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259" w:rsidRPr="00320259" w:rsidRDefault="00E442EA" w:rsidP="00320259">
      <w:pPr>
        <w:pStyle w:val="Heading1"/>
        <w:jc w:val="right"/>
      </w:pPr>
      <w:bookmarkStart w:id="0" w:name="_GoBack"/>
      <w:bookmarkEnd w:id="0"/>
      <w:r>
        <w:rPr>
          <w:noProof/>
          <w:lang w:eastAsia="en-GB"/>
        </w:rPr>
        <w:drawing>
          <wp:inline distT="0" distB="0" distL="0" distR="0">
            <wp:extent cx="1981200" cy="1562100"/>
            <wp:effectExtent l="19050" t="0" r="0" b="0"/>
            <wp:docPr id="1" name="Picture 0" descr="Portrait, white, 858x681,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rtrait, white, 858x681, JPEG.jpg"/>
                    <pic:cNvPicPr>
                      <a:picLocks noChangeAspect="1" noChangeArrowheads="1"/>
                    </pic:cNvPicPr>
                  </pic:nvPicPr>
                  <pic:blipFill>
                    <a:blip r:embed="rId9" cstate="print"/>
                    <a:srcRect/>
                    <a:stretch>
                      <a:fillRect/>
                    </a:stretch>
                  </pic:blipFill>
                  <pic:spPr bwMode="auto">
                    <a:xfrm>
                      <a:off x="0" y="0"/>
                      <a:ext cx="1981200" cy="1562100"/>
                    </a:xfrm>
                    <a:prstGeom prst="rect">
                      <a:avLst/>
                    </a:prstGeom>
                    <a:noFill/>
                    <a:ln w="9525">
                      <a:noFill/>
                      <a:miter lim="800000"/>
                      <a:headEnd/>
                      <a:tailEnd/>
                    </a:ln>
                  </pic:spPr>
                </pic:pic>
              </a:graphicData>
            </a:graphic>
          </wp:inline>
        </w:drawing>
      </w:r>
    </w:p>
    <w:p w:rsidR="007A3CA3" w:rsidRPr="00B71590" w:rsidRDefault="007A3CA3" w:rsidP="007A3CA3">
      <w:pPr>
        <w:rPr>
          <w:sz w:val="28"/>
          <w:szCs w:val="28"/>
        </w:rPr>
      </w:pPr>
    </w:p>
    <w:p w:rsidR="00320259" w:rsidRPr="00B71590" w:rsidRDefault="00320259" w:rsidP="00B71590">
      <w:pPr>
        <w:pStyle w:val="Heading1"/>
        <w:rPr>
          <w:b w:val="0"/>
        </w:rPr>
      </w:pPr>
    </w:p>
    <w:p w:rsidR="00B71590" w:rsidRDefault="00B71590" w:rsidP="00B71590">
      <w:pPr>
        <w:rPr>
          <w:sz w:val="28"/>
          <w:szCs w:val="28"/>
        </w:rPr>
      </w:pPr>
    </w:p>
    <w:p w:rsidR="00B71590" w:rsidRDefault="00B71590" w:rsidP="00B71590">
      <w:pPr>
        <w:rPr>
          <w:sz w:val="28"/>
          <w:szCs w:val="28"/>
        </w:rPr>
      </w:pPr>
    </w:p>
    <w:p w:rsidR="00B71590" w:rsidRPr="00B71590" w:rsidRDefault="00B71590" w:rsidP="00B71590">
      <w:pPr>
        <w:rPr>
          <w:sz w:val="28"/>
          <w:szCs w:val="28"/>
        </w:rPr>
      </w:pPr>
    </w:p>
    <w:p w:rsidR="00B71590" w:rsidRPr="00B71590" w:rsidRDefault="00B71590" w:rsidP="00B71590">
      <w:pPr>
        <w:rPr>
          <w:sz w:val="28"/>
          <w:szCs w:val="28"/>
        </w:rPr>
      </w:pPr>
    </w:p>
    <w:p w:rsidR="00320259" w:rsidRPr="00B71590" w:rsidRDefault="00320259" w:rsidP="00320259">
      <w:pPr>
        <w:pStyle w:val="Heading1"/>
        <w:jc w:val="center"/>
        <w:rPr>
          <w:b w:val="0"/>
        </w:rPr>
      </w:pPr>
    </w:p>
    <w:p w:rsidR="00EB5E40" w:rsidRPr="00D5039C" w:rsidRDefault="00320259" w:rsidP="00D5039C">
      <w:pPr>
        <w:spacing w:line="360" w:lineRule="auto"/>
        <w:jc w:val="center"/>
        <w:rPr>
          <w:rFonts w:ascii="Impact" w:hAnsi="Impact"/>
          <w:color w:val="58595B"/>
          <w:sz w:val="56"/>
          <w:szCs w:val="56"/>
        </w:rPr>
      </w:pPr>
      <w:r w:rsidRPr="00D5039C">
        <w:rPr>
          <w:rFonts w:ascii="Impact" w:hAnsi="Impact"/>
          <w:color w:val="58595B"/>
          <w:sz w:val="56"/>
          <w:szCs w:val="56"/>
        </w:rPr>
        <w:t>Assessing the Impact of</w:t>
      </w:r>
    </w:p>
    <w:p w:rsidR="00320259" w:rsidRPr="00D5039C" w:rsidRDefault="00EB5E40" w:rsidP="00D5039C">
      <w:pPr>
        <w:spacing w:line="360" w:lineRule="auto"/>
        <w:jc w:val="center"/>
        <w:rPr>
          <w:rFonts w:ascii="Impact" w:hAnsi="Impact"/>
          <w:color w:val="58595B"/>
          <w:sz w:val="56"/>
          <w:szCs w:val="56"/>
        </w:rPr>
      </w:pPr>
      <w:r w:rsidRPr="00D5039C">
        <w:rPr>
          <w:rFonts w:ascii="Impact" w:hAnsi="Impact"/>
          <w:color w:val="58595B"/>
          <w:sz w:val="56"/>
          <w:szCs w:val="56"/>
        </w:rPr>
        <w:t>HelpAge International’s</w:t>
      </w:r>
    </w:p>
    <w:p w:rsidR="00320259" w:rsidRPr="00D5039C" w:rsidRDefault="00320259" w:rsidP="00D5039C">
      <w:pPr>
        <w:spacing w:line="360" w:lineRule="auto"/>
        <w:jc w:val="center"/>
        <w:rPr>
          <w:rFonts w:ascii="Impact" w:hAnsi="Impact"/>
          <w:color w:val="58595B"/>
          <w:sz w:val="56"/>
          <w:szCs w:val="56"/>
        </w:rPr>
      </w:pPr>
      <w:r w:rsidRPr="00D5039C">
        <w:rPr>
          <w:rFonts w:ascii="Impact" w:hAnsi="Impact"/>
          <w:color w:val="58595B"/>
          <w:sz w:val="56"/>
          <w:szCs w:val="56"/>
        </w:rPr>
        <w:t>‘Age Demands Action’-Campaign</w:t>
      </w:r>
    </w:p>
    <w:p w:rsidR="00320259" w:rsidRPr="0063184F" w:rsidRDefault="00320259">
      <w:pPr>
        <w:rPr>
          <w:rFonts w:cs="Arial"/>
          <w:szCs w:val="20"/>
        </w:rPr>
      </w:pPr>
    </w:p>
    <w:p w:rsidR="00320259" w:rsidRPr="0063184F" w:rsidRDefault="00320259">
      <w:pPr>
        <w:rPr>
          <w:rFonts w:cs="Arial"/>
          <w:szCs w:val="20"/>
        </w:rPr>
      </w:pPr>
    </w:p>
    <w:p w:rsidR="00320259" w:rsidRPr="0063184F" w:rsidRDefault="00320259">
      <w:pPr>
        <w:rPr>
          <w:rFonts w:cs="Arial"/>
          <w:szCs w:val="20"/>
        </w:rPr>
      </w:pPr>
    </w:p>
    <w:p w:rsidR="00320259" w:rsidRPr="0063184F" w:rsidRDefault="00320259">
      <w:pPr>
        <w:rPr>
          <w:rFonts w:cs="Arial"/>
          <w:szCs w:val="20"/>
        </w:rPr>
      </w:pPr>
    </w:p>
    <w:p w:rsidR="00320259" w:rsidRPr="0063184F" w:rsidRDefault="00320259">
      <w:pPr>
        <w:rPr>
          <w:rFonts w:cs="Arial"/>
          <w:szCs w:val="20"/>
        </w:rPr>
      </w:pPr>
    </w:p>
    <w:p w:rsidR="00320259" w:rsidRPr="0063184F" w:rsidRDefault="00320259">
      <w:pPr>
        <w:rPr>
          <w:rFonts w:cs="Arial"/>
          <w:szCs w:val="20"/>
        </w:rPr>
      </w:pPr>
    </w:p>
    <w:p w:rsidR="00320259" w:rsidRPr="0063184F" w:rsidRDefault="00320259">
      <w:pPr>
        <w:rPr>
          <w:rFonts w:cs="Arial"/>
          <w:szCs w:val="20"/>
        </w:rPr>
      </w:pPr>
    </w:p>
    <w:p w:rsidR="00320259" w:rsidRPr="0063184F" w:rsidRDefault="00320259">
      <w:pPr>
        <w:rPr>
          <w:rFonts w:cs="Arial"/>
          <w:szCs w:val="20"/>
        </w:rPr>
      </w:pPr>
    </w:p>
    <w:p w:rsidR="00320259" w:rsidRPr="0063184F" w:rsidRDefault="00320259">
      <w:pPr>
        <w:rPr>
          <w:rFonts w:cs="Arial"/>
          <w:szCs w:val="20"/>
        </w:rPr>
      </w:pPr>
    </w:p>
    <w:p w:rsidR="00320259" w:rsidRPr="00D5039C" w:rsidRDefault="00C5508A" w:rsidP="00C5508A">
      <w:pPr>
        <w:jc w:val="center"/>
        <w:rPr>
          <w:rFonts w:cs="Arial"/>
          <w:color w:val="58595B"/>
          <w:szCs w:val="20"/>
        </w:rPr>
      </w:pPr>
      <w:r>
        <w:rPr>
          <w:rFonts w:cs="Arial"/>
          <w:color w:val="58595B"/>
        </w:rPr>
        <w:t>A</w:t>
      </w:r>
      <w:r w:rsidR="00320259" w:rsidRPr="00D5039C">
        <w:rPr>
          <w:rFonts w:cs="Arial"/>
          <w:color w:val="58595B"/>
        </w:rPr>
        <w:t>n evaluation conducted by Health Poverty Action</w:t>
      </w:r>
      <w:r>
        <w:rPr>
          <w:rFonts w:cs="Arial"/>
          <w:color w:val="58595B"/>
        </w:rPr>
        <w:t xml:space="preserve"> – </w:t>
      </w:r>
      <w:r w:rsidR="00320259" w:rsidRPr="00D5039C">
        <w:rPr>
          <w:rFonts w:cs="Arial"/>
          <w:color w:val="58595B"/>
        </w:rPr>
        <w:t>March 2012</w:t>
      </w:r>
    </w:p>
    <w:p w:rsidR="00D5039C" w:rsidRDefault="00320259" w:rsidP="00C7594A">
      <w:pPr>
        <w:pStyle w:val="Heading1"/>
      </w:pPr>
      <w:r w:rsidRPr="0063184F">
        <w:rPr>
          <w:rFonts w:cs="Arial"/>
          <w:sz w:val="20"/>
          <w:szCs w:val="20"/>
        </w:rPr>
        <w:br w:type="page"/>
      </w:r>
      <w:bookmarkStart w:id="1" w:name="_Toc325385599"/>
      <w:r w:rsidR="00B86812" w:rsidRPr="00B86812">
        <w:lastRenderedPageBreak/>
        <w:t>Table of</w:t>
      </w:r>
      <w:r w:rsidR="00D06282">
        <w:t xml:space="preserve"> </w:t>
      </w:r>
      <w:r w:rsidR="00D5039C" w:rsidRPr="00FB32B9">
        <w:t>Contents</w:t>
      </w:r>
      <w:bookmarkEnd w:id="1"/>
    </w:p>
    <w:p w:rsidR="00C131FA" w:rsidRDefault="00C131FA">
      <w:pPr>
        <w:pStyle w:val="TOC1"/>
        <w:tabs>
          <w:tab w:val="right" w:leader="underscore" w:pos="9622"/>
        </w:tabs>
        <w:rPr>
          <w:rFonts w:asciiTheme="minorHAnsi" w:eastAsiaTheme="minorEastAsia" w:hAnsiTheme="minorHAnsi" w:cstheme="minorBidi"/>
          <w:noProof/>
          <w:sz w:val="22"/>
          <w:szCs w:val="22"/>
          <w:lang w:eastAsia="en-GB"/>
        </w:rPr>
      </w:pPr>
      <w:r>
        <w:rPr>
          <w:rFonts w:cs="Arial"/>
          <w:b/>
          <w:szCs w:val="20"/>
        </w:rPr>
        <w:fldChar w:fldCharType="begin"/>
      </w:r>
      <w:r>
        <w:rPr>
          <w:rFonts w:cs="Arial"/>
          <w:b/>
          <w:szCs w:val="20"/>
        </w:rPr>
        <w:instrText xml:space="preserve"> TOC \o "1-3" \h \z \u </w:instrText>
      </w:r>
      <w:r>
        <w:rPr>
          <w:rFonts w:cs="Arial"/>
          <w:b/>
          <w:szCs w:val="20"/>
        </w:rPr>
        <w:fldChar w:fldCharType="separate"/>
      </w:r>
      <w:hyperlink w:anchor="_Toc325385599" w:history="1">
        <w:r w:rsidRPr="00776739">
          <w:rPr>
            <w:rStyle w:val="Hyperlink"/>
            <w:noProof/>
          </w:rPr>
          <w:t>Table of Contents</w:t>
        </w:r>
        <w:r>
          <w:rPr>
            <w:noProof/>
            <w:webHidden/>
          </w:rPr>
          <w:tab/>
        </w:r>
        <w:r>
          <w:rPr>
            <w:noProof/>
            <w:webHidden/>
          </w:rPr>
          <w:fldChar w:fldCharType="begin"/>
        </w:r>
        <w:r>
          <w:rPr>
            <w:noProof/>
            <w:webHidden/>
          </w:rPr>
          <w:instrText xml:space="preserve"> PAGEREF _Toc325385599 \h </w:instrText>
        </w:r>
        <w:r>
          <w:rPr>
            <w:noProof/>
            <w:webHidden/>
          </w:rPr>
        </w:r>
        <w:r>
          <w:rPr>
            <w:noProof/>
            <w:webHidden/>
          </w:rPr>
          <w:fldChar w:fldCharType="separate"/>
        </w:r>
        <w:r>
          <w:rPr>
            <w:noProof/>
            <w:webHidden/>
          </w:rPr>
          <w:t>1</w:t>
        </w:r>
        <w:r>
          <w:rPr>
            <w:noProof/>
            <w:webHidden/>
          </w:rPr>
          <w:fldChar w:fldCharType="end"/>
        </w:r>
      </w:hyperlink>
    </w:p>
    <w:p w:rsidR="00C131FA" w:rsidRDefault="00F90145">
      <w:pPr>
        <w:pStyle w:val="TOC1"/>
        <w:tabs>
          <w:tab w:val="right" w:leader="underscore" w:pos="9622"/>
        </w:tabs>
        <w:rPr>
          <w:rFonts w:asciiTheme="minorHAnsi" w:eastAsiaTheme="minorEastAsia" w:hAnsiTheme="minorHAnsi" w:cstheme="minorBidi"/>
          <w:noProof/>
          <w:sz w:val="22"/>
          <w:szCs w:val="22"/>
          <w:lang w:eastAsia="en-GB"/>
        </w:rPr>
      </w:pPr>
      <w:hyperlink w:anchor="_Toc325385600" w:history="1">
        <w:r w:rsidR="00C131FA" w:rsidRPr="00776739">
          <w:rPr>
            <w:rStyle w:val="Hyperlink"/>
            <w:noProof/>
          </w:rPr>
          <w:t>Abbreviations</w:t>
        </w:r>
        <w:r w:rsidR="00C131FA">
          <w:rPr>
            <w:noProof/>
            <w:webHidden/>
          </w:rPr>
          <w:tab/>
        </w:r>
        <w:r w:rsidR="00C131FA">
          <w:rPr>
            <w:noProof/>
            <w:webHidden/>
          </w:rPr>
          <w:fldChar w:fldCharType="begin"/>
        </w:r>
        <w:r w:rsidR="00C131FA">
          <w:rPr>
            <w:noProof/>
            <w:webHidden/>
          </w:rPr>
          <w:instrText xml:space="preserve"> PAGEREF _Toc325385600 \h </w:instrText>
        </w:r>
        <w:r w:rsidR="00C131FA">
          <w:rPr>
            <w:noProof/>
            <w:webHidden/>
          </w:rPr>
        </w:r>
        <w:r w:rsidR="00C131FA">
          <w:rPr>
            <w:noProof/>
            <w:webHidden/>
          </w:rPr>
          <w:fldChar w:fldCharType="separate"/>
        </w:r>
        <w:r w:rsidR="00C131FA">
          <w:rPr>
            <w:noProof/>
            <w:webHidden/>
          </w:rPr>
          <w:t>3</w:t>
        </w:r>
        <w:r w:rsidR="00C131FA">
          <w:rPr>
            <w:noProof/>
            <w:webHidden/>
          </w:rPr>
          <w:fldChar w:fldCharType="end"/>
        </w:r>
      </w:hyperlink>
    </w:p>
    <w:p w:rsidR="00C131FA" w:rsidRDefault="00F90145">
      <w:pPr>
        <w:pStyle w:val="TOC1"/>
        <w:tabs>
          <w:tab w:val="right" w:leader="underscore" w:pos="9622"/>
        </w:tabs>
        <w:rPr>
          <w:rFonts w:asciiTheme="minorHAnsi" w:eastAsiaTheme="minorEastAsia" w:hAnsiTheme="minorHAnsi" w:cstheme="minorBidi"/>
          <w:noProof/>
          <w:sz w:val="22"/>
          <w:szCs w:val="22"/>
          <w:lang w:eastAsia="en-GB"/>
        </w:rPr>
      </w:pPr>
      <w:hyperlink w:anchor="_Toc325385601" w:history="1">
        <w:r w:rsidR="00C131FA" w:rsidRPr="00776739">
          <w:rPr>
            <w:rStyle w:val="Hyperlink"/>
            <w:noProof/>
          </w:rPr>
          <w:t>Acknowledgements</w:t>
        </w:r>
        <w:r w:rsidR="00C131FA">
          <w:rPr>
            <w:noProof/>
            <w:webHidden/>
          </w:rPr>
          <w:tab/>
        </w:r>
        <w:r w:rsidR="00C131FA">
          <w:rPr>
            <w:noProof/>
            <w:webHidden/>
          </w:rPr>
          <w:fldChar w:fldCharType="begin"/>
        </w:r>
        <w:r w:rsidR="00C131FA">
          <w:rPr>
            <w:noProof/>
            <w:webHidden/>
          </w:rPr>
          <w:instrText xml:space="preserve"> PAGEREF _Toc325385601 \h </w:instrText>
        </w:r>
        <w:r w:rsidR="00C131FA">
          <w:rPr>
            <w:noProof/>
            <w:webHidden/>
          </w:rPr>
        </w:r>
        <w:r w:rsidR="00C131FA">
          <w:rPr>
            <w:noProof/>
            <w:webHidden/>
          </w:rPr>
          <w:fldChar w:fldCharType="separate"/>
        </w:r>
        <w:r w:rsidR="00C131FA">
          <w:rPr>
            <w:noProof/>
            <w:webHidden/>
          </w:rPr>
          <w:t>3</w:t>
        </w:r>
        <w:r w:rsidR="00C131FA">
          <w:rPr>
            <w:noProof/>
            <w:webHidden/>
          </w:rPr>
          <w:fldChar w:fldCharType="end"/>
        </w:r>
      </w:hyperlink>
    </w:p>
    <w:p w:rsidR="00C131FA" w:rsidRDefault="00F90145">
      <w:pPr>
        <w:pStyle w:val="TOC1"/>
        <w:tabs>
          <w:tab w:val="right" w:leader="underscore" w:pos="9622"/>
        </w:tabs>
        <w:rPr>
          <w:rFonts w:asciiTheme="minorHAnsi" w:eastAsiaTheme="minorEastAsia" w:hAnsiTheme="minorHAnsi" w:cstheme="minorBidi"/>
          <w:noProof/>
          <w:sz w:val="22"/>
          <w:szCs w:val="22"/>
          <w:lang w:eastAsia="en-GB"/>
        </w:rPr>
      </w:pPr>
      <w:hyperlink w:anchor="_Toc325385602" w:history="1">
        <w:r w:rsidR="00C131FA" w:rsidRPr="00776739">
          <w:rPr>
            <w:rStyle w:val="Hyperlink"/>
            <w:noProof/>
          </w:rPr>
          <w:t>Review Team</w:t>
        </w:r>
        <w:r w:rsidR="00C131FA">
          <w:rPr>
            <w:noProof/>
            <w:webHidden/>
          </w:rPr>
          <w:tab/>
        </w:r>
        <w:r w:rsidR="00C131FA">
          <w:rPr>
            <w:noProof/>
            <w:webHidden/>
          </w:rPr>
          <w:fldChar w:fldCharType="begin"/>
        </w:r>
        <w:r w:rsidR="00C131FA">
          <w:rPr>
            <w:noProof/>
            <w:webHidden/>
          </w:rPr>
          <w:instrText xml:space="preserve"> PAGEREF _Toc325385602 \h </w:instrText>
        </w:r>
        <w:r w:rsidR="00C131FA">
          <w:rPr>
            <w:noProof/>
            <w:webHidden/>
          </w:rPr>
        </w:r>
        <w:r w:rsidR="00C131FA">
          <w:rPr>
            <w:noProof/>
            <w:webHidden/>
          </w:rPr>
          <w:fldChar w:fldCharType="separate"/>
        </w:r>
        <w:r w:rsidR="00C131FA">
          <w:rPr>
            <w:noProof/>
            <w:webHidden/>
          </w:rPr>
          <w:t>3</w:t>
        </w:r>
        <w:r w:rsidR="00C131FA">
          <w:rPr>
            <w:noProof/>
            <w:webHidden/>
          </w:rPr>
          <w:fldChar w:fldCharType="end"/>
        </w:r>
      </w:hyperlink>
    </w:p>
    <w:p w:rsidR="00C131FA" w:rsidRDefault="00F90145">
      <w:pPr>
        <w:pStyle w:val="TOC1"/>
        <w:tabs>
          <w:tab w:val="right" w:leader="underscore" w:pos="9622"/>
        </w:tabs>
        <w:rPr>
          <w:rFonts w:asciiTheme="minorHAnsi" w:eastAsiaTheme="minorEastAsia" w:hAnsiTheme="minorHAnsi" w:cstheme="minorBidi"/>
          <w:noProof/>
          <w:sz w:val="22"/>
          <w:szCs w:val="22"/>
          <w:lang w:eastAsia="en-GB"/>
        </w:rPr>
      </w:pPr>
      <w:hyperlink w:anchor="_Toc325385603" w:history="1">
        <w:r w:rsidR="00C131FA" w:rsidRPr="00776739">
          <w:rPr>
            <w:rStyle w:val="Hyperlink"/>
            <w:noProof/>
          </w:rPr>
          <w:t>Executive Summary</w:t>
        </w:r>
        <w:r w:rsidR="00C131FA">
          <w:rPr>
            <w:noProof/>
            <w:webHidden/>
          </w:rPr>
          <w:tab/>
        </w:r>
        <w:r w:rsidR="00C131FA">
          <w:rPr>
            <w:noProof/>
            <w:webHidden/>
          </w:rPr>
          <w:fldChar w:fldCharType="begin"/>
        </w:r>
        <w:r w:rsidR="00C131FA">
          <w:rPr>
            <w:noProof/>
            <w:webHidden/>
          </w:rPr>
          <w:instrText xml:space="preserve"> PAGEREF _Toc325385603 \h </w:instrText>
        </w:r>
        <w:r w:rsidR="00C131FA">
          <w:rPr>
            <w:noProof/>
            <w:webHidden/>
          </w:rPr>
        </w:r>
        <w:r w:rsidR="00C131FA">
          <w:rPr>
            <w:noProof/>
            <w:webHidden/>
          </w:rPr>
          <w:fldChar w:fldCharType="separate"/>
        </w:r>
        <w:r w:rsidR="00C131FA">
          <w:rPr>
            <w:noProof/>
            <w:webHidden/>
          </w:rPr>
          <w:t>4</w:t>
        </w:r>
        <w:r w:rsidR="00C131FA">
          <w:rPr>
            <w:noProof/>
            <w:webHidden/>
          </w:rPr>
          <w:fldChar w:fldCharType="end"/>
        </w:r>
      </w:hyperlink>
    </w:p>
    <w:p w:rsidR="00C131FA" w:rsidRDefault="00F90145">
      <w:pPr>
        <w:pStyle w:val="TOC1"/>
        <w:tabs>
          <w:tab w:val="left" w:pos="400"/>
          <w:tab w:val="right" w:leader="underscore" w:pos="9622"/>
        </w:tabs>
        <w:rPr>
          <w:rFonts w:asciiTheme="minorHAnsi" w:eastAsiaTheme="minorEastAsia" w:hAnsiTheme="minorHAnsi" w:cstheme="minorBidi"/>
          <w:noProof/>
          <w:sz w:val="22"/>
          <w:szCs w:val="22"/>
          <w:lang w:eastAsia="en-GB"/>
        </w:rPr>
      </w:pPr>
      <w:hyperlink w:anchor="_Toc325385604" w:history="1">
        <w:r w:rsidR="00C131FA" w:rsidRPr="00776739">
          <w:rPr>
            <w:rStyle w:val="Hyperlink"/>
            <w:noProof/>
          </w:rPr>
          <w:t>1.</w:t>
        </w:r>
        <w:r w:rsidR="00C131FA">
          <w:rPr>
            <w:rFonts w:asciiTheme="minorHAnsi" w:eastAsiaTheme="minorEastAsia" w:hAnsiTheme="minorHAnsi" w:cstheme="minorBidi"/>
            <w:noProof/>
            <w:sz w:val="22"/>
            <w:szCs w:val="22"/>
            <w:lang w:eastAsia="en-GB"/>
          </w:rPr>
          <w:tab/>
        </w:r>
        <w:r w:rsidR="00C131FA" w:rsidRPr="00776739">
          <w:rPr>
            <w:rStyle w:val="Hyperlink"/>
            <w:noProof/>
          </w:rPr>
          <w:t>Introduction</w:t>
        </w:r>
        <w:r w:rsidR="00C131FA">
          <w:rPr>
            <w:noProof/>
            <w:webHidden/>
          </w:rPr>
          <w:tab/>
        </w:r>
        <w:r w:rsidR="00C131FA">
          <w:rPr>
            <w:noProof/>
            <w:webHidden/>
          </w:rPr>
          <w:fldChar w:fldCharType="begin"/>
        </w:r>
        <w:r w:rsidR="00C131FA">
          <w:rPr>
            <w:noProof/>
            <w:webHidden/>
          </w:rPr>
          <w:instrText xml:space="preserve"> PAGEREF _Toc325385604 \h </w:instrText>
        </w:r>
        <w:r w:rsidR="00C131FA">
          <w:rPr>
            <w:noProof/>
            <w:webHidden/>
          </w:rPr>
        </w:r>
        <w:r w:rsidR="00C131FA">
          <w:rPr>
            <w:noProof/>
            <w:webHidden/>
          </w:rPr>
          <w:fldChar w:fldCharType="separate"/>
        </w:r>
        <w:r w:rsidR="00C131FA">
          <w:rPr>
            <w:noProof/>
            <w:webHidden/>
          </w:rPr>
          <w:t>8</w:t>
        </w:r>
        <w:r w:rsidR="00C131FA">
          <w:rPr>
            <w:noProof/>
            <w:webHidden/>
          </w:rPr>
          <w:fldChar w:fldCharType="end"/>
        </w:r>
      </w:hyperlink>
    </w:p>
    <w:p w:rsidR="00C131FA" w:rsidRDefault="00F90145">
      <w:pPr>
        <w:pStyle w:val="TOC1"/>
        <w:tabs>
          <w:tab w:val="left" w:pos="400"/>
          <w:tab w:val="right" w:leader="underscore" w:pos="9622"/>
        </w:tabs>
        <w:rPr>
          <w:rFonts w:asciiTheme="minorHAnsi" w:eastAsiaTheme="minorEastAsia" w:hAnsiTheme="minorHAnsi" w:cstheme="minorBidi"/>
          <w:noProof/>
          <w:sz w:val="22"/>
          <w:szCs w:val="22"/>
          <w:lang w:eastAsia="en-GB"/>
        </w:rPr>
      </w:pPr>
      <w:hyperlink w:anchor="_Toc325385605" w:history="1">
        <w:r w:rsidR="00C131FA" w:rsidRPr="00776739">
          <w:rPr>
            <w:rStyle w:val="Hyperlink"/>
            <w:noProof/>
          </w:rPr>
          <w:t>2.</w:t>
        </w:r>
        <w:r w:rsidR="00C131FA">
          <w:rPr>
            <w:rFonts w:asciiTheme="minorHAnsi" w:eastAsiaTheme="minorEastAsia" w:hAnsiTheme="minorHAnsi" w:cstheme="minorBidi"/>
            <w:noProof/>
            <w:sz w:val="22"/>
            <w:szCs w:val="22"/>
            <w:lang w:eastAsia="en-GB"/>
          </w:rPr>
          <w:tab/>
        </w:r>
        <w:r w:rsidR="00C131FA" w:rsidRPr="00776739">
          <w:rPr>
            <w:rStyle w:val="Hyperlink"/>
            <w:noProof/>
          </w:rPr>
          <w:t>Evaluation Approach</w:t>
        </w:r>
        <w:r w:rsidR="00C131FA">
          <w:rPr>
            <w:noProof/>
            <w:webHidden/>
          </w:rPr>
          <w:tab/>
        </w:r>
        <w:r w:rsidR="00C131FA">
          <w:rPr>
            <w:noProof/>
            <w:webHidden/>
          </w:rPr>
          <w:fldChar w:fldCharType="begin"/>
        </w:r>
        <w:r w:rsidR="00C131FA">
          <w:rPr>
            <w:noProof/>
            <w:webHidden/>
          </w:rPr>
          <w:instrText xml:space="preserve"> PAGEREF _Toc325385605 \h </w:instrText>
        </w:r>
        <w:r w:rsidR="00C131FA">
          <w:rPr>
            <w:noProof/>
            <w:webHidden/>
          </w:rPr>
        </w:r>
        <w:r w:rsidR="00C131FA">
          <w:rPr>
            <w:noProof/>
            <w:webHidden/>
          </w:rPr>
          <w:fldChar w:fldCharType="separate"/>
        </w:r>
        <w:r w:rsidR="00C131FA">
          <w:rPr>
            <w:noProof/>
            <w:webHidden/>
          </w:rPr>
          <w:t>9</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06" w:history="1">
        <w:r w:rsidR="00C131FA" w:rsidRPr="00776739">
          <w:rPr>
            <w:rStyle w:val="Hyperlink"/>
            <w:noProof/>
          </w:rPr>
          <w:t>2.1</w:t>
        </w:r>
        <w:r w:rsidR="00C131FA">
          <w:rPr>
            <w:rFonts w:asciiTheme="minorHAnsi" w:eastAsiaTheme="minorEastAsia" w:hAnsiTheme="minorHAnsi" w:cstheme="minorBidi"/>
            <w:noProof/>
            <w:sz w:val="22"/>
            <w:szCs w:val="22"/>
            <w:lang w:eastAsia="en-GB"/>
          </w:rPr>
          <w:tab/>
        </w:r>
        <w:r w:rsidR="00C131FA" w:rsidRPr="00776739">
          <w:rPr>
            <w:rStyle w:val="Hyperlink"/>
            <w:noProof/>
          </w:rPr>
          <w:t>Objectives</w:t>
        </w:r>
        <w:r w:rsidR="00C131FA">
          <w:rPr>
            <w:noProof/>
            <w:webHidden/>
          </w:rPr>
          <w:tab/>
        </w:r>
        <w:r w:rsidR="00C131FA">
          <w:rPr>
            <w:noProof/>
            <w:webHidden/>
          </w:rPr>
          <w:fldChar w:fldCharType="begin"/>
        </w:r>
        <w:r w:rsidR="00C131FA">
          <w:rPr>
            <w:noProof/>
            <w:webHidden/>
          </w:rPr>
          <w:instrText xml:space="preserve"> PAGEREF _Toc325385606 \h </w:instrText>
        </w:r>
        <w:r w:rsidR="00C131FA">
          <w:rPr>
            <w:noProof/>
            <w:webHidden/>
          </w:rPr>
        </w:r>
        <w:r w:rsidR="00C131FA">
          <w:rPr>
            <w:noProof/>
            <w:webHidden/>
          </w:rPr>
          <w:fldChar w:fldCharType="separate"/>
        </w:r>
        <w:r w:rsidR="00C131FA">
          <w:rPr>
            <w:noProof/>
            <w:webHidden/>
          </w:rPr>
          <w:t>9</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07" w:history="1">
        <w:r w:rsidR="00C131FA" w:rsidRPr="00776739">
          <w:rPr>
            <w:rStyle w:val="Hyperlink"/>
            <w:noProof/>
          </w:rPr>
          <w:t>2.2</w:t>
        </w:r>
        <w:r w:rsidR="00C131FA">
          <w:rPr>
            <w:rFonts w:asciiTheme="minorHAnsi" w:eastAsiaTheme="minorEastAsia" w:hAnsiTheme="minorHAnsi" w:cstheme="minorBidi"/>
            <w:noProof/>
            <w:sz w:val="22"/>
            <w:szCs w:val="22"/>
            <w:lang w:eastAsia="en-GB"/>
          </w:rPr>
          <w:tab/>
        </w:r>
        <w:r w:rsidR="00C131FA" w:rsidRPr="00776739">
          <w:rPr>
            <w:rStyle w:val="Hyperlink"/>
            <w:noProof/>
          </w:rPr>
          <w:t>Methodology</w:t>
        </w:r>
        <w:r w:rsidR="00C131FA">
          <w:rPr>
            <w:noProof/>
            <w:webHidden/>
          </w:rPr>
          <w:tab/>
        </w:r>
        <w:r w:rsidR="00C131FA">
          <w:rPr>
            <w:noProof/>
            <w:webHidden/>
          </w:rPr>
          <w:fldChar w:fldCharType="begin"/>
        </w:r>
        <w:r w:rsidR="00C131FA">
          <w:rPr>
            <w:noProof/>
            <w:webHidden/>
          </w:rPr>
          <w:instrText xml:space="preserve"> PAGEREF _Toc325385607 \h </w:instrText>
        </w:r>
        <w:r w:rsidR="00C131FA">
          <w:rPr>
            <w:noProof/>
            <w:webHidden/>
          </w:rPr>
        </w:r>
        <w:r w:rsidR="00C131FA">
          <w:rPr>
            <w:noProof/>
            <w:webHidden/>
          </w:rPr>
          <w:fldChar w:fldCharType="separate"/>
        </w:r>
        <w:r w:rsidR="00C131FA">
          <w:rPr>
            <w:noProof/>
            <w:webHidden/>
          </w:rPr>
          <w:t>10</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08" w:history="1">
        <w:r w:rsidR="00C131FA" w:rsidRPr="00776739">
          <w:rPr>
            <w:rStyle w:val="Hyperlink"/>
            <w:noProof/>
          </w:rPr>
          <w:t>2.3</w:t>
        </w:r>
        <w:r w:rsidR="00C131FA">
          <w:rPr>
            <w:rFonts w:asciiTheme="minorHAnsi" w:eastAsiaTheme="minorEastAsia" w:hAnsiTheme="minorHAnsi" w:cstheme="minorBidi"/>
            <w:noProof/>
            <w:sz w:val="22"/>
            <w:szCs w:val="22"/>
            <w:lang w:eastAsia="en-GB"/>
          </w:rPr>
          <w:tab/>
        </w:r>
        <w:r w:rsidR="00C131FA" w:rsidRPr="00776739">
          <w:rPr>
            <w:rStyle w:val="Hyperlink"/>
            <w:noProof/>
          </w:rPr>
          <w:t>Limitations</w:t>
        </w:r>
        <w:r w:rsidR="00C131FA">
          <w:rPr>
            <w:noProof/>
            <w:webHidden/>
          </w:rPr>
          <w:tab/>
        </w:r>
        <w:r w:rsidR="00C131FA">
          <w:rPr>
            <w:noProof/>
            <w:webHidden/>
          </w:rPr>
          <w:fldChar w:fldCharType="begin"/>
        </w:r>
        <w:r w:rsidR="00C131FA">
          <w:rPr>
            <w:noProof/>
            <w:webHidden/>
          </w:rPr>
          <w:instrText xml:space="preserve"> PAGEREF _Toc325385608 \h </w:instrText>
        </w:r>
        <w:r w:rsidR="00C131FA">
          <w:rPr>
            <w:noProof/>
            <w:webHidden/>
          </w:rPr>
        </w:r>
        <w:r w:rsidR="00C131FA">
          <w:rPr>
            <w:noProof/>
            <w:webHidden/>
          </w:rPr>
          <w:fldChar w:fldCharType="separate"/>
        </w:r>
        <w:r w:rsidR="00C131FA">
          <w:rPr>
            <w:noProof/>
            <w:webHidden/>
          </w:rPr>
          <w:t>10</w:t>
        </w:r>
        <w:r w:rsidR="00C131FA">
          <w:rPr>
            <w:noProof/>
            <w:webHidden/>
          </w:rPr>
          <w:fldChar w:fldCharType="end"/>
        </w:r>
      </w:hyperlink>
    </w:p>
    <w:p w:rsidR="00C131FA" w:rsidRDefault="00F90145">
      <w:pPr>
        <w:pStyle w:val="TOC1"/>
        <w:tabs>
          <w:tab w:val="left" w:pos="400"/>
          <w:tab w:val="right" w:leader="underscore" w:pos="9622"/>
        </w:tabs>
        <w:rPr>
          <w:rFonts w:asciiTheme="minorHAnsi" w:eastAsiaTheme="minorEastAsia" w:hAnsiTheme="minorHAnsi" w:cstheme="minorBidi"/>
          <w:noProof/>
          <w:sz w:val="22"/>
          <w:szCs w:val="22"/>
          <w:lang w:eastAsia="en-GB"/>
        </w:rPr>
      </w:pPr>
      <w:hyperlink w:anchor="_Toc325385609" w:history="1">
        <w:r w:rsidR="00C131FA" w:rsidRPr="00776739">
          <w:rPr>
            <w:rStyle w:val="Hyperlink"/>
            <w:noProof/>
          </w:rPr>
          <w:t>3.</w:t>
        </w:r>
        <w:r w:rsidR="00C131FA">
          <w:rPr>
            <w:rFonts w:asciiTheme="minorHAnsi" w:eastAsiaTheme="minorEastAsia" w:hAnsiTheme="minorHAnsi" w:cstheme="minorBidi"/>
            <w:noProof/>
            <w:sz w:val="22"/>
            <w:szCs w:val="22"/>
            <w:lang w:eastAsia="en-GB"/>
          </w:rPr>
          <w:tab/>
        </w:r>
        <w:r w:rsidR="00C131FA" w:rsidRPr="00776739">
          <w:rPr>
            <w:rStyle w:val="Hyperlink"/>
            <w:noProof/>
          </w:rPr>
          <w:t>Overview of the Campaign</w:t>
        </w:r>
        <w:r w:rsidR="00C131FA">
          <w:rPr>
            <w:noProof/>
            <w:webHidden/>
          </w:rPr>
          <w:tab/>
        </w:r>
        <w:r w:rsidR="00C131FA">
          <w:rPr>
            <w:noProof/>
            <w:webHidden/>
          </w:rPr>
          <w:fldChar w:fldCharType="begin"/>
        </w:r>
        <w:r w:rsidR="00C131FA">
          <w:rPr>
            <w:noProof/>
            <w:webHidden/>
          </w:rPr>
          <w:instrText xml:space="preserve"> PAGEREF _Toc325385609 \h </w:instrText>
        </w:r>
        <w:r w:rsidR="00C131FA">
          <w:rPr>
            <w:noProof/>
            <w:webHidden/>
          </w:rPr>
        </w:r>
        <w:r w:rsidR="00C131FA">
          <w:rPr>
            <w:noProof/>
            <w:webHidden/>
          </w:rPr>
          <w:fldChar w:fldCharType="separate"/>
        </w:r>
        <w:r w:rsidR="00C131FA">
          <w:rPr>
            <w:noProof/>
            <w:webHidden/>
          </w:rPr>
          <w:t>10</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10" w:history="1">
        <w:r w:rsidR="00C131FA" w:rsidRPr="00776739">
          <w:rPr>
            <w:rStyle w:val="Hyperlink"/>
            <w:noProof/>
          </w:rPr>
          <w:t>3.1</w:t>
        </w:r>
        <w:r w:rsidR="00C131FA">
          <w:rPr>
            <w:rFonts w:asciiTheme="minorHAnsi" w:eastAsiaTheme="minorEastAsia" w:hAnsiTheme="minorHAnsi" w:cstheme="minorBidi"/>
            <w:noProof/>
            <w:sz w:val="22"/>
            <w:szCs w:val="22"/>
            <w:lang w:eastAsia="en-GB"/>
          </w:rPr>
          <w:tab/>
        </w:r>
        <w:r w:rsidR="00C131FA" w:rsidRPr="00776739">
          <w:rPr>
            <w:rStyle w:val="Hyperlink"/>
            <w:noProof/>
          </w:rPr>
          <w:t>Campaign Aims</w:t>
        </w:r>
        <w:r w:rsidR="00C131FA">
          <w:rPr>
            <w:noProof/>
            <w:webHidden/>
          </w:rPr>
          <w:tab/>
        </w:r>
        <w:r w:rsidR="00C131FA">
          <w:rPr>
            <w:noProof/>
            <w:webHidden/>
          </w:rPr>
          <w:fldChar w:fldCharType="begin"/>
        </w:r>
        <w:r w:rsidR="00C131FA">
          <w:rPr>
            <w:noProof/>
            <w:webHidden/>
          </w:rPr>
          <w:instrText xml:space="preserve"> PAGEREF _Toc325385610 \h </w:instrText>
        </w:r>
        <w:r w:rsidR="00C131FA">
          <w:rPr>
            <w:noProof/>
            <w:webHidden/>
          </w:rPr>
        </w:r>
        <w:r w:rsidR="00C131FA">
          <w:rPr>
            <w:noProof/>
            <w:webHidden/>
          </w:rPr>
          <w:fldChar w:fldCharType="separate"/>
        </w:r>
        <w:r w:rsidR="00C131FA">
          <w:rPr>
            <w:noProof/>
            <w:webHidden/>
          </w:rPr>
          <w:t>10</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11" w:history="1">
        <w:r w:rsidR="00C131FA" w:rsidRPr="00776739">
          <w:rPr>
            <w:rStyle w:val="Hyperlink"/>
            <w:noProof/>
          </w:rPr>
          <w:t>3.1.1</w:t>
        </w:r>
        <w:r w:rsidR="00C131FA">
          <w:rPr>
            <w:rFonts w:asciiTheme="minorHAnsi" w:eastAsiaTheme="minorEastAsia" w:hAnsiTheme="minorHAnsi" w:cstheme="minorBidi"/>
            <w:noProof/>
            <w:sz w:val="22"/>
            <w:szCs w:val="22"/>
            <w:lang w:eastAsia="en-GB"/>
          </w:rPr>
          <w:tab/>
        </w:r>
        <w:r w:rsidR="00C131FA" w:rsidRPr="00776739">
          <w:rPr>
            <w:rStyle w:val="Hyperlink"/>
            <w:noProof/>
          </w:rPr>
          <w:t>Locally</w:t>
        </w:r>
        <w:r w:rsidR="00C131FA">
          <w:rPr>
            <w:noProof/>
            <w:webHidden/>
          </w:rPr>
          <w:tab/>
        </w:r>
        <w:r w:rsidR="00C131FA">
          <w:rPr>
            <w:noProof/>
            <w:webHidden/>
          </w:rPr>
          <w:fldChar w:fldCharType="begin"/>
        </w:r>
        <w:r w:rsidR="00C131FA">
          <w:rPr>
            <w:noProof/>
            <w:webHidden/>
          </w:rPr>
          <w:instrText xml:space="preserve"> PAGEREF _Toc325385611 \h </w:instrText>
        </w:r>
        <w:r w:rsidR="00C131FA">
          <w:rPr>
            <w:noProof/>
            <w:webHidden/>
          </w:rPr>
        </w:r>
        <w:r w:rsidR="00C131FA">
          <w:rPr>
            <w:noProof/>
            <w:webHidden/>
          </w:rPr>
          <w:fldChar w:fldCharType="separate"/>
        </w:r>
        <w:r w:rsidR="00C131FA">
          <w:rPr>
            <w:noProof/>
            <w:webHidden/>
          </w:rPr>
          <w:t>11</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12" w:history="1">
        <w:r w:rsidR="00C131FA" w:rsidRPr="00776739">
          <w:rPr>
            <w:rStyle w:val="Hyperlink"/>
            <w:noProof/>
          </w:rPr>
          <w:t>3.1.2</w:t>
        </w:r>
        <w:r w:rsidR="00C131FA">
          <w:rPr>
            <w:rFonts w:asciiTheme="minorHAnsi" w:eastAsiaTheme="minorEastAsia" w:hAnsiTheme="minorHAnsi" w:cstheme="minorBidi"/>
            <w:noProof/>
            <w:sz w:val="22"/>
            <w:szCs w:val="22"/>
            <w:lang w:eastAsia="en-GB"/>
          </w:rPr>
          <w:tab/>
        </w:r>
        <w:r w:rsidR="00C131FA" w:rsidRPr="00776739">
          <w:rPr>
            <w:rStyle w:val="Hyperlink"/>
            <w:noProof/>
          </w:rPr>
          <w:t>Nationally</w:t>
        </w:r>
        <w:r w:rsidR="00C131FA">
          <w:rPr>
            <w:noProof/>
            <w:webHidden/>
          </w:rPr>
          <w:tab/>
        </w:r>
        <w:r w:rsidR="00C131FA">
          <w:rPr>
            <w:noProof/>
            <w:webHidden/>
          </w:rPr>
          <w:fldChar w:fldCharType="begin"/>
        </w:r>
        <w:r w:rsidR="00C131FA">
          <w:rPr>
            <w:noProof/>
            <w:webHidden/>
          </w:rPr>
          <w:instrText xml:space="preserve"> PAGEREF _Toc325385612 \h </w:instrText>
        </w:r>
        <w:r w:rsidR="00C131FA">
          <w:rPr>
            <w:noProof/>
            <w:webHidden/>
          </w:rPr>
        </w:r>
        <w:r w:rsidR="00C131FA">
          <w:rPr>
            <w:noProof/>
            <w:webHidden/>
          </w:rPr>
          <w:fldChar w:fldCharType="separate"/>
        </w:r>
        <w:r w:rsidR="00C131FA">
          <w:rPr>
            <w:noProof/>
            <w:webHidden/>
          </w:rPr>
          <w:t>11</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13" w:history="1">
        <w:r w:rsidR="00C131FA" w:rsidRPr="00776739">
          <w:rPr>
            <w:rStyle w:val="Hyperlink"/>
            <w:noProof/>
          </w:rPr>
          <w:t>3.1.3</w:t>
        </w:r>
        <w:r w:rsidR="00C131FA">
          <w:rPr>
            <w:rFonts w:asciiTheme="minorHAnsi" w:eastAsiaTheme="minorEastAsia" w:hAnsiTheme="minorHAnsi" w:cstheme="minorBidi"/>
            <w:noProof/>
            <w:sz w:val="22"/>
            <w:szCs w:val="22"/>
            <w:lang w:eastAsia="en-GB"/>
          </w:rPr>
          <w:tab/>
        </w:r>
        <w:r w:rsidR="00C131FA" w:rsidRPr="00776739">
          <w:rPr>
            <w:rStyle w:val="Hyperlink"/>
            <w:noProof/>
          </w:rPr>
          <w:t>Regionally</w:t>
        </w:r>
        <w:r w:rsidR="00C131FA">
          <w:rPr>
            <w:noProof/>
            <w:webHidden/>
          </w:rPr>
          <w:tab/>
        </w:r>
        <w:r w:rsidR="00C131FA">
          <w:rPr>
            <w:noProof/>
            <w:webHidden/>
          </w:rPr>
          <w:fldChar w:fldCharType="begin"/>
        </w:r>
        <w:r w:rsidR="00C131FA">
          <w:rPr>
            <w:noProof/>
            <w:webHidden/>
          </w:rPr>
          <w:instrText xml:space="preserve"> PAGEREF _Toc325385613 \h </w:instrText>
        </w:r>
        <w:r w:rsidR="00C131FA">
          <w:rPr>
            <w:noProof/>
            <w:webHidden/>
          </w:rPr>
        </w:r>
        <w:r w:rsidR="00C131FA">
          <w:rPr>
            <w:noProof/>
            <w:webHidden/>
          </w:rPr>
          <w:fldChar w:fldCharType="separate"/>
        </w:r>
        <w:r w:rsidR="00C131FA">
          <w:rPr>
            <w:noProof/>
            <w:webHidden/>
          </w:rPr>
          <w:t>11</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14" w:history="1">
        <w:r w:rsidR="00C131FA" w:rsidRPr="00776739">
          <w:rPr>
            <w:rStyle w:val="Hyperlink"/>
            <w:noProof/>
          </w:rPr>
          <w:t>3.1.4</w:t>
        </w:r>
        <w:r w:rsidR="00C131FA">
          <w:rPr>
            <w:rFonts w:asciiTheme="minorHAnsi" w:eastAsiaTheme="minorEastAsia" w:hAnsiTheme="minorHAnsi" w:cstheme="minorBidi"/>
            <w:noProof/>
            <w:sz w:val="22"/>
            <w:szCs w:val="22"/>
            <w:lang w:eastAsia="en-GB"/>
          </w:rPr>
          <w:tab/>
        </w:r>
        <w:r w:rsidR="00C131FA" w:rsidRPr="00776739">
          <w:rPr>
            <w:rStyle w:val="Hyperlink"/>
            <w:noProof/>
          </w:rPr>
          <w:t>Europe</w:t>
        </w:r>
        <w:r w:rsidR="00C131FA">
          <w:rPr>
            <w:noProof/>
            <w:webHidden/>
          </w:rPr>
          <w:tab/>
        </w:r>
        <w:r w:rsidR="00C131FA">
          <w:rPr>
            <w:noProof/>
            <w:webHidden/>
          </w:rPr>
          <w:fldChar w:fldCharType="begin"/>
        </w:r>
        <w:r w:rsidR="00C131FA">
          <w:rPr>
            <w:noProof/>
            <w:webHidden/>
          </w:rPr>
          <w:instrText xml:space="preserve"> PAGEREF _Toc325385614 \h </w:instrText>
        </w:r>
        <w:r w:rsidR="00C131FA">
          <w:rPr>
            <w:noProof/>
            <w:webHidden/>
          </w:rPr>
        </w:r>
        <w:r w:rsidR="00C131FA">
          <w:rPr>
            <w:noProof/>
            <w:webHidden/>
          </w:rPr>
          <w:fldChar w:fldCharType="separate"/>
        </w:r>
        <w:r w:rsidR="00C131FA">
          <w:rPr>
            <w:noProof/>
            <w:webHidden/>
          </w:rPr>
          <w:t>11</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15" w:history="1">
        <w:r w:rsidR="00C131FA" w:rsidRPr="00776739">
          <w:rPr>
            <w:rStyle w:val="Hyperlink"/>
            <w:noProof/>
          </w:rPr>
          <w:t>3.1.5</w:t>
        </w:r>
        <w:r w:rsidR="00C131FA">
          <w:rPr>
            <w:rFonts w:asciiTheme="minorHAnsi" w:eastAsiaTheme="minorEastAsia" w:hAnsiTheme="minorHAnsi" w:cstheme="minorBidi"/>
            <w:noProof/>
            <w:sz w:val="22"/>
            <w:szCs w:val="22"/>
            <w:lang w:eastAsia="en-GB"/>
          </w:rPr>
          <w:tab/>
        </w:r>
        <w:r w:rsidR="00C131FA" w:rsidRPr="00776739">
          <w:rPr>
            <w:rStyle w:val="Hyperlink"/>
            <w:noProof/>
          </w:rPr>
          <w:t>Globally</w:t>
        </w:r>
        <w:r w:rsidR="00C131FA">
          <w:rPr>
            <w:noProof/>
            <w:webHidden/>
          </w:rPr>
          <w:tab/>
        </w:r>
        <w:r w:rsidR="00C131FA">
          <w:rPr>
            <w:noProof/>
            <w:webHidden/>
          </w:rPr>
          <w:fldChar w:fldCharType="begin"/>
        </w:r>
        <w:r w:rsidR="00C131FA">
          <w:rPr>
            <w:noProof/>
            <w:webHidden/>
          </w:rPr>
          <w:instrText xml:space="preserve"> PAGEREF _Toc325385615 \h </w:instrText>
        </w:r>
        <w:r w:rsidR="00C131FA">
          <w:rPr>
            <w:noProof/>
            <w:webHidden/>
          </w:rPr>
        </w:r>
        <w:r w:rsidR="00C131FA">
          <w:rPr>
            <w:noProof/>
            <w:webHidden/>
          </w:rPr>
          <w:fldChar w:fldCharType="separate"/>
        </w:r>
        <w:r w:rsidR="00C131FA">
          <w:rPr>
            <w:noProof/>
            <w:webHidden/>
          </w:rPr>
          <w:t>11</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16" w:history="1">
        <w:r w:rsidR="00C131FA" w:rsidRPr="00776739">
          <w:rPr>
            <w:rStyle w:val="Hyperlink"/>
            <w:noProof/>
          </w:rPr>
          <w:t>3.2</w:t>
        </w:r>
        <w:r w:rsidR="00C131FA">
          <w:rPr>
            <w:rFonts w:asciiTheme="minorHAnsi" w:eastAsiaTheme="minorEastAsia" w:hAnsiTheme="minorHAnsi" w:cstheme="minorBidi"/>
            <w:noProof/>
            <w:sz w:val="22"/>
            <w:szCs w:val="22"/>
            <w:lang w:eastAsia="en-GB"/>
          </w:rPr>
          <w:tab/>
        </w:r>
        <w:r w:rsidR="00C131FA" w:rsidRPr="00776739">
          <w:rPr>
            <w:rStyle w:val="Hyperlink"/>
            <w:noProof/>
          </w:rPr>
          <w:t>Core Elements</w:t>
        </w:r>
        <w:r w:rsidR="00C131FA">
          <w:rPr>
            <w:noProof/>
            <w:webHidden/>
          </w:rPr>
          <w:tab/>
        </w:r>
        <w:r w:rsidR="00C131FA">
          <w:rPr>
            <w:noProof/>
            <w:webHidden/>
          </w:rPr>
          <w:fldChar w:fldCharType="begin"/>
        </w:r>
        <w:r w:rsidR="00C131FA">
          <w:rPr>
            <w:noProof/>
            <w:webHidden/>
          </w:rPr>
          <w:instrText xml:space="preserve"> PAGEREF _Toc325385616 \h </w:instrText>
        </w:r>
        <w:r w:rsidR="00C131FA">
          <w:rPr>
            <w:noProof/>
            <w:webHidden/>
          </w:rPr>
        </w:r>
        <w:r w:rsidR="00C131FA">
          <w:rPr>
            <w:noProof/>
            <w:webHidden/>
          </w:rPr>
          <w:fldChar w:fldCharType="separate"/>
        </w:r>
        <w:r w:rsidR="00C131FA">
          <w:rPr>
            <w:noProof/>
            <w:webHidden/>
          </w:rPr>
          <w:t>12</w:t>
        </w:r>
        <w:r w:rsidR="00C131FA">
          <w:rPr>
            <w:noProof/>
            <w:webHidden/>
          </w:rPr>
          <w:fldChar w:fldCharType="end"/>
        </w:r>
      </w:hyperlink>
    </w:p>
    <w:p w:rsidR="00C131FA" w:rsidRDefault="00F90145">
      <w:pPr>
        <w:pStyle w:val="TOC1"/>
        <w:tabs>
          <w:tab w:val="left" w:pos="400"/>
          <w:tab w:val="right" w:leader="underscore" w:pos="9622"/>
        </w:tabs>
        <w:rPr>
          <w:rFonts w:asciiTheme="minorHAnsi" w:eastAsiaTheme="minorEastAsia" w:hAnsiTheme="minorHAnsi" w:cstheme="minorBidi"/>
          <w:noProof/>
          <w:sz w:val="22"/>
          <w:szCs w:val="22"/>
          <w:lang w:eastAsia="en-GB"/>
        </w:rPr>
      </w:pPr>
      <w:hyperlink w:anchor="_Toc325385617" w:history="1">
        <w:r w:rsidR="00C131FA" w:rsidRPr="00776739">
          <w:rPr>
            <w:rStyle w:val="Hyperlink"/>
            <w:noProof/>
          </w:rPr>
          <w:t>4.</w:t>
        </w:r>
        <w:r w:rsidR="00C131FA">
          <w:rPr>
            <w:rFonts w:asciiTheme="minorHAnsi" w:eastAsiaTheme="minorEastAsia" w:hAnsiTheme="minorHAnsi" w:cstheme="minorBidi"/>
            <w:noProof/>
            <w:sz w:val="22"/>
            <w:szCs w:val="22"/>
            <w:lang w:eastAsia="en-GB"/>
          </w:rPr>
          <w:tab/>
        </w:r>
        <w:r w:rsidR="00C131FA" w:rsidRPr="00776739">
          <w:rPr>
            <w:rStyle w:val="Hyperlink"/>
            <w:noProof/>
          </w:rPr>
          <w:t>Results</w:t>
        </w:r>
        <w:r w:rsidR="00C131FA">
          <w:rPr>
            <w:noProof/>
            <w:webHidden/>
          </w:rPr>
          <w:tab/>
        </w:r>
        <w:r w:rsidR="00C131FA">
          <w:rPr>
            <w:noProof/>
            <w:webHidden/>
          </w:rPr>
          <w:fldChar w:fldCharType="begin"/>
        </w:r>
        <w:r w:rsidR="00C131FA">
          <w:rPr>
            <w:noProof/>
            <w:webHidden/>
          </w:rPr>
          <w:instrText xml:space="preserve"> PAGEREF _Toc325385617 \h </w:instrText>
        </w:r>
        <w:r w:rsidR="00C131FA">
          <w:rPr>
            <w:noProof/>
            <w:webHidden/>
          </w:rPr>
        </w:r>
        <w:r w:rsidR="00C131FA">
          <w:rPr>
            <w:noProof/>
            <w:webHidden/>
          </w:rPr>
          <w:fldChar w:fldCharType="separate"/>
        </w:r>
        <w:r w:rsidR="00C131FA">
          <w:rPr>
            <w:noProof/>
            <w:webHidden/>
          </w:rPr>
          <w:t>12</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18" w:history="1">
        <w:r w:rsidR="00C131FA" w:rsidRPr="00776739">
          <w:rPr>
            <w:rStyle w:val="Hyperlink"/>
            <w:noProof/>
          </w:rPr>
          <w:t>4.1</w:t>
        </w:r>
        <w:r w:rsidR="00C131FA">
          <w:rPr>
            <w:rFonts w:asciiTheme="minorHAnsi" w:eastAsiaTheme="minorEastAsia" w:hAnsiTheme="minorHAnsi" w:cstheme="minorBidi"/>
            <w:noProof/>
            <w:sz w:val="22"/>
            <w:szCs w:val="22"/>
            <w:lang w:eastAsia="en-GB"/>
          </w:rPr>
          <w:tab/>
        </w:r>
        <w:r w:rsidR="00C131FA" w:rsidRPr="00776739">
          <w:rPr>
            <w:rStyle w:val="Hyperlink"/>
            <w:noProof/>
          </w:rPr>
          <w:t>Policy Change</w:t>
        </w:r>
        <w:r w:rsidR="00C131FA">
          <w:rPr>
            <w:noProof/>
            <w:webHidden/>
          </w:rPr>
          <w:tab/>
        </w:r>
        <w:r w:rsidR="00C131FA">
          <w:rPr>
            <w:noProof/>
            <w:webHidden/>
          </w:rPr>
          <w:fldChar w:fldCharType="begin"/>
        </w:r>
        <w:r w:rsidR="00C131FA">
          <w:rPr>
            <w:noProof/>
            <w:webHidden/>
          </w:rPr>
          <w:instrText xml:space="preserve"> PAGEREF _Toc325385618 \h </w:instrText>
        </w:r>
        <w:r w:rsidR="00C131FA">
          <w:rPr>
            <w:noProof/>
            <w:webHidden/>
          </w:rPr>
        </w:r>
        <w:r w:rsidR="00C131FA">
          <w:rPr>
            <w:noProof/>
            <w:webHidden/>
          </w:rPr>
          <w:fldChar w:fldCharType="separate"/>
        </w:r>
        <w:r w:rsidR="00C131FA">
          <w:rPr>
            <w:noProof/>
            <w:webHidden/>
          </w:rPr>
          <w:t>12</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19" w:history="1">
        <w:r w:rsidR="00C131FA" w:rsidRPr="00776739">
          <w:rPr>
            <w:rStyle w:val="Hyperlink"/>
            <w:noProof/>
          </w:rPr>
          <w:t>4.1.1</w:t>
        </w:r>
        <w:r w:rsidR="00C131FA">
          <w:rPr>
            <w:rFonts w:asciiTheme="minorHAnsi" w:eastAsiaTheme="minorEastAsia" w:hAnsiTheme="minorHAnsi" w:cstheme="minorBidi"/>
            <w:noProof/>
            <w:sz w:val="22"/>
            <w:szCs w:val="22"/>
            <w:lang w:eastAsia="en-GB"/>
          </w:rPr>
          <w:tab/>
        </w:r>
        <w:r w:rsidR="00C131FA" w:rsidRPr="00776739">
          <w:rPr>
            <w:rStyle w:val="Hyperlink"/>
            <w:noProof/>
          </w:rPr>
          <w:t>Genuine Attribution due to ADA</w:t>
        </w:r>
        <w:r w:rsidR="00C131FA">
          <w:rPr>
            <w:noProof/>
            <w:webHidden/>
          </w:rPr>
          <w:tab/>
        </w:r>
        <w:r w:rsidR="00C131FA">
          <w:rPr>
            <w:noProof/>
            <w:webHidden/>
          </w:rPr>
          <w:fldChar w:fldCharType="begin"/>
        </w:r>
        <w:r w:rsidR="00C131FA">
          <w:rPr>
            <w:noProof/>
            <w:webHidden/>
          </w:rPr>
          <w:instrText xml:space="preserve"> PAGEREF _Toc325385619 \h </w:instrText>
        </w:r>
        <w:r w:rsidR="00C131FA">
          <w:rPr>
            <w:noProof/>
            <w:webHidden/>
          </w:rPr>
        </w:r>
        <w:r w:rsidR="00C131FA">
          <w:rPr>
            <w:noProof/>
            <w:webHidden/>
          </w:rPr>
          <w:fldChar w:fldCharType="separate"/>
        </w:r>
        <w:r w:rsidR="00C131FA">
          <w:rPr>
            <w:noProof/>
            <w:webHidden/>
          </w:rPr>
          <w:t>12</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20" w:history="1">
        <w:r w:rsidR="00C131FA" w:rsidRPr="00776739">
          <w:rPr>
            <w:rStyle w:val="Hyperlink"/>
            <w:noProof/>
          </w:rPr>
          <w:t>4.1.2</w:t>
        </w:r>
        <w:r w:rsidR="00C131FA">
          <w:rPr>
            <w:rFonts w:asciiTheme="minorHAnsi" w:eastAsiaTheme="minorEastAsia" w:hAnsiTheme="minorHAnsi" w:cstheme="minorBidi"/>
            <w:noProof/>
            <w:sz w:val="22"/>
            <w:szCs w:val="22"/>
            <w:lang w:eastAsia="en-GB"/>
          </w:rPr>
          <w:tab/>
        </w:r>
        <w:r w:rsidR="00C131FA" w:rsidRPr="00776739">
          <w:rPr>
            <w:rStyle w:val="Hyperlink"/>
            <w:noProof/>
          </w:rPr>
          <w:t>What Political Leaders think about the Campaign</w:t>
        </w:r>
        <w:r w:rsidR="00C131FA">
          <w:rPr>
            <w:noProof/>
            <w:webHidden/>
          </w:rPr>
          <w:tab/>
        </w:r>
        <w:r w:rsidR="00C131FA">
          <w:rPr>
            <w:noProof/>
            <w:webHidden/>
          </w:rPr>
          <w:fldChar w:fldCharType="begin"/>
        </w:r>
        <w:r w:rsidR="00C131FA">
          <w:rPr>
            <w:noProof/>
            <w:webHidden/>
          </w:rPr>
          <w:instrText xml:space="preserve"> PAGEREF _Toc325385620 \h </w:instrText>
        </w:r>
        <w:r w:rsidR="00C131FA">
          <w:rPr>
            <w:noProof/>
            <w:webHidden/>
          </w:rPr>
        </w:r>
        <w:r w:rsidR="00C131FA">
          <w:rPr>
            <w:noProof/>
            <w:webHidden/>
          </w:rPr>
          <w:fldChar w:fldCharType="separate"/>
        </w:r>
        <w:r w:rsidR="00C131FA">
          <w:rPr>
            <w:noProof/>
            <w:webHidden/>
          </w:rPr>
          <w:t>15</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21" w:history="1">
        <w:r w:rsidR="00C131FA" w:rsidRPr="00776739">
          <w:rPr>
            <w:rStyle w:val="Hyperlink"/>
            <w:noProof/>
          </w:rPr>
          <w:t>4.2</w:t>
        </w:r>
        <w:r w:rsidR="00C131FA">
          <w:rPr>
            <w:rFonts w:asciiTheme="minorHAnsi" w:eastAsiaTheme="minorEastAsia" w:hAnsiTheme="minorHAnsi" w:cstheme="minorBidi"/>
            <w:noProof/>
            <w:sz w:val="22"/>
            <w:szCs w:val="22"/>
            <w:lang w:eastAsia="en-GB"/>
          </w:rPr>
          <w:tab/>
        </w:r>
        <w:r w:rsidR="00C131FA" w:rsidRPr="00776739">
          <w:rPr>
            <w:rStyle w:val="Hyperlink"/>
            <w:noProof/>
          </w:rPr>
          <w:t>Public Awareness</w:t>
        </w:r>
        <w:r w:rsidR="00C131FA">
          <w:rPr>
            <w:noProof/>
            <w:webHidden/>
          </w:rPr>
          <w:tab/>
        </w:r>
        <w:r w:rsidR="00C131FA">
          <w:rPr>
            <w:noProof/>
            <w:webHidden/>
          </w:rPr>
          <w:fldChar w:fldCharType="begin"/>
        </w:r>
        <w:r w:rsidR="00C131FA">
          <w:rPr>
            <w:noProof/>
            <w:webHidden/>
          </w:rPr>
          <w:instrText xml:space="preserve"> PAGEREF _Toc325385621 \h </w:instrText>
        </w:r>
        <w:r w:rsidR="00C131FA">
          <w:rPr>
            <w:noProof/>
            <w:webHidden/>
          </w:rPr>
        </w:r>
        <w:r w:rsidR="00C131FA">
          <w:rPr>
            <w:noProof/>
            <w:webHidden/>
          </w:rPr>
          <w:fldChar w:fldCharType="separate"/>
        </w:r>
        <w:r w:rsidR="00C131FA">
          <w:rPr>
            <w:noProof/>
            <w:webHidden/>
          </w:rPr>
          <w:t>16</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22" w:history="1">
        <w:r w:rsidR="00C131FA" w:rsidRPr="00776739">
          <w:rPr>
            <w:rStyle w:val="Hyperlink"/>
            <w:noProof/>
          </w:rPr>
          <w:t>4.2.1</w:t>
        </w:r>
        <w:r w:rsidR="00C131FA">
          <w:rPr>
            <w:rFonts w:asciiTheme="minorHAnsi" w:eastAsiaTheme="minorEastAsia" w:hAnsiTheme="minorHAnsi" w:cstheme="minorBidi"/>
            <w:noProof/>
            <w:sz w:val="22"/>
            <w:szCs w:val="22"/>
            <w:lang w:eastAsia="en-GB"/>
          </w:rPr>
          <w:tab/>
        </w:r>
        <w:r w:rsidR="00C131FA" w:rsidRPr="00776739">
          <w:rPr>
            <w:rStyle w:val="Hyperlink"/>
            <w:noProof/>
          </w:rPr>
          <w:t>Media Coverage, Online Visits, Increased Public Engagement</w:t>
        </w:r>
        <w:r w:rsidR="00C131FA">
          <w:rPr>
            <w:noProof/>
            <w:webHidden/>
          </w:rPr>
          <w:tab/>
        </w:r>
        <w:r w:rsidR="00C131FA">
          <w:rPr>
            <w:noProof/>
            <w:webHidden/>
          </w:rPr>
          <w:fldChar w:fldCharType="begin"/>
        </w:r>
        <w:r w:rsidR="00C131FA">
          <w:rPr>
            <w:noProof/>
            <w:webHidden/>
          </w:rPr>
          <w:instrText xml:space="preserve"> PAGEREF _Toc325385622 \h </w:instrText>
        </w:r>
        <w:r w:rsidR="00C131FA">
          <w:rPr>
            <w:noProof/>
            <w:webHidden/>
          </w:rPr>
        </w:r>
        <w:r w:rsidR="00C131FA">
          <w:rPr>
            <w:noProof/>
            <w:webHidden/>
          </w:rPr>
          <w:fldChar w:fldCharType="separate"/>
        </w:r>
        <w:r w:rsidR="00C131FA">
          <w:rPr>
            <w:noProof/>
            <w:webHidden/>
          </w:rPr>
          <w:t>16</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23" w:history="1">
        <w:r w:rsidR="00C131FA" w:rsidRPr="00776739">
          <w:rPr>
            <w:rStyle w:val="Hyperlink"/>
            <w:noProof/>
          </w:rPr>
          <w:t>4.2.2</w:t>
        </w:r>
        <w:r w:rsidR="00C131FA">
          <w:rPr>
            <w:rFonts w:asciiTheme="minorHAnsi" w:eastAsiaTheme="minorEastAsia" w:hAnsiTheme="minorHAnsi" w:cstheme="minorBidi"/>
            <w:noProof/>
            <w:sz w:val="22"/>
            <w:szCs w:val="22"/>
            <w:lang w:eastAsia="en-GB"/>
          </w:rPr>
          <w:tab/>
        </w:r>
        <w:r w:rsidR="00C131FA" w:rsidRPr="00776739">
          <w:rPr>
            <w:rStyle w:val="Hyperlink"/>
            <w:noProof/>
          </w:rPr>
          <w:t>What Older People think about the Campaign, Interest in Joining</w:t>
        </w:r>
        <w:r w:rsidR="00C131FA">
          <w:rPr>
            <w:noProof/>
            <w:webHidden/>
          </w:rPr>
          <w:tab/>
        </w:r>
        <w:r w:rsidR="00C131FA">
          <w:rPr>
            <w:noProof/>
            <w:webHidden/>
          </w:rPr>
          <w:fldChar w:fldCharType="begin"/>
        </w:r>
        <w:r w:rsidR="00C131FA">
          <w:rPr>
            <w:noProof/>
            <w:webHidden/>
          </w:rPr>
          <w:instrText xml:space="preserve"> PAGEREF _Toc325385623 \h </w:instrText>
        </w:r>
        <w:r w:rsidR="00C131FA">
          <w:rPr>
            <w:noProof/>
            <w:webHidden/>
          </w:rPr>
        </w:r>
        <w:r w:rsidR="00C131FA">
          <w:rPr>
            <w:noProof/>
            <w:webHidden/>
          </w:rPr>
          <w:fldChar w:fldCharType="separate"/>
        </w:r>
        <w:r w:rsidR="00C131FA">
          <w:rPr>
            <w:noProof/>
            <w:webHidden/>
          </w:rPr>
          <w:t>19</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24" w:history="1">
        <w:r w:rsidR="00C131FA" w:rsidRPr="00776739">
          <w:rPr>
            <w:rStyle w:val="Hyperlink"/>
            <w:noProof/>
          </w:rPr>
          <w:t>4.3</w:t>
        </w:r>
        <w:r w:rsidR="00C131FA">
          <w:rPr>
            <w:rFonts w:asciiTheme="minorHAnsi" w:eastAsiaTheme="minorEastAsia" w:hAnsiTheme="minorHAnsi" w:cstheme="minorBidi"/>
            <w:noProof/>
            <w:sz w:val="22"/>
            <w:szCs w:val="22"/>
            <w:lang w:eastAsia="en-GB"/>
          </w:rPr>
          <w:tab/>
        </w:r>
        <w:r w:rsidR="00C131FA" w:rsidRPr="00776739">
          <w:rPr>
            <w:rStyle w:val="Hyperlink"/>
            <w:noProof/>
          </w:rPr>
          <w:t>Value for Money</w:t>
        </w:r>
        <w:r w:rsidR="00C131FA">
          <w:rPr>
            <w:noProof/>
            <w:webHidden/>
          </w:rPr>
          <w:tab/>
        </w:r>
        <w:r w:rsidR="00C131FA">
          <w:rPr>
            <w:noProof/>
            <w:webHidden/>
          </w:rPr>
          <w:fldChar w:fldCharType="begin"/>
        </w:r>
        <w:r w:rsidR="00C131FA">
          <w:rPr>
            <w:noProof/>
            <w:webHidden/>
          </w:rPr>
          <w:instrText xml:space="preserve"> PAGEREF _Toc325385624 \h </w:instrText>
        </w:r>
        <w:r w:rsidR="00C131FA">
          <w:rPr>
            <w:noProof/>
            <w:webHidden/>
          </w:rPr>
        </w:r>
        <w:r w:rsidR="00C131FA">
          <w:rPr>
            <w:noProof/>
            <w:webHidden/>
          </w:rPr>
          <w:fldChar w:fldCharType="separate"/>
        </w:r>
        <w:r w:rsidR="00C131FA">
          <w:rPr>
            <w:noProof/>
            <w:webHidden/>
          </w:rPr>
          <w:t>20</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25" w:history="1">
        <w:r w:rsidR="00C131FA" w:rsidRPr="00776739">
          <w:rPr>
            <w:rStyle w:val="Hyperlink"/>
            <w:noProof/>
          </w:rPr>
          <w:t>4.3.1</w:t>
        </w:r>
        <w:r w:rsidR="00C131FA">
          <w:rPr>
            <w:rFonts w:asciiTheme="minorHAnsi" w:eastAsiaTheme="minorEastAsia" w:hAnsiTheme="minorHAnsi" w:cstheme="minorBidi"/>
            <w:noProof/>
            <w:sz w:val="22"/>
            <w:szCs w:val="22"/>
            <w:lang w:eastAsia="en-GB"/>
          </w:rPr>
          <w:tab/>
        </w:r>
        <w:r w:rsidR="00C131FA" w:rsidRPr="00776739">
          <w:rPr>
            <w:rStyle w:val="Hyperlink"/>
            <w:noProof/>
          </w:rPr>
          <w:t>Approach</w:t>
        </w:r>
        <w:r w:rsidR="00C131FA">
          <w:rPr>
            <w:noProof/>
            <w:webHidden/>
          </w:rPr>
          <w:tab/>
        </w:r>
        <w:r w:rsidR="00C131FA">
          <w:rPr>
            <w:noProof/>
            <w:webHidden/>
          </w:rPr>
          <w:fldChar w:fldCharType="begin"/>
        </w:r>
        <w:r w:rsidR="00C131FA">
          <w:rPr>
            <w:noProof/>
            <w:webHidden/>
          </w:rPr>
          <w:instrText xml:space="preserve"> PAGEREF _Toc325385625 \h </w:instrText>
        </w:r>
        <w:r w:rsidR="00C131FA">
          <w:rPr>
            <w:noProof/>
            <w:webHidden/>
          </w:rPr>
        </w:r>
        <w:r w:rsidR="00C131FA">
          <w:rPr>
            <w:noProof/>
            <w:webHidden/>
          </w:rPr>
          <w:fldChar w:fldCharType="separate"/>
        </w:r>
        <w:r w:rsidR="00C131FA">
          <w:rPr>
            <w:noProof/>
            <w:webHidden/>
          </w:rPr>
          <w:t>20</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26" w:history="1">
        <w:r w:rsidR="00C131FA" w:rsidRPr="00776739">
          <w:rPr>
            <w:rStyle w:val="Hyperlink"/>
            <w:noProof/>
          </w:rPr>
          <w:t>4.3.2</w:t>
        </w:r>
        <w:r w:rsidR="00C131FA">
          <w:rPr>
            <w:rFonts w:asciiTheme="minorHAnsi" w:eastAsiaTheme="minorEastAsia" w:hAnsiTheme="minorHAnsi" w:cstheme="minorBidi"/>
            <w:noProof/>
            <w:sz w:val="22"/>
            <w:szCs w:val="22"/>
            <w:lang w:eastAsia="en-GB"/>
          </w:rPr>
          <w:tab/>
        </w:r>
        <w:r w:rsidR="00C131FA" w:rsidRPr="00776739">
          <w:rPr>
            <w:rStyle w:val="Hyperlink"/>
            <w:noProof/>
          </w:rPr>
          <w:t>Results</w:t>
        </w:r>
        <w:r w:rsidR="00C131FA">
          <w:rPr>
            <w:noProof/>
            <w:webHidden/>
          </w:rPr>
          <w:tab/>
        </w:r>
        <w:r w:rsidR="00C131FA">
          <w:rPr>
            <w:noProof/>
            <w:webHidden/>
          </w:rPr>
          <w:fldChar w:fldCharType="begin"/>
        </w:r>
        <w:r w:rsidR="00C131FA">
          <w:rPr>
            <w:noProof/>
            <w:webHidden/>
          </w:rPr>
          <w:instrText xml:space="preserve"> PAGEREF _Toc325385626 \h </w:instrText>
        </w:r>
        <w:r w:rsidR="00C131FA">
          <w:rPr>
            <w:noProof/>
            <w:webHidden/>
          </w:rPr>
        </w:r>
        <w:r w:rsidR="00C131FA">
          <w:rPr>
            <w:noProof/>
            <w:webHidden/>
          </w:rPr>
          <w:fldChar w:fldCharType="separate"/>
        </w:r>
        <w:r w:rsidR="00C131FA">
          <w:rPr>
            <w:noProof/>
            <w:webHidden/>
          </w:rPr>
          <w:t>23</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27" w:history="1">
        <w:r w:rsidR="00C131FA" w:rsidRPr="00776739">
          <w:rPr>
            <w:rStyle w:val="Hyperlink"/>
            <w:noProof/>
          </w:rPr>
          <w:t>4.4</w:t>
        </w:r>
        <w:r w:rsidR="00C131FA">
          <w:rPr>
            <w:rFonts w:asciiTheme="minorHAnsi" w:eastAsiaTheme="minorEastAsia" w:hAnsiTheme="minorHAnsi" w:cstheme="minorBidi"/>
            <w:noProof/>
            <w:sz w:val="22"/>
            <w:szCs w:val="22"/>
            <w:lang w:eastAsia="en-GB"/>
          </w:rPr>
          <w:tab/>
        </w:r>
        <w:r w:rsidR="00C131FA" w:rsidRPr="00776739">
          <w:rPr>
            <w:rStyle w:val="Hyperlink"/>
            <w:noProof/>
          </w:rPr>
          <w:t>Building Advocacy Capacity</w:t>
        </w:r>
        <w:r w:rsidR="00C131FA">
          <w:rPr>
            <w:noProof/>
            <w:webHidden/>
          </w:rPr>
          <w:tab/>
        </w:r>
        <w:r w:rsidR="00C131FA">
          <w:rPr>
            <w:noProof/>
            <w:webHidden/>
          </w:rPr>
          <w:fldChar w:fldCharType="begin"/>
        </w:r>
        <w:r w:rsidR="00C131FA">
          <w:rPr>
            <w:noProof/>
            <w:webHidden/>
          </w:rPr>
          <w:instrText xml:space="preserve"> PAGEREF _Toc325385627 \h </w:instrText>
        </w:r>
        <w:r w:rsidR="00C131FA">
          <w:rPr>
            <w:noProof/>
            <w:webHidden/>
          </w:rPr>
        </w:r>
        <w:r w:rsidR="00C131FA">
          <w:rPr>
            <w:noProof/>
            <w:webHidden/>
          </w:rPr>
          <w:fldChar w:fldCharType="separate"/>
        </w:r>
        <w:r w:rsidR="00C131FA">
          <w:rPr>
            <w:noProof/>
            <w:webHidden/>
          </w:rPr>
          <w:t>24</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28" w:history="1">
        <w:r w:rsidR="00C131FA" w:rsidRPr="00776739">
          <w:rPr>
            <w:rStyle w:val="Hyperlink"/>
            <w:noProof/>
          </w:rPr>
          <w:t>4.4.1</w:t>
        </w:r>
        <w:r w:rsidR="00C131FA">
          <w:rPr>
            <w:rFonts w:asciiTheme="minorHAnsi" w:eastAsiaTheme="minorEastAsia" w:hAnsiTheme="minorHAnsi" w:cstheme="minorBidi"/>
            <w:noProof/>
            <w:sz w:val="22"/>
            <w:szCs w:val="22"/>
            <w:lang w:eastAsia="en-GB"/>
          </w:rPr>
          <w:tab/>
        </w:r>
        <w:r w:rsidR="00C131FA" w:rsidRPr="00776739">
          <w:rPr>
            <w:rStyle w:val="Hyperlink"/>
            <w:noProof/>
          </w:rPr>
          <w:t>Evidence that Older Citizens are more able to Negotiate with Decision-Makers, Strategise and Leverage support from Media/Influential Individuals</w:t>
        </w:r>
        <w:r w:rsidR="00C131FA">
          <w:rPr>
            <w:noProof/>
            <w:webHidden/>
          </w:rPr>
          <w:tab/>
        </w:r>
        <w:r w:rsidR="00C131FA">
          <w:rPr>
            <w:noProof/>
            <w:webHidden/>
          </w:rPr>
          <w:fldChar w:fldCharType="begin"/>
        </w:r>
        <w:r w:rsidR="00C131FA">
          <w:rPr>
            <w:noProof/>
            <w:webHidden/>
          </w:rPr>
          <w:instrText xml:space="preserve"> PAGEREF _Toc325385628 \h </w:instrText>
        </w:r>
        <w:r w:rsidR="00C131FA">
          <w:rPr>
            <w:noProof/>
            <w:webHidden/>
          </w:rPr>
        </w:r>
        <w:r w:rsidR="00C131FA">
          <w:rPr>
            <w:noProof/>
            <w:webHidden/>
          </w:rPr>
          <w:fldChar w:fldCharType="separate"/>
        </w:r>
        <w:r w:rsidR="00C131FA">
          <w:rPr>
            <w:noProof/>
            <w:webHidden/>
          </w:rPr>
          <w:t>24</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29" w:history="1">
        <w:r w:rsidR="00C131FA" w:rsidRPr="00776739">
          <w:rPr>
            <w:rStyle w:val="Hyperlink"/>
            <w:noProof/>
          </w:rPr>
          <w:t>4.5</w:t>
        </w:r>
        <w:r w:rsidR="00C131FA">
          <w:rPr>
            <w:rFonts w:asciiTheme="minorHAnsi" w:eastAsiaTheme="minorEastAsia" w:hAnsiTheme="minorHAnsi" w:cstheme="minorBidi"/>
            <w:noProof/>
            <w:sz w:val="22"/>
            <w:szCs w:val="22"/>
            <w:lang w:eastAsia="en-GB"/>
          </w:rPr>
          <w:tab/>
        </w:r>
        <w:r w:rsidR="00C131FA" w:rsidRPr="00776739">
          <w:rPr>
            <w:rStyle w:val="Hyperlink"/>
            <w:noProof/>
          </w:rPr>
          <w:t>Management Issues</w:t>
        </w:r>
        <w:r w:rsidR="00C131FA">
          <w:rPr>
            <w:noProof/>
            <w:webHidden/>
          </w:rPr>
          <w:tab/>
        </w:r>
        <w:r w:rsidR="00C131FA">
          <w:rPr>
            <w:noProof/>
            <w:webHidden/>
          </w:rPr>
          <w:fldChar w:fldCharType="begin"/>
        </w:r>
        <w:r w:rsidR="00C131FA">
          <w:rPr>
            <w:noProof/>
            <w:webHidden/>
          </w:rPr>
          <w:instrText xml:space="preserve"> PAGEREF _Toc325385629 \h </w:instrText>
        </w:r>
        <w:r w:rsidR="00C131FA">
          <w:rPr>
            <w:noProof/>
            <w:webHidden/>
          </w:rPr>
        </w:r>
        <w:r w:rsidR="00C131FA">
          <w:rPr>
            <w:noProof/>
            <w:webHidden/>
          </w:rPr>
          <w:fldChar w:fldCharType="separate"/>
        </w:r>
        <w:r w:rsidR="00C131FA">
          <w:rPr>
            <w:noProof/>
            <w:webHidden/>
          </w:rPr>
          <w:t>27</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30" w:history="1">
        <w:r w:rsidR="00C131FA" w:rsidRPr="00776739">
          <w:rPr>
            <w:rStyle w:val="Hyperlink"/>
            <w:noProof/>
          </w:rPr>
          <w:t>4.5.1</w:t>
        </w:r>
        <w:r w:rsidR="00C131FA">
          <w:rPr>
            <w:rFonts w:asciiTheme="minorHAnsi" w:eastAsiaTheme="minorEastAsia" w:hAnsiTheme="minorHAnsi" w:cstheme="minorBidi"/>
            <w:noProof/>
            <w:sz w:val="22"/>
            <w:szCs w:val="22"/>
            <w:lang w:eastAsia="en-GB"/>
          </w:rPr>
          <w:tab/>
        </w:r>
        <w:r w:rsidR="00C131FA" w:rsidRPr="00776739">
          <w:rPr>
            <w:rStyle w:val="Hyperlink"/>
            <w:noProof/>
          </w:rPr>
          <w:t>Monitoring &amp; Evaluation</w:t>
        </w:r>
        <w:r w:rsidR="00C131FA">
          <w:rPr>
            <w:noProof/>
            <w:webHidden/>
          </w:rPr>
          <w:tab/>
        </w:r>
        <w:r w:rsidR="00C131FA">
          <w:rPr>
            <w:noProof/>
            <w:webHidden/>
          </w:rPr>
          <w:fldChar w:fldCharType="begin"/>
        </w:r>
        <w:r w:rsidR="00C131FA">
          <w:rPr>
            <w:noProof/>
            <w:webHidden/>
          </w:rPr>
          <w:instrText xml:space="preserve"> PAGEREF _Toc325385630 \h </w:instrText>
        </w:r>
        <w:r w:rsidR="00C131FA">
          <w:rPr>
            <w:noProof/>
            <w:webHidden/>
          </w:rPr>
        </w:r>
        <w:r w:rsidR="00C131FA">
          <w:rPr>
            <w:noProof/>
            <w:webHidden/>
          </w:rPr>
          <w:fldChar w:fldCharType="separate"/>
        </w:r>
        <w:r w:rsidR="00C131FA">
          <w:rPr>
            <w:noProof/>
            <w:webHidden/>
          </w:rPr>
          <w:t>27</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31" w:history="1">
        <w:r w:rsidR="00C131FA" w:rsidRPr="00776739">
          <w:rPr>
            <w:rStyle w:val="Hyperlink"/>
            <w:noProof/>
          </w:rPr>
          <w:t>4.5.2</w:t>
        </w:r>
        <w:r w:rsidR="00C131FA">
          <w:rPr>
            <w:rFonts w:asciiTheme="minorHAnsi" w:eastAsiaTheme="minorEastAsia" w:hAnsiTheme="minorHAnsi" w:cstheme="minorBidi"/>
            <w:noProof/>
            <w:sz w:val="22"/>
            <w:szCs w:val="22"/>
            <w:lang w:eastAsia="en-GB"/>
          </w:rPr>
          <w:tab/>
        </w:r>
        <w:r w:rsidR="00C131FA" w:rsidRPr="00776739">
          <w:rPr>
            <w:rStyle w:val="Hyperlink"/>
            <w:noProof/>
          </w:rPr>
          <w:t>Implementation &amp; Management</w:t>
        </w:r>
        <w:r w:rsidR="00C131FA">
          <w:rPr>
            <w:noProof/>
            <w:webHidden/>
          </w:rPr>
          <w:tab/>
        </w:r>
        <w:r w:rsidR="00C131FA">
          <w:rPr>
            <w:noProof/>
            <w:webHidden/>
          </w:rPr>
          <w:fldChar w:fldCharType="begin"/>
        </w:r>
        <w:r w:rsidR="00C131FA">
          <w:rPr>
            <w:noProof/>
            <w:webHidden/>
          </w:rPr>
          <w:instrText xml:space="preserve"> PAGEREF _Toc325385631 \h </w:instrText>
        </w:r>
        <w:r w:rsidR="00C131FA">
          <w:rPr>
            <w:noProof/>
            <w:webHidden/>
          </w:rPr>
        </w:r>
        <w:r w:rsidR="00C131FA">
          <w:rPr>
            <w:noProof/>
            <w:webHidden/>
          </w:rPr>
          <w:fldChar w:fldCharType="separate"/>
        </w:r>
        <w:r w:rsidR="00C131FA">
          <w:rPr>
            <w:noProof/>
            <w:webHidden/>
          </w:rPr>
          <w:t>29</w:t>
        </w:r>
        <w:r w:rsidR="00C131FA">
          <w:rPr>
            <w:noProof/>
            <w:webHidden/>
          </w:rPr>
          <w:fldChar w:fldCharType="end"/>
        </w:r>
      </w:hyperlink>
    </w:p>
    <w:p w:rsidR="00C131FA" w:rsidRDefault="00F90145">
      <w:pPr>
        <w:pStyle w:val="TOC1"/>
        <w:tabs>
          <w:tab w:val="left" w:pos="400"/>
          <w:tab w:val="right" w:leader="underscore" w:pos="9622"/>
        </w:tabs>
        <w:rPr>
          <w:rFonts w:asciiTheme="minorHAnsi" w:eastAsiaTheme="minorEastAsia" w:hAnsiTheme="minorHAnsi" w:cstheme="minorBidi"/>
          <w:noProof/>
          <w:sz w:val="22"/>
          <w:szCs w:val="22"/>
          <w:lang w:eastAsia="en-GB"/>
        </w:rPr>
      </w:pPr>
      <w:hyperlink w:anchor="_Toc325385632" w:history="1">
        <w:r w:rsidR="00C131FA" w:rsidRPr="00776739">
          <w:rPr>
            <w:rStyle w:val="Hyperlink"/>
            <w:noProof/>
          </w:rPr>
          <w:t>5.</w:t>
        </w:r>
        <w:r w:rsidR="00C131FA">
          <w:rPr>
            <w:rFonts w:asciiTheme="minorHAnsi" w:eastAsiaTheme="minorEastAsia" w:hAnsiTheme="minorHAnsi" w:cstheme="minorBidi"/>
            <w:noProof/>
            <w:sz w:val="22"/>
            <w:szCs w:val="22"/>
            <w:lang w:eastAsia="en-GB"/>
          </w:rPr>
          <w:tab/>
        </w:r>
        <w:r w:rsidR="00C131FA" w:rsidRPr="00776739">
          <w:rPr>
            <w:rStyle w:val="Hyperlink"/>
            <w:noProof/>
          </w:rPr>
          <w:t>Country Case Studies</w:t>
        </w:r>
        <w:r w:rsidR="00C131FA">
          <w:rPr>
            <w:noProof/>
            <w:webHidden/>
          </w:rPr>
          <w:tab/>
        </w:r>
        <w:r w:rsidR="00C131FA">
          <w:rPr>
            <w:noProof/>
            <w:webHidden/>
          </w:rPr>
          <w:fldChar w:fldCharType="begin"/>
        </w:r>
        <w:r w:rsidR="00C131FA">
          <w:rPr>
            <w:noProof/>
            <w:webHidden/>
          </w:rPr>
          <w:instrText xml:space="preserve"> PAGEREF _Toc325385632 \h </w:instrText>
        </w:r>
        <w:r w:rsidR="00C131FA">
          <w:rPr>
            <w:noProof/>
            <w:webHidden/>
          </w:rPr>
        </w:r>
        <w:r w:rsidR="00C131FA">
          <w:rPr>
            <w:noProof/>
            <w:webHidden/>
          </w:rPr>
          <w:fldChar w:fldCharType="separate"/>
        </w:r>
        <w:r w:rsidR="00C131FA">
          <w:rPr>
            <w:noProof/>
            <w:webHidden/>
          </w:rPr>
          <w:t>30</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33" w:history="1">
        <w:r w:rsidR="00C131FA" w:rsidRPr="00776739">
          <w:rPr>
            <w:rStyle w:val="Hyperlink"/>
            <w:noProof/>
          </w:rPr>
          <w:t>5.1</w:t>
        </w:r>
        <w:r w:rsidR="00C131FA">
          <w:rPr>
            <w:rFonts w:asciiTheme="minorHAnsi" w:eastAsiaTheme="minorEastAsia" w:hAnsiTheme="minorHAnsi" w:cstheme="minorBidi"/>
            <w:noProof/>
            <w:sz w:val="22"/>
            <w:szCs w:val="22"/>
            <w:lang w:eastAsia="en-GB"/>
          </w:rPr>
          <w:tab/>
        </w:r>
        <w:r w:rsidR="00C131FA" w:rsidRPr="00776739">
          <w:rPr>
            <w:rStyle w:val="Hyperlink"/>
            <w:noProof/>
          </w:rPr>
          <w:t>Jamaica</w:t>
        </w:r>
        <w:r w:rsidR="00C131FA">
          <w:rPr>
            <w:noProof/>
            <w:webHidden/>
          </w:rPr>
          <w:tab/>
        </w:r>
        <w:r w:rsidR="00C131FA">
          <w:rPr>
            <w:noProof/>
            <w:webHidden/>
          </w:rPr>
          <w:fldChar w:fldCharType="begin"/>
        </w:r>
        <w:r w:rsidR="00C131FA">
          <w:rPr>
            <w:noProof/>
            <w:webHidden/>
          </w:rPr>
          <w:instrText xml:space="preserve"> PAGEREF _Toc325385633 \h </w:instrText>
        </w:r>
        <w:r w:rsidR="00C131FA">
          <w:rPr>
            <w:noProof/>
            <w:webHidden/>
          </w:rPr>
        </w:r>
        <w:r w:rsidR="00C131FA">
          <w:rPr>
            <w:noProof/>
            <w:webHidden/>
          </w:rPr>
          <w:fldChar w:fldCharType="separate"/>
        </w:r>
        <w:r w:rsidR="00C131FA">
          <w:rPr>
            <w:noProof/>
            <w:webHidden/>
          </w:rPr>
          <w:t>30</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34" w:history="1">
        <w:r w:rsidR="00C131FA" w:rsidRPr="00776739">
          <w:rPr>
            <w:rStyle w:val="Hyperlink"/>
            <w:noProof/>
          </w:rPr>
          <w:t>5.2</w:t>
        </w:r>
        <w:r w:rsidR="00C131FA">
          <w:rPr>
            <w:rFonts w:asciiTheme="minorHAnsi" w:eastAsiaTheme="minorEastAsia" w:hAnsiTheme="minorHAnsi" w:cstheme="minorBidi"/>
            <w:noProof/>
            <w:sz w:val="22"/>
            <w:szCs w:val="22"/>
            <w:lang w:eastAsia="en-GB"/>
          </w:rPr>
          <w:tab/>
        </w:r>
        <w:r w:rsidR="00C131FA" w:rsidRPr="00776739">
          <w:rPr>
            <w:rStyle w:val="Hyperlink"/>
            <w:noProof/>
          </w:rPr>
          <w:t>Kenya</w:t>
        </w:r>
        <w:r w:rsidR="00C131FA">
          <w:rPr>
            <w:noProof/>
            <w:webHidden/>
          </w:rPr>
          <w:tab/>
        </w:r>
        <w:r w:rsidR="00C131FA">
          <w:rPr>
            <w:noProof/>
            <w:webHidden/>
          </w:rPr>
          <w:fldChar w:fldCharType="begin"/>
        </w:r>
        <w:r w:rsidR="00C131FA">
          <w:rPr>
            <w:noProof/>
            <w:webHidden/>
          </w:rPr>
          <w:instrText xml:space="preserve"> PAGEREF _Toc325385634 \h </w:instrText>
        </w:r>
        <w:r w:rsidR="00C131FA">
          <w:rPr>
            <w:noProof/>
            <w:webHidden/>
          </w:rPr>
        </w:r>
        <w:r w:rsidR="00C131FA">
          <w:rPr>
            <w:noProof/>
            <w:webHidden/>
          </w:rPr>
          <w:fldChar w:fldCharType="separate"/>
        </w:r>
        <w:r w:rsidR="00C131FA">
          <w:rPr>
            <w:noProof/>
            <w:webHidden/>
          </w:rPr>
          <w:t>32</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35" w:history="1">
        <w:r w:rsidR="00C131FA" w:rsidRPr="00776739">
          <w:rPr>
            <w:rStyle w:val="Hyperlink"/>
            <w:noProof/>
          </w:rPr>
          <w:t>5.3</w:t>
        </w:r>
        <w:r w:rsidR="00C131FA">
          <w:rPr>
            <w:rFonts w:asciiTheme="minorHAnsi" w:eastAsiaTheme="minorEastAsia" w:hAnsiTheme="minorHAnsi" w:cstheme="minorBidi"/>
            <w:noProof/>
            <w:sz w:val="22"/>
            <w:szCs w:val="22"/>
            <w:lang w:eastAsia="en-GB"/>
          </w:rPr>
          <w:tab/>
        </w:r>
        <w:r w:rsidR="00C131FA" w:rsidRPr="00776739">
          <w:rPr>
            <w:rStyle w:val="Hyperlink"/>
            <w:noProof/>
          </w:rPr>
          <w:t>Moldova</w:t>
        </w:r>
        <w:r w:rsidR="00C131FA">
          <w:rPr>
            <w:noProof/>
            <w:webHidden/>
          </w:rPr>
          <w:tab/>
        </w:r>
        <w:r w:rsidR="00C131FA">
          <w:rPr>
            <w:noProof/>
            <w:webHidden/>
          </w:rPr>
          <w:fldChar w:fldCharType="begin"/>
        </w:r>
        <w:r w:rsidR="00C131FA">
          <w:rPr>
            <w:noProof/>
            <w:webHidden/>
          </w:rPr>
          <w:instrText xml:space="preserve"> PAGEREF _Toc325385635 \h </w:instrText>
        </w:r>
        <w:r w:rsidR="00C131FA">
          <w:rPr>
            <w:noProof/>
            <w:webHidden/>
          </w:rPr>
        </w:r>
        <w:r w:rsidR="00C131FA">
          <w:rPr>
            <w:noProof/>
            <w:webHidden/>
          </w:rPr>
          <w:fldChar w:fldCharType="separate"/>
        </w:r>
        <w:r w:rsidR="00C131FA">
          <w:rPr>
            <w:noProof/>
            <w:webHidden/>
          </w:rPr>
          <w:t>33</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36" w:history="1">
        <w:r w:rsidR="00C131FA" w:rsidRPr="00776739">
          <w:rPr>
            <w:rStyle w:val="Hyperlink"/>
            <w:noProof/>
          </w:rPr>
          <w:t>5.4</w:t>
        </w:r>
        <w:r w:rsidR="00C131FA">
          <w:rPr>
            <w:rFonts w:asciiTheme="minorHAnsi" w:eastAsiaTheme="minorEastAsia" w:hAnsiTheme="minorHAnsi" w:cstheme="minorBidi"/>
            <w:noProof/>
            <w:sz w:val="22"/>
            <w:szCs w:val="22"/>
            <w:lang w:eastAsia="en-GB"/>
          </w:rPr>
          <w:tab/>
        </w:r>
        <w:r w:rsidR="00C131FA" w:rsidRPr="00776739">
          <w:rPr>
            <w:rStyle w:val="Hyperlink"/>
            <w:noProof/>
          </w:rPr>
          <w:t>Pakistan</w:t>
        </w:r>
        <w:r w:rsidR="00C131FA">
          <w:rPr>
            <w:noProof/>
            <w:webHidden/>
          </w:rPr>
          <w:tab/>
        </w:r>
        <w:r w:rsidR="00C131FA">
          <w:rPr>
            <w:noProof/>
            <w:webHidden/>
          </w:rPr>
          <w:fldChar w:fldCharType="begin"/>
        </w:r>
        <w:r w:rsidR="00C131FA">
          <w:rPr>
            <w:noProof/>
            <w:webHidden/>
          </w:rPr>
          <w:instrText xml:space="preserve"> PAGEREF _Toc325385636 \h </w:instrText>
        </w:r>
        <w:r w:rsidR="00C131FA">
          <w:rPr>
            <w:noProof/>
            <w:webHidden/>
          </w:rPr>
        </w:r>
        <w:r w:rsidR="00C131FA">
          <w:rPr>
            <w:noProof/>
            <w:webHidden/>
          </w:rPr>
          <w:fldChar w:fldCharType="separate"/>
        </w:r>
        <w:r w:rsidR="00C131FA">
          <w:rPr>
            <w:noProof/>
            <w:webHidden/>
          </w:rPr>
          <w:t>36</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37" w:history="1">
        <w:r w:rsidR="00C131FA" w:rsidRPr="00776739">
          <w:rPr>
            <w:rStyle w:val="Hyperlink"/>
            <w:noProof/>
          </w:rPr>
          <w:t>5.5</w:t>
        </w:r>
        <w:r w:rsidR="00C131FA">
          <w:rPr>
            <w:rFonts w:asciiTheme="minorHAnsi" w:eastAsiaTheme="minorEastAsia" w:hAnsiTheme="minorHAnsi" w:cstheme="minorBidi"/>
            <w:noProof/>
            <w:sz w:val="22"/>
            <w:szCs w:val="22"/>
            <w:lang w:eastAsia="en-GB"/>
          </w:rPr>
          <w:tab/>
        </w:r>
        <w:r w:rsidR="00C131FA" w:rsidRPr="00776739">
          <w:rPr>
            <w:rStyle w:val="Hyperlink"/>
            <w:noProof/>
          </w:rPr>
          <w:t>Panama</w:t>
        </w:r>
        <w:r w:rsidR="00C131FA">
          <w:rPr>
            <w:noProof/>
            <w:webHidden/>
          </w:rPr>
          <w:tab/>
        </w:r>
        <w:r w:rsidR="00C131FA">
          <w:rPr>
            <w:noProof/>
            <w:webHidden/>
          </w:rPr>
          <w:fldChar w:fldCharType="begin"/>
        </w:r>
        <w:r w:rsidR="00C131FA">
          <w:rPr>
            <w:noProof/>
            <w:webHidden/>
          </w:rPr>
          <w:instrText xml:space="preserve"> PAGEREF _Toc325385637 \h </w:instrText>
        </w:r>
        <w:r w:rsidR="00C131FA">
          <w:rPr>
            <w:noProof/>
            <w:webHidden/>
          </w:rPr>
        </w:r>
        <w:r w:rsidR="00C131FA">
          <w:rPr>
            <w:noProof/>
            <w:webHidden/>
          </w:rPr>
          <w:fldChar w:fldCharType="separate"/>
        </w:r>
        <w:r w:rsidR="00C131FA">
          <w:rPr>
            <w:noProof/>
            <w:webHidden/>
          </w:rPr>
          <w:t>38</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38" w:history="1">
        <w:r w:rsidR="00C131FA" w:rsidRPr="00776739">
          <w:rPr>
            <w:rStyle w:val="Hyperlink"/>
            <w:noProof/>
          </w:rPr>
          <w:t>5.6</w:t>
        </w:r>
        <w:r w:rsidR="00C131FA">
          <w:rPr>
            <w:rFonts w:asciiTheme="minorHAnsi" w:eastAsiaTheme="minorEastAsia" w:hAnsiTheme="minorHAnsi" w:cstheme="minorBidi"/>
            <w:noProof/>
            <w:sz w:val="22"/>
            <w:szCs w:val="22"/>
            <w:lang w:eastAsia="en-GB"/>
          </w:rPr>
          <w:tab/>
        </w:r>
        <w:r w:rsidR="00C131FA" w:rsidRPr="00776739">
          <w:rPr>
            <w:rStyle w:val="Hyperlink"/>
            <w:noProof/>
          </w:rPr>
          <w:t>South Korea</w:t>
        </w:r>
        <w:r w:rsidR="00C131FA">
          <w:rPr>
            <w:noProof/>
            <w:webHidden/>
          </w:rPr>
          <w:tab/>
        </w:r>
        <w:r w:rsidR="00C131FA">
          <w:rPr>
            <w:noProof/>
            <w:webHidden/>
          </w:rPr>
          <w:fldChar w:fldCharType="begin"/>
        </w:r>
        <w:r w:rsidR="00C131FA">
          <w:rPr>
            <w:noProof/>
            <w:webHidden/>
          </w:rPr>
          <w:instrText xml:space="preserve"> PAGEREF _Toc325385638 \h </w:instrText>
        </w:r>
        <w:r w:rsidR="00C131FA">
          <w:rPr>
            <w:noProof/>
            <w:webHidden/>
          </w:rPr>
        </w:r>
        <w:r w:rsidR="00C131FA">
          <w:rPr>
            <w:noProof/>
            <w:webHidden/>
          </w:rPr>
          <w:fldChar w:fldCharType="separate"/>
        </w:r>
        <w:r w:rsidR="00C131FA">
          <w:rPr>
            <w:noProof/>
            <w:webHidden/>
          </w:rPr>
          <w:t>39</w:t>
        </w:r>
        <w:r w:rsidR="00C131FA">
          <w:rPr>
            <w:noProof/>
            <w:webHidden/>
          </w:rPr>
          <w:fldChar w:fldCharType="end"/>
        </w:r>
      </w:hyperlink>
    </w:p>
    <w:p w:rsidR="00C131FA" w:rsidRDefault="00F90145">
      <w:pPr>
        <w:pStyle w:val="TOC1"/>
        <w:tabs>
          <w:tab w:val="left" w:pos="400"/>
          <w:tab w:val="right" w:leader="underscore" w:pos="9622"/>
        </w:tabs>
        <w:rPr>
          <w:rFonts w:asciiTheme="minorHAnsi" w:eastAsiaTheme="minorEastAsia" w:hAnsiTheme="minorHAnsi" w:cstheme="minorBidi"/>
          <w:noProof/>
          <w:sz w:val="22"/>
          <w:szCs w:val="22"/>
          <w:lang w:eastAsia="en-GB"/>
        </w:rPr>
      </w:pPr>
      <w:hyperlink w:anchor="_Toc325385639" w:history="1">
        <w:r w:rsidR="00C131FA" w:rsidRPr="00776739">
          <w:rPr>
            <w:rStyle w:val="Hyperlink"/>
            <w:noProof/>
          </w:rPr>
          <w:t>6.</w:t>
        </w:r>
        <w:r w:rsidR="00C131FA">
          <w:rPr>
            <w:rFonts w:asciiTheme="minorHAnsi" w:eastAsiaTheme="minorEastAsia" w:hAnsiTheme="minorHAnsi" w:cstheme="minorBidi"/>
            <w:noProof/>
            <w:sz w:val="22"/>
            <w:szCs w:val="22"/>
            <w:lang w:eastAsia="en-GB"/>
          </w:rPr>
          <w:tab/>
        </w:r>
        <w:r w:rsidR="00C131FA" w:rsidRPr="00776739">
          <w:rPr>
            <w:rStyle w:val="Hyperlink"/>
            <w:noProof/>
          </w:rPr>
          <w:t>Recommendations</w:t>
        </w:r>
        <w:r w:rsidR="00C131FA">
          <w:rPr>
            <w:noProof/>
            <w:webHidden/>
          </w:rPr>
          <w:tab/>
        </w:r>
        <w:r w:rsidR="00C131FA">
          <w:rPr>
            <w:noProof/>
            <w:webHidden/>
          </w:rPr>
          <w:fldChar w:fldCharType="begin"/>
        </w:r>
        <w:r w:rsidR="00C131FA">
          <w:rPr>
            <w:noProof/>
            <w:webHidden/>
          </w:rPr>
          <w:instrText xml:space="preserve"> PAGEREF _Toc325385639 \h </w:instrText>
        </w:r>
        <w:r w:rsidR="00C131FA">
          <w:rPr>
            <w:noProof/>
            <w:webHidden/>
          </w:rPr>
        </w:r>
        <w:r w:rsidR="00C131FA">
          <w:rPr>
            <w:noProof/>
            <w:webHidden/>
          </w:rPr>
          <w:fldChar w:fldCharType="separate"/>
        </w:r>
        <w:r w:rsidR="00C131FA">
          <w:rPr>
            <w:noProof/>
            <w:webHidden/>
          </w:rPr>
          <w:t>41</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40" w:history="1">
        <w:r w:rsidR="00C131FA" w:rsidRPr="00776739">
          <w:rPr>
            <w:rStyle w:val="Hyperlink"/>
            <w:noProof/>
          </w:rPr>
          <w:t>6.1</w:t>
        </w:r>
        <w:r w:rsidR="00C131FA">
          <w:rPr>
            <w:rFonts w:asciiTheme="minorHAnsi" w:eastAsiaTheme="minorEastAsia" w:hAnsiTheme="minorHAnsi" w:cstheme="minorBidi"/>
            <w:noProof/>
            <w:sz w:val="22"/>
            <w:szCs w:val="22"/>
            <w:lang w:eastAsia="en-GB"/>
          </w:rPr>
          <w:tab/>
        </w:r>
        <w:r w:rsidR="00C131FA" w:rsidRPr="00776739">
          <w:rPr>
            <w:rStyle w:val="Hyperlink"/>
            <w:noProof/>
          </w:rPr>
          <w:t>Management</w:t>
        </w:r>
        <w:r w:rsidR="00C131FA">
          <w:rPr>
            <w:noProof/>
            <w:webHidden/>
          </w:rPr>
          <w:tab/>
        </w:r>
        <w:r w:rsidR="00C131FA">
          <w:rPr>
            <w:noProof/>
            <w:webHidden/>
          </w:rPr>
          <w:fldChar w:fldCharType="begin"/>
        </w:r>
        <w:r w:rsidR="00C131FA">
          <w:rPr>
            <w:noProof/>
            <w:webHidden/>
          </w:rPr>
          <w:instrText xml:space="preserve"> PAGEREF _Toc325385640 \h </w:instrText>
        </w:r>
        <w:r w:rsidR="00C131FA">
          <w:rPr>
            <w:noProof/>
            <w:webHidden/>
          </w:rPr>
        </w:r>
        <w:r w:rsidR="00C131FA">
          <w:rPr>
            <w:noProof/>
            <w:webHidden/>
          </w:rPr>
          <w:fldChar w:fldCharType="separate"/>
        </w:r>
        <w:r w:rsidR="00C131FA">
          <w:rPr>
            <w:noProof/>
            <w:webHidden/>
          </w:rPr>
          <w:t>41</w:t>
        </w:r>
        <w:r w:rsidR="00C131FA">
          <w:rPr>
            <w:noProof/>
            <w:webHidden/>
          </w:rPr>
          <w:fldChar w:fldCharType="end"/>
        </w:r>
      </w:hyperlink>
    </w:p>
    <w:p w:rsidR="00C131FA" w:rsidRDefault="00F90145">
      <w:pPr>
        <w:pStyle w:val="TOC3"/>
        <w:tabs>
          <w:tab w:val="left" w:pos="1320"/>
          <w:tab w:val="right" w:leader="underscore" w:pos="9622"/>
        </w:tabs>
        <w:rPr>
          <w:rFonts w:asciiTheme="minorHAnsi" w:eastAsiaTheme="minorEastAsia" w:hAnsiTheme="minorHAnsi" w:cstheme="minorBidi"/>
          <w:noProof/>
          <w:sz w:val="22"/>
          <w:szCs w:val="22"/>
          <w:lang w:eastAsia="en-GB"/>
        </w:rPr>
      </w:pPr>
      <w:hyperlink w:anchor="_Toc325385641" w:history="1">
        <w:r w:rsidR="00C131FA" w:rsidRPr="00776739">
          <w:rPr>
            <w:rStyle w:val="Hyperlink"/>
            <w:noProof/>
          </w:rPr>
          <w:t xml:space="preserve">6.1.1 </w:t>
        </w:r>
        <w:r w:rsidR="00C131FA">
          <w:rPr>
            <w:rFonts w:asciiTheme="minorHAnsi" w:eastAsiaTheme="minorEastAsia" w:hAnsiTheme="minorHAnsi" w:cstheme="minorBidi"/>
            <w:noProof/>
            <w:sz w:val="22"/>
            <w:szCs w:val="22"/>
            <w:lang w:eastAsia="en-GB"/>
          </w:rPr>
          <w:tab/>
        </w:r>
        <w:r w:rsidR="00C131FA" w:rsidRPr="00776739">
          <w:rPr>
            <w:rStyle w:val="Hyperlink"/>
            <w:noProof/>
          </w:rPr>
          <w:t>Administration and Coordination</w:t>
        </w:r>
        <w:r w:rsidR="00C131FA">
          <w:rPr>
            <w:noProof/>
            <w:webHidden/>
          </w:rPr>
          <w:tab/>
        </w:r>
        <w:r w:rsidR="00C131FA">
          <w:rPr>
            <w:noProof/>
            <w:webHidden/>
          </w:rPr>
          <w:fldChar w:fldCharType="begin"/>
        </w:r>
        <w:r w:rsidR="00C131FA">
          <w:rPr>
            <w:noProof/>
            <w:webHidden/>
          </w:rPr>
          <w:instrText xml:space="preserve"> PAGEREF _Toc325385641 \h </w:instrText>
        </w:r>
        <w:r w:rsidR="00C131FA">
          <w:rPr>
            <w:noProof/>
            <w:webHidden/>
          </w:rPr>
        </w:r>
        <w:r w:rsidR="00C131FA">
          <w:rPr>
            <w:noProof/>
            <w:webHidden/>
          </w:rPr>
          <w:fldChar w:fldCharType="separate"/>
        </w:r>
        <w:r w:rsidR="00C131FA">
          <w:rPr>
            <w:noProof/>
            <w:webHidden/>
          </w:rPr>
          <w:t>41</w:t>
        </w:r>
        <w:r w:rsidR="00C131FA">
          <w:rPr>
            <w:noProof/>
            <w:webHidden/>
          </w:rPr>
          <w:fldChar w:fldCharType="end"/>
        </w:r>
      </w:hyperlink>
    </w:p>
    <w:p w:rsidR="00C131FA" w:rsidRDefault="00F90145">
      <w:pPr>
        <w:pStyle w:val="TOC3"/>
        <w:tabs>
          <w:tab w:val="left" w:pos="1320"/>
          <w:tab w:val="right" w:leader="underscore" w:pos="9622"/>
        </w:tabs>
        <w:rPr>
          <w:rFonts w:asciiTheme="minorHAnsi" w:eastAsiaTheme="minorEastAsia" w:hAnsiTheme="minorHAnsi" w:cstheme="minorBidi"/>
          <w:noProof/>
          <w:sz w:val="22"/>
          <w:szCs w:val="22"/>
          <w:lang w:eastAsia="en-GB"/>
        </w:rPr>
      </w:pPr>
      <w:hyperlink w:anchor="_Toc325385642" w:history="1">
        <w:r w:rsidR="00C131FA" w:rsidRPr="00776739">
          <w:rPr>
            <w:rStyle w:val="Hyperlink"/>
            <w:noProof/>
          </w:rPr>
          <w:t xml:space="preserve">6.1.2 </w:t>
        </w:r>
        <w:r w:rsidR="00C131FA">
          <w:rPr>
            <w:rFonts w:asciiTheme="minorHAnsi" w:eastAsiaTheme="minorEastAsia" w:hAnsiTheme="minorHAnsi" w:cstheme="minorBidi"/>
            <w:noProof/>
            <w:sz w:val="22"/>
            <w:szCs w:val="22"/>
            <w:lang w:eastAsia="en-GB"/>
          </w:rPr>
          <w:tab/>
        </w:r>
        <w:r w:rsidR="00C131FA" w:rsidRPr="00776739">
          <w:rPr>
            <w:rStyle w:val="Hyperlink"/>
            <w:noProof/>
          </w:rPr>
          <w:t>Monitoring &amp; Evaluation</w:t>
        </w:r>
        <w:r w:rsidR="00C131FA">
          <w:rPr>
            <w:noProof/>
            <w:webHidden/>
          </w:rPr>
          <w:tab/>
        </w:r>
        <w:r w:rsidR="00C131FA">
          <w:rPr>
            <w:noProof/>
            <w:webHidden/>
          </w:rPr>
          <w:fldChar w:fldCharType="begin"/>
        </w:r>
        <w:r w:rsidR="00C131FA">
          <w:rPr>
            <w:noProof/>
            <w:webHidden/>
          </w:rPr>
          <w:instrText xml:space="preserve"> PAGEREF _Toc325385642 \h </w:instrText>
        </w:r>
        <w:r w:rsidR="00C131FA">
          <w:rPr>
            <w:noProof/>
            <w:webHidden/>
          </w:rPr>
        </w:r>
        <w:r w:rsidR="00C131FA">
          <w:rPr>
            <w:noProof/>
            <w:webHidden/>
          </w:rPr>
          <w:fldChar w:fldCharType="separate"/>
        </w:r>
        <w:r w:rsidR="00C131FA">
          <w:rPr>
            <w:noProof/>
            <w:webHidden/>
          </w:rPr>
          <w:t>41</w:t>
        </w:r>
        <w:r w:rsidR="00C131FA">
          <w:rPr>
            <w:noProof/>
            <w:webHidden/>
          </w:rPr>
          <w:fldChar w:fldCharType="end"/>
        </w:r>
      </w:hyperlink>
    </w:p>
    <w:p w:rsidR="00C131FA" w:rsidRDefault="00F90145">
      <w:pPr>
        <w:pStyle w:val="TOC3"/>
        <w:tabs>
          <w:tab w:val="left" w:pos="1320"/>
          <w:tab w:val="right" w:leader="underscore" w:pos="9622"/>
        </w:tabs>
        <w:rPr>
          <w:rFonts w:asciiTheme="minorHAnsi" w:eastAsiaTheme="minorEastAsia" w:hAnsiTheme="minorHAnsi" w:cstheme="minorBidi"/>
          <w:noProof/>
          <w:sz w:val="22"/>
          <w:szCs w:val="22"/>
          <w:lang w:eastAsia="en-GB"/>
        </w:rPr>
      </w:pPr>
      <w:hyperlink w:anchor="_Toc325385643" w:history="1">
        <w:r w:rsidR="00C131FA" w:rsidRPr="00776739">
          <w:rPr>
            <w:rStyle w:val="Hyperlink"/>
            <w:noProof/>
          </w:rPr>
          <w:t xml:space="preserve">6.1.3 </w:t>
        </w:r>
        <w:r w:rsidR="00C131FA">
          <w:rPr>
            <w:rFonts w:asciiTheme="minorHAnsi" w:eastAsiaTheme="minorEastAsia" w:hAnsiTheme="minorHAnsi" w:cstheme="minorBidi"/>
            <w:noProof/>
            <w:sz w:val="22"/>
            <w:szCs w:val="22"/>
            <w:lang w:eastAsia="en-GB"/>
          </w:rPr>
          <w:tab/>
        </w:r>
        <w:r w:rsidR="00C131FA" w:rsidRPr="00776739">
          <w:rPr>
            <w:rStyle w:val="Hyperlink"/>
            <w:noProof/>
          </w:rPr>
          <w:t>Internal communications</w:t>
        </w:r>
        <w:r w:rsidR="00C131FA">
          <w:rPr>
            <w:noProof/>
            <w:webHidden/>
          </w:rPr>
          <w:tab/>
        </w:r>
        <w:r w:rsidR="00C131FA">
          <w:rPr>
            <w:noProof/>
            <w:webHidden/>
          </w:rPr>
          <w:fldChar w:fldCharType="begin"/>
        </w:r>
        <w:r w:rsidR="00C131FA">
          <w:rPr>
            <w:noProof/>
            <w:webHidden/>
          </w:rPr>
          <w:instrText xml:space="preserve"> PAGEREF _Toc325385643 \h </w:instrText>
        </w:r>
        <w:r w:rsidR="00C131FA">
          <w:rPr>
            <w:noProof/>
            <w:webHidden/>
          </w:rPr>
        </w:r>
        <w:r w:rsidR="00C131FA">
          <w:rPr>
            <w:noProof/>
            <w:webHidden/>
          </w:rPr>
          <w:fldChar w:fldCharType="separate"/>
        </w:r>
        <w:r w:rsidR="00C131FA">
          <w:rPr>
            <w:noProof/>
            <w:webHidden/>
          </w:rPr>
          <w:t>42</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44" w:history="1">
        <w:r w:rsidR="00C131FA" w:rsidRPr="00776739">
          <w:rPr>
            <w:rStyle w:val="Hyperlink"/>
            <w:noProof/>
          </w:rPr>
          <w:t>6.2</w:t>
        </w:r>
        <w:r w:rsidR="00C131FA">
          <w:rPr>
            <w:rFonts w:asciiTheme="minorHAnsi" w:eastAsiaTheme="minorEastAsia" w:hAnsiTheme="minorHAnsi" w:cstheme="minorBidi"/>
            <w:noProof/>
            <w:sz w:val="22"/>
            <w:szCs w:val="22"/>
            <w:lang w:eastAsia="en-GB"/>
          </w:rPr>
          <w:tab/>
        </w:r>
        <w:r w:rsidR="00C131FA" w:rsidRPr="00776739">
          <w:rPr>
            <w:rStyle w:val="Hyperlink"/>
            <w:noProof/>
          </w:rPr>
          <w:t>Campaigns Strategy</w:t>
        </w:r>
        <w:r w:rsidR="00C131FA">
          <w:rPr>
            <w:noProof/>
            <w:webHidden/>
          </w:rPr>
          <w:tab/>
        </w:r>
        <w:r w:rsidR="00C131FA">
          <w:rPr>
            <w:noProof/>
            <w:webHidden/>
          </w:rPr>
          <w:fldChar w:fldCharType="begin"/>
        </w:r>
        <w:r w:rsidR="00C131FA">
          <w:rPr>
            <w:noProof/>
            <w:webHidden/>
          </w:rPr>
          <w:instrText xml:space="preserve"> PAGEREF _Toc325385644 \h </w:instrText>
        </w:r>
        <w:r w:rsidR="00C131FA">
          <w:rPr>
            <w:noProof/>
            <w:webHidden/>
          </w:rPr>
        </w:r>
        <w:r w:rsidR="00C131FA">
          <w:rPr>
            <w:noProof/>
            <w:webHidden/>
          </w:rPr>
          <w:fldChar w:fldCharType="separate"/>
        </w:r>
        <w:r w:rsidR="00C131FA">
          <w:rPr>
            <w:noProof/>
            <w:webHidden/>
          </w:rPr>
          <w:t>42</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45" w:history="1">
        <w:r w:rsidR="00C131FA" w:rsidRPr="00776739">
          <w:rPr>
            <w:rStyle w:val="Hyperlink"/>
            <w:noProof/>
          </w:rPr>
          <w:t>6.2.1</w:t>
        </w:r>
        <w:r w:rsidR="00C131FA">
          <w:rPr>
            <w:rFonts w:asciiTheme="minorHAnsi" w:eastAsiaTheme="minorEastAsia" w:hAnsiTheme="minorHAnsi" w:cstheme="minorBidi"/>
            <w:noProof/>
            <w:sz w:val="22"/>
            <w:szCs w:val="22"/>
            <w:lang w:eastAsia="en-GB"/>
          </w:rPr>
          <w:tab/>
        </w:r>
        <w:r w:rsidR="00C131FA" w:rsidRPr="00776739">
          <w:rPr>
            <w:rStyle w:val="Hyperlink"/>
            <w:noProof/>
          </w:rPr>
          <w:t>Older people engaging in their own advocacy</w:t>
        </w:r>
        <w:r w:rsidR="00C131FA">
          <w:rPr>
            <w:noProof/>
            <w:webHidden/>
          </w:rPr>
          <w:tab/>
        </w:r>
        <w:r w:rsidR="00C131FA">
          <w:rPr>
            <w:noProof/>
            <w:webHidden/>
          </w:rPr>
          <w:fldChar w:fldCharType="begin"/>
        </w:r>
        <w:r w:rsidR="00C131FA">
          <w:rPr>
            <w:noProof/>
            <w:webHidden/>
          </w:rPr>
          <w:instrText xml:space="preserve"> PAGEREF _Toc325385645 \h </w:instrText>
        </w:r>
        <w:r w:rsidR="00C131FA">
          <w:rPr>
            <w:noProof/>
            <w:webHidden/>
          </w:rPr>
        </w:r>
        <w:r w:rsidR="00C131FA">
          <w:rPr>
            <w:noProof/>
            <w:webHidden/>
          </w:rPr>
          <w:fldChar w:fldCharType="separate"/>
        </w:r>
        <w:r w:rsidR="00C131FA">
          <w:rPr>
            <w:noProof/>
            <w:webHidden/>
          </w:rPr>
          <w:t>42</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46" w:history="1">
        <w:r w:rsidR="00C131FA" w:rsidRPr="00776739">
          <w:rPr>
            <w:rStyle w:val="Hyperlink"/>
            <w:noProof/>
          </w:rPr>
          <w:t>6.2.2</w:t>
        </w:r>
        <w:r w:rsidR="00C131FA">
          <w:rPr>
            <w:rFonts w:asciiTheme="minorHAnsi" w:eastAsiaTheme="minorEastAsia" w:hAnsiTheme="minorHAnsi" w:cstheme="minorBidi"/>
            <w:noProof/>
            <w:sz w:val="22"/>
            <w:szCs w:val="22"/>
            <w:lang w:eastAsia="en-GB"/>
          </w:rPr>
          <w:tab/>
        </w:r>
        <w:r w:rsidR="00C131FA" w:rsidRPr="00776739">
          <w:rPr>
            <w:rStyle w:val="Hyperlink"/>
            <w:noProof/>
          </w:rPr>
          <w:t>Widen the approach from a focus on one particular campaigning model</w:t>
        </w:r>
        <w:r w:rsidR="00C131FA">
          <w:rPr>
            <w:noProof/>
            <w:webHidden/>
          </w:rPr>
          <w:tab/>
        </w:r>
        <w:r w:rsidR="00C131FA">
          <w:rPr>
            <w:noProof/>
            <w:webHidden/>
          </w:rPr>
          <w:fldChar w:fldCharType="begin"/>
        </w:r>
        <w:r w:rsidR="00C131FA">
          <w:rPr>
            <w:noProof/>
            <w:webHidden/>
          </w:rPr>
          <w:instrText xml:space="preserve"> PAGEREF _Toc325385646 \h </w:instrText>
        </w:r>
        <w:r w:rsidR="00C131FA">
          <w:rPr>
            <w:noProof/>
            <w:webHidden/>
          </w:rPr>
        </w:r>
        <w:r w:rsidR="00C131FA">
          <w:rPr>
            <w:noProof/>
            <w:webHidden/>
          </w:rPr>
          <w:fldChar w:fldCharType="separate"/>
        </w:r>
        <w:r w:rsidR="00C131FA">
          <w:rPr>
            <w:noProof/>
            <w:webHidden/>
          </w:rPr>
          <w:t>42</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47" w:history="1">
        <w:r w:rsidR="00C131FA" w:rsidRPr="00776739">
          <w:rPr>
            <w:rStyle w:val="Hyperlink"/>
            <w:noProof/>
          </w:rPr>
          <w:t>6.2.3</w:t>
        </w:r>
        <w:r w:rsidR="00C131FA">
          <w:rPr>
            <w:rFonts w:asciiTheme="minorHAnsi" w:eastAsiaTheme="minorEastAsia" w:hAnsiTheme="minorHAnsi" w:cstheme="minorBidi"/>
            <w:noProof/>
            <w:sz w:val="22"/>
            <w:szCs w:val="22"/>
            <w:lang w:eastAsia="en-GB"/>
          </w:rPr>
          <w:tab/>
        </w:r>
        <w:r w:rsidR="00C131FA" w:rsidRPr="00776739">
          <w:rPr>
            <w:rStyle w:val="Hyperlink"/>
            <w:noProof/>
          </w:rPr>
          <w:t>Specific coordinated global campaign issues</w:t>
        </w:r>
        <w:r w:rsidR="00C131FA">
          <w:rPr>
            <w:noProof/>
            <w:webHidden/>
          </w:rPr>
          <w:tab/>
        </w:r>
        <w:r w:rsidR="00C131FA">
          <w:rPr>
            <w:noProof/>
            <w:webHidden/>
          </w:rPr>
          <w:fldChar w:fldCharType="begin"/>
        </w:r>
        <w:r w:rsidR="00C131FA">
          <w:rPr>
            <w:noProof/>
            <w:webHidden/>
          </w:rPr>
          <w:instrText xml:space="preserve"> PAGEREF _Toc325385647 \h </w:instrText>
        </w:r>
        <w:r w:rsidR="00C131FA">
          <w:rPr>
            <w:noProof/>
            <w:webHidden/>
          </w:rPr>
        </w:r>
        <w:r w:rsidR="00C131FA">
          <w:rPr>
            <w:noProof/>
            <w:webHidden/>
          </w:rPr>
          <w:fldChar w:fldCharType="separate"/>
        </w:r>
        <w:r w:rsidR="00C131FA">
          <w:rPr>
            <w:noProof/>
            <w:webHidden/>
          </w:rPr>
          <w:t>44</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48" w:history="1">
        <w:r w:rsidR="00C131FA" w:rsidRPr="00776739">
          <w:rPr>
            <w:rStyle w:val="Hyperlink"/>
            <w:noProof/>
          </w:rPr>
          <w:t>6.2.4</w:t>
        </w:r>
        <w:r w:rsidR="00C131FA">
          <w:rPr>
            <w:rFonts w:asciiTheme="minorHAnsi" w:eastAsiaTheme="minorEastAsia" w:hAnsiTheme="minorHAnsi" w:cstheme="minorBidi"/>
            <w:noProof/>
            <w:sz w:val="22"/>
            <w:szCs w:val="22"/>
            <w:lang w:eastAsia="en-GB"/>
          </w:rPr>
          <w:tab/>
        </w:r>
        <w:r w:rsidR="00C131FA" w:rsidRPr="00776739">
          <w:rPr>
            <w:rStyle w:val="Hyperlink"/>
            <w:noProof/>
          </w:rPr>
          <w:t>Sharing across the ADA campaign</w:t>
        </w:r>
        <w:r w:rsidR="00C131FA">
          <w:rPr>
            <w:noProof/>
            <w:webHidden/>
          </w:rPr>
          <w:tab/>
        </w:r>
        <w:r w:rsidR="00C131FA">
          <w:rPr>
            <w:noProof/>
            <w:webHidden/>
          </w:rPr>
          <w:fldChar w:fldCharType="begin"/>
        </w:r>
        <w:r w:rsidR="00C131FA">
          <w:rPr>
            <w:noProof/>
            <w:webHidden/>
          </w:rPr>
          <w:instrText xml:space="preserve"> PAGEREF _Toc325385648 \h </w:instrText>
        </w:r>
        <w:r w:rsidR="00C131FA">
          <w:rPr>
            <w:noProof/>
            <w:webHidden/>
          </w:rPr>
        </w:r>
        <w:r w:rsidR="00C131FA">
          <w:rPr>
            <w:noProof/>
            <w:webHidden/>
          </w:rPr>
          <w:fldChar w:fldCharType="separate"/>
        </w:r>
        <w:r w:rsidR="00C131FA">
          <w:rPr>
            <w:noProof/>
            <w:webHidden/>
          </w:rPr>
          <w:t>45</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49" w:history="1">
        <w:r w:rsidR="00C131FA" w:rsidRPr="00776739">
          <w:rPr>
            <w:rStyle w:val="Hyperlink"/>
            <w:noProof/>
          </w:rPr>
          <w:t>6.2.5</w:t>
        </w:r>
        <w:r w:rsidR="00C131FA">
          <w:rPr>
            <w:rFonts w:asciiTheme="minorHAnsi" w:eastAsiaTheme="minorEastAsia" w:hAnsiTheme="minorHAnsi" w:cstheme="minorBidi"/>
            <w:noProof/>
            <w:sz w:val="22"/>
            <w:szCs w:val="22"/>
            <w:lang w:eastAsia="en-GB"/>
          </w:rPr>
          <w:tab/>
        </w:r>
        <w:r w:rsidR="00C131FA" w:rsidRPr="00776739">
          <w:rPr>
            <w:rStyle w:val="Hyperlink"/>
            <w:noProof/>
          </w:rPr>
          <w:t>Media and awareness-raising</w:t>
        </w:r>
        <w:r w:rsidR="00C131FA">
          <w:rPr>
            <w:noProof/>
            <w:webHidden/>
          </w:rPr>
          <w:tab/>
        </w:r>
        <w:r w:rsidR="00C131FA">
          <w:rPr>
            <w:noProof/>
            <w:webHidden/>
          </w:rPr>
          <w:fldChar w:fldCharType="begin"/>
        </w:r>
        <w:r w:rsidR="00C131FA">
          <w:rPr>
            <w:noProof/>
            <w:webHidden/>
          </w:rPr>
          <w:instrText xml:space="preserve"> PAGEREF _Toc325385649 \h </w:instrText>
        </w:r>
        <w:r w:rsidR="00C131FA">
          <w:rPr>
            <w:noProof/>
            <w:webHidden/>
          </w:rPr>
        </w:r>
        <w:r w:rsidR="00C131FA">
          <w:rPr>
            <w:noProof/>
            <w:webHidden/>
          </w:rPr>
          <w:fldChar w:fldCharType="separate"/>
        </w:r>
        <w:r w:rsidR="00C131FA">
          <w:rPr>
            <w:noProof/>
            <w:webHidden/>
          </w:rPr>
          <w:t>46</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50" w:history="1">
        <w:r w:rsidR="00C131FA" w:rsidRPr="00776739">
          <w:rPr>
            <w:rStyle w:val="Hyperlink"/>
            <w:noProof/>
          </w:rPr>
          <w:t>6.2.6</w:t>
        </w:r>
        <w:r w:rsidR="00C131FA">
          <w:rPr>
            <w:rFonts w:asciiTheme="minorHAnsi" w:eastAsiaTheme="minorEastAsia" w:hAnsiTheme="minorHAnsi" w:cstheme="minorBidi"/>
            <w:noProof/>
            <w:sz w:val="22"/>
            <w:szCs w:val="22"/>
            <w:lang w:eastAsia="en-GB"/>
          </w:rPr>
          <w:tab/>
        </w:r>
        <w:r w:rsidR="00C131FA" w:rsidRPr="00776739">
          <w:rPr>
            <w:rStyle w:val="Hyperlink"/>
            <w:noProof/>
          </w:rPr>
          <w:t>Widen the focus for campaign action from 1 October</w:t>
        </w:r>
        <w:r w:rsidR="00C131FA">
          <w:rPr>
            <w:noProof/>
            <w:webHidden/>
          </w:rPr>
          <w:tab/>
        </w:r>
        <w:r w:rsidR="00C131FA">
          <w:rPr>
            <w:noProof/>
            <w:webHidden/>
          </w:rPr>
          <w:fldChar w:fldCharType="begin"/>
        </w:r>
        <w:r w:rsidR="00C131FA">
          <w:rPr>
            <w:noProof/>
            <w:webHidden/>
          </w:rPr>
          <w:instrText xml:space="preserve"> PAGEREF _Toc325385650 \h </w:instrText>
        </w:r>
        <w:r w:rsidR="00C131FA">
          <w:rPr>
            <w:noProof/>
            <w:webHidden/>
          </w:rPr>
        </w:r>
        <w:r w:rsidR="00C131FA">
          <w:rPr>
            <w:noProof/>
            <w:webHidden/>
          </w:rPr>
          <w:fldChar w:fldCharType="separate"/>
        </w:r>
        <w:r w:rsidR="00C131FA">
          <w:rPr>
            <w:noProof/>
            <w:webHidden/>
          </w:rPr>
          <w:t>46</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51" w:history="1">
        <w:r w:rsidR="00C131FA" w:rsidRPr="00776739">
          <w:rPr>
            <w:rStyle w:val="Hyperlink"/>
            <w:noProof/>
          </w:rPr>
          <w:t>6.2.7</w:t>
        </w:r>
        <w:r w:rsidR="00C131FA">
          <w:rPr>
            <w:rFonts w:asciiTheme="minorHAnsi" w:eastAsiaTheme="minorEastAsia" w:hAnsiTheme="minorHAnsi" w:cstheme="minorBidi"/>
            <w:noProof/>
            <w:sz w:val="22"/>
            <w:szCs w:val="22"/>
            <w:lang w:eastAsia="en-GB"/>
          </w:rPr>
          <w:tab/>
        </w:r>
        <w:r w:rsidR="00C131FA" w:rsidRPr="00776739">
          <w:rPr>
            <w:rStyle w:val="Hyperlink"/>
            <w:noProof/>
          </w:rPr>
          <w:t>Manage expectations</w:t>
        </w:r>
        <w:r w:rsidR="00C131FA">
          <w:rPr>
            <w:noProof/>
            <w:webHidden/>
          </w:rPr>
          <w:tab/>
        </w:r>
        <w:r w:rsidR="00C131FA">
          <w:rPr>
            <w:noProof/>
            <w:webHidden/>
          </w:rPr>
          <w:fldChar w:fldCharType="begin"/>
        </w:r>
        <w:r w:rsidR="00C131FA">
          <w:rPr>
            <w:noProof/>
            <w:webHidden/>
          </w:rPr>
          <w:instrText xml:space="preserve"> PAGEREF _Toc325385651 \h </w:instrText>
        </w:r>
        <w:r w:rsidR="00C131FA">
          <w:rPr>
            <w:noProof/>
            <w:webHidden/>
          </w:rPr>
        </w:r>
        <w:r w:rsidR="00C131FA">
          <w:rPr>
            <w:noProof/>
            <w:webHidden/>
          </w:rPr>
          <w:fldChar w:fldCharType="separate"/>
        </w:r>
        <w:r w:rsidR="00C131FA">
          <w:rPr>
            <w:noProof/>
            <w:webHidden/>
          </w:rPr>
          <w:t>46</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52" w:history="1">
        <w:r w:rsidR="00C131FA" w:rsidRPr="00776739">
          <w:rPr>
            <w:rStyle w:val="Hyperlink"/>
            <w:noProof/>
          </w:rPr>
          <w:t>6.2.8</w:t>
        </w:r>
        <w:r w:rsidR="00C131FA">
          <w:rPr>
            <w:rFonts w:asciiTheme="minorHAnsi" w:eastAsiaTheme="minorEastAsia" w:hAnsiTheme="minorHAnsi" w:cstheme="minorBidi"/>
            <w:noProof/>
            <w:sz w:val="22"/>
            <w:szCs w:val="22"/>
            <w:lang w:eastAsia="en-GB"/>
          </w:rPr>
          <w:tab/>
        </w:r>
        <w:r w:rsidR="00C131FA" w:rsidRPr="00776739">
          <w:rPr>
            <w:rStyle w:val="Hyperlink"/>
            <w:noProof/>
          </w:rPr>
          <w:t>Increase working with other networks and young people</w:t>
        </w:r>
        <w:r w:rsidR="00C131FA">
          <w:rPr>
            <w:noProof/>
            <w:webHidden/>
          </w:rPr>
          <w:tab/>
        </w:r>
        <w:r w:rsidR="00C131FA">
          <w:rPr>
            <w:noProof/>
            <w:webHidden/>
          </w:rPr>
          <w:fldChar w:fldCharType="begin"/>
        </w:r>
        <w:r w:rsidR="00C131FA">
          <w:rPr>
            <w:noProof/>
            <w:webHidden/>
          </w:rPr>
          <w:instrText xml:space="preserve"> PAGEREF _Toc325385652 \h </w:instrText>
        </w:r>
        <w:r w:rsidR="00C131FA">
          <w:rPr>
            <w:noProof/>
            <w:webHidden/>
          </w:rPr>
        </w:r>
        <w:r w:rsidR="00C131FA">
          <w:rPr>
            <w:noProof/>
            <w:webHidden/>
          </w:rPr>
          <w:fldChar w:fldCharType="separate"/>
        </w:r>
        <w:r w:rsidR="00C131FA">
          <w:rPr>
            <w:noProof/>
            <w:webHidden/>
          </w:rPr>
          <w:t>47</w:t>
        </w:r>
        <w:r w:rsidR="00C131FA">
          <w:rPr>
            <w:noProof/>
            <w:webHidden/>
          </w:rPr>
          <w:fldChar w:fldCharType="end"/>
        </w:r>
      </w:hyperlink>
    </w:p>
    <w:p w:rsidR="00C131FA" w:rsidRDefault="00F90145">
      <w:pPr>
        <w:pStyle w:val="TOC3"/>
        <w:tabs>
          <w:tab w:val="left" w:pos="1100"/>
          <w:tab w:val="right" w:leader="underscore" w:pos="9622"/>
        </w:tabs>
        <w:rPr>
          <w:rFonts w:asciiTheme="minorHAnsi" w:eastAsiaTheme="minorEastAsia" w:hAnsiTheme="minorHAnsi" w:cstheme="minorBidi"/>
          <w:noProof/>
          <w:sz w:val="22"/>
          <w:szCs w:val="22"/>
          <w:lang w:eastAsia="en-GB"/>
        </w:rPr>
      </w:pPr>
      <w:hyperlink w:anchor="_Toc325385653" w:history="1">
        <w:r w:rsidR="00C131FA" w:rsidRPr="00776739">
          <w:rPr>
            <w:rStyle w:val="Hyperlink"/>
            <w:noProof/>
          </w:rPr>
          <w:t>6.2.9</w:t>
        </w:r>
        <w:r w:rsidR="00C131FA">
          <w:rPr>
            <w:rFonts w:asciiTheme="minorHAnsi" w:eastAsiaTheme="minorEastAsia" w:hAnsiTheme="minorHAnsi" w:cstheme="minorBidi"/>
            <w:noProof/>
            <w:sz w:val="22"/>
            <w:szCs w:val="22"/>
            <w:lang w:eastAsia="en-GB"/>
          </w:rPr>
          <w:tab/>
        </w:r>
        <w:r w:rsidR="00C131FA" w:rsidRPr="00776739">
          <w:rPr>
            <w:rStyle w:val="Hyperlink"/>
            <w:noProof/>
          </w:rPr>
          <w:t>Targets for the campaign</w:t>
        </w:r>
        <w:r w:rsidR="00C131FA">
          <w:rPr>
            <w:noProof/>
            <w:webHidden/>
          </w:rPr>
          <w:tab/>
        </w:r>
        <w:r w:rsidR="00C131FA">
          <w:rPr>
            <w:noProof/>
            <w:webHidden/>
          </w:rPr>
          <w:fldChar w:fldCharType="begin"/>
        </w:r>
        <w:r w:rsidR="00C131FA">
          <w:rPr>
            <w:noProof/>
            <w:webHidden/>
          </w:rPr>
          <w:instrText xml:space="preserve"> PAGEREF _Toc325385653 \h </w:instrText>
        </w:r>
        <w:r w:rsidR="00C131FA">
          <w:rPr>
            <w:noProof/>
            <w:webHidden/>
          </w:rPr>
        </w:r>
        <w:r w:rsidR="00C131FA">
          <w:rPr>
            <w:noProof/>
            <w:webHidden/>
          </w:rPr>
          <w:fldChar w:fldCharType="separate"/>
        </w:r>
        <w:r w:rsidR="00C131FA">
          <w:rPr>
            <w:noProof/>
            <w:webHidden/>
          </w:rPr>
          <w:t>47</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54" w:history="1">
        <w:r w:rsidR="00C131FA" w:rsidRPr="00776739">
          <w:rPr>
            <w:rStyle w:val="Hyperlink"/>
            <w:noProof/>
          </w:rPr>
          <w:t xml:space="preserve">6.3 </w:t>
        </w:r>
        <w:r w:rsidR="00C131FA">
          <w:rPr>
            <w:rFonts w:asciiTheme="minorHAnsi" w:eastAsiaTheme="minorEastAsia" w:hAnsiTheme="minorHAnsi" w:cstheme="minorBidi"/>
            <w:noProof/>
            <w:sz w:val="22"/>
            <w:szCs w:val="22"/>
            <w:lang w:eastAsia="en-GB"/>
          </w:rPr>
          <w:tab/>
        </w:r>
        <w:r w:rsidR="00C131FA" w:rsidRPr="00776739">
          <w:rPr>
            <w:rStyle w:val="Hyperlink"/>
            <w:noProof/>
          </w:rPr>
          <w:t>Gender</w:t>
        </w:r>
        <w:r w:rsidR="00C131FA">
          <w:rPr>
            <w:noProof/>
            <w:webHidden/>
          </w:rPr>
          <w:tab/>
        </w:r>
        <w:r w:rsidR="00C131FA">
          <w:rPr>
            <w:noProof/>
            <w:webHidden/>
          </w:rPr>
          <w:fldChar w:fldCharType="begin"/>
        </w:r>
        <w:r w:rsidR="00C131FA">
          <w:rPr>
            <w:noProof/>
            <w:webHidden/>
          </w:rPr>
          <w:instrText xml:space="preserve"> PAGEREF _Toc325385654 \h </w:instrText>
        </w:r>
        <w:r w:rsidR="00C131FA">
          <w:rPr>
            <w:noProof/>
            <w:webHidden/>
          </w:rPr>
        </w:r>
        <w:r w:rsidR="00C131FA">
          <w:rPr>
            <w:noProof/>
            <w:webHidden/>
          </w:rPr>
          <w:fldChar w:fldCharType="separate"/>
        </w:r>
        <w:r w:rsidR="00C131FA">
          <w:rPr>
            <w:noProof/>
            <w:webHidden/>
          </w:rPr>
          <w:t>47</w:t>
        </w:r>
        <w:r w:rsidR="00C131FA">
          <w:rPr>
            <w:noProof/>
            <w:webHidden/>
          </w:rPr>
          <w:fldChar w:fldCharType="end"/>
        </w:r>
      </w:hyperlink>
    </w:p>
    <w:p w:rsidR="00C131FA" w:rsidRDefault="00F90145">
      <w:pPr>
        <w:pStyle w:val="TOC2"/>
        <w:tabs>
          <w:tab w:val="left" w:pos="880"/>
          <w:tab w:val="right" w:leader="underscore" w:pos="9622"/>
        </w:tabs>
        <w:rPr>
          <w:rFonts w:asciiTheme="minorHAnsi" w:eastAsiaTheme="minorEastAsia" w:hAnsiTheme="minorHAnsi" w:cstheme="minorBidi"/>
          <w:noProof/>
          <w:sz w:val="22"/>
          <w:szCs w:val="22"/>
          <w:lang w:eastAsia="en-GB"/>
        </w:rPr>
      </w:pPr>
      <w:hyperlink w:anchor="_Toc325385655" w:history="1">
        <w:r w:rsidR="00C131FA" w:rsidRPr="00776739">
          <w:rPr>
            <w:rStyle w:val="Hyperlink"/>
            <w:noProof/>
          </w:rPr>
          <w:t>6.4</w:t>
        </w:r>
        <w:r w:rsidR="00C131FA">
          <w:rPr>
            <w:rFonts w:asciiTheme="minorHAnsi" w:eastAsiaTheme="minorEastAsia" w:hAnsiTheme="minorHAnsi" w:cstheme="minorBidi"/>
            <w:noProof/>
            <w:sz w:val="22"/>
            <w:szCs w:val="22"/>
            <w:lang w:eastAsia="en-GB"/>
          </w:rPr>
          <w:tab/>
        </w:r>
        <w:r w:rsidR="00C131FA" w:rsidRPr="00776739">
          <w:rPr>
            <w:rStyle w:val="Hyperlink"/>
            <w:noProof/>
          </w:rPr>
          <w:t>Resources</w:t>
        </w:r>
        <w:r w:rsidR="00C131FA">
          <w:rPr>
            <w:noProof/>
            <w:webHidden/>
          </w:rPr>
          <w:tab/>
        </w:r>
        <w:r w:rsidR="00C131FA">
          <w:rPr>
            <w:noProof/>
            <w:webHidden/>
          </w:rPr>
          <w:fldChar w:fldCharType="begin"/>
        </w:r>
        <w:r w:rsidR="00C131FA">
          <w:rPr>
            <w:noProof/>
            <w:webHidden/>
          </w:rPr>
          <w:instrText xml:space="preserve"> PAGEREF _Toc325385655 \h </w:instrText>
        </w:r>
        <w:r w:rsidR="00C131FA">
          <w:rPr>
            <w:noProof/>
            <w:webHidden/>
          </w:rPr>
        </w:r>
        <w:r w:rsidR="00C131FA">
          <w:rPr>
            <w:noProof/>
            <w:webHidden/>
          </w:rPr>
          <w:fldChar w:fldCharType="separate"/>
        </w:r>
        <w:r w:rsidR="00C131FA">
          <w:rPr>
            <w:noProof/>
            <w:webHidden/>
          </w:rPr>
          <w:t>48</w:t>
        </w:r>
        <w:r w:rsidR="00C131FA">
          <w:rPr>
            <w:noProof/>
            <w:webHidden/>
          </w:rPr>
          <w:fldChar w:fldCharType="end"/>
        </w:r>
      </w:hyperlink>
    </w:p>
    <w:p w:rsidR="00C131FA" w:rsidRDefault="00F90145">
      <w:pPr>
        <w:pStyle w:val="TOC1"/>
        <w:tabs>
          <w:tab w:val="left" w:pos="400"/>
          <w:tab w:val="right" w:leader="underscore" w:pos="9622"/>
        </w:tabs>
        <w:rPr>
          <w:rFonts w:asciiTheme="minorHAnsi" w:eastAsiaTheme="minorEastAsia" w:hAnsiTheme="minorHAnsi" w:cstheme="minorBidi"/>
          <w:noProof/>
          <w:sz w:val="22"/>
          <w:szCs w:val="22"/>
          <w:lang w:eastAsia="en-GB"/>
        </w:rPr>
      </w:pPr>
      <w:hyperlink w:anchor="_Toc325385656" w:history="1">
        <w:r w:rsidR="00C131FA" w:rsidRPr="00776739">
          <w:rPr>
            <w:rStyle w:val="Hyperlink"/>
            <w:noProof/>
          </w:rPr>
          <w:t>7.</w:t>
        </w:r>
        <w:r w:rsidR="00C131FA">
          <w:rPr>
            <w:rFonts w:asciiTheme="minorHAnsi" w:eastAsiaTheme="minorEastAsia" w:hAnsiTheme="minorHAnsi" w:cstheme="minorBidi"/>
            <w:noProof/>
            <w:sz w:val="22"/>
            <w:szCs w:val="22"/>
            <w:lang w:eastAsia="en-GB"/>
          </w:rPr>
          <w:tab/>
        </w:r>
        <w:r w:rsidR="00C131FA" w:rsidRPr="00776739">
          <w:rPr>
            <w:rStyle w:val="Hyperlink"/>
            <w:noProof/>
          </w:rPr>
          <w:t>Conclusions</w:t>
        </w:r>
        <w:r w:rsidR="00C131FA">
          <w:rPr>
            <w:noProof/>
            <w:webHidden/>
          </w:rPr>
          <w:tab/>
        </w:r>
        <w:r w:rsidR="00C131FA">
          <w:rPr>
            <w:noProof/>
            <w:webHidden/>
          </w:rPr>
          <w:fldChar w:fldCharType="begin"/>
        </w:r>
        <w:r w:rsidR="00C131FA">
          <w:rPr>
            <w:noProof/>
            <w:webHidden/>
          </w:rPr>
          <w:instrText xml:space="preserve"> PAGEREF _Toc325385656 \h </w:instrText>
        </w:r>
        <w:r w:rsidR="00C131FA">
          <w:rPr>
            <w:noProof/>
            <w:webHidden/>
          </w:rPr>
        </w:r>
        <w:r w:rsidR="00C131FA">
          <w:rPr>
            <w:noProof/>
            <w:webHidden/>
          </w:rPr>
          <w:fldChar w:fldCharType="separate"/>
        </w:r>
        <w:r w:rsidR="00C131FA">
          <w:rPr>
            <w:noProof/>
            <w:webHidden/>
          </w:rPr>
          <w:t>48</w:t>
        </w:r>
        <w:r w:rsidR="00C131FA">
          <w:rPr>
            <w:noProof/>
            <w:webHidden/>
          </w:rPr>
          <w:fldChar w:fldCharType="end"/>
        </w:r>
      </w:hyperlink>
    </w:p>
    <w:p w:rsidR="00C131FA" w:rsidRDefault="00F90145">
      <w:pPr>
        <w:pStyle w:val="TOC1"/>
        <w:tabs>
          <w:tab w:val="right" w:leader="underscore" w:pos="9622"/>
        </w:tabs>
        <w:rPr>
          <w:rFonts w:asciiTheme="minorHAnsi" w:eastAsiaTheme="minorEastAsia" w:hAnsiTheme="minorHAnsi" w:cstheme="minorBidi"/>
          <w:noProof/>
          <w:sz w:val="22"/>
          <w:szCs w:val="22"/>
          <w:lang w:eastAsia="en-GB"/>
        </w:rPr>
      </w:pPr>
      <w:hyperlink w:anchor="_Toc325385657" w:history="1">
        <w:r w:rsidR="00C131FA" w:rsidRPr="00776739">
          <w:rPr>
            <w:rStyle w:val="Hyperlink"/>
            <w:noProof/>
          </w:rPr>
          <w:t>Annexes</w:t>
        </w:r>
        <w:r w:rsidR="00C131FA">
          <w:rPr>
            <w:noProof/>
            <w:webHidden/>
          </w:rPr>
          <w:tab/>
        </w:r>
        <w:r w:rsidR="00C131FA">
          <w:rPr>
            <w:noProof/>
            <w:webHidden/>
          </w:rPr>
          <w:fldChar w:fldCharType="begin"/>
        </w:r>
        <w:r w:rsidR="00C131FA">
          <w:rPr>
            <w:noProof/>
            <w:webHidden/>
          </w:rPr>
          <w:instrText xml:space="preserve"> PAGEREF _Toc325385657 \h </w:instrText>
        </w:r>
        <w:r w:rsidR="00C131FA">
          <w:rPr>
            <w:noProof/>
            <w:webHidden/>
          </w:rPr>
        </w:r>
        <w:r w:rsidR="00C131FA">
          <w:rPr>
            <w:noProof/>
            <w:webHidden/>
          </w:rPr>
          <w:fldChar w:fldCharType="separate"/>
        </w:r>
        <w:r w:rsidR="00C131FA">
          <w:rPr>
            <w:noProof/>
            <w:webHidden/>
          </w:rPr>
          <w:t>51</w:t>
        </w:r>
        <w:r w:rsidR="00C131FA">
          <w:rPr>
            <w:noProof/>
            <w:webHidden/>
          </w:rPr>
          <w:fldChar w:fldCharType="end"/>
        </w:r>
      </w:hyperlink>
    </w:p>
    <w:p w:rsidR="00C131FA" w:rsidRDefault="00F90145">
      <w:pPr>
        <w:pStyle w:val="TOC2"/>
        <w:tabs>
          <w:tab w:val="right" w:leader="underscore" w:pos="9622"/>
        </w:tabs>
        <w:rPr>
          <w:rFonts w:asciiTheme="minorHAnsi" w:eastAsiaTheme="minorEastAsia" w:hAnsiTheme="minorHAnsi" w:cstheme="minorBidi"/>
          <w:noProof/>
          <w:sz w:val="22"/>
          <w:szCs w:val="22"/>
          <w:lang w:eastAsia="en-GB"/>
        </w:rPr>
      </w:pPr>
      <w:hyperlink w:anchor="_Toc325385658" w:history="1">
        <w:r w:rsidR="00C131FA" w:rsidRPr="00776739">
          <w:rPr>
            <w:rStyle w:val="Hyperlink"/>
            <w:noProof/>
          </w:rPr>
          <w:t>Annex 1: Terms of Reference</w:t>
        </w:r>
        <w:r w:rsidR="00C131FA">
          <w:rPr>
            <w:noProof/>
            <w:webHidden/>
          </w:rPr>
          <w:tab/>
        </w:r>
        <w:r w:rsidR="00C131FA">
          <w:rPr>
            <w:noProof/>
            <w:webHidden/>
          </w:rPr>
          <w:fldChar w:fldCharType="begin"/>
        </w:r>
        <w:r w:rsidR="00C131FA">
          <w:rPr>
            <w:noProof/>
            <w:webHidden/>
          </w:rPr>
          <w:instrText xml:space="preserve"> PAGEREF _Toc325385658 \h </w:instrText>
        </w:r>
        <w:r w:rsidR="00C131FA">
          <w:rPr>
            <w:noProof/>
            <w:webHidden/>
          </w:rPr>
        </w:r>
        <w:r w:rsidR="00C131FA">
          <w:rPr>
            <w:noProof/>
            <w:webHidden/>
          </w:rPr>
          <w:fldChar w:fldCharType="separate"/>
        </w:r>
        <w:r w:rsidR="00C131FA">
          <w:rPr>
            <w:noProof/>
            <w:webHidden/>
          </w:rPr>
          <w:t>52</w:t>
        </w:r>
        <w:r w:rsidR="00C131FA">
          <w:rPr>
            <w:noProof/>
            <w:webHidden/>
          </w:rPr>
          <w:fldChar w:fldCharType="end"/>
        </w:r>
      </w:hyperlink>
    </w:p>
    <w:p w:rsidR="00C131FA" w:rsidRDefault="00F90145">
      <w:pPr>
        <w:pStyle w:val="TOC2"/>
        <w:tabs>
          <w:tab w:val="right" w:leader="underscore" w:pos="9622"/>
        </w:tabs>
        <w:rPr>
          <w:rFonts w:asciiTheme="minorHAnsi" w:eastAsiaTheme="minorEastAsia" w:hAnsiTheme="minorHAnsi" w:cstheme="minorBidi"/>
          <w:noProof/>
          <w:sz w:val="22"/>
          <w:szCs w:val="22"/>
          <w:lang w:eastAsia="en-GB"/>
        </w:rPr>
      </w:pPr>
      <w:hyperlink w:anchor="_Toc325385659" w:history="1">
        <w:r w:rsidR="00C131FA" w:rsidRPr="00776739">
          <w:rPr>
            <w:rStyle w:val="Hyperlink"/>
            <w:noProof/>
          </w:rPr>
          <w:t>Annex 2: Review Criteria</w:t>
        </w:r>
        <w:r w:rsidR="00C131FA">
          <w:rPr>
            <w:noProof/>
            <w:webHidden/>
          </w:rPr>
          <w:tab/>
        </w:r>
        <w:r w:rsidR="00C131FA">
          <w:rPr>
            <w:noProof/>
            <w:webHidden/>
          </w:rPr>
          <w:fldChar w:fldCharType="begin"/>
        </w:r>
        <w:r w:rsidR="00C131FA">
          <w:rPr>
            <w:noProof/>
            <w:webHidden/>
          </w:rPr>
          <w:instrText xml:space="preserve"> PAGEREF _Toc325385659 \h </w:instrText>
        </w:r>
        <w:r w:rsidR="00C131FA">
          <w:rPr>
            <w:noProof/>
            <w:webHidden/>
          </w:rPr>
        </w:r>
        <w:r w:rsidR="00C131FA">
          <w:rPr>
            <w:noProof/>
            <w:webHidden/>
          </w:rPr>
          <w:fldChar w:fldCharType="separate"/>
        </w:r>
        <w:r w:rsidR="00C131FA">
          <w:rPr>
            <w:noProof/>
            <w:webHidden/>
          </w:rPr>
          <w:t>55</w:t>
        </w:r>
        <w:r w:rsidR="00C131FA">
          <w:rPr>
            <w:noProof/>
            <w:webHidden/>
          </w:rPr>
          <w:fldChar w:fldCharType="end"/>
        </w:r>
      </w:hyperlink>
    </w:p>
    <w:p w:rsidR="00C131FA" w:rsidRDefault="00F90145">
      <w:pPr>
        <w:pStyle w:val="TOC2"/>
        <w:tabs>
          <w:tab w:val="right" w:leader="underscore" w:pos="9622"/>
        </w:tabs>
        <w:rPr>
          <w:rFonts w:asciiTheme="minorHAnsi" w:eastAsiaTheme="minorEastAsia" w:hAnsiTheme="minorHAnsi" w:cstheme="minorBidi"/>
          <w:noProof/>
          <w:sz w:val="22"/>
          <w:szCs w:val="22"/>
          <w:lang w:eastAsia="en-GB"/>
        </w:rPr>
      </w:pPr>
      <w:hyperlink w:anchor="_Toc325385660" w:history="1">
        <w:r w:rsidR="00C131FA" w:rsidRPr="00776739">
          <w:rPr>
            <w:rStyle w:val="Hyperlink"/>
            <w:noProof/>
          </w:rPr>
          <w:t>Annex 3: HelpAge Strategy to 2015 Indicators</w:t>
        </w:r>
        <w:r w:rsidR="00C131FA">
          <w:rPr>
            <w:noProof/>
            <w:webHidden/>
          </w:rPr>
          <w:tab/>
        </w:r>
        <w:r w:rsidR="00C131FA">
          <w:rPr>
            <w:noProof/>
            <w:webHidden/>
          </w:rPr>
          <w:fldChar w:fldCharType="begin"/>
        </w:r>
        <w:r w:rsidR="00C131FA">
          <w:rPr>
            <w:noProof/>
            <w:webHidden/>
          </w:rPr>
          <w:instrText xml:space="preserve"> PAGEREF _Toc325385660 \h </w:instrText>
        </w:r>
        <w:r w:rsidR="00C131FA">
          <w:rPr>
            <w:noProof/>
            <w:webHidden/>
          </w:rPr>
        </w:r>
        <w:r w:rsidR="00C131FA">
          <w:rPr>
            <w:noProof/>
            <w:webHidden/>
          </w:rPr>
          <w:fldChar w:fldCharType="separate"/>
        </w:r>
        <w:r w:rsidR="00C131FA">
          <w:rPr>
            <w:noProof/>
            <w:webHidden/>
          </w:rPr>
          <w:t>56</w:t>
        </w:r>
        <w:r w:rsidR="00C131FA">
          <w:rPr>
            <w:noProof/>
            <w:webHidden/>
          </w:rPr>
          <w:fldChar w:fldCharType="end"/>
        </w:r>
      </w:hyperlink>
    </w:p>
    <w:p w:rsidR="00C131FA" w:rsidRDefault="00F90145">
      <w:pPr>
        <w:pStyle w:val="TOC2"/>
        <w:tabs>
          <w:tab w:val="right" w:leader="underscore" w:pos="9622"/>
        </w:tabs>
        <w:rPr>
          <w:rFonts w:asciiTheme="minorHAnsi" w:eastAsiaTheme="minorEastAsia" w:hAnsiTheme="minorHAnsi" w:cstheme="minorBidi"/>
          <w:noProof/>
          <w:sz w:val="22"/>
          <w:szCs w:val="22"/>
          <w:lang w:eastAsia="en-GB"/>
        </w:rPr>
      </w:pPr>
      <w:hyperlink w:anchor="_Toc325385661" w:history="1">
        <w:r w:rsidR="00C131FA" w:rsidRPr="00776739">
          <w:rPr>
            <w:rStyle w:val="Hyperlink"/>
            <w:noProof/>
          </w:rPr>
          <w:t>Annex 4: PPA Logframe</w:t>
        </w:r>
        <w:r w:rsidR="00C131FA">
          <w:rPr>
            <w:noProof/>
            <w:webHidden/>
          </w:rPr>
          <w:tab/>
        </w:r>
        <w:r w:rsidR="00C131FA">
          <w:rPr>
            <w:noProof/>
            <w:webHidden/>
          </w:rPr>
          <w:fldChar w:fldCharType="begin"/>
        </w:r>
        <w:r w:rsidR="00C131FA">
          <w:rPr>
            <w:noProof/>
            <w:webHidden/>
          </w:rPr>
          <w:instrText xml:space="preserve"> PAGEREF _Toc325385661 \h </w:instrText>
        </w:r>
        <w:r w:rsidR="00C131FA">
          <w:rPr>
            <w:noProof/>
            <w:webHidden/>
          </w:rPr>
        </w:r>
        <w:r w:rsidR="00C131FA">
          <w:rPr>
            <w:noProof/>
            <w:webHidden/>
          </w:rPr>
          <w:fldChar w:fldCharType="separate"/>
        </w:r>
        <w:r w:rsidR="00C131FA">
          <w:rPr>
            <w:noProof/>
            <w:webHidden/>
          </w:rPr>
          <w:t>62</w:t>
        </w:r>
        <w:r w:rsidR="00C131FA">
          <w:rPr>
            <w:noProof/>
            <w:webHidden/>
          </w:rPr>
          <w:fldChar w:fldCharType="end"/>
        </w:r>
      </w:hyperlink>
    </w:p>
    <w:p w:rsidR="00C131FA" w:rsidRDefault="00F90145">
      <w:pPr>
        <w:pStyle w:val="TOC2"/>
        <w:tabs>
          <w:tab w:val="right" w:leader="underscore" w:pos="9622"/>
        </w:tabs>
        <w:rPr>
          <w:rFonts w:asciiTheme="minorHAnsi" w:eastAsiaTheme="minorEastAsia" w:hAnsiTheme="minorHAnsi" w:cstheme="minorBidi"/>
          <w:noProof/>
          <w:sz w:val="22"/>
          <w:szCs w:val="22"/>
          <w:lang w:eastAsia="en-GB"/>
        </w:rPr>
      </w:pPr>
      <w:hyperlink w:anchor="_Toc325385662" w:history="1">
        <w:r w:rsidR="00C131FA" w:rsidRPr="00776739">
          <w:rPr>
            <w:rStyle w:val="Hyperlink"/>
            <w:noProof/>
          </w:rPr>
          <w:t>Annex 5: Communications Chart</w:t>
        </w:r>
        <w:r w:rsidR="00C131FA">
          <w:rPr>
            <w:noProof/>
            <w:webHidden/>
          </w:rPr>
          <w:tab/>
        </w:r>
        <w:r w:rsidR="00C131FA">
          <w:rPr>
            <w:noProof/>
            <w:webHidden/>
          </w:rPr>
          <w:fldChar w:fldCharType="begin"/>
        </w:r>
        <w:r w:rsidR="00C131FA">
          <w:rPr>
            <w:noProof/>
            <w:webHidden/>
          </w:rPr>
          <w:instrText xml:space="preserve"> PAGEREF _Toc325385662 \h </w:instrText>
        </w:r>
        <w:r w:rsidR="00C131FA">
          <w:rPr>
            <w:noProof/>
            <w:webHidden/>
          </w:rPr>
        </w:r>
        <w:r w:rsidR="00C131FA">
          <w:rPr>
            <w:noProof/>
            <w:webHidden/>
          </w:rPr>
          <w:fldChar w:fldCharType="separate"/>
        </w:r>
        <w:r w:rsidR="00C131FA">
          <w:rPr>
            <w:noProof/>
            <w:webHidden/>
          </w:rPr>
          <w:t>68</w:t>
        </w:r>
        <w:r w:rsidR="00C131FA">
          <w:rPr>
            <w:noProof/>
            <w:webHidden/>
          </w:rPr>
          <w:fldChar w:fldCharType="end"/>
        </w:r>
      </w:hyperlink>
    </w:p>
    <w:p w:rsidR="00C131FA" w:rsidRDefault="00F90145">
      <w:pPr>
        <w:pStyle w:val="TOC2"/>
        <w:tabs>
          <w:tab w:val="right" w:leader="underscore" w:pos="9622"/>
        </w:tabs>
        <w:rPr>
          <w:rFonts w:asciiTheme="minorHAnsi" w:eastAsiaTheme="minorEastAsia" w:hAnsiTheme="minorHAnsi" w:cstheme="minorBidi"/>
          <w:noProof/>
          <w:sz w:val="22"/>
          <w:szCs w:val="22"/>
          <w:lang w:eastAsia="en-GB"/>
        </w:rPr>
      </w:pPr>
      <w:hyperlink w:anchor="_Toc325385663" w:history="1">
        <w:r w:rsidR="00C131FA" w:rsidRPr="00776739">
          <w:rPr>
            <w:rStyle w:val="Hyperlink"/>
            <w:noProof/>
          </w:rPr>
          <w:t>Annex 6: List of Interviewees</w:t>
        </w:r>
        <w:r w:rsidR="00C131FA">
          <w:rPr>
            <w:noProof/>
            <w:webHidden/>
          </w:rPr>
          <w:tab/>
        </w:r>
        <w:r w:rsidR="00C131FA">
          <w:rPr>
            <w:noProof/>
            <w:webHidden/>
          </w:rPr>
          <w:fldChar w:fldCharType="begin"/>
        </w:r>
        <w:r w:rsidR="00C131FA">
          <w:rPr>
            <w:noProof/>
            <w:webHidden/>
          </w:rPr>
          <w:instrText xml:space="preserve"> PAGEREF _Toc325385663 \h </w:instrText>
        </w:r>
        <w:r w:rsidR="00C131FA">
          <w:rPr>
            <w:noProof/>
            <w:webHidden/>
          </w:rPr>
        </w:r>
        <w:r w:rsidR="00C131FA">
          <w:rPr>
            <w:noProof/>
            <w:webHidden/>
          </w:rPr>
          <w:fldChar w:fldCharType="separate"/>
        </w:r>
        <w:r w:rsidR="00C131FA">
          <w:rPr>
            <w:noProof/>
            <w:webHidden/>
          </w:rPr>
          <w:t>69</w:t>
        </w:r>
        <w:r w:rsidR="00C131FA">
          <w:rPr>
            <w:noProof/>
            <w:webHidden/>
          </w:rPr>
          <w:fldChar w:fldCharType="end"/>
        </w:r>
      </w:hyperlink>
    </w:p>
    <w:p w:rsidR="00C131FA" w:rsidRDefault="00F90145">
      <w:pPr>
        <w:pStyle w:val="TOC2"/>
        <w:tabs>
          <w:tab w:val="right" w:leader="underscore" w:pos="9622"/>
        </w:tabs>
        <w:rPr>
          <w:rFonts w:asciiTheme="minorHAnsi" w:eastAsiaTheme="minorEastAsia" w:hAnsiTheme="minorHAnsi" w:cstheme="minorBidi"/>
          <w:noProof/>
          <w:sz w:val="22"/>
          <w:szCs w:val="22"/>
          <w:lang w:eastAsia="en-GB"/>
        </w:rPr>
      </w:pPr>
      <w:hyperlink w:anchor="_Toc325385664" w:history="1">
        <w:r w:rsidR="00C131FA" w:rsidRPr="00776739">
          <w:rPr>
            <w:rStyle w:val="Hyperlink"/>
            <w:noProof/>
          </w:rPr>
          <w:t>Annex 7: Interview Questions &amp; Guidelines</w:t>
        </w:r>
        <w:r w:rsidR="00C131FA">
          <w:rPr>
            <w:noProof/>
            <w:webHidden/>
          </w:rPr>
          <w:tab/>
        </w:r>
        <w:r w:rsidR="00C131FA">
          <w:rPr>
            <w:noProof/>
            <w:webHidden/>
          </w:rPr>
          <w:fldChar w:fldCharType="begin"/>
        </w:r>
        <w:r w:rsidR="00C131FA">
          <w:rPr>
            <w:noProof/>
            <w:webHidden/>
          </w:rPr>
          <w:instrText xml:space="preserve"> PAGEREF _Toc325385664 \h </w:instrText>
        </w:r>
        <w:r w:rsidR="00C131FA">
          <w:rPr>
            <w:noProof/>
            <w:webHidden/>
          </w:rPr>
        </w:r>
        <w:r w:rsidR="00C131FA">
          <w:rPr>
            <w:noProof/>
            <w:webHidden/>
          </w:rPr>
          <w:fldChar w:fldCharType="separate"/>
        </w:r>
        <w:r w:rsidR="00C131FA">
          <w:rPr>
            <w:noProof/>
            <w:webHidden/>
          </w:rPr>
          <w:t>71</w:t>
        </w:r>
        <w:r w:rsidR="00C131FA">
          <w:rPr>
            <w:noProof/>
            <w:webHidden/>
          </w:rPr>
          <w:fldChar w:fldCharType="end"/>
        </w:r>
      </w:hyperlink>
    </w:p>
    <w:p w:rsidR="00C131FA" w:rsidRDefault="00F90145">
      <w:pPr>
        <w:pStyle w:val="TOC2"/>
        <w:tabs>
          <w:tab w:val="right" w:leader="underscore" w:pos="9622"/>
        </w:tabs>
        <w:rPr>
          <w:rFonts w:asciiTheme="minorHAnsi" w:eastAsiaTheme="minorEastAsia" w:hAnsiTheme="minorHAnsi" w:cstheme="minorBidi"/>
          <w:noProof/>
          <w:sz w:val="22"/>
          <w:szCs w:val="22"/>
          <w:lang w:eastAsia="en-GB"/>
        </w:rPr>
      </w:pPr>
      <w:hyperlink w:anchor="_Toc325385665" w:history="1">
        <w:r w:rsidR="00C131FA" w:rsidRPr="00776739">
          <w:rPr>
            <w:rStyle w:val="Hyperlink"/>
            <w:noProof/>
          </w:rPr>
          <w:t>Annex 8: Value for Money Calculations</w:t>
        </w:r>
        <w:r w:rsidR="00C131FA">
          <w:rPr>
            <w:noProof/>
            <w:webHidden/>
          </w:rPr>
          <w:tab/>
        </w:r>
        <w:r w:rsidR="00C131FA">
          <w:rPr>
            <w:noProof/>
            <w:webHidden/>
          </w:rPr>
          <w:fldChar w:fldCharType="begin"/>
        </w:r>
        <w:r w:rsidR="00C131FA">
          <w:rPr>
            <w:noProof/>
            <w:webHidden/>
          </w:rPr>
          <w:instrText xml:space="preserve"> PAGEREF _Toc325385665 \h </w:instrText>
        </w:r>
        <w:r w:rsidR="00C131FA">
          <w:rPr>
            <w:noProof/>
            <w:webHidden/>
          </w:rPr>
        </w:r>
        <w:r w:rsidR="00C131FA">
          <w:rPr>
            <w:noProof/>
            <w:webHidden/>
          </w:rPr>
          <w:fldChar w:fldCharType="separate"/>
        </w:r>
        <w:r w:rsidR="00C131FA">
          <w:rPr>
            <w:noProof/>
            <w:webHidden/>
          </w:rPr>
          <w:t>80</w:t>
        </w:r>
        <w:r w:rsidR="00C131FA">
          <w:rPr>
            <w:noProof/>
            <w:webHidden/>
          </w:rPr>
          <w:fldChar w:fldCharType="end"/>
        </w:r>
      </w:hyperlink>
    </w:p>
    <w:p w:rsidR="00C131FA" w:rsidRDefault="00F90145">
      <w:pPr>
        <w:pStyle w:val="TOC2"/>
        <w:tabs>
          <w:tab w:val="right" w:leader="underscore" w:pos="9622"/>
        </w:tabs>
        <w:rPr>
          <w:rFonts w:asciiTheme="minorHAnsi" w:eastAsiaTheme="minorEastAsia" w:hAnsiTheme="minorHAnsi" w:cstheme="minorBidi"/>
          <w:noProof/>
          <w:sz w:val="22"/>
          <w:szCs w:val="22"/>
          <w:lang w:eastAsia="en-GB"/>
        </w:rPr>
      </w:pPr>
      <w:hyperlink w:anchor="_Toc325385666" w:history="1">
        <w:r w:rsidR="00C131FA" w:rsidRPr="00776739">
          <w:rPr>
            <w:rStyle w:val="Hyperlink"/>
            <w:noProof/>
          </w:rPr>
          <w:t>Annex 9: Country Summaries</w:t>
        </w:r>
        <w:r w:rsidR="00C131FA">
          <w:rPr>
            <w:noProof/>
            <w:webHidden/>
          </w:rPr>
          <w:tab/>
        </w:r>
        <w:r w:rsidR="00C131FA">
          <w:rPr>
            <w:noProof/>
            <w:webHidden/>
          </w:rPr>
          <w:fldChar w:fldCharType="begin"/>
        </w:r>
        <w:r w:rsidR="00C131FA">
          <w:rPr>
            <w:noProof/>
            <w:webHidden/>
          </w:rPr>
          <w:instrText xml:space="preserve"> PAGEREF _Toc325385666 \h </w:instrText>
        </w:r>
        <w:r w:rsidR="00C131FA">
          <w:rPr>
            <w:noProof/>
            <w:webHidden/>
          </w:rPr>
        </w:r>
        <w:r w:rsidR="00C131FA">
          <w:rPr>
            <w:noProof/>
            <w:webHidden/>
          </w:rPr>
          <w:fldChar w:fldCharType="separate"/>
        </w:r>
        <w:r w:rsidR="00C131FA">
          <w:rPr>
            <w:noProof/>
            <w:webHidden/>
          </w:rPr>
          <w:t>89</w:t>
        </w:r>
        <w:r w:rsidR="00C131FA">
          <w:rPr>
            <w:noProof/>
            <w:webHidden/>
          </w:rPr>
          <w:fldChar w:fldCharType="end"/>
        </w:r>
      </w:hyperlink>
    </w:p>
    <w:p w:rsidR="00FB32B9" w:rsidRDefault="00C131FA" w:rsidP="00434C2E">
      <w:pPr>
        <w:pStyle w:val="TOC1"/>
        <w:tabs>
          <w:tab w:val="right" w:leader="underscore" w:pos="9622"/>
        </w:tabs>
        <w:rPr>
          <w:rFonts w:cs="Arial"/>
          <w:b/>
          <w:szCs w:val="20"/>
        </w:rPr>
      </w:pPr>
      <w:r>
        <w:rPr>
          <w:rFonts w:cs="Arial"/>
          <w:b/>
          <w:szCs w:val="20"/>
        </w:rPr>
        <w:fldChar w:fldCharType="end"/>
      </w:r>
    </w:p>
    <w:p w:rsidR="00A31A66" w:rsidRDefault="00A31A66" w:rsidP="00FB32B9">
      <w:pPr>
        <w:pStyle w:val="Heading1"/>
      </w:pPr>
      <w:bookmarkStart w:id="2" w:name="_Toc325385600"/>
      <w:r>
        <w:lastRenderedPageBreak/>
        <w:t>Abbreviations</w:t>
      </w:r>
      <w:bookmarkEnd w:id="2"/>
    </w:p>
    <w:p w:rsidR="00A31A66" w:rsidRPr="00A31A66" w:rsidRDefault="00A31A66" w:rsidP="008159C2">
      <w:pPr>
        <w:jc w:val="both"/>
        <w:rPr>
          <w:rFonts w:cs="Arial"/>
          <w:szCs w:val="20"/>
        </w:rPr>
      </w:pPr>
    </w:p>
    <w:p w:rsidR="001845D9" w:rsidRDefault="00A31A66" w:rsidP="009B5EC8">
      <w:pPr>
        <w:tabs>
          <w:tab w:val="left" w:pos="1701"/>
        </w:tabs>
        <w:jc w:val="both"/>
        <w:rPr>
          <w:rFonts w:cs="Arial"/>
          <w:szCs w:val="20"/>
        </w:rPr>
      </w:pPr>
      <w:r w:rsidRPr="00A31A66">
        <w:rPr>
          <w:rFonts w:cs="Arial"/>
          <w:szCs w:val="20"/>
        </w:rPr>
        <w:t>ADA</w:t>
      </w:r>
      <w:r w:rsidRPr="00A31A66">
        <w:rPr>
          <w:rFonts w:cs="Arial"/>
          <w:szCs w:val="20"/>
        </w:rPr>
        <w:tab/>
        <w:t>Age Demands Action</w:t>
      </w:r>
    </w:p>
    <w:p w:rsidR="004D1866" w:rsidRDefault="004D1866" w:rsidP="00A31A66">
      <w:pPr>
        <w:tabs>
          <w:tab w:val="left" w:pos="1701"/>
        </w:tabs>
        <w:jc w:val="both"/>
        <w:rPr>
          <w:rFonts w:cs="Arial"/>
          <w:szCs w:val="20"/>
          <w:lang w:eastAsia="en-GB"/>
        </w:rPr>
      </w:pPr>
      <w:r>
        <w:rPr>
          <w:rFonts w:cs="Arial"/>
          <w:szCs w:val="20"/>
          <w:lang w:eastAsia="en-GB"/>
        </w:rPr>
        <w:t>COSE</w:t>
      </w:r>
      <w:r>
        <w:rPr>
          <w:rFonts w:cs="Arial"/>
          <w:szCs w:val="20"/>
          <w:lang w:eastAsia="en-GB"/>
        </w:rPr>
        <w:tab/>
      </w:r>
      <w:r w:rsidRPr="001D1708">
        <w:rPr>
          <w:rFonts w:cs="Arial"/>
          <w:szCs w:val="20"/>
          <w:lang w:eastAsia="en-GB"/>
        </w:rPr>
        <w:t xml:space="preserve">Coalition of Services of the Elderly </w:t>
      </w:r>
    </w:p>
    <w:p w:rsidR="00AE67E5" w:rsidRDefault="002A3FE4" w:rsidP="00A31A66">
      <w:pPr>
        <w:tabs>
          <w:tab w:val="left" w:pos="1701"/>
        </w:tabs>
        <w:jc w:val="both"/>
        <w:rPr>
          <w:rFonts w:cs="Arial"/>
          <w:szCs w:val="20"/>
        </w:rPr>
      </w:pPr>
      <w:r w:rsidRPr="002A3FE4">
        <w:rPr>
          <w:rFonts w:cs="Arial"/>
          <w:szCs w:val="20"/>
        </w:rPr>
        <w:t>CRCD</w:t>
      </w:r>
      <w:r w:rsidR="00AE67E5" w:rsidRPr="002A3FE4">
        <w:rPr>
          <w:rFonts w:cs="Arial"/>
          <w:szCs w:val="20"/>
        </w:rPr>
        <w:tab/>
      </w:r>
      <w:r>
        <w:rPr>
          <w:rFonts w:cs="Arial"/>
          <w:szCs w:val="20"/>
        </w:rPr>
        <w:t xml:space="preserve">Country and Regional Development Centre </w:t>
      </w:r>
      <w:r w:rsidR="004B39C3">
        <w:rPr>
          <w:rFonts w:cs="Arial"/>
          <w:szCs w:val="20"/>
        </w:rPr>
        <w:t>(</w:t>
      </w:r>
      <w:r>
        <w:rPr>
          <w:rFonts w:cs="Arial"/>
          <w:szCs w:val="20"/>
        </w:rPr>
        <w:t>Jamaica</w:t>
      </w:r>
      <w:r w:rsidR="004B39C3">
        <w:rPr>
          <w:rFonts w:cs="Arial"/>
          <w:szCs w:val="20"/>
        </w:rPr>
        <w:t>)</w:t>
      </w:r>
    </w:p>
    <w:p w:rsidR="00E92A6F" w:rsidRDefault="00E92A6F" w:rsidP="00A31A66">
      <w:pPr>
        <w:tabs>
          <w:tab w:val="left" w:pos="1701"/>
        </w:tabs>
        <w:jc w:val="both"/>
        <w:rPr>
          <w:rFonts w:cs="Arial"/>
          <w:szCs w:val="20"/>
        </w:rPr>
      </w:pPr>
      <w:r>
        <w:rPr>
          <w:rFonts w:cs="Arial"/>
          <w:szCs w:val="20"/>
        </w:rPr>
        <w:t>CSD</w:t>
      </w:r>
      <w:r>
        <w:rPr>
          <w:rFonts w:cs="Arial"/>
          <w:szCs w:val="20"/>
        </w:rPr>
        <w:tab/>
      </w:r>
      <w:r w:rsidR="008270E9">
        <w:rPr>
          <w:rFonts w:cs="Arial"/>
          <w:szCs w:val="20"/>
        </w:rPr>
        <w:t xml:space="preserve">UN </w:t>
      </w:r>
      <w:r>
        <w:rPr>
          <w:rFonts w:cs="Arial"/>
          <w:szCs w:val="20"/>
        </w:rPr>
        <w:t>Commission for Social Development</w:t>
      </w:r>
    </w:p>
    <w:p w:rsidR="00C7594A" w:rsidRDefault="00C7594A" w:rsidP="00A31A66">
      <w:pPr>
        <w:tabs>
          <w:tab w:val="left" w:pos="1701"/>
        </w:tabs>
        <w:jc w:val="both"/>
        <w:rPr>
          <w:rFonts w:cs="Arial"/>
          <w:szCs w:val="20"/>
        </w:rPr>
      </w:pPr>
      <w:r>
        <w:rPr>
          <w:rFonts w:cs="Arial"/>
          <w:szCs w:val="20"/>
        </w:rPr>
        <w:t>DFID</w:t>
      </w:r>
      <w:r>
        <w:rPr>
          <w:rFonts w:cs="Arial"/>
          <w:szCs w:val="20"/>
        </w:rPr>
        <w:tab/>
        <w:t>Department for International Development</w:t>
      </w:r>
    </w:p>
    <w:p w:rsidR="00ED170A" w:rsidRDefault="00ED170A" w:rsidP="00A31A66">
      <w:pPr>
        <w:tabs>
          <w:tab w:val="left" w:pos="1701"/>
        </w:tabs>
        <w:jc w:val="both"/>
        <w:rPr>
          <w:rFonts w:cs="Arial"/>
          <w:szCs w:val="20"/>
        </w:rPr>
      </w:pPr>
      <w:r>
        <w:rPr>
          <w:rFonts w:cs="Arial"/>
          <w:szCs w:val="20"/>
        </w:rPr>
        <w:t>EC</w:t>
      </w:r>
      <w:r>
        <w:rPr>
          <w:rFonts w:cs="Arial"/>
          <w:szCs w:val="20"/>
        </w:rPr>
        <w:tab/>
        <w:t>European Commission</w:t>
      </w:r>
    </w:p>
    <w:p w:rsidR="003A15C4" w:rsidRDefault="003A15C4" w:rsidP="00A31A66">
      <w:pPr>
        <w:tabs>
          <w:tab w:val="left" w:pos="1701"/>
        </w:tabs>
        <w:jc w:val="both"/>
        <w:rPr>
          <w:rFonts w:cs="Arial"/>
          <w:szCs w:val="20"/>
        </w:rPr>
      </w:pPr>
      <w:r>
        <w:rPr>
          <w:rFonts w:cs="Arial"/>
          <w:szCs w:val="20"/>
        </w:rPr>
        <w:t>EU</w:t>
      </w:r>
      <w:r>
        <w:rPr>
          <w:rFonts w:cs="Arial"/>
          <w:szCs w:val="20"/>
        </w:rPr>
        <w:tab/>
        <w:t>European Union</w:t>
      </w:r>
    </w:p>
    <w:p w:rsidR="00A31A66" w:rsidRDefault="00A31A66" w:rsidP="00A31A66">
      <w:pPr>
        <w:tabs>
          <w:tab w:val="left" w:pos="1701"/>
        </w:tabs>
        <w:jc w:val="both"/>
        <w:rPr>
          <w:rFonts w:cs="Arial"/>
          <w:szCs w:val="20"/>
        </w:rPr>
      </w:pPr>
      <w:r>
        <w:rPr>
          <w:rFonts w:cs="Arial"/>
          <w:szCs w:val="20"/>
        </w:rPr>
        <w:t>HelpAge</w:t>
      </w:r>
      <w:r>
        <w:rPr>
          <w:rFonts w:cs="Arial"/>
          <w:szCs w:val="20"/>
        </w:rPr>
        <w:tab/>
        <w:t>HelpAge International</w:t>
      </w:r>
    </w:p>
    <w:p w:rsidR="001C2A34" w:rsidRDefault="001C2A34" w:rsidP="00A31A66">
      <w:pPr>
        <w:tabs>
          <w:tab w:val="left" w:pos="1701"/>
        </w:tabs>
        <w:jc w:val="both"/>
        <w:rPr>
          <w:rFonts w:cs="Arial"/>
          <w:szCs w:val="20"/>
        </w:rPr>
      </w:pPr>
      <w:r>
        <w:rPr>
          <w:rFonts w:cs="Arial"/>
          <w:szCs w:val="20"/>
        </w:rPr>
        <w:t>IDP</w:t>
      </w:r>
      <w:r>
        <w:rPr>
          <w:rFonts w:cs="Arial"/>
          <w:szCs w:val="20"/>
        </w:rPr>
        <w:tab/>
        <w:t>Internally Displaced People</w:t>
      </w:r>
    </w:p>
    <w:p w:rsidR="0026428D" w:rsidRDefault="00C00439" w:rsidP="00A31A66">
      <w:pPr>
        <w:tabs>
          <w:tab w:val="left" w:pos="1701"/>
        </w:tabs>
        <w:jc w:val="both"/>
        <w:rPr>
          <w:rFonts w:cs="Arial"/>
          <w:szCs w:val="20"/>
        </w:rPr>
      </w:pPr>
      <w:r>
        <w:rPr>
          <w:rFonts w:cs="Arial"/>
          <w:szCs w:val="20"/>
        </w:rPr>
        <w:t>M&amp;</w:t>
      </w:r>
      <w:r w:rsidR="0026428D">
        <w:rPr>
          <w:rFonts w:cs="Arial"/>
          <w:szCs w:val="20"/>
        </w:rPr>
        <w:t>E</w:t>
      </w:r>
      <w:r w:rsidR="0026428D">
        <w:rPr>
          <w:rFonts w:cs="Arial"/>
          <w:szCs w:val="20"/>
        </w:rPr>
        <w:tab/>
        <w:t>Monitoring and Evaluation</w:t>
      </w:r>
    </w:p>
    <w:p w:rsidR="00A31A66" w:rsidRDefault="00A31A66" w:rsidP="00A31A66">
      <w:pPr>
        <w:tabs>
          <w:tab w:val="left" w:pos="1701"/>
        </w:tabs>
        <w:jc w:val="both"/>
        <w:rPr>
          <w:rFonts w:cs="Arial"/>
          <w:szCs w:val="20"/>
        </w:rPr>
      </w:pPr>
      <w:r>
        <w:rPr>
          <w:rFonts w:cs="Arial"/>
          <w:szCs w:val="20"/>
        </w:rPr>
        <w:t>MIPAA</w:t>
      </w:r>
      <w:r>
        <w:rPr>
          <w:rFonts w:cs="Arial"/>
          <w:szCs w:val="20"/>
        </w:rPr>
        <w:tab/>
      </w:r>
      <w:r w:rsidRPr="00A31A66">
        <w:rPr>
          <w:rFonts w:cs="Arial"/>
          <w:szCs w:val="20"/>
        </w:rPr>
        <w:t>Madrid International Plan of Action on Ageing</w:t>
      </w:r>
    </w:p>
    <w:p w:rsidR="00E92A6F" w:rsidRPr="00A31A66" w:rsidRDefault="00E92A6F" w:rsidP="00A31A66">
      <w:pPr>
        <w:tabs>
          <w:tab w:val="left" w:pos="1701"/>
        </w:tabs>
        <w:jc w:val="both"/>
        <w:rPr>
          <w:rFonts w:cs="Arial"/>
          <w:szCs w:val="20"/>
        </w:rPr>
      </w:pPr>
      <w:r>
        <w:rPr>
          <w:rFonts w:cs="Arial"/>
          <w:szCs w:val="20"/>
        </w:rPr>
        <w:t>NGO</w:t>
      </w:r>
      <w:r>
        <w:rPr>
          <w:rFonts w:cs="Arial"/>
          <w:szCs w:val="20"/>
        </w:rPr>
        <w:tab/>
        <w:t>Non-Governmental Organisation</w:t>
      </w:r>
    </w:p>
    <w:p w:rsidR="004D1866" w:rsidRDefault="004D1866" w:rsidP="00A31A66">
      <w:pPr>
        <w:tabs>
          <w:tab w:val="left" w:pos="1701"/>
        </w:tabs>
        <w:jc w:val="both"/>
        <w:rPr>
          <w:rFonts w:cs="Arial"/>
          <w:szCs w:val="20"/>
        </w:rPr>
      </w:pPr>
      <w:r>
        <w:rPr>
          <w:rFonts w:cs="Arial"/>
          <w:bCs/>
          <w:szCs w:val="20"/>
        </w:rPr>
        <w:t>OEWG</w:t>
      </w:r>
      <w:r>
        <w:rPr>
          <w:rFonts w:cs="Arial"/>
          <w:bCs/>
          <w:szCs w:val="20"/>
        </w:rPr>
        <w:tab/>
      </w:r>
      <w:r w:rsidRPr="00FA392E">
        <w:rPr>
          <w:rFonts w:cs="Arial"/>
          <w:bCs/>
          <w:szCs w:val="20"/>
        </w:rPr>
        <w:t>Open-Ended Working Group on Ageing</w:t>
      </w:r>
    </w:p>
    <w:p w:rsidR="00A31A66" w:rsidRDefault="00A31A66" w:rsidP="00A31A66">
      <w:pPr>
        <w:tabs>
          <w:tab w:val="left" w:pos="1701"/>
        </w:tabs>
        <w:jc w:val="both"/>
        <w:rPr>
          <w:rFonts w:cs="Arial"/>
          <w:szCs w:val="20"/>
        </w:rPr>
      </w:pPr>
      <w:r>
        <w:rPr>
          <w:rFonts w:cs="Arial"/>
          <w:szCs w:val="20"/>
        </w:rPr>
        <w:t>OP</w:t>
      </w:r>
      <w:r>
        <w:rPr>
          <w:rFonts w:cs="Arial"/>
          <w:szCs w:val="20"/>
        </w:rPr>
        <w:tab/>
        <w:t>Older People</w:t>
      </w:r>
    </w:p>
    <w:p w:rsidR="00A31A66" w:rsidRDefault="004260B5" w:rsidP="00A31A66">
      <w:pPr>
        <w:tabs>
          <w:tab w:val="left" w:pos="1701"/>
        </w:tabs>
        <w:jc w:val="both"/>
        <w:rPr>
          <w:rFonts w:cs="Arial"/>
          <w:szCs w:val="20"/>
        </w:rPr>
      </w:pPr>
      <w:r>
        <w:rPr>
          <w:rFonts w:cs="Arial"/>
          <w:szCs w:val="20"/>
        </w:rPr>
        <w:t>OPA</w:t>
      </w:r>
      <w:r>
        <w:rPr>
          <w:rFonts w:cs="Arial"/>
          <w:szCs w:val="20"/>
        </w:rPr>
        <w:tab/>
        <w:t>Older People’s Association</w:t>
      </w:r>
    </w:p>
    <w:p w:rsidR="004260B5" w:rsidRDefault="004260B5" w:rsidP="00A31A66">
      <w:pPr>
        <w:tabs>
          <w:tab w:val="left" w:pos="1701"/>
        </w:tabs>
        <w:jc w:val="both"/>
        <w:rPr>
          <w:rFonts w:cs="Arial"/>
          <w:szCs w:val="20"/>
        </w:rPr>
      </w:pPr>
      <w:r>
        <w:rPr>
          <w:rFonts w:cs="Arial"/>
          <w:szCs w:val="20"/>
        </w:rPr>
        <w:t>OPSHG</w:t>
      </w:r>
      <w:r>
        <w:rPr>
          <w:rFonts w:cs="Arial"/>
          <w:szCs w:val="20"/>
        </w:rPr>
        <w:tab/>
        <w:t>Older People</w:t>
      </w:r>
      <w:r w:rsidR="001546D7">
        <w:rPr>
          <w:rFonts w:cs="Arial"/>
          <w:szCs w:val="20"/>
        </w:rPr>
        <w:t>’s</w:t>
      </w:r>
      <w:r>
        <w:rPr>
          <w:rFonts w:cs="Arial"/>
          <w:szCs w:val="20"/>
        </w:rPr>
        <w:t xml:space="preserve"> Self-Help Group</w:t>
      </w:r>
    </w:p>
    <w:p w:rsidR="00C7594A" w:rsidRDefault="00C7594A" w:rsidP="00A31A66">
      <w:pPr>
        <w:tabs>
          <w:tab w:val="left" w:pos="1701"/>
        </w:tabs>
        <w:jc w:val="both"/>
        <w:rPr>
          <w:rFonts w:cs="Arial"/>
          <w:szCs w:val="20"/>
        </w:rPr>
      </w:pPr>
      <w:r>
        <w:rPr>
          <w:rFonts w:cs="Arial"/>
          <w:szCs w:val="20"/>
        </w:rPr>
        <w:t>PPA</w:t>
      </w:r>
      <w:r>
        <w:rPr>
          <w:rFonts w:cs="Arial"/>
          <w:szCs w:val="20"/>
        </w:rPr>
        <w:tab/>
        <w:t>Partnership Programme Arrangement</w:t>
      </w:r>
    </w:p>
    <w:p w:rsidR="00C7594A" w:rsidRDefault="00C7594A" w:rsidP="00A31A66">
      <w:pPr>
        <w:tabs>
          <w:tab w:val="left" w:pos="1701"/>
        </w:tabs>
        <w:jc w:val="both"/>
        <w:rPr>
          <w:rFonts w:cs="Arial"/>
          <w:szCs w:val="20"/>
        </w:rPr>
      </w:pPr>
      <w:r>
        <w:rPr>
          <w:rFonts w:cs="Arial"/>
          <w:szCs w:val="20"/>
        </w:rPr>
        <w:t>RCO</w:t>
      </w:r>
      <w:r>
        <w:rPr>
          <w:rFonts w:cs="Arial"/>
          <w:szCs w:val="20"/>
        </w:rPr>
        <w:tab/>
        <w:t>Regional Communication Officer</w:t>
      </w:r>
    </w:p>
    <w:p w:rsidR="00C7594A" w:rsidRDefault="00C7594A" w:rsidP="00A31A66">
      <w:pPr>
        <w:tabs>
          <w:tab w:val="left" w:pos="1701"/>
        </w:tabs>
        <w:jc w:val="both"/>
        <w:rPr>
          <w:rFonts w:cs="Arial"/>
          <w:szCs w:val="20"/>
        </w:rPr>
      </w:pPr>
      <w:r>
        <w:rPr>
          <w:rFonts w:cs="Arial"/>
          <w:szCs w:val="20"/>
        </w:rPr>
        <w:t>ToR</w:t>
      </w:r>
      <w:r>
        <w:rPr>
          <w:rFonts w:cs="Arial"/>
          <w:szCs w:val="20"/>
        </w:rPr>
        <w:tab/>
        <w:t>Terms of Reference</w:t>
      </w:r>
    </w:p>
    <w:p w:rsidR="00F31DA3" w:rsidRDefault="00F31DA3" w:rsidP="00A31A66">
      <w:pPr>
        <w:tabs>
          <w:tab w:val="left" w:pos="1701"/>
        </w:tabs>
        <w:jc w:val="both"/>
        <w:rPr>
          <w:rFonts w:cs="Arial"/>
          <w:szCs w:val="20"/>
        </w:rPr>
      </w:pPr>
      <w:r>
        <w:rPr>
          <w:rFonts w:cs="Arial"/>
          <w:szCs w:val="20"/>
        </w:rPr>
        <w:t>UN</w:t>
      </w:r>
      <w:r>
        <w:rPr>
          <w:rFonts w:cs="Arial"/>
          <w:szCs w:val="20"/>
        </w:rPr>
        <w:tab/>
        <w:t>United Nations</w:t>
      </w:r>
    </w:p>
    <w:p w:rsidR="008F43BE" w:rsidRDefault="00735456" w:rsidP="00A31A66">
      <w:pPr>
        <w:tabs>
          <w:tab w:val="left" w:pos="1701"/>
        </w:tabs>
        <w:jc w:val="both"/>
        <w:rPr>
          <w:rFonts w:cs="Arial"/>
          <w:szCs w:val="20"/>
        </w:rPr>
      </w:pPr>
      <w:r>
        <w:rPr>
          <w:rFonts w:cs="Arial"/>
          <w:szCs w:val="20"/>
        </w:rPr>
        <w:t>UNFPA</w:t>
      </w:r>
      <w:r>
        <w:rPr>
          <w:rFonts w:cs="Arial"/>
          <w:szCs w:val="20"/>
        </w:rPr>
        <w:tab/>
        <w:t>United Nations Populations Fund</w:t>
      </w:r>
    </w:p>
    <w:p w:rsidR="004260B5" w:rsidRDefault="004260B5" w:rsidP="00A31A66">
      <w:pPr>
        <w:tabs>
          <w:tab w:val="left" w:pos="1701"/>
        </w:tabs>
        <w:jc w:val="both"/>
        <w:rPr>
          <w:rFonts w:cs="Arial"/>
          <w:szCs w:val="20"/>
        </w:rPr>
      </w:pPr>
      <w:r>
        <w:rPr>
          <w:rFonts w:cs="Arial"/>
          <w:szCs w:val="20"/>
        </w:rPr>
        <w:t>VCT</w:t>
      </w:r>
      <w:r>
        <w:rPr>
          <w:rFonts w:cs="Arial"/>
          <w:szCs w:val="20"/>
        </w:rPr>
        <w:tab/>
        <w:t>Voluntary Counselling &amp; Testing (for HIV)</w:t>
      </w:r>
    </w:p>
    <w:p w:rsidR="008F43BE" w:rsidRDefault="00343B7E" w:rsidP="00A31A66">
      <w:pPr>
        <w:tabs>
          <w:tab w:val="left" w:pos="1701"/>
        </w:tabs>
        <w:jc w:val="both"/>
        <w:rPr>
          <w:rFonts w:cs="Arial"/>
          <w:szCs w:val="20"/>
        </w:rPr>
      </w:pPr>
      <w:r>
        <w:rPr>
          <w:rFonts w:cs="Arial"/>
          <w:szCs w:val="20"/>
        </w:rPr>
        <w:t>VfM</w:t>
      </w:r>
      <w:r>
        <w:rPr>
          <w:rFonts w:cs="Arial"/>
          <w:szCs w:val="20"/>
        </w:rPr>
        <w:tab/>
        <w:t>Value for money</w:t>
      </w:r>
    </w:p>
    <w:p w:rsidR="00FB32B9" w:rsidRDefault="00FB32B9" w:rsidP="00A31A66">
      <w:pPr>
        <w:tabs>
          <w:tab w:val="left" w:pos="1701"/>
        </w:tabs>
        <w:jc w:val="both"/>
        <w:rPr>
          <w:rFonts w:cs="Arial"/>
          <w:szCs w:val="20"/>
        </w:rPr>
      </w:pPr>
    </w:p>
    <w:p w:rsidR="00FB32B9" w:rsidRDefault="00FB32B9" w:rsidP="00A31A66">
      <w:pPr>
        <w:tabs>
          <w:tab w:val="left" w:pos="1701"/>
        </w:tabs>
        <w:jc w:val="both"/>
        <w:rPr>
          <w:rFonts w:cs="Arial"/>
          <w:szCs w:val="20"/>
        </w:rPr>
      </w:pPr>
    </w:p>
    <w:p w:rsidR="00FB32B9" w:rsidRDefault="00FB32B9" w:rsidP="00FB32B9">
      <w:pPr>
        <w:pStyle w:val="Heading1"/>
      </w:pPr>
      <w:bookmarkStart w:id="3" w:name="_Toc325385601"/>
      <w:r w:rsidRPr="00FB32B9">
        <w:t>Acknowledgements</w:t>
      </w:r>
      <w:bookmarkEnd w:id="3"/>
    </w:p>
    <w:p w:rsidR="00BF2E9A" w:rsidRPr="00BF2E9A" w:rsidRDefault="00BF2E9A" w:rsidP="00BF2E9A">
      <w:pPr>
        <w:pStyle w:val="NormalWeb"/>
        <w:spacing w:before="0" w:beforeAutospacing="0" w:after="0" w:afterAutospacing="0"/>
        <w:jc w:val="both"/>
        <w:rPr>
          <w:rFonts w:ascii="Arial" w:hAnsi="Arial" w:cs="Arial"/>
          <w:lang w:val="en-GB" w:eastAsia="en-GB"/>
        </w:rPr>
      </w:pPr>
      <w:r w:rsidRPr="00BF2E9A">
        <w:rPr>
          <w:rFonts w:ascii="Arial" w:hAnsi="Arial" w:cs="Arial"/>
          <w:lang w:val="en-GB" w:eastAsia="en-GB"/>
        </w:rPr>
        <w:t xml:space="preserve">This report has been produced with the support and assistance of </w:t>
      </w:r>
      <w:r w:rsidR="00977585">
        <w:rPr>
          <w:rFonts w:ascii="Arial" w:hAnsi="Arial" w:cs="Arial"/>
          <w:lang w:val="en-GB" w:eastAsia="en-GB"/>
        </w:rPr>
        <w:t xml:space="preserve">the </w:t>
      </w:r>
      <w:r w:rsidRPr="00BF2E9A">
        <w:rPr>
          <w:rFonts w:ascii="Arial" w:hAnsi="Arial" w:cs="Arial"/>
          <w:lang w:val="en-GB" w:eastAsia="en-GB"/>
        </w:rPr>
        <w:t>HelpAge</w:t>
      </w:r>
      <w:r w:rsidR="005E59B8">
        <w:rPr>
          <w:rFonts w:ascii="Arial" w:hAnsi="Arial" w:cs="Arial"/>
          <w:lang w:val="en-GB" w:eastAsia="en-GB"/>
        </w:rPr>
        <w:t xml:space="preserve"> </w:t>
      </w:r>
      <w:r w:rsidR="00623AAF">
        <w:rPr>
          <w:rFonts w:ascii="Arial" w:hAnsi="Arial" w:cs="Arial"/>
          <w:lang w:val="en-GB" w:eastAsia="en-GB"/>
        </w:rPr>
        <w:t xml:space="preserve">International </w:t>
      </w:r>
      <w:r w:rsidR="00BA2627">
        <w:rPr>
          <w:rFonts w:ascii="Arial" w:hAnsi="Arial" w:cs="Arial"/>
          <w:lang w:val="en-GB" w:eastAsia="en-GB"/>
        </w:rPr>
        <w:t>Secretariat in London</w:t>
      </w:r>
      <w:r w:rsidR="00977585">
        <w:rPr>
          <w:rFonts w:ascii="Arial" w:hAnsi="Arial" w:cs="Arial"/>
          <w:lang w:val="en-GB" w:eastAsia="en-GB"/>
        </w:rPr>
        <w:t xml:space="preserve"> and HelpAge International Partners and Affiliates throughout the world. In particular, </w:t>
      </w:r>
      <w:r w:rsidR="00BA2627">
        <w:rPr>
          <w:rFonts w:ascii="Arial" w:hAnsi="Arial" w:cs="Arial"/>
          <w:lang w:val="en-GB" w:eastAsia="en-GB"/>
        </w:rPr>
        <w:t xml:space="preserve">the authors would like to </w:t>
      </w:r>
      <w:r w:rsidR="00977585">
        <w:rPr>
          <w:rFonts w:ascii="Arial" w:hAnsi="Arial" w:cs="Arial"/>
          <w:lang w:val="en-GB" w:eastAsia="en-GB"/>
        </w:rPr>
        <w:t>t</w:t>
      </w:r>
      <w:r w:rsidRPr="00BF2E9A">
        <w:rPr>
          <w:rFonts w:ascii="Arial" w:hAnsi="Arial" w:cs="Arial"/>
          <w:lang w:val="en-GB" w:eastAsia="en-GB"/>
        </w:rPr>
        <w:t>hank</w:t>
      </w:r>
      <w:r w:rsidR="005E59B8">
        <w:rPr>
          <w:rFonts w:ascii="Arial" w:hAnsi="Arial" w:cs="Arial"/>
          <w:lang w:val="en-GB" w:eastAsia="en-GB"/>
        </w:rPr>
        <w:t xml:space="preserve"> </w:t>
      </w:r>
      <w:r w:rsidRPr="00BF2E9A">
        <w:rPr>
          <w:rFonts w:ascii="Arial" w:hAnsi="Arial" w:cs="Arial"/>
          <w:lang w:val="en-GB" w:eastAsia="en-GB"/>
        </w:rPr>
        <w:t>the</w:t>
      </w:r>
      <w:r w:rsidR="00BA2627">
        <w:rPr>
          <w:rFonts w:ascii="Arial" w:hAnsi="Arial" w:cs="Arial"/>
          <w:lang w:val="en-GB" w:eastAsia="en-GB"/>
        </w:rPr>
        <w:t xml:space="preserve"> London-based c</w:t>
      </w:r>
      <w:r w:rsidR="00977585">
        <w:rPr>
          <w:rFonts w:ascii="Arial" w:hAnsi="Arial" w:cs="Arial"/>
          <w:lang w:val="en-GB" w:eastAsia="en-GB"/>
        </w:rPr>
        <w:t>ampaign team, and</w:t>
      </w:r>
      <w:r w:rsidRPr="00BF2E9A">
        <w:rPr>
          <w:rFonts w:ascii="Arial" w:hAnsi="Arial" w:cs="Arial"/>
          <w:lang w:val="en-GB" w:eastAsia="en-GB"/>
        </w:rPr>
        <w:t xml:space="preserve"> older people, </w:t>
      </w:r>
      <w:r w:rsidR="00977585">
        <w:rPr>
          <w:rFonts w:ascii="Arial" w:hAnsi="Arial" w:cs="Arial"/>
          <w:lang w:val="en-GB" w:eastAsia="en-GB"/>
        </w:rPr>
        <w:t>Country Officers, R</w:t>
      </w:r>
      <w:r w:rsidRPr="00BF2E9A">
        <w:rPr>
          <w:rFonts w:ascii="Arial" w:hAnsi="Arial" w:cs="Arial"/>
          <w:lang w:val="en-GB" w:eastAsia="en-GB"/>
        </w:rPr>
        <w:t xml:space="preserve">egional </w:t>
      </w:r>
      <w:r w:rsidR="00977585">
        <w:rPr>
          <w:rFonts w:ascii="Arial" w:hAnsi="Arial" w:cs="Arial"/>
          <w:lang w:val="en-GB" w:eastAsia="en-GB"/>
        </w:rPr>
        <w:t>Communication O</w:t>
      </w:r>
      <w:r w:rsidRPr="00BF2E9A">
        <w:rPr>
          <w:rFonts w:ascii="Arial" w:hAnsi="Arial" w:cs="Arial"/>
          <w:lang w:val="en-GB" w:eastAsia="en-GB"/>
        </w:rPr>
        <w:t xml:space="preserve">fficers and politicians in </w:t>
      </w:r>
      <w:r w:rsidR="00977585">
        <w:rPr>
          <w:rFonts w:ascii="Arial" w:hAnsi="Arial" w:cs="Arial"/>
          <w:lang w:val="en-GB" w:eastAsia="en-GB"/>
        </w:rPr>
        <w:t xml:space="preserve">Jamaica, Kenya, Moldova, Pakistan, Panama, </w:t>
      </w:r>
      <w:r w:rsidR="00BA2627">
        <w:rPr>
          <w:rFonts w:ascii="Arial" w:hAnsi="Arial" w:cs="Arial"/>
          <w:lang w:val="en-GB" w:eastAsia="en-GB"/>
        </w:rPr>
        <w:t xml:space="preserve">Bolivia, </w:t>
      </w:r>
      <w:r w:rsidR="00977585">
        <w:rPr>
          <w:rFonts w:ascii="Arial" w:hAnsi="Arial" w:cs="Arial"/>
          <w:lang w:val="en-GB" w:eastAsia="en-GB"/>
        </w:rPr>
        <w:t>South Korea and Thailand who gave</w:t>
      </w:r>
      <w:r w:rsidRPr="00BF2E9A">
        <w:rPr>
          <w:rFonts w:ascii="Arial" w:hAnsi="Arial" w:cs="Arial"/>
          <w:lang w:val="en-GB" w:eastAsia="en-GB"/>
        </w:rPr>
        <w:t xml:space="preserve"> their time to assist with the review.</w:t>
      </w:r>
    </w:p>
    <w:p w:rsidR="00BF2E9A" w:rsidRPr="00510ED9" w:rsidRDefault="00BF2E9A" w:rsidP="00BF2E9A">
      <w:pPr>
        <w:rPr>
          <w:rFonts w:cs="Arial"/>
        </w:rPr>
      </w:pPr>
    </w:p>
    <w:p w:rsidR="00BF2E9A" w:rsidRPr="00510ED9" w:rsidRDefault="00977585" w:rsidP="00BF2E9A">
      <w:pPr>
        <w:pStyle w:val="Heading1"/>
      </w:pPr>
      <w:bookmarkStart w:id="4" w:name="_Toc325385602"/>
      <w:r w:rsidRPr="00563BB2">
        <w:t>Review</w:t>
      </w:r>
      <w:r w:rsidR="00BF2E9A" w:rsidRPr="00563BB2">
        <w:t xml:space="preserve"> Team</w:t>
      </w:r>
      <w:bookmarkEnd w:id="4"/>
    </w:p>
    <w:p w:rsidR="00BF2E9A" w:rsidRPr="00BA2627" w:rsidRDefault="00BA2627" w:rsidP="00D47038">
      <w:pPr>
        <w:jc w:val="both"/>
        <w:rPr>
          <w:rFonts w:cs="Arial"/>
          <w:szCs w:val="20"/>
        </w:rPr>
      </w:pPr>
      <w:r w:rsidRPr="00BA2627">
        <w:rPr>
          <w:rFonts w:cs="Arial"/>
          <w:szCs w:val="20"/>
        </w:rPr>
        <w:t xml:space="preserve">This review was conducted by a </w:t>
      </w:r>
      <w:r>
        <w:rPr>
          <w:rFonts w:cs="Arial"/>
          <w:szCs w:val="20"/>
        </w:rPr>
        <w:t xml:space="preserve">team from the international NGO Health Poverty Action. </w:t>
      </w:r>
      <w:r w:rsidR="004B3D7D">
        <w:rPr>
          <w:rFonts w:cs="Arial"/>
          <w:szCs w:val="20"/>
        </w:rPr>
        <w:t xml:space="preserve">The core team consisted of </w:t>
      </w:r>
      <w:r w:rsidR="0026428D" w:rsidRPr="004B3D7D">
        <w:rPr>
          <w:rFonts w:cs="Arial"/>
          <w:b/>
          <w:szCs w:val="20"/>
        </w:rPr>
        <w:t>Sarah Oswald</w:t>
      </w:r>
      <w:r w:rsidR="0026428D">
        <w:rPr>
          <w:rFonts w:cs="Arial"/>
          <w:szCs w:val="20"/>
        </w:rPr>
        <w:t xml:space="preserve">, </w:t>
      </w:r>
      <w:r w:rsidR="00563BB2">
        <w:rPr>
          <w:rFonts w:cs="Arial"/>
          <w:szCs w:val="20"/>
        </w:rPr>
        <w:t xml:space="preserve">the lead consultant and </w:t>
      </w:r>
      <w:r w:rsidR="0026428D">
        <w:rPr>
          <w:rFonts w:cs="Arial"/>
          <w:szCs w:val="20"/>
        </w:rPr>
        <w:t xml:space="preserve">an independent Monitoring and Evaluation </w:t>
      </w:r>
      <w:r w:rsidR="00520DB8">
        <w:rPr>
          <w:rFonts w:cs="Arial"/>
          <w:szCs w:val="20"/>
        </w:rPr>
        <w:t xml:space="preserve">(M&amp;E) </w:t>
      </w:r>
      <w:r w:rsidR="0026428D">
        <w:rPr>
          <w:rFonts w:cs="Arial"/>
          <w:szCs w:val="20"/>
        </w:rPr>
        <w:t>specialist</w:t>
      </w:r>
      <w:r w:rsidR="004B3D7D">
        <w:rPr>
          <w:rFonts w:cs="Arial"/>
          <w:szCs w:val="20"/>
        </w:rPr>
        <w:t>;</w:t>
      </w:r>
      <w:r w:rsidR="005E59B8">
        <w:rPr>
          <w:rFonts w:cs="Arial"/>
          <w:szCs w:val="20"/>
        </w:rPr>
        <w:t xml:space="preserve"> </w:t>
      </w:r>
      <w:r w:rsidR="0026428D">
        <w:rPr>
          <w:rFonts w:cs="Arial"/>
          <w:szCs w:val="20"/>
        </w:rPr>
        <w:t>Health Poverty Action’s Head of Policy</w:t>
      </w:r>
      <w:r w:rsidR="004B3D7D">
        <w:rPr>
          <w:rFonts w:cs="Arial"/>
          <w:szCs w:val="20"/>
        </w:rPr>
        <w:t>,</w:t>
      </w:r>
      <w:r w:rsidR="0088521B">
        <w:rPr>
          <w:rFonts w:cs="Arial"/>
          <w:szCs w:val="20"/>
        </w:rPr>
        <w:t xml:space="preserve"> </w:t>
      </w:r>
      <w:r w:rsidR="0026428D" w:rsidRPr="004B3D7D">
        <w:rPr>
          <w:rFonts w:cs="Arial"/>
          <w:b/>
          <w:szCs w:val="20"/>
        </w:rPr>
        <w:t>Corinna Heineke</w:t>
      </w:r>
      <w:r w:rsidR="0026428D">
        <w:rPr>
          <w:rFonts w:cs="Arial"/>
          <w:szCs w:val="20"/>
        </w:rPr>
        <w:t>, who managed the entire project</w:t>
      </w:r>
      <w:r w:rsidR="004B3D7D">
        <w:rPr>
          <w:rFonts w:cs="Arial"/>
          <w:szCs w:val="20"/>
        </w:rPr>
        <w:t>;</w:t>
      </w:r>
      <w:r w:rsidR="005E59B8">
        <w:rPr>
          <w:rFonts w:cs="Arial"/>
          <w:szCs w:val="20"/>
        </w:rPr>
        <w:t xml:space="preserve"> </w:t>
      </w:r>
      <w:r w:rsidR="00520DB8" w:rsidRPr="004B3D7D">
        <w:rPr>
          <w:rFonts w:cs="Arial"/>
          <w:b/>
          <w:szCs w:val="20"/>
        </w:rPr>
        <w:t>Elizabeth Muggleton</w:t>
      </w:r>
      <w:r w:rsidR="00520DB8">
        <w:rPr>
          <w:rFonts w:cs="Arial"/>
          <w:szCs w:val="20"/>
        </w:rPr>
        <w:t>, who is Health Poverty Action’s Head of Campaigns</w:t>
      </w:r>
      <w:r w:rsidR="004B3D7D">
        <w:rPr>
          <w:rFonts w:cs="Arial"/>
          <w:szCs w:val="20"/>
        </w:rPr>
        <w:t xml:space="preserve">; and Health Poverty Action’s Director, </w:t>
      </w:r>
      <w:r w:rsidR="004B3D7D" w:rsidRPr="004B3D7D">
        <w:rPr>
          <w:rFonts w:cs="Arial"/>
          <w:b/>
          <w:szCs w:val="20"/>
        </w:rPr>
        <w:t>Martin Drewry</w:t>
      </w:r>
      <w:r w:rsidR="004B3D7D">
        <w:rPr>
          <w:rFonts w:cs="Arial"/>
          <w:szCs w:val="20"/>
        </w:rPr>
        <w:t>, a campaigner with 25 years experience</w:t>
      </w:r>
      <w:r w:rsidR="00520DB8">
        <w:rPr>
          <w:rFonts w:cs="Arial"/>
          <w:szCs w:val="20"/>
        </w:rPr>
        <w:t xml:space="preserve">. </w:t>
      </w:r>
      <w:r w:rsidR="004B3D7D">
        <w:rPr>
          <w:rFonts w:cs="Arial"/>
          <w:szCs w:val="20"/>
        </w:rPr>
        <w:t xml:space="preserve">The team was supported by </w:t>
      </w:r>
      <w:r w:rsidR="0026428D" w:rsidRPr="004B3D7D">
        <w:rPr>
          <w:rFonts w:cs="Arial"/>
          <w:b/>
          <w:szCs w:val="20"/>
        </w:rPr>
        <w:t>Nicole Tobin</w:t>
      </w:r>
      <w:r w:rsidR="0026428D">
        <w:rPr>
          <w:rFonts w:cs="Arial"/>
          <w:szCs w:val="20"/>
        </w:rPr>
        <w:t>,</w:t>
      </w:r>
      <w:r w:rsidR="00520DB8">
        <w:rPr>
          <w:rFonts w:cs="Arial"/>
          <w:szCs w:val="20"/>
        </w:rPr>
        <w:t xml:space="preserve"> Head of Africa Programmes at Health Poverty Action</w:t>
      </w:r>
      <w:r w:rsidR="004B3D7D">
        <w:rPr>
          <w:rFonts w:cs="Arial"/>
          <w:szCs w:val="20"/>
        </w:rPr>
        <w:t xml:space="preserve">; </w:t>
      </w:r>
      <w:r w:rsidR="004A1686" w:rsidRPr="004A1686">
        <w:rPr>
          <w:rFonts w:cs="Arial"/>
          <w:szCs w:val="20"/>
        </w:rPr>
        <w:t xml:space="preserve">Health Poverty Action’s regional office in Nairobi, in particular </w:t>
      </w:r>
      <w:r w:rsidR="004A1686" w:rsidRPr="004B3D7D">
        <w:rPr>
          <w:rFonts w:cs="Arial"/>
          <w:b/>
          <w:szCs w:val="20"/>
        </w:rPr>
        <w:t>Caroline Mwangi Otieno</w:t>
      </w:r>
      <w:r w:rsidR="001E24A2">
        <w:rPr>
          <w:rFonts w:cs="Arial"/>
          <w:szCs w:val="20"/>
        </w:rPr>
        <w:t>,</w:t>
      </w:r>
      <w:r w:rsidR="005E59B8">
        <w:rPr>
          <w:rFonts w:cs="Arial"/>
          <w:szCs w:val="20"/>
        </w:rPr>
        <w:t xml:space="preserve"> </w:t>
      </w:r>
      <w:r w:rsidR="001E24A2" w:rsidRPr="004B3D7D">
        <w:rPr>
          <w:rFonts w:cs="Arial"/>
          <w:b/>
          <w:szCs w:val="20"/>
        </w:rPr>
        <w:t>James Gathogo</w:t>
      </w:r>
      <w:r w:rsidR="005E59B8">
        <w:rPr>
          <w:rFonts w:cs="Arial"/>
          <w:b/>
          <w:szCs w:val="20"/>
        </w:rPr>
        <w:t xml:space="preserve"> </w:t>
      </w:r>
      <w:r w:rsidR="004A1686" w:rsidRPr="004A1686">
        <w:rPr>
          <w:rFonts w:cs="Arial"/>
          <w:szCs w:val="20"/>
        </w:rPr>
        <w:t xml:space="preserve">and </w:t>
      </w:r>
      <w:r w:rsidR="004A1686" w:rsidRPr="004B3D7D">
        <w:rPr>
          <w:rFonts w:cs="Arial"/>
          <w:b/>
          <w:szCs w:val="20"/>
        </w:rPr>
        <w:t xml:space="preserve">Tadesse </w:t>
      </w:r>
      <w:r w:rsidR="007B4E80" w:rsidRPr="004B3D7D">
        <w:rPr>
          <w:rFonts w:cs="Arial"/>
          <w:b/>
          <w:szCs w:val="20"/>
        </w:rPr>
        <w:t>Kassaye</w:t>
      </w:r>
      <w:r w:rsidR="004B3D7D">
        <w:rPr>
          <w:rFonts w:cs="Arial"/>
          <w:szCs w:val="20"/>
        </w:rPr>
        <w:t>; and</w:t>
      </w:r>
      <w:r w:rsidR="005E59B8">
        <w:rPr>
          <w:rFonts w:cs="Arial"/>
          <w:szCs w:val="20"/>
        </w:rPr>
        <w:t xml:space="preserve"> </w:t>
      </w:r>
      <w:r w:rsidR="008F2505" w:rsidRPr="004B3D7D">
        <w:rPr>
          <w:rFonts w:cs="Arial"/>
          <w:b/>
          <w:szCs w:val="20"/>
        </w:rPr>
        <w:t>María Calderón</w:t>
      </w:r>
      <w:r w:rsidR="008F2505" w:rsidRPr="008F2505">
        <w:rPr>
          <w:rFonts w:cs="Arial"/>
          <w:szCs w:val="20"/>
        </w:rPr>
        <w:t>, an anthropologist and development professional.</w:t>
      </w:r>
    </w:p>
    <w:p w:rsidR="004260B5" w:rsidRPr="004260B5" w:rsidRDefault="00F40BB0" w:rsidP="00F40BB0">
      <w:pPr>
        <w:pStyle w:val="Heading1"/>
      </w:pPr>
      <w:r>
        <w:br w:type="page"/>
      </w:r>
      <w:bookmarkStart w:id="5" w:name="_Toc325385603"/>
      <w:r w:rsidR="004260B5" w:rsidRPr="00955444">
        <w:lastRenderedPageBreak/>
        <w:t>Executive Summary</w:t>
      </w:r>
      <w:bookmarkEnd w:id="5"/>
    </w:p>
    <w:p w:rsidR="00967B75" w:rsidRPr="00967B75" w:rsidRDefault="00967B75" w:rsidP="00967B75">
      <w:pPr>
        <w:jc w:val="both"/>
      </w:pPr>
      <w:r>
        <w:t xml:space="preserve">This report assesses the successes of HelpAge International’s Age Demands </w:t>
      </w:r>
      <w:r w:rsidR="0088521B">
        <w:t xml:space="preserve">Action </w:t>
      </w:r>
      <w:r>
        <w:t xml:space="preserve">Campaign </w:t>
      </w:r>
      <w:r w:rsidR="00DE13CF">
        <w:t xml:space="preserve">(ADA) </w:t>
      </w:r>
      <w:r>
        <w:t>over the past five years</w:t>
      </w:r>
      <w:r w:rsidRPr="00967B75">
        <w:t xml:space="preserve"> in terms of policy</w:t>
      </w:r>
      <w:r>
        <w:t xml:space="preserve"> changes observed</w:t>
      </w:r>
      <w:r w:rsidRPr="00967B75">
        <w:t>, pu</w:t>
      </w:r>
      <w:r>
        <w:t xml:space="preserve">blic awareness raised, </w:t>
      </w:r>
      <w:r w:rsidRPr="00967B75">
        <w:t>value for money</w:t>
      </w:r>
      <w:r>
        <w:t xml:space="preserve"> of the investments</w:t>
      </w:r>
      <w:r w:rsidR="00F40BB0">
        <w:t xml:space="preserve"> made </w:t>
      </w:r>
      <w:r>
        <w:t>and capacity of older people built</w:t>
      </w:r>
      <w:r w:rsidRPr="00967B75">
        <w:t xml:space="preserve">. </w:t>
      </w:r>
      <w:r>
        <w:t>It is based on an extensive</w:t>
      </w:r>
      <w:r w:rsidRPr="00967B75">
        <w:t xml:space="preserve"> review of ADA documents and discussions with in-country partners (</w:t>
      </w:r>
      <w:r>
        <w:t xml:space="preserve">country and regional officers, </w:t>
      </w:r>
      <w:r w:rsidRPr="00967B75">
        <w:t xml:space="preserve">ADA leaders and politicians). Although not specifically requested, the campaign’s achievements against the PPA logframe </w:t>
      </w:r>
      <w:r w:rsidR="00F40BB0">
        <w:t xml:space="preserve">and HelpAge’s corporate indicators </w:t>
      </w:r>
      <w:r w:rsidRPr="00967B75">
        <w:t>have also been considered.</w:t>
      </w:r>
      <w:r w:rsidR="00F40BB0">
        <w:t xml:space="preserve"> </w:t>
      </w:r>
    </w:p>
    <w:p w:rsidR="00967B75" w:rsidRPr="00967B75" w:rsidRDefault="00967B75" w:rsidP="00967B75">
      <w:pPr>
        <w:jc w:val="both"/>
      </w:pPr>
    </w:p>
    <w:p w:rsidR="00DE13CF" w:rsidRPr="0063184F" w:rsidRDefault="00DE13CF" w:rsidP="00DE13CF">
      <w:pPr>
        <w:pStyle w:val="NormalWeb"/>
        <w:spacing w:before="0" w:beforeAutospacing="0" w:after="0" w:afterAutospacing="0"/>
        <w:jc w:val="both"/>
        <w:rPr>
          <w:rFonts w:ascii="Arial" w:hAnsi="Arial" w:cs="Arial"/>
          <w:lang w:eastAsia="en-GB"/>
        </w:rPr>
      </w:pPr>
      <w:r>
        <w:rPr>
          <w:rFonts w:ascii="Arial" w:hAnsi="Arial" w:cs="Arial"/>
          <w:lang w:val="en-GB"/>
        </w:rPr>
        <w:t xml:space="preserve">The ADA </w:t>
      </w:r>
      <w:r w:rsidR="00310688">
        <w:rPr>
          <w:rFonts w:ascii="Arial" w:hAnsi="Arial" w:cs="Arial"/>
          <w:lang w:val="en-GB"/>
        </w:rPr>
        <w:t xml:space="preserve">Manual describes the </w:t>
      </w:r>
      <w:r w:rsidR="0088521B">
        <w:rPr>
          <w:rFonts w:ascii="Arial" w:hAnsi="Arial" w:cs="Arial"/>
          <w:lang w:val="en-GB"/>
        </w:rPr>
        <w:t xml:space="preserve">Campaign’s </w:t>
      </w:r>
      <w:r>
        <w:rPr>
          <w:rFonts w:ascii="Arial" w:hAnsi="Arial" w:cs="Arial"/>
          <w:lang w:val="en-GB"/>
        </w:rPr>
        <w:t xml:space="preserve">four main elements and processes: </w:t>
      </w:r>
    </w:p>
    <w:p w:rsidR="00DE13CF" w:rsidRPr="0063184F" w:rsidRDefault="00DE13CF" w:rsidP="00DE13CF">
      <w:pPr>
        <w:numPr>
          <w:ilvl w:val="0"/>
          <w:numId w:val="1"/>
        </w:numPr>
        <w:tabs>
          <w:tab w:val="clear" w:pos="692"/>
          <w:tab w:val="num" w:pos="284"/>
        </w:tabs>
        <w:autoSpaceDE w:val="0"/>
        <w:autoSpaceDN w:val="0"/>
        <w:adjustRightInd w:val="0"/>
        <w:ind w:left="284" w:hanging="284"/>
        <w:jc w:val="both"/>
        <w:rPr>
          <w:rFonts w:cs="Arial"/>
          <w:szCs w:val="20"/>
          <w:lang w:eastAsia="en-GB"/>
        </w:rPr>
      </w:pPr>
      <w:r w:rsidRPr="00DB6054">
        <w:rPr>
          <w:rFonts w:cs="Arial"/>
          <w:b/>
          <w:bCs/>
          <w:szCs w:val="20"/>
          <w:lang w:eastAsia="en-GB"/>
        </w:rPr>
        <w:t xml:space="preserve">Older people come together </w:t>
      </w:r>
      <w:r w:rsidRPr="00DB6054">
        <w:rPr>
          <w:rFonts w:cs="Arial"/>
          <w:szCs w:val="20"/>
          <w:lang w:eastAsia="en-GB"/>
        </w:rPr>
        <w:t>in groups convened by the HelpAge Global Network partner in the</w:t>
      </w:r>
      <w:r w:rsidR="00B13559">
        <w:rPr>
          <w:rFonts w:cs="Arial"/>
          <w:szCs w:val="20"/>
          <w:lang w:eastAsia="en-GB"/>
        </w:rPr>
        <w:t xml:space="preserve"> </w:t>
      </w:r>
      <w:r w:rsidRPr="00DB6054">
        <w:rPr>
          <w:rFonts w:cs="Arial"/>
          <w:szCs w:val="20"/>
          <w:lang w:eastAsia="en-GB"/>
        </w:rPr>
        <w:t>country</w:t>
      </w:r>
      <w:r>
        <w:rPr>
          <w:rFonts w:cs="Arial"/>
          <w:szCs w:val="20"/>
          <w:lang w:eastAsia="en-GB"/>
        </w:rPr>
        <w:t xml:space="preserve"> to discuss older people’s issues that require change, formulate a policy ask and agree a delegation to meet a decision maker</w:t>
      </w:r>
      <w:r w:rsidRPr="00DB6054">
        <w:rPr>
          <w:rFonts w:cs="Arial"/>
          <w:szCs w:val="20"/>
          <w:lang w:eastAsia="en-GB"/>
        </w:rPr>
        <w:t xml:space="preserve">. </w:t>
      </w:r>
    </w:p>
    <w:p w:rsidR="00DE13CF" w:rsidRDefault="00DE13CF" w:rsidP="00DE13CF">
      <w:pPr>
        <w:numPr>
          <w:ilvl w:val="0"/>
          <w:numId w:val="1"/>
        </w:numPr>
        <w:tabs>
          <w:tab w:val="clear" w:pos="692"/>
          <w:tab w:val="num" w:pos="284"/>
        </w:tabs>
        <w:autoSpaceDE w:val="0"/>
        <w:autoSpaceDN w:val="0"/>
        <w:adjustRightInd w:val="0"/>
        <w:ind w:left="284" w:hanging="284"/>
        <w:jc w:val="both"/>
        <w:rPr>
          <w:rFonts w:cs="Arial"/>
          <w:bCs/>
          <w:szCs w:val="20"/>
          <w:lang w:eastAsia="en-GB"/>
        </w:rPr>
      </w:pPr>
      <w:r w:rsidRPr="00AE7FE4">
        <w:rPr>
          <w:rFonts w:cs="Arial"/>
          <w:b/>
          <w:bCs/>
          <w:szCs w:val="20"/>
          <w:lang w:eastAsia="en-GB"/>
        </w:rPr>
        <w:t>Older people raise awareness</w:t>
      </w:r>
      <w:r w:rsidRPr="00AE7FE4">
        <w:rPr>
          <w:rFonts w:cs="Arial"/>
          <w:bCs/>
          <w:szCs w:val="20"/>
          <w:lang w:eastAsia="en-GB"/>
        </w:rPr>
        <w:t xml:space="preserve"> by engaging with the media, recruiting celebrity support and holding marches, exhibitions or events on or around </w:t>
      </w:r>
      <w:r w:rsidR="00816B4B">
        <w:rPr>
          <w:rFonts w:cs="Arial"/>
          <w:bCs/>
          <w:szCs w:val="20"/>
          <w:lang w:eastAsia="en-GB"/>
        </w:rPr>
        <w:t xml:space="preserve">the International Day of Older Persons on </w:t>
      </w:r>
      <w:r w:rsidRPr="00AE7FE4">
        <w:rPr>
          <w:rFonts w:cs="Arial"/>
          <w:bCs/>
          <w:szCs w:val="20"/>
          <w:lang w:eastAsia="en-GB"/>
        </w:rPr>
        <w:t>1 October.</w:t>
      </w:r>
    </w:p>
    <w:p w:rsidR="00DE13CF" w:rsidRPr="00563BB2" w:rsidRDefault="00DE13CF" w:rsidP="00DE13CF">
      <w:pPr>
        <w:numPr>
          <w:ilvl w:val="0"/>
          <w:numId w:val="1"/>
        </w:numPr>
        <w:tabs>
          <w:tab w:val="clear" w:pos="692"/>
          <w:tab w:val="num" w:pos="284"/>
        </w:tabs>
        <w:autoSpaceDE w:val="0"/>
        <w:autoSpaceDN w:val="0"/>
        <w:adjustRightInd w:val="0"/>
        <w:ind w:left="284" w:hanging="284"/>
        <w:jc w:val="both"/>
        <w:rPr>
          <w:rFonts w:cs="Arial"/>
          <w:bCs/>
          <w:szCs w:val="20"/>
          <w:lang w:eastAsia="en-GB"/>
        </w:rPr>
      </w:pPr>
      <w:r w:rsidRPr="00563BB2">
        <w:rPr>
          <w:rFonts w:cs="Arial"/>
          <w:b/>
          <w:bCs/>
          <w:szCs w:val="20"/>
          <w:lang w:eastAsia="en-GB"/>
        </w:rPr>
        <w:t xml:space="preserve">Older people collect signatures for an international petition </w:t>
      </w:r>
      <w:r w:rsidRPr="00563BB2">
        <w:rPr>
          <w:rFonts w:cs="Arial"/>
          <w:bCs/>
          <w:szCs w:val="20"/>
          <w:lang w:eastAsia="en-GB"/>
        </w:rPr>
        <w:t>to call for equal rights of older people.</w:t>
      </w:r>
    </w:p>
    <w:p w:rsidR="00DE13CF" w:rsidRPr="00AE7FE4" w:rsidRDefault="00DE13CF" w:rsidP="00DE13CF">
      <w:pPr>
        <w:numPr>
          <w:ilvl w:val="0"/>
          <w:numId w:val="1"/>
        </w:numPr>
        <w:tabs>
          <w:tab w:val="clear" w:pos="692"/>
          <w:tab w:val="num" w:pos="284"/>
        </w:tabs>
        <w:autoSpaceDE w:val="0"/>
        <w:autoSpaceDN w:val="0"/>
        <w:adjustRightInd w:val="0"/>
        <w:ind w:left="284" w:hanging="284"/>
        <w:jc w:val="both"/>
        <w:rPr>
          <w:rFonts w:cs="Arial"/>
          <w:bCs/>
          <w:szCs w:val="20"/>
          <w:lang w:eastAsia="en-GB"/>
        </w:rPr>
      </w:pPr>
      <w:r w:rsidRPr="00AE7FE4">
        <w:rPr>
          <w:rFonts w:cs="Arial"/>
          <w:b/>
          <w:bCs/>
          <w:szCs w:val="20"/>
          <w:lang w:eastAsia="en-GB"/>
        </w:rPr>
        <w:t>A delegation of older people meet</w:t>
      </w:r>
      <w:r>
        <w:rPr>
          <w:rFonts w:cs="Arial"/>
          <w:b/>
          <w:bCs/>
          <w:szCs w:val="20"/>
          <w:lang w:eastAsia="en-GB"/>
        </w:rPr>
        <w:t>s</w:t>
      </w:r>
      <w:r w:rsidRPr="00AE7FE4">
        <w:rPr>
          <w:rFonts w:cs="Arial"/>
          <w:b/>
          <w:bCs/>
          <w:szCs w:val="20"/>
          <w:lang w:eastAsia="en-GB"/>
        </w:rPr>
        <w:t xml:space="preserve"> decision makers</w:t>
      </w:r>
      <w:r w:rsidRPr="00AE7FE4">
        <w:rPr>
          <w:rFonts w:cs="Arial"/>
          <w:bCs/>
          <w:szCs w:val="20"/>
          <w:lang w:eastAsia="en-GB"/>
        </w:rPr>
        <w:t xml:space="preserve"> to call for change on the issues agreed by a larger group of older people and the HelpAge Global Network partner. </w:t>
      </w:r>
    </w:p>
    <w:p w:rsidR="00DE13CF" w:rsidRDefault="00DE13CF" w:rsidP="00DE13CF">
      <w:pPr>
        <w:pStyle w:val="ListParagraph"/>
        <w:spacing w:after="0" w:line="240" w:lineRule="auto"/>
        <w:ind w:left="0"/>
        <w:rPr>
          <w:rFonts w:ascii="Arial" w:hAnsi="Arial" w:cs="Arial"/>
          <w:szCs w:val="20"/>
        </w:rPr>
      </w:pPr>
    </w:p>
    <w:p w:rsidR="00816B4B" w:rsidRDefault="00967B75" w:rsidP="00967B75">
      <w:pPr>
        <w:jc w:val="both"/>
      </w:pPr>
      <w:r>
        <w:t xml:space="preserve">The Age Demands Action Campaign has shown some impressive achievements. Not only did it grow from 27 countries in 2007 to 59 participating countries in </w:t>
      </w:r>
      <w:r w:rsidR="00891A55">
        <w:t>March 2012</w:t>
      </w:r>
      <w:r>
        <w:t>.</w:t>
      </w:r>
      <w:r w:rsidR="00264BF0">
        <w:rPr>
          <w:rStyle w:val="FootnoteReference"/>
        </w:rPr>
        <w:footnoteReference w:id="1"/>
      </w:r>
      <w:r>
        <w:t xml:space="preserve"> It also mobilised a significant number of older people to campaign for their rights. For example, since 2008, </w:t>
      </w:r>
      <w:r>
        <w:rPr>
          <w:rFonts w:cs="Arial"/>
        </w:rPr>
        <w:t xml:space="preserve">32,213 people have signed a global petition calling for equal rights for older people and, </w:t>
      </w:r>
      <w:r w:rsidR="00740BF7">
        <w:rPr>
          <w:rFonts w:cs="Arial"/>
        </w:rPr>
        <w:t>in</w:t>
      </w:r>
      <w:r>
        <w:rPr>
          <w:rFonts w:cs="Arial"/>
        </w:rPr>
        <w:t xml:space="preserve"> </w:t>
      </w:r>
      <w:r w:rsidRPr="00F3027D">
        <w:rPr>
          <w:rFonts w:cs="Arial"/>
        </w:rPr>
        <w:t>2011, ADA engaged over 62,000 campaigners</w:t>
      </w:r>
      <w:r w:rsidR="00891A55">
        <w:rPr>
          <w:rFonts w:cs="Arial"/>
        </w:rPr>
        <w:t>.</w:t>
      </w:r>
      <w:r w:rsidR="007961DC">
        <w:rPr>
          <w:rStyle w:val="FootnoteReference"/>
        </w:rPr>
        <w:footnoteReference w:id="2"/>
      </w:r>
      <w:r w:rsidR="00891A55">
        <w:rPr>
          <w:rFonts w:cs="Arial"/>
        </w:rPr>
        <w:t xml:space="preserve"> </w:t>
      </w:r>
      <w:r>
        <w:rPr>
          <w:rFonts w:cs="Arial"/>
        </w:rPr>
        <w:t xml:space="preserve">It also </w:t>
      </w:r>
      <w:r>
        <w:t>achieved some significant improvements for older people’s lives. In 18 municipalities or provinces around the world older people achieved changes for the betterment of their lives</w:t>
      </w:r>
      <w:r w:rsidR="00816B4B">
        <w:t>, for example by being granted discounts and special seating on local transport or through improved health services</w:t>
      </w:r>
      <w:r>
        <w:t xml:space="preserve">. Although attribution of policy changes to ADA is difficult, </w:t>
      </w:r>
      <w:r w:rsidRPr="0048491B">
        <w:t>it is extremely likely that the activities of ADA have in many countries contributed to important breakthroughs</w:t>
      </w:r>
      <w:r>
        <w:t xml:space="preserve">. 21 countries made progress on </w:t>
      </w:r>
      <w:r w:rsidRPr="0048491B">
        <w:t>Older People Policies, or Policies including older people</w:t>
      </w:r>
      <w:r>
        <w:t>;</w:t>
      </w:r>
      <w:r w:rsidR="00891A55">
        <w:t xml:space="preserve"> </w:t>
      </w:r>
      <w:r w:rsidRPr="0048491B">
        <w:t>7 countries created National Older People Committees</w:t>
      </w:r>
      <w:r>
        <w:t xml:space="preserve">; in 4 countries HelpAge was invited to </w:t>
      </w:r>
      <w:r w:rsidRPr="0048491B">
        <w:t>contribute to Older People Policies;</w:t>
      </w:r>
      <w:r>
        <w:t xml:space="preserve"> 17 countries made progress on extending coverage of pensions or other social protection policies or </w:t>
      </w:r>
      <w:r w:rsidR="00816B4B">
        <w:t>are</w:t>
      </w:r>
      <w:r>
        <w:t xml:space="preserve"> in the process of reviewing these policies; in 11 countries, older people saw improvements in their access to health services; 7 countries implemented improvements to other public services such as transport or housing; and </w:t>
      </w:r>
      <w:r w:rsidR="00891A55">
        <w:t>3</w:t>
      </w:r>
      <w:r>
        <w:t xml:space="preserve"> countries investigated older people’s issues with a view to change</w:t>
      </w:r>
      <w:r w:rsidRPr="0048491B">
        <w:t>.</w:t>
      </w:r>
    </w:p>
    <w:p w:rsidR="00816B4B" w:rsidRDefault="00816B4B" w:rsidP="00967B75">
      <w:pPr>
        <w:jc w:val="both"/>
      </w:pPr>
    </w:p>
    <w:p w:rsidR="00CF5F51" w:rsidRDefault="00967B75" w:rsidP="00967B75">
      <w:pPr>
        <w:jc w:val="both"/>
        <w:rPr>
          <w:rFonts w:cs="Arial"/>
          <w:color w:val="000000"/>
          <w:szCs w:val="20"/>
          <w:lang w:eastAsia="en-GB"/>
        </w:rPr>
      </w:pPr>
      <w:r>
        <w:t>At this stage it is difficult to assess the outcomes and i</w:t>
      </w:r>
      <w:r w:rsidR="00816B4B">
        <w:t>mpact of these changes in quanti</w:t>
      </w:r>
      <w:r>
        <w:t>t</w:t>
      </w:r>
      <w:r w:rsidR="00816B4B">
        <w:t>at</w:t>
      </w:r>
      <w:r>
        <w:t xml:space="preserve">ive terms but it can be assumed that in the medium to long term they will contribute significantly to HelpAge’s objectives of more secure incomes, better access to health services, resilience in the face of humanitarian emergencies, challenging age discrimination and a global network of </w:t>
      </w:r>
      <w:r w:rsidRPr="00624615">
        <w:t>organisations to improve their work with and for older men and women</w:t>
      </w:r>
      <w:r>
        <w:t xml:space="preserve">. </w:t>
      </w:r>
      <w:r w:rsidR="00C86F8B">
        <w:rPr>
          <w:rFonts w:cs="Arial"/>
          <w:color w:val="000000"/>
          <w:szCs w:val="20"/>
          <w:lang w:eastAsia="en-GB"/>
        </w:rPr>
        <w:t>As a consequence of ADA,</w:t>
      </w:r>
      <w:r w:rsidR="00816B4B">
        <w:rPr>
          <w:rFonts w:cs="Arial"/>
          <w:color w:val="000000"/>
          <w:szCs w:val="20"/>
          <w:lang w:eastAsia="en-GB"/>
        </w:rPr>
        <w:t xml:space="preserve"> it is estimated that </w:t>
      </w:r>
      <w:r w:rsidR="00C86F8B">
        <w:rPr>
          <w:rFonts w:cs="Arial"/>
          <w:color w:val="000000"/>
          <w:szCs w:val="20"/>
          <w:lang w:eastAsia="en-GB"/>
        </w:rPr>
        <w:t>by March 2012</w:t>
      </w:r>
      <w:r w:rsidR="00891A55">
        <w:rPr>
          <w:rFonts w:cs="Arial"/>
          <w:color w:val="000000"/>
          <w:szCs w:val="20"/>
          <w:lang w:eastAsia="en-GB"/>
        </w:rPr>
        <w:t>,</w:t>
      </w:r>
      <w:r w:rsidR="00C86F8B">
        <w:rPr>
          <w:rFonts w:cs="Arial"/>
          <w:color w:val="000000"/>
          <w:szCs w:val="20"/>
          <w:lang w:eastAsia="en-GB"/>
        </w:rPr>
        <w:t xml:space="preserve"> </w:t>
      </w:r>
      <w:r w:rsidR="00816B4B">
        <w:rPr>
          <w:rFonts w:cs="Arial"/>
          <w:color w:val="000000"/>
          <w:szCs w:val="20"/>
          <w:lang w:eastAsia="en-GB"/>
        </w:rPr>
        <w:t xml:space="preserve">10,243,850 older people </w:t>
      </w:r>
      <w:r w:rsidR="00891A55">
        <w:rPr>
          <w:rFonts w:cs="Arial"/>
          <w:color w:val="000000"/>
          <w:szCs w:val="20"/>
          <w:lang w:eastAsia="en-GB"/>
        </w:rPr>
        <w:t>had</w:t>
      </w:r>
      <w:r w:rsidR="00816B4B">
        <w:rPr>
          <w:rFonts w:cs="Arial"/>
          <w:color w:val="000000"/>
          <w:szCs w:val="20"/>
          <w:lang w:eastAsia="en-GB"/>
        </w:rPr>
        <w:t xml:space="preserve"> the potential to benefit from new/improved policies</w:t>
      </w:r>
      <w:r w:rsidR="00CF5F51">
        <w:rPr>
          <w:rFonts w:cs="Arial"/>
          <w:color w:val="000000"/>
          <w:szCs w:val="20"/>
          <w:lang w:eastAsia="en-GB"/>
        </w:rPr>
        <w:t xml:space="preserve"> (Corporate Indicator 25)</w:t>
      </w:r>
      <w:r w:rsidR="00816B4B">
        <w:rPr>
          <w:rFonts w:cs="Arial"/>
          <w:color w:val="000000"/>
          <w:szCs w:val="20"/>
          <w:lang w:eastAsia="en-GB"/>
        </w:rPr>
        <w:t xml:space="preserve">. </w:t>
      </w:r>
      <w:r w:rsidR="00C86F8B">
        <w:rPr>
          <w:rFonts w:cs="Arial"/>
          <w:color w:val="000000"/>
          <w:szCs w:val="20"/>
          <w:lang w:eastAsia="en-GB"/>
        </w:rPr>
        <w:t>This figure excee</w:t>
      </w:r>
      <w:r w:rsidR="00CF5F51">
        <w:rPr>
          <w:rFonts w:cs="Arial"/>
          <w:color w:val="000000"/>
          <w:szCs w:val="20"/>
          <w:lang w:eastAsia="en-GB"/>
        </w:rPr>
        <w:t xml:space="preserve">ds the HelpAge </w:t>
      </w:r>
      <w:r w:rsidR="00891A55">
        <w:rPr>
          <w:rFonts w:cs="Arial"/>
          <w:color w:val="000000"/>
          <w:szCs w:val="20"/>
          <w:lang w:eastAsia="en-GB"/>
        </w:rPr>
        <w:t xml:space="preserve">2013 </w:t>
      </w:r>
      <w:r w:rsidR="00CF5F51">
        <w:rPr>
          <w:rFonts w:cs="Arial"/>
          <w:color w:val="000000"/>
          <w:szCs w:val="20"/>
          <w:lang w:eastAsia="en-GB"/>
        </w:rPr>
        <w:t xml:space="preserve">Strategy target </w:t>
      </w:r>
      <w:r w:rsidR="00C86F8B">
        <w:rPr>
          <w:rFonts w:cs="Arial"/>
          <w:color w:val="000000"/>
          <w:szCs w:val="20"/>
          <w:lang w:eastAsia="en-GB"/>
        </w:rPr>
        <w:t>of 2.6 million older people</w:t>
      </w:r>
      <w:r w:rsidR="00CF5F51">
        <w:rPr>
          <w:rFonts w:cs="Arial"/>
          <w:color w:val="000000"/>
          <w:szCs w:val="20"/>
          <w:lang w:eastAsia="en-GB"/>
        </w:rPr>
        <w:t xml:space="preserve">. </w:t>
      </w:r>
      <w:r w:rsidR="00816B4B">
        <w:rPr>
          <w:rFonts w:cs="Arial"/>
          <w:color w:val="000000"/>
          <w:szCs w:val="20"/>
          <w:lang w:eastAsia="en-GB"/>
        </w:rPr>
        <w:t xml:space="preserve">However this figure only includes people in 13 out of the 59 countries in which the Campaign is running, even though policy changes in other countries have been described. This suggests that the real figure is substantially above the current 10.2 million and the </w:t>
      </w:r>
      <w:r w:rsidR="00816B4B">
        <w:rPr>
          <w:rFonts w:cs="Arial"/>
          <w:color w:val="000000"/>
          <w:szCs w:val="20"/>
          <w:lang w:eastAsia="en-GB"/>
        </w:rPr>
        <w:lastRenderedPageBreak/>
        <w:t xml:space="preserve">Campaign is making good progress towards </w:t>
      </w:r>
      <w:r w:rsidR="007961DC">
        <w:rPr>
          <w:rFonts w:cs="Arial"/>
          <w:color w:val="000000"/>
          <w:szCs w:val="20"/>
          <w:lang w:eastAsia="en-GB"/>
        </w:rPr>
        <w:t>the</w:t>
      </w:r>
      <w:r w:rsidR="00816B4B">
        <w:rPr>
          <w:rFonts w:cs="Arial"/>
          <w:color w:val="000000"/>
          <w:szCs w:val="20"/>
          <w:lang w:eastAsia="en-GB"/>
        </w:rPr>
        <w:t xml:space="preserve"> </w:t>
      </w:r>
      <w:r w:rsidR="00CF5F51">
        <w:rPr>
          <w:rFonts w:cs="Arial"/>
          <w:color w:val="000000"/>
          <w:szCs w:val="20"/>
          <w:lang w:eastAsia="en-GB"/>
        </w:rPr>
        <w:t xml:space="preserve">DFID PPA </w:t>
      </w:r>
      <w:r w:rsidR="00816B4B">
        <w:rPr>
          <w:rFonts w:cs="Arial"/>
          <w:color w:val="000000"/>
          <w:szCs w:val="20"/>
          <w:lang w:eastAsia="en-GB"/>
        </w:rPr>
        <w:t>target of 50 million</w:t>
      </w:r>
      <w:r w:rsidR="00CF5F51">
        <w:rPr>
          <w:rFonts w:cs="Arial"/>
          <w:color w:val="000000"/>
          <w:szCs w:val="20"/>
          <w:lang w:eastAsia="en-GB"/>
        </w:rPr>
        <w:t xml:space="preserve"> older people </w:t>
      </w:r>
      <w:r w:rsidR="00891A55">
        <w:rPr>
          <w:rFonts w:cs="Arial"/>
          <w:color w:val="000000"/>
          <w:szCs w:val="20"/>
          <w:lang w:eastAsia="en-GB"/>
        </w:rPr>
        <w:t xml:space="preserve">having the potential to benefit from new/improved policies </w:t>
      </w:r>
      <w:r w:rsidR="00CF5F51">
        <w:rPr>
          <w:rFonts w:cs="Arial"/>
          <w:color w:val="000000"/>
          <w:szCs w:val="20"/>
          <w:lang w:eastAsia="en-GB"/>
        </w:rPr>
        <w:t>by 2014 (year 3)</w:t>
      </w:r>
      <w:r w:rsidR="00816B4B">
        <w:rPr>
          <w:rFonts w:cs="Arial"/>
          <w:color w:val="000000"/>
          <w:szCs w:val="20"/>
          <w:lang w:eastAsia="en-GB"/>
        </w:rPr>
        <w:t>.</w:t>
      </w:r>
      <w:r w:rsidR="00CF5F51">
        <w:rPr>
          <w:rFonts w:cs="Arial"/>
          <w:color w:val="000000"/>
          <w:szCs w:val="20"/>
          <w:lang w:eastAsia="en-GB"/>
        </w:rPr>
        <w:t xml:space="preserve"> </w:t>
      </w:r>
    </w:p>
    <w:p w:rsidR="007961DC" w:rsidRDefault="007961DC" w:rsidP="00967B75">
      <w:pPr>
        <w:jc w:val="both"/>
      </w:pPr>
    </w:p>
    <w:p w:rsidR="00967B75" w:rsidRDefault="00967B75" w:rsidP="00967B75">
      <w:pPr>
        <w:autoSpaceDE w:val="0"/>
        <w:autoSpaceDN w:val="0"/>
        <w:adjustRightInd w:val="0"/>
        <w:jc w:val="both"/>
        <w:rPr>
          <w:rFonts w:cs="Arial"/>
          <w:szCs w:val="20"/>
          <w:lang w:eastAsia="en-GB"/>
        </w:rPr>
      </w:pPr>
      <w:r>
        <w:t xml:space="preserve">Another important element in advancing the objectives of the ADA Campaign is to raise public awareness about older people’s issues. A range of awareness raising activities around the focal day of the Campaign – the International Day of Older </w:t>
      </w:r>
      <w:r w:rsidR="00816B4B">
        <w:t>Persons</w:t>
      </w:r>
      <w:r>
        <w:t xml:space="preserve"> on 1</w:t>
      </w:r>
      <w:r w:rsidRPr="003D6DBE">
        <w:rPr>
          <w:vertAlign w:val="superscript"/>
        </w:rPr>
        <w:t>st</w:t>
      </w:r>
      <w:r>
        <w:t xml:space="preserve"> October – have contributed to an estimated 50 million listeners and viewers having heard of the issues at stake in 2011 alone. </w:t>
      </w:r>
      <w:r w:rsidRPr="0031668B">
        <w:rPr>
          <w:rFonts w:cs="Arial"/>
          <w:szCs w:val="20"/>
          <w:lang w:eastAsia="en-GB"/>
        </w:rPr>
        <w:t xml:space="preserve">The total number of media hits </w:t>
      </w:r>
      <w:r>
        <w:rPr>
          <w:rFonts w:cs="Arial"/>
          <w:szCs w:val="20"/>
          <w:lang w:eastAsia="en-GB"/>
        </w:rPr>
        <w:t>in 2011 (including</w:t>
      </w:r>
      <w:r w:rsidRPr="0031668B">
        <w:rPr>
          <w:rFonts w:cs="Arial"/>
          <w:szCs w:val="20"/>
          <w:lang w:eastAsia="en-GB"/>
        </w:rPr>
        <w:t xml:space="preserve"> print, digital, radio spots, press conferences and television coverage</w:t>
      </w:r>
      <w:r>
        <w:rPr>
          <w:rFonts w:cs="Arial"/>
          <w:szCs w:val="20"/>
          <w:lang w:eastAsia="en-GB"/>
        </w:rPr>
        <w:t xml:space="preserve">) more than </w:t>
      </w:r>
      <w:r w:rsidRPr="0031668B">
        <w:rPr>
          <w:rFonts w:cs="Arial"/>
          <w:szCs w:val="20"/>
          <w:lang w:eastAsia="en-GB"/>
        </w:rPr>
        <w:t xml:space="preserve">doubled from 133 in 2010 to 321. </w:t>
      </w:r>
      <w:r>
        <w:rPr>
          <w:rFonts w:cs="Arial"/>
          <w:szCs w:val="20"/>
          <w:lang w:eastAsia="en-GB"/>
        </w:rPr>
        <w:t>Nationally,</w:t>
      </w:r>
      <w:r w:rsidRPr="0031668B">
        <w:rPr>
          <w:rFonts w:cs="Arial"/>
          <w:szCs w:val="20"/>
          <w:lang w:eastAsia="en-GB"/>
        </w:rPr>
        <w:t xml:space="preserve"> as well, the figures indicate an </w:t>
      </w:r>
      <w:r>
        <w:rPr>
          <w:rFonts w:cs="Arial"/>
          <w:szCs w:val="20"/>
          <w:lang w:eastAsia="en-GB"/>
        </w:rPr>
        <w:t xml:space="preserve">increase. </w:t>
      </w:r>
      <w:r w:rsidRPr="0031668B">
        <w:rPr>
          <w:rFonts w:cs="Arial"/>
          <w:szCs w:val="20"/>
          <w:lang w:eastAsia="en-GB"/>
        </w:rPr>
        <w:t xml:space="preserve">For example, in Fiji 25 broadcast and print </w:t>
      </w:r>
      <w:r>
        <w:rPr>
          <w:rFonts w:cs="Arial"/>
          <w:szCs w:val="20"/>
          <w:lang w:eastAsia="en-GB"/>
        </w:rPr>
        <w:t xml:space="preserve">media items means that up to 80% </w:t>
      </w:r>
      <w:r w:rsidRPr="0031668B">
        <w:rPr>
          <w:rFonts w:cs="Arial"/>
          <w:szCs w:val="20"/>
          <w:lang w:eastAsia="en-GB"/>
        </w:rPr>
        <w:t xml:space="preserve">of the population will have heard about the campaign. </w:t>
      </w:r>
    </w:p>
    <w:p w:rsidR="00967B75" w:rsidRDefault="00967B75" w:rsidP="00967B75">
      <w:pPr>
        <w:autoSpaceDE w:val="0"/>
        <w:autoSpaceDN w:val="0"/>
        <w:adjustRightInd w:val="0"/>
        <w:jc w:val="both"/>
        <w:rPr>
          <w:rFonts w:cs="Arial"/>
          <w:szCs w:val="20"/>
          <w:lang w:eastAsia="en-GB"/>
        </w:rPr>
      </w:pPr>
    </w:p>
    <w:p w:rsidR="00967B75" w:rsidRDefault="00967B75" w:rsidP="00967B75">
      <w:pPr>
        <w:autoSpaceDE w:val="0"/>
        <w:autoSpaceDN w:val="0"/>
        <w:adjustRightInd w:val="0"/>
        <w:jc w:val="both"/>
        <w:rPr>
          <w:rFonts w:cs="Arial"/>
          <w:szCs w:val="20"/>
          <w:lang w:eastAsia="en-GB"/>
        </w:rPr>
      </w:pPr>
      <w:r w:rsidRPr="0063184F">
        <w:rPr>
          <w:rFonts w:cs="Arial"/>
          <w:szCs w:val="20"/>
          <w:lang w:eastAsia="en-GB"/>
        </w:rPr>
        <w:t xml:space="preserve">In 2010, ADA published its first </w:t>
      </w:r>
      <w:r w:rsidRPr="0097598F">
        <w:rPr>
          <w:rFonts w:cs="Arial"/>
          <w:szCs w:val="20"/>
          <w:lang w:eastAsia="en-GB"/>
        </w:rPr>
        <w:t>global perception survey</w:t>
      </w:r>
      <w:r w:rsidR="00891A55">
        <w:rPr>
          <w:rFonts w:cs="Arial"/>
          <w:szCs w:val="20"/>
          <w:lang w:eastAsia="en-GB"/>
        </w:rPr>
        <w:t>,</w:t>
      </w:r>
      <w:r w:rsidRPr="0063184F">
        <w:rPr>
          <w:rFonts w:cs="Arial"/>
          <w:szCs w:val="20"/>
          <w:lang w:eastAsia="en-GB"/>
        </w:rPr>
        <w:t xml:space="preserve"> called </w:t>
      </w:r>
      <w:r w:rsidRPr="0097598F">
        <w:rPr>
          <w:rFonts w:cs="Arial"/>
          <w:szCs w:val="20"/>
          <w:lang w:eastAsia="en-GB"/>
        </w:rPr>
        <w:t>Insights on Ageing</w:t>
      </w:r>
      <w:r w:rsidR="00891A55">
        <w:rPr>
          <w:rFonts w:cs="Arial"/>
          <w:szCs w:val="20"/>
          <w:lang w:eastAsia="en-GB"/>
        </w:rPr>
        <w:t>, which collected evidence on older people’s experiences</w:t>
      </w:r>
      <w:r w:rsidRPr="0063184F">
        <w:rPr>
          <w:rFonts w:cs="Arial"/>
          <w:szCs w:val="20"/>
          <w:lang w:eastAsia="en-GB"/>
        </w:rPr>
        <w:t>. Over 1,250 people over the age of 60 in 33 countries across Africa, Asia, Europe and the</w:t>
      </w:r>
      <w:r w:rsidR="00D91A96">
        <w:rPr>
          <w:rFonts w:cs="Arial"/>
          <w:szCs w:val="20"/>
          <w:lang w:eastAsia="en-GB"/>
        </w:rPr>
        <w:t xml:space="preserve"> </w:t>
      </w:r>
      <w:r w:rsidRPr="0063184F">
        <w:rPr>
          <w:rFonts w:cs="Arial"/>
          <w:szCs w:val="20"/>
          <w:lang w:eastAsia="en-GB"/>
        </w:rPr>
        <w:t>Caribbean</w:t>
      </w:r>
      <w:r>
        <w:rPr>
          <w:rFonts w:cs="Arial"/>
          <w:szCs w:val="20"/>
          <w:lang w:eastAsia="en-GB"/>
        </w:rPr>
        <w:t xml:space="preserve"> responded</w:t>
      </w:r>
      <w:r w:rsidRPr="0063184F">
        <w:rPr>
          <w:rFonts w:cs="Arial"/>
          <w:szCs w:val="20"/>
          <w:lang w:eastAsia="en-GB"/>
        </w:rPr>
        <w:t xml:space="preserve">. </w:t>
      </w:r>
      <w:r w:rsidR="00891A55">
        <w:rPr>
          <w:rFonts w:cs="Arial"/>
          <w:szCs w:val="20"/>
          <w:lang w:eastAsia="en-GB"/>
        </w:rPr>
        <w:t xml:space="preserve">Alongside this survey, partners provided feedback on their ADA experiences. </w:t>
      </w:r>
      <w:r>
        <w:rPr>
          <w:rFonts w:cs="Arial"/>
          <w:szCs w:val="20"/>
          <w:lang w:eastAsia="en-GB"/>
        </w:rPr>
        <w:t>Results included</w:t>
      </w:r>
      <w:r w:rsidR="00891A55">
        <w:rPr>
          <w:rFonts w:cs="Arial"/>
          <w:szCs w:val="20"/>
          <w:lang w:eastAsia="en-GB"/>
        </w:rPr>
        <w:t xml:space="preserve">: </w:t>
      </w:r>
      <w:r w:rsidRPr="0063184F">
        <w:rPr>
          <w:rFonts w:cs="Arial"/>
          <w:szCs w:val="20"/>
          <w:lang w:eastAsia="en-GB"/>
        </w:rPr>
        <w:t>100% of ADA partners enj</w:t>
      </w:r>
      <w:r>
        <w:rPr>
          <w:rFonts w:cs="Arial"/>
          <w:szCs w:val="20"/>
          <w:lang w:eastAsia="en-GB"/>
        </w:rPr>
        <w:t>oyed being part of the campaign; 52</w:t>
      </w:r>
      <w:r w:rsidRPr="0063184F">
        <w:rPr>
          <w:rFonts w:cs="Arial"/>
          <w:szCs w:val="20"/>
          <w:lang w:eastAsia="en-GB"/>
        </w:rPr>
        <w:t>% of ADA partners said that the campaign achieved immediate ch</w:t>
      </w:r>
      <w:r>
        <w:rPr>
          <w:rFonts w:cs="Arial"/>
          <w:szCs w:val="20"/>
          <w:lang w:eastAsia="en-GB"/>
        </w:rPr>
        <w:t>ange for older people in their c</w:t>
      </w:r>
      <w:r w:rsidRPr="0063184F">
        <w:rPr>
          <w:rFonts w:cs="Arial"/>
          <w:szCs w:val="20"/>
          <w:lang w:eastAsia="en-GB"/>
        </w:rPr>
        <w:t>ountry</w:t>
      </w:r>
      <w:r>
        <w:rPr>
          <w:rFonts w:cs="Arial"/>
          <w:szCs w:val="20"/>
          <w:lang w:eastAsia="en-GB"/>
        </w:rPr>
        <w:t>; 86</w:t>
      </w:r>
      <w:r w:rsidRPr="0063184F">
        <w:rPr>
          <w:rFonts w:cs="Arial"/>
          <w:szCs w:val="20"/>
          <w:lang w:eastAsia="en-GB"/>
        </w:rPr>
        <w:t>% of partners said that ADA had built the capacity of older people to lead advoc</w:t>
      </w:r>
      <w:r>
        <w:rPr>
          <w:rFonts w:cs="Arial"/>
          <w:szCs w:val="20"/>
          <w:lang w:eastAsia="en-GB"/>
        </w:rPr>
        <w:t xml:space="preserve">acy work with their governments; </w:t>
      </w:r>
      <w:r w:rsidRPr="0063184F">
        <w:rPr>
          <w:rFonts w:cs="Arial"/>
          <w:szCs w:val="20"/>
          <w:lang w:eastAsia="en-GB"/>
        </w:rPr>
        <w:t>95% of partners said that ADA raised the profile of ageing issues in thei</w:t>
      </w:r>
      <w:r>
        <w:rPr>
          <w:rFonts w:cs="Arial"/>
          <w:szCs w:val="20"/>
          <w:lang w:eastAsia="en-GB"/>
        </w:rPr>
        <w:t xml:space="preserve">r country; </w:t>
      </w:r>
      <w:r w:rsidR="00891A55">
        <w:rPr>
          <w:rFonts w:cs="Arial"/>
          <w:szCs w:val="20"/>
          <w:lang w:eastAsia="en-GB"/>
        </w:rPr>
        <w:t xml:space="preserve">and </w:t>
      </w:r>
      <w:r w:rsidRPr="0063184F">
        <w:rPr>
          <w:rFonts w:cs="Arial"/>
          <w:szCs w:val="20"/>
          <w:lang w:eastAsia="en-GB"/>
        </w:rPr>
        <w:t>100% of ADA partners would be interested in joining an ADA Campaign Network to campaign globally and locally on key issues relevant to older people</w:t>
      </w:r>
      <w:r>
        <w:rPr>
          <w:rFonts w:cs="Arial"/>
          <w:szCs w:val="20"/>
          <w:lang w:eastAsia="en-GB"/>
        </w:rPr>
        <w:t xml:space="preserve">. </w:t>
      </w:r>
    </w:p>
    <w:p w:rsidR="00967B75" w:rsidRDefault="00967B75" w:rsidP="00967B75">
      <w:pPr>
        <w:autoSpaceDE w:val="0"/>
        <w:autoSpaceDN w:val="0"/>
        <w:adjustRightInd w:val="0"/>
        <w:jc w:val="both"/>
        <w:rPr>
          <w:rFonts w:cs="Arial"/>
          <w:szCs w:val="20"/>
          <w:lang w:eastAsia="en-GB"/>
        </w:rPr>
      </w:pPr>
    </w:p>
    <w:p w:rsidR="00967B75" w:rsidRDefault="00967B75" w:rsidP="00611BAD">
      <w:pPr>
        <w:tabs>
          <w:tab w:val="left" w:pos="6945"/>
        </w:tabs>
        <w:autoSpaceDE w:val="0"/>
        <w:autoSpaceDN w:val="0"/>
        <w:adjustRightInd w:val="0"/>
        <w:jc w:val="both"/>
        <w:rPr>
          <w:rFonts w:cs="Arial"/>
          <w:color w:val="000000"/>
          <w:szCs w:val="20"/>
          <w:lang w:val="en-US" w:eastAsia="en-GB"/>
        </w:rPr>
      </w:pPr>
      <w:r>
        <w:rPr>
          <w:rFonts w:cs="Arial"/>
          <w:szCs w:val="20"/>
          <w:lang w:eastAsia="en-GB"/>
        </w:rPr>
        <w:t>The capacity building element towards campaign actions on 1</w:t>
      </w:r>
      <w:r w:rsidRPr="003514B2">
        <w:rPr>
          <w:rFonts w:cs="Arial"/>
          <w:szCs w:val="20"/>
          <w:vertAlign w:val="superscript"/>
          <w:lang w:eastAsia="en-GB"/>
        </w:rPr>
        <w:t>st</w:t>
      </w:r>
      <w:r>
        <w:rPr>
          <w:rFonts w:cs="Arial"/>
          <w:szCs w:val="20"/>
          <w:lang w:eastAsia="en-GB"/>
        </w:rPr>
        <w:t xml:space="preserve"> October has probably had the biggest</w:t>
      </w:r>
      <w:r w:rsidR="0097598F">
        <w:rPr>
          <w:rFonts w:cs="Arial"/>
          <w:szCs w:val="20"/>
          <w:lang w:eastAsia="en-GB"/>
        </w:rPr>
        <w:t xml:space="preserve"> qualitative</w:t>
      </w:r>
      <w:r>
        <w:rPr>
          <w:rFonts w:cs="Arial"/>
          <w:szCs w:val="20"/>
          <w:lang w:eastAsia="en-GB"/>
        </w:rPr>
        <w:t xml:space="preserve"> impact of the campaign as it has built older people’s confidence and self-esteem, including</w:t>
      </w:r>
      <w:r w:rsidR="00BB6957">
        <w:rPr>
          <w:rFonts w:cs="Arial"/>
          <w:szCs w:val="20"/>
          <w:lang w:eastAsia="en-GB"/>
        </w:rPr>
        <w:t xml:space="preserve"> in</w:t>
      </w:r>
      <w:r>
        <w:rPr>
          <w:rFonts w:cs="Arial"/>
          <w:szCs w:val="20"/>
          <w:lang w:eastAsia="en-GB"/>
        </w:rPr>
        <w:t xml:space="preserve"> claim</w:t>
      </w:r>
      <w:r w:rsidR="00611BAD">
        <w:rPr>
          <w:rFonts w:cs="Arial"/>
          <w:szCs w:val="20"/>
          <w:lang w:eastAsia="en-GB"/>
        </w:rPr>
        <w:t>ing</w:t>
      </w:r>
      <w:r>
        <w:rPr>
          <w:rFonts w:cs="Arial"/>
          <w:szCs w:val="20"/>
          <w:lang w:eastAsia="en-GB"/>
        </w:rPr>
        <w:t xml:space="preserve"> their rights and entitlements in negotiations with decision makers. All respondents in case study countries </w:t>
      </w:r>
      <w:r>
        <w:rPr>
          <w:rFonts w:cs="Arial"/>
          <w:szCs w:val="20"/>
        </w:rPr>
        <w:t xml:space="preserve">were proud to be involved and to feel that at ‘their age’ they could still contribute to society. The Campaign has ‘given them a voice’. Those interviewed had got </w:t>
      </w:r>
      <w:r>
        <w:rPr>
          <w:rFonts w:cs="Arial"/>
          <w:color w:val="000000"/>
          <w:szCs w:val="20"/>
          <w:lang w:val="en-US" w:eastAsia="en-GB"/>
        </w:rPr>
        <w:t xml:space="preserve">involved in the campaign for a range of reasons, including as a religious obligation, to help others and as a social activity – as involvement in Campaign activities itself reduces social exclusion and provides opportunities for social interaction. Many of them see involvement as a rare opportunity to do something positive. </w:t>
      </w:r>
    </w:p>
    <w:p w:rsidR="007961DC" w:rsidRPr="00EB1099" w:rsidRDefault="007961DC" w:rsidP="00611BAD">
      <w:pPr>
        <w:tabs>
          <w:tab w:val="left" w:pos="6945"/>
        </w:tabs>
        <w:autoSpaceDE w:val="0"/>
        <w:autoSpaceDN w:val="0"/>
        <w:adjustRightInd w:val="0"/>
        <w:jc w:val="both"/>
        <w:rPr>
          <w:rFonts w:cs="Arial"/>
          <w:color w:val="000000"/>
          <w:szCs w:val="20"/>
          <w:lang w:val="en-US" w:eastAsia="en-GB"/>
        </w:rPr>
      </w:pPr>
    </w:p>
    <w:p w:rsidR="00967B75" w:rsidRDefault="00967B75" w:rsidP="00967B75">
      <w:pPr>
        <w:jc w:val="both"/>
        <w:rPr>
          <w:rFonts w:cs="Arial"/>
          <w:szCs w:val="20"/>
        </w:rPr>
      </w:pPr>
      <w:r>
        <w:rPr>
          <w:rFonts w:cs="Arial"/>
          <w:szCs w:val="20"/>
          <w:lang w:val="en-US"/>
        </w:rPr>
        <w:t>The Campaign has proved to be extremely good value for money</w:t>
      </w:r>
      <w:r>
        <w:rPr>
          <w:rStyle w:val="FootnoteReference"/>
          <w:szCs w:val="20"/>
          <w:lang w:val="en-US"/>
        </w:rPr>
        <w:footnoteReference w:id="3"/>
      </w:r>
      <w:r>
        <w:rPr>
          <w:rFonts w:cs="Arial"/>
          <w:szCs w:val="20"/>
          <w:lang w:val="en-US"/>
        </w:rPr>
        <w:t>: T</w:t>
      </w:r>
      <w:r>
        <w:rPr>
          <w:rFonts w:cs="Arial"/>
          <w:szCs w:val="20"/>
        </w:rPr>
        <w:t xml:space="preserve">he </w:t>
      </w:r>
      <w:r w:rsidR="00611BAD">
        <w:rPr>
          <w:rFonts w:cs="Arial"/>
          <w:szCs w:val="20"/>
        </w:rPr>
        <w:t xml:space="preserve">2008-2011 </w:t>
      </w:r>
      <w:r>
        <w:rPr>
          <w:rFonts w:cs="Arial"/>
          <w:szCs w:val="20"/>
        </w:rPr>
        <w:t xml:space="preserve">London expenditure per older person </w:t>
      </w:r>
      <w:r w:rsidRPr="009318D1">
        <w:rPr>
          <w:rFonts w:cs="Arial"/>
          <w:szCs w:val="20"/>
        </w:rPr>
        <w:t>with</w:t>
      </w:r>
      <w:r>
        <w:rPr>
          <w:rFonts w:cs="Arial"/>
          <w:szCs w:val="20"/>
        </w:rPr>
        <w:t xml:space="preserve"> the potential to benefit from new or improved policies is extremely low and very good value for money</w:t>
      </w:r>
      <w:r w:rsidRPr="009318D1">
        <w:rPr>
          <w:rFonts w:cs="Arial"/>
          <w:szCs w:val="20"/>
        </w:rPr>
        <w:t xml:space="preserve">. </w:t>
      </w:r>
      <w:r w:rsidR="00CA1AF8">
        <w:rPr>
          <w:rFonts w:cs="Arial"/>
          <w:szCs w:val="20"/>
        </w:rPr>
        <w:t>Based on data available from 13 countries (a quarter of those involved in the ADA), the cost to HelpAge London has been just €0.12</w:t>
      </w:r>
      <w:r w:rsidR="00D06282">
        <w:rPr>
          <w:rFonts w:cs="Arial"/>
          <w:szCs w:val="20"/>
        </w:rPr>
        <w:t xml:space="preserve"> per older person. </w:t>
      </w:r>
      <w:r w:rsidR="00580F83">
        <w:rPr>
          <w:rFonts w:cs="Arial"/>
          <w:szCs w:val="20"/>
        </w:rPr>
        <w:t xml:space="preserve">In 12 of these countries, the cost was less than 10 Euro-cents per older person, </w:t>
      </w:r>
      <w:r w:rsidR="00611BAD">
        <w:rPr>
          <w:rFonts w:cs="Arial"/>
          <w:szCs w:val="20"/>
        </w:rPr>
        <w:t xml:space="preserve">with 7 countries achieving positive policy changes on expenditure of </w:t>
      </w:r>
      <w:r w:rsidR="00D06282">
        <w:rPr>
          <w:rFonts w:cs="Arial"/>
          <w:szCs w:val="20"/>
        </w:rPr>
        <w:t>less than 1 Euro-cent per person</w:t>
      </w:r>
      <w:r w:rsidR="00580F83">
        <w:rPr>
          <w:rFonts w:cs="Arial"/>
          <w:szCs w:val="20"/>
        </w:rPr>
        <w:t xml:space="preserve">. </w:t>
      </w:r>
      <w:r w:rsidR="00D06282" w:rsidRPr="00526D53">
        <w:rPr>
          <w:rFonts w:cs="Arial"/>
          <w:szCs w:val="20"/>
        </w:rPr>
        <w:t>Globally, the average cost to HelpAge London per participant is €</w:t>
      </w:r>
      <w:r w:rsidR="00D06282">
        <w:rPr>
          <w:rFonts w:cs="Arial"/>
          <w:szCs w:val="20"/>
        </w:rPr>
        <w:t>1.36</w:t>
      </w:r>
      <w:r w:rsidR="00D06282" w:rsidRPr="00526D53">
        <w:rPr>
          <w:rFonts w:cs="Arial"/>
          <w:szCs w:val="20"/>
        </w:rPr>
        <w:t>. Even w</w:t>
      </w:r>
      <w:r w:rsidR="00D06282" w:rsidRPr="009318D1">
        <w:rPr>
          <w:rFonts w:cs="Arial"/>
          <w:szCs w:val="20"/>
        </w:rPr>
        <w:t>ithout considering other costs (e.g. staff costs and costs absorbed by project/overheads) or other factors (</w:t>
      </w:r>
      <w:r w:rsidR="00D06282">
        <w:rPr>
          <w:rFonts w:cs="Arial"/>
          <w:szCs w:val="20"/>
        </w:rPr>
        <w:t xml:space="preserve">evidence on the </w:t>
      </w:r>
      <w:r w:rsidR="00D06282" w:rsidRPr="009318D1">
        <w:rPr>
          <w:rFonts w:cs="Arial"/>
          <w:szCs w:val="20"/>
        </w:rPr>
        <w:t xml:space="preserve">effectiveness of training, </w:t>
      </w:r>
      <w:r w:rsidR="00D06282">
        <w:rPr>
          <w:rFonts w:cs="Arial"/>
          <w:szCs w:val="20"/>
        </w:rPr>
        <w:t xml:space="preserve">or </w:t>
      </w:r>
      <w:r w:rsidR="00D06282" w:rsidRPr="009318D1">
        <w:rPr>
          <w:rFonts w:cs="Arial"/>
          <w:szCs w:val="20"/>
        </w:rPr>
        <w:t xml:space="preserve">the effect of participation on individuals), this appears to be a low price in terms of the confidence and other benefits (e.g. opportunities for socialisation) </w:t>
      </w:r>
      <w:r w:rsidR="00D06282">
        <w:rPr>
          <w:rFonts w:cs="Arial"/>
          <w:szCs w:val="20"/>
        </w:rPr>
        <w:t xml:space="preserve">which have anecdotally been </w:t>
      </w:r>
      <w:r w:rsidR="00D06282" w:rsidRPr="009318D1">
        <w:rPr>
          <w:rFonts w:cs="Arial"/>
          <w:szCs w:val="20"/>
        </w:rPr>
        <w:t>achieved by the older people involved.</w:t>
      </w:r>
      <w:r w:rsidR="00580F83">
        <w:rPr>
          <w:rFonts w:cs="Arial"/>
          <w:szCs w:val="20"/>
        </w:rPr>
        <w:t xml:space="preserve"> The 2011 London annual </w:t>
      </w:r>
      <w:r w:rsidR="00611BAD">
        <w:rPr>
          <w:rFonts w:cs="Arial"/>
          <w:szCs w:val="20"/>
        </w:rPr>
        <w:t xml:space="preserve">ADA </w:t>
      </w:r>
      <w:r w:rsidR="00580F83">
        <w:rPr>
          <w:rFonts w:cs="Arial"/>
          <w:szCs w:val="20"/>
        </w:rPr>
        <w:t xml:space="preserve">expenditure </w:t>
      </w:r>
      <w:r w:rsidR="00611BAD">
        <w:rPr>
          <w:rFonts w:cs="Arial"/>
          <w:szCs w:val="20"/>
        </w:rPr>
        <w:t xml:space="preserve">(excluding overheads) </w:t>
      </w:r>
      <w:r w:rsidR="00580F83">
        <w:rPr>
          <w:rFonts w:cs="Arial"/>
          <w:szCs w:val="20"/>
        </w:rPr>
        <w:t>was €</w:t>
      </w:r>
      <w:r w:rsidR="00611BAD">
        <w:rPr>
          <w:rFonts w:cs="Arial"/>
          <w:szCs w:val="20"/>
        </w:rPr>
        <w:t>93,745</w:t>
      </w:r>
      <w:r w:rsidR="00580F83">
        <w:rPr>
          <w:rFonts w:cs="Arial"/>
          <w:szCs w:val="20"/>
        </w:rPr>
        <w:t xml:space="preserve">, averaging </w:t>
      </w:r>
      <w:r w:rsidR="00580F83" w:rsidRPr="00526D53">
        <w:rPr>
          <w:rFonts w:cs="Arial"/>
          <w:szCs w:val="20"/>
        </w:rPr>
        <w:t>€</w:t>
      </w:r>
      <w:r w:rsidR="00580F83">
        <w:rPr>
          <w:rFonts w:cs="Arial"/>
          <w:szCs w:val="20"/>
        </w:rPr>
        <w:t>1,838.14 per country.</w:t>
      </w:r>
    </w:p>
    <w:p w:rsidR="007961DC" w:rsidRPr="00E61EB4" w:rsidRDefault="007961DC" w:rsidP="00967B75">
      <w:pPr>
        <w:jc w:val="both"/>
        <w:rPr>
          <w:rFonts w:cs="Arial"/>
          <w:szCs w:val="20"/>
        </w:rPr>
      </w:pPr>
    </w:p>
    <w:p w:rsidR="00611BAD" w:rsidRPr="00707669" w:rsidRDefault="00333E9F" w:rsidP="00967B75">
      <w:pPr>
        <w:jc w:val="both"/>
        <w:rPr>
          <w:rFonts w:cs="Arial"/>
          <w:color w:val="000000"/>
          <w:szCs w:val="20"/>
          <w:lang w:val="en-US" w:eastAsia="en-GB"/>
        </w:rPr>
      </w:pPr>
      <w:r>
        <w:t>Although the Campaign has had good successes, t</w:t>
      </w:r>
      <w:r w:rsidR="00967B75">
        <w:t xml:space="preserve">he </w:t>
      </w:r>
      <w:r w:rsidR="00611BAD">
        <w:t xml:space="preserve">report contains </w:t>
      </w:r>
      <w:r w:rsidR="00967B75">
        <w:t>a number of recommendation</w:t>
      </w:r>
      <w:r w:rsidR="00DD2097">
        <w:t>s</w:t>
      </w:r>
      <w:r w:rsidR="00967B75">
        <w:t xml:space="preserve"> regarding management issues.</w:t>
      </w:r>
      <w:r w:rsidR="00611BAD">
        <w:t xml:space="preserve"> </w:t>
      </w:r>
      <w:r w:rsidR="00611BAD">
        <w:rPr>
          <w:rFonts w:cs="Arial"/>
          <w:color w:val="000000"/>
          <w:szCs w:val="20"/>
          <w:lang w:eastAsia="en-GB"/>
        </w:rPr>
        <w:t>M</w:t>
      </w:r>
      <w:r w:rsidR="00611BAD">
        <w:rPr>
          <w:rFonts w:cs="Arial"/>
          <w:color w:val="000000"/>
          <w:szCs w:val="20"/>
          <w:lang w:val="en-US" w:eastAsia="en-GB"/>
        </w:rPr>
        <w:t xml:space="preserve">any of the interviewees felt that more could be done in terms of duration and depth of capacity building, as well as refresher sessions. </w:t>
      </w:r>
      <w:r w:rsidR="00611BAD">
        <w:t>I</w:t>
      </w:r>
      <w:r w:rsidR="00967B75">
        <w:t xml:space="preserve">t has been noted that there could be some </w:t>
      </w:r>
      <w:r w:rsidR="00967B75">
        <w:lastRenderedPageBreak/>
        <w:t xml:space="preserve">efficiency gains by organising tasks such as translation centrally. Concerning M&amp;E-processes the campaign needs to plan more carefully in line with HelpAge’s corporate indicators to facilitate better </w:t>
      </w:r>
      <w:r w:rsidR="0097598F">
        <w:t>monitoring</w:t>
      </w:r>
      <w:r w:rsidR="00967B75">
        <w:t xml:space="preserve"> and evaluation. R</w:t>
      </w:r>
      <w:r w:rsidR="00967B75">
        <w:rPr>
          <w:rFonts w:cs="Arial"/>
          <w:color w:val="000000"/>
          <w:szCs w:val="20"/>
          <w:lang w:eastAsia="en-GB"/>
        </w:rPr>
        <w:t xml:space="preserve">eporting mechanisms also need to be aligned with indicators in any future logframe. London tracking of funding should include local </w:t>
      </w:r>
      <w:r w:rsidR="00611BAD">
        <w:rPr>
          <w:rFonts w:cs="Arial"/>
          <w:color w:val="000000"/>
          <w:szCs w:val="20"/>
          <w:lang w:eastAsia="en-GB"/>
        </w:rPr>
        <w:t xml:space="preserve">and overhead </w:t>
      </w:r>
      <w:r w:rsidR="00967B75">
        <w:rPr>
          <w:rFonts w:cs="Arial"/>
          <w:color w:val="000000"/>
          <w:szCs w:val="20"/>
          <w:lang w:eastAsia="en-GB"/>
        </w:rPr>
        <w:t xml:space="preserve">funding for a more complete VfM-analysis in future. </w:t>
      </w:r>
      <w:r w:rsidR="002847CE">
        <w:rPr>
          <w:rFonts w:cs="Arial"/>
          <w:color w:val="000000"/>
          <w:szCs w:val="20"/>
          <w:lang w:eastAsia="en-GB"/>
        </w:rPr>
        <w:t>T</w:t>
      </w:r>
      <w:r w:rsidR="00967B75">
        <w:rPr>
          <w:rFonts w:cs="Arial"/>
          <w:color w:val="000000"/>
          <w:szCs w:val="20"/>
          <w:lang w:eastAsia="en-GB"/>
        </w:rPr>
        <w:t xml:space="preserve">he consultants </w:t>
      </w:r>
      <w:r w:rsidR="002847CE">
        <w:rPr>
          <w:rFonts w:cs="Arial"/>
          <w:color w:val="000000"/>
          <w:szCs w:val="20"/>
          <w:lang w:eastAsia="en-GB"/>
        </w:rPr>
        <w:t xml:space="preserve">also </w:t>
      </w:r>
      <w:r w:rsidR="00967B75">
        <w:rPr>
          <w:rFonts w:cs="Arial"/>
          <w:color w:val="000000"/>
          <w:szCs w:val="20"/>
          <w:lang w:eastAsia="en-GB"/>
        </w:rPr>
        <w:t>recommend M&amp;E training for campaigns staff in London and possibly in r</w:t>
      </w:r>
      <w:r w:rsidR="002847CE">
        <w:rPr>
          <w:rFonts w:cs="Arial"/>
          <w:color w:val="000000"/>
          <w:szCs w:val="20"/>
          <w:lang w:eastAsia="en-GB"/>
        </w:rPr>
        <w:t xml:space="preserve">egional and/or country offices to facilitate future analysis of successes and potential improvements of ADA. </w:t>
      </w:r>
      <w:r w:rsidR="00611BAD">
        <w:rPr>
          <w:rFonts w:cs="Arial"/>
          <w:color w:val="000000"/>
          <w:szCs w:val="20"/>
          <w:lang w:val="en-US" w:eastAsia="en-GB"/>
        </w:rPr>
        <w:t>It is recognised that these (and other recommendations) would most likely require an increase in resources.</w:t>
      </w:r>
    </w:p>
    <w:p w:rsidR="00967B75" w:rsidRPr="0036524A" w:rsidRDefault="00967B75" w:rsidP="00967B75">
      <w:pPr>
        <w:jc w:val="both"/>
        <w:rPr>
          <w:lang w:val="en-US"/>
        </w:rPr>
      </w:pPr>
    </w:p>
    <w:p w:rsidR="00967B75" w:rsidRDefault="00611BAD" w:rsidP="00967B75">
      <w:pPr>
        <w:jc w:val="both"/>
        <w:rPr>
          <w:rFonts w:cs="Arial"/>
          <w:szCs w:val="20"/>
        </w:rPr>
      </w:pPr>
      <w:r>
        <w:t>F</w:t>
      </w:r>
      <w:r w:rsidR="002847CE">
        <w:t>urthermore,</w:t>
      </w:r>
      <w:r w:rsidR="00967B75">
        <w:t xml:space="preserve"> </w:t>
      </w:r>
      <w:r>
        <w:t xml:space="preserve">the report </w:t>
      </w:r>
      <w:r w:rsidR="00967B75">
        <w:t xml:space="preserve">recommends </w:t>
      </w:r>
      <w:r>
        <w:t xml:space="preserve">the use of </w:t>
      </w:r>
      <w:r w:rsidR="00967B75">
        <w:t>a wider variety of campaigning strategies</w:t>
      </w:r>
      <w:r w:rsidR="002847CE">
        <w:t xml:space="preserve"> and tactics</w:t>
      </w:r>
      <w:r w:rsidR="00967B75">
        <w:t xml:space="preserve">. The single-track campaign approach of identifying an issue, formulating a policy ask and meeting a decision maker should become more flexible. This requires further capacity building of older people and ADA leaders so that they are not only able to identify a policy change they would like to see but also </w:t>
      </w:r>
      <w:r w:rsidR="002847CE">
        <w:t xml:space="preserve">the best tactic to achieve a goal </w:t>
      </w:r>
      <w:r w:rsidR="00967B75">
        <w:t>by analysing influencing routes</w:t>
      </w:r>
      <w:r w:rsidR="002847CE">
        <w:t>, for example</w:t>
      </w:r>
      <w:r w:rsidR="00967B75" w:rsidRPr="00672724">
        <w:rPr>
          <w:rFonts w:cs="Arial"/>
          <w:szCs w:val="20"/>
        </w:rPr>
        <w:t xml:space="preserve">. This </w:t>
      </w:r>
      <w:r w:rsidR="00967B75">
        <w:rPr>
          <w:rFonts w:cs="Arial"/>
          <w:szCs w:val="20"/>
        </w:rPr>
        <w:t>can build</w:t>
      </w:r>
      <w:r w:rsidR="00967B75" w:rsidRPr="00672724">
        <w:rPr>
          <w:rFonts w:cs="Arial"/>
          <w:szCs w:val="20"/>
        </w:rPr>
        <w:t xml:space="preserve"> more capacity and ownership, and means that the success of the campaign no longer rests completely on being able to access a p</w:t>
      </w:r>
      <w:r w:rsidR="00967B75">
        <w:rPr>
          <w:rFonts w:cs="Arial"/>
          <w:szCs w:val="20"/>
        </w:rPr>
        <w:t xml:space="preserve">articular individual </w:t>
      </w:r>
      <w:r w:rsidR="002847CE">
        <w:rPr>
          <w:rFonts w:cs="Arial"/>
          <w:szCs w:val="20"/>
        </w:rPr>
        <w:t xml:space="preserve">decision maker </w:t>
      </w:r>
      <w:r w:rsidR="00967B75">
        <w:rPr>
          <w:rFonts w:cs="Arial"/>
          <w:szCs w:val="20"/>
        </w:rPr>
        <w:t>directly.</w:t>
      </w:r>
    </w:p>
    <w:p w:rsidR="00967B75" w:rsidRDefault="00967B75" w:rsidP="00967B75">
      <w:pPr>
        <w:pStyle w:val="ListParagraph"/>
        <w:spacing w:after="0" w:line="300" w:lineRule="atLeast"/>
        <w:ind w:left="0"/>
        <w:jc w:val="both"/>
        <w:rPr>
          <w:rFonts w:ascii="Arial" w:hAnsi="Arial" w:cs="Arial"/>
          <w:color w:val="000000"/>
          <w:szCs w:val="20"/>
          <w:lang w:eastAsia="en-GB"/>
        </w:rPr>
      </w:pPr>
    </w:p>
    <w:p w:rsidR="00967B75" w:rsidRPr="00C46480" w:rsidRDefault="00967B75" w:rsidP="00967B75">
      <w:pPr>
        <w:pStyle w:val="ListParagraph"/>
        <w:spacing w:after="0" w:line="300" w:lineRule="atLeast"/>
        <w:ind w:left="0"/>
        <w:jc w:val="both"/>
        <w:rPr>
          <w:rFonts w:ascii="Arial" w:hAnsi="Arial" w:cs="Arial"/>
          <w:szCs w:val="20"/>
        </w:rPr>
      </w:pPr>
      <w:r>
        <w:rPr>
          <w:rFonts w:ascii="Arial" w:hAnsi="Arial" w:cs="Arial"/>
          <w:color w:val="000000"/>
          <w:szCs w:val="20"/>
          <w:lang w:eastAsia="en-GB"/>
        </w:rPr>
        <w:t xml:space="preserve">HelpAge should also integrate the global policy asks better with the country campaigns by mobilising its campaigner base to push for policy changes at the global level. For example, </w:t>
      </w:r>
      <w:r w:rsidR="00915B24">
        <w:rPr>
          <w:rFonts w:ascii="Arial" w:hAnsi="Arial" w:cs="Arial"/>
          <w:color w:val="000000"/>
          <w:szCs w:val="20"/>
          <w:lang w:eastAsia="en-GB"/>
        </w:rPr>
        <w:t xml:space="preserve">rather than focussing on a rather vague petition ask for equal rights, </w:t>
      </w:r>
      <w:r>
        <w:rPr>
          <w:rFonts w:ascii="Arial" w:hAnsi="Arial" w:cs="Arial"/>
          <w:color w:val="000000"/>
          <w:szCs w:val="20"/>
          <w:lang w:eastAsia="en-GB"/>
        </w:rPr>
        <w:t xml:space="preserve">it could consider collecting signatures towards a defined goal and with a sense of urgency. It has also been suggested that there could be discussions </w:t>
      </w:r>
      <w:r w:rsidRPr="00B539AE">
        <w:rPr>
          <w:rFonts w:ascii="Arial" w:hAnsi="Arial" w:cs="Arial"/>
          <w:szCs w:val="20"/>
        </w:rPr>
        <w:t>at local level, with ideas brought up to regional and then national levels – with ADA delegates participating in each level. This makes sense if resources are available. It could be worth hav</w:t>
      </w:r>
      <w:r>
        <w:rPr>
          <w:rFonts w:ascii="Arial" w:hAnsi="Arial" w:cs="Arial"/>
          <w:szCs w:val="20"/>
        </w:rPr>
        <w:t>ing</w:t>
      </w:r>
      <w:r w:rsidRPr="00B539AE">
        <w:rPr>
          <w:rFonts w:ascii="Arial" w:hAnsi="Arial" w:cs="Arial"/>
          <w:szCs w:val="20"/>
        </w:rPr>
        <w:t xml:space="preserve"> a discussion in each country</w:t>
      </w:r>
      <w:r>
        <w:rPr>
          <w:rFonts w:ascii="Arial" w:hAnsi="Arial" w:cs="Arial"/>
          <w:szCs w:val="20"/>
        </w:rPr>
        <w:t xml:space="preserve"> about</w:t>
      </w:r>
      <w:r w:rsidRPr="00B539AE">
        <w:rPr>
          <w:rFonts w:ascii="Arial" w:hAnsi="Arial" w:cs="Arial"/>
          <w:szCs w:val="20"/>
        </w:rPr>
        <w:t xml:space="preserve"> the best way to do this. For example, so</w:t>
      </w:r>
      <w:r>
        <w:rPr>
          <w:rFonts w:ascii="Arial" w:hAnsi="Arial" w:cs="Arial"/>
          <w:szCs w:val="20"/>
        </w:rPr>
        <w:t>me existing community, regional</w:t>
      </w:r>
      <w:r w:rsidRPr="00B539AE">
        <w:rPr>
          <w:rFonts w:ascii="Arial" w:hAnsi="Arial" w:cs="Arial"/>
          <w:szCs w:val="20"/>
        </w:rPr>
        <w:t xml:space="preserve"> and national meetings already take place which could be used as </w:t>
      </w:r>
      <w:r>
        <w:rPr>
          <w:rFonts w:ascii="Arial" w:hAnsi="Arial" w:cs="Arial"/>
          <w:szCs w:val="20"/>
        </w:rPr>
        <w:t>an</w:t>
      </w:r>
      <w:r w:rsidRPr="00B539AE">
        <w:rPr>
          <w:rFonts w:ascii="Arial" w:hAnsi="Arial" w:cs="Arial"/>
          <w:szCs w:val="20"/>
        </w:rPr>
        <w:t xml:space="preserve"> opportunity to discuss older persons</w:t>
      </w:r>
      <w:r>
        <w:rPr>
          <w:rFonts w:ascii="Arial" w:hAnsi="Arial" w:cs="Arial"/>
          <w:szCs w:val="20"/>
        </w:rPr>
        <w:t>’</w:t>
      </w:r>
      <w:r w:rsidRPr="00B539AE">
        <w:rPr>
          <w:rFonts w:ascii="Arial" w:hAnsi="Arial" w:cs="Arial"/>
          <w:szCs w:val="20"/>
        </w:rPr>
        <w:t xml:space="preserve"> issues, rather than inventing parallel structures (which would be more expensive). </w:t>
      </w:r>
      <w:r>
        <w:rPr>
          <w:rFonts w:ascii="Arial" w:hAnsi="Arial" w:cs="Arial"/>
          <w:szCs w:val="20"/>
        </w:rPr>
        <w:t>A</w:t>
      </w:r>
      <w:r w:rsidRPr="00B539AE">
        <w:rPr>
          <w:rFonts w:ascii="Arial" w:hAnsi="Arial" w:cs="Arial"/>
          <w:szCs w:val="20"/>
        </w:rPr>
        <w:t>DA delegations could</w:t>
      </w:r>
      <w:r>
        <w:rPr>
          <w:rFonts w:ascii="Arial" w:hAnsi="Arial" w:cs="Arial"/>
          <w:szCs w:val="20"/>
        </w:rPr>
        <w:t>,</w:t>
      </w:r>
      <w:r w:rsidRPr="00B539AE">
        <w:rPr>
          <w:rFonts w:ascii="Arial" w:hAnsi="Arial" w:cs="Arial"/>
          <w:szCs w:val="20"/>
        </w:rPr>
        <w:t xml:space="preserve"> for example</w:t>
      </w:r>
      <w:r>
        <w:rPr>
          <w:rFonts w:ascii="Arial" w:hAnsi="Arial" w:cs="Arial"/>
          <w:szCs w:val="20"/>
        </w:rPr>
        <w:t>,</w:t>
      </w:r>
      <w:r w:rsidRPr="00B539AE">
        <w:rPr>
          <w:rFonts w:ascii="Arial" w:hAnsi="Arial" w:cs="Arial"/>
          <w:szCs w:val="20"/>
        </w:rPr>
        <w:t xml:space="preserve"> get involved in regional development partners’ meetings and national thematic meetings on social pr</w:t>
      </w:r>
      <w:r>
        <w:rPr>
          <w:rFonts w:ascii="Arial" w:hAnsi="Arial" w:cs="Arial"/>
          <w:szCs w:val="20"/>
        </w:rPr>
        <w:t>otection, pension, HIV/AIDS, etc</w:t>
      </w:r>
      <w:r w:rsidRPr="00B539AE">
        <w:rPr>
          <w:rFonts w:ascii="Arial" w:hAnsi="Arial" w:cs="Arial"/>
          <w:szCs w:val="20"/>
        </w:rPr>
        <w:t>, depending on the priorities of that ADA delegation</w:t>
      </w:r>
      <w:r>
        <w:rPr>
          <w:rFonts w:ascii="Arial" w:hAnsi="Arial" w:cs="Arial"/>
          <w:szCs w:val="20"/>
        </w:rPr>
        <w:t xml:space="preserve">. </w:t>
      </w:r>
    </w:p>
    <w:p w:rsidR="00967B75" w:rsidRDefault="00967B75" w:rsidP="00967B75">
      <w:pPr>
        <w:jc w:val="both"/>
      </w:pPr>
    </w:p>
    <w:p w:rsidR="00967B75" w:rsidRDefault="00967B75" w:rsidP="00967B75">
      <w:pPr>
        <w:jc w:val="both"/>
        <w:rPr>
          <w:rFonts w:cs="Arial"/>
          <w:color w:val="000000"/>
          <w:szCs w:val="20"/>
          <w:lang w:eastAsia="en-GB"/>
        </w:rPr>
      </w:pPr>
      <w:r>
        <w:t xml:space="preserve">This </w:t>
      </w:r>
      <w:r w:rsidR="00915B24">
        <w:t>would also</w:t>
      </w:r>
      <w:r>
        <w:t xml:space="preserve"> tie in with the consultants’ recommendations on </w:t>
      </w:r>
      <w:r w:rsidR="00915B24">
        <w:t>improved</w:t>
      </w:r>
      <w:r>
        <w:t xml:space="preserve"> sharing of experience</w:t>
      </w:r>
      <w:r w:rsidR="00915B24">
        <w:t xml:space="preserve"> among countries</w:t>
      </w:r>
      <w:r>
        <w:t xml:space="preserve">. There was great appetite among campaigners for more face-to-face meetings to exchange experience and strategies. This could not only fulfil capacity building aims but also widen the available toolkit of campaigning strategies. It should be built into future funding proposals. Capacity building should in fact be </w:t>
      </w:r>
      <w:r w:rsidR="00915B24">
        <w:t xml:space="preserve">considered as </w:t>
      </w:r>
      <w:r>
        <w:t>a major focus of the campaign in the next few years. “</w:t>
      </w:r>
      <w:r w:rsidRPr="009C36F5">
        <w:rPr>
          <w:rFonts w:cs="Arial"/>
          <w:szCs w:val="20"/>
        </w:rPr>
        <w:t>With more resources to cover trainees’ expenses, a better training could be done with longer durations of the basic train</w:t>
      </w:r>
      <w:r>
        <w:rPr>
          <w:rFonts w:cs="Arial"/>
          <w:szCs w:val="20"/>
        </w:rPr>
        <w:t>ing and more rehearsal sessions</w:t>
      </w:r>
      <w:r w:rsidRPr="009C36F5">
        <w:rPr>
          <w:rFonts w:cs="Arial"/>
          <w:szCs w:val="20"/>
        </w:rPr>
        <w:t>”</w:t>
      </w:r>
      <w:r>
        <w:rPr>
          <w:rFonts w:cs="Arial"/>
          <w:szCs w:val="20"/>
        </w:rPr>
        <w:t>, noted one interviewee.</w:t>
      </w:r>
      <w:r w:rsidRPr="009C36F5">
        <w:rPr>
          <w:rFonts w:cs="Arial"/>
          <w:szCs w:val="20"/>
        </w:rPr>
        <w:t xml:space="preserve"> If older people are to be able to ‘negotiate with decision-makers, strategise and leverage support from media/influential individuals’, this area needs significant improvement.</w:t>
      </w:r>
    </w:p>
    <w:p w:rsidR="00FB32B9" w:rsidRDefault="00FB32B9" w:rsidP="00A31A66">
      <w:pPr>
        <w:tabs>
          <w:tab w:val="left" w:pos="1701"/>
        </w:tabs>
        <w:jc w:val="both"/>
        <w:rPr>
          <w:rFonts w:cs="Arial"/>
          <w:szCs w:val="20"/>
        </w:rPr>
      </w:pPr>
    </w:p>
    <w:p w:rsidR="00611BAD" w:rsidRDefault="00611BAD" w:rsidP="00611BAD">
      <w:pPr>
        <w:jc w:val="both"/>
      </w:pPr>
      <w:r>
        <w:t>M</w:t>
      </w:r>
      <w:r>
        <w:rPr>
          <w:rFonts w:cs="Arial"/>
          <w:szCs w:val="20"/>
          <w:lang w:eastAsia="en-GB"/>
        </w:rPr>
        <w:t>any countries interviewed felt that an increase in activities throughout the year – and leading up to October 1</w:t>
      </w:r>
      <w:r w:rsidRPr="00B167C7">
        <w:rPr>
          <w:rFonts w:cs="Arial"/>
          <w:szCs w:val="20"/>
          <w:vertAlign w:val="superscript"/>
          <w:lang w:eastAsia="en-GB"/>
        </w:rPr>
        <w:t>st</w:t>
      </w:r>
      <w:r>
        <w:rPr>
          <w:rFonts w:cs="Arial"/>
          <w:szCs w:val="20"/>
          <w:lang w:eastAsia="en-GB"/>
        </w:rPr>
        <w:t xml:space="preserve"> – would be beneficial, in terms of momentum, keeping people involved, raising awareness and hence having more impact. </w:t>
      </w:r>
      <w:r w:rsidRPr="001D1708">
        <w:rPr>
          <w:rFonts w:cs="Arial"/>
          <w:szCs w:val="20"/>
        </w:rPr>
        <w:t>In a number of countries</w:t>
      </w:r>
      <w:r>
        <w:rPr>
          <w:rFonts w:cs="Arial"/>
          <w:szCs w:val="20"/>
        </w:rPr>
        <w:t xml:space="preserve">, this has already occurred, with </w:t>
      </w:r>
      <w:r w:rsidRPr="001D1708">
        <w:rPr>
          <w:rFonts w:cs="Arial"/>
          <w:szCs w:val="20"/>
        </w:rPr>
        <w:t>the campaign deve</w:t>
      </w:r>
      <w:r>
        <w:rPr>
          <w:rFonts w:cs="Arial"/>
          <w:szCs w:val="20"/>
        </w:rPr>
        <w:t>loping</w:t>
      </w:r>
      <w:r w:rsidRPr="001D1708">
        <w:rPr>
          <w:rFonts w:cs="Arial"/>
          <w:szCs w:val="20"/>
        </w:rPr>
        <w:t xml:space="preserve"> from a one off event </w:t>
      </w:r>
      <w:r>
        <w:rPr>
          <w:rFonts w:cs="Arial"/>
          <w:szCs w:val="20"/>
        </w:rPr>
        <w:t>in</w:t>
      </w:r>
      <w:r w:rsidRPr="001D1708">
        <w:rPr>
          <w:rFonts w:cs="Arial"/>
          <w:szCs w:val="20"/>
        </w:rPr>
        <w:t xml:space="preserve"> October, to an ongoing process.</w:t>
      </w:r>
      <w:r>
        <w:rPr>
          <w:rFonts w:cs="Arial"/>
          <w:szCs w:val="20"/>
        </w:rPr>
        <w:t xml:space="preserve"> In 2012, there </w:t>
      </w:r>
      <w:r w:rsidR="00472963">
        <w:rPr>
          <w:rFonts w:cs="Arial"/>
          <w:szCs w:val="20"/>
        </w:rPr>
        <w:t>is</w:t>
      </w:r>
      <w:r>
        <w:rPr>
          <w:rFonts w:cs="Arial"/>
          <w:szCs w:val="20"/>
        </w:rPr>
        <w:t xml:space="preserve"> also a campaign on “Age Demands Action on Health” around World Health Day on 7</w:t>
      </w:r>
      <w:r w:rsidRPr="0036524A">
        <w:rPr>
          <w:rFonts w:cs="Arial"/>
          <w:szCs w:val="20"/>
          <w:vertAlign w:val="superscript"/>
        </w:rPr>
        <w:t>th</w:t>
      </w:r>
      <w:r>
        <w:rPr>
          <w:rFonts w:cs="Arial"/>
          <w:szCs w:val="20"/>
        </w:rPr>
        <w:t xml:space="preserve"> April and ADA for Rights on World Elder Abuse Awareness Day on 15 June.</w:t>
      </w:r>
    </w:p>
    <w:p w:rsidR="002626E6" w:rsidRDefault="002626E6" w:rsidP="00333E9F">
      <w:pPr>
        <w:jc w:val="both"/>
        <w:rPr>
          <w:rFonts w:cs="Arial"/>
          <w:color w:val="000000"/>
          <w:szCs w:val="20"/>
          <w:lang w:eastAsia="en-GB"/>
        </w:rPr>
      </w:pPr>
    </w:p>
    <w:p w:rsidR="00333E9F" w:rsidRDefault="00333E9F" w:rsidP="00333E9F">
      <w:pPr>
        <w:jc w:val="both"/>
        <w:rPr>
          <w:rFonts w:cs="Arial"/>
          <w:color w:val="000000"/>
          <w:szCs w:val="20"/>
          <w:lang w:eastAsia="en-GB"/>
        </w:rPr>
      </w:pPr>
      <w:r>
        <w:rPr>
          <w:rFonts w:cs="Arial"/>
          <w:color w:val="000000"/>
          <w:szCs w:val="20"/>
          <w:lang w:eastAsia="en-GB"/>
        </w:rPr>
        <w:t xml:space="preserve">To sum up, there have been many successes: older people have learned to plan a campaign and raise respect for themselves and awareness around older people’s issues; they have been involved in decision making around the issue area to be addressed and thus helped ADA reflect local environments; they were </w:t>
      </w:r>
      <w:r>
        <w:rPr>
          <w:rFonts w:cs="Arial"/>
          <w:color w:val="000000"/>
          <w:szCs w:val="20"/>
          <w:lang w:eastAsia="en-GB"/>
        </w:rPr>
        <w:lastRenderedPageBreak/>
        <w:t xml:space="preserve">successful in involving national, provincial and local governments; and resources have been spent effectively. </w:t>
      </w:r>
      <w:r w:rsidR="00DD2097">
        <w:rPr>
          <w:rFonts w:cs="Arial"/>
          <w:color w:val="000000"/>
          <w:szCs w:val="20"/>
          <w:lang w:eastAsia="en-GB"/>
        </w:rPr>
        <w:t>HelpAge should be congratulated on all these.</w:t>
      </w:r>
    </w:p>
    <w:p w:rsidR="007D74BE" w:rsidRDefault="007D74BE" w:rsidP="00333E9F">
      <w:pPr>
        <w:jc w:val="both"/>
        <w:rPr>
          <w:rFonts w:cs="Arial"/>
          <w:color w:val="000000"/>
          <w:szCs w:val="20"/>
          <w:lang w:eastAsia="en-GB"/>
        </w:rPr>
      </w:pPr>
    </w:p>
    <w:p w:rsidR="00A31A66" w:rsidRDefault="00A31A66">
      <w:pPr>
        <w:rPr>
          <w:rFonts w:cs="Arial"/>
          <w:b/>
          <w:szCs w:val="20"/>
        </w:rPr>
      </w:pPr>
      <w:r>
        <w:rPr>
          <w:rFonts w:cs="Arial"/>
          <w:b/>
          <w:szCs w:val="20"/>
        </w:rPr>
        <w:br w:type="page"/>
      </w:r>
    </w:p>
    <w:p w:rsidR="008F3A5D" w:rsidRPr="0063184F" w:rsidRDefault="004260B5" w:rsidP="00FB32B9">
      <w:pPr>
        <w:pStyle w:val="Heading1"/>
      </w:pPr>
      <w:bookmarkStart w:id="6" w:name="_Toc325385604"/>
      <w:r>
        <w:lastRenderedPageBreak/>
        <w:t>1.</w:t>
      </w:r>
      <w:r>
        <w:tab/>
      </w:r>
      <w:r w:rsidR="00E84ADF">
        <w:t>Introduction</w:t>
      </w:r>
      <w:bookmarkEnd w:id="6"/>
    </w:p>
    <w:p w:rsidR="005D3034" w:rsidRPr="0063184F" w:rsidRDefault="005D3034" w:rsidP="00C5264D">
      <w:pPr>
        <w:pStyle w:val="NormalWeb"/>
        <w:spacing w:before="0" w:beforeAutospacing="0" w:after="0" w:afterAutospacing="0"/>
        <w:jc w:val="both"/>
        <w:rPr>
          <w:rFonts w:ascii="Arial" w:hAnsi="Arial" w:cs="Arial"/>
          <w:lang w:val="en-GB" w:eastAsia="en-GB"/>
        </w:rPr>
      </w:pPr>
      <w:r w:rsidRPr="0063184F">
        <w:rPr>
          <w:rFonts w:ascii="Arial" w:hAnsi="Arial" w:cs="Arial"/>
          <w:lang w:val="en-GB" w:eastAsia="en-GB"/>
        </w:rPr>
        <w:t>The proportion of people over 60 is growing faster than all other age groups on every continent. By 2050 one in</w:t>
      </w:r>
      <w:r w:rsidR="005E59B8">
        <w:rPr>
          <w:rFonts w:ascii="Arial" w:hAnsi="Arial" w:cs="Arial"/>
          <w:lang w:val="en-GB" w:eastAsia="en-GB"/>
        </w:rPr>
        <w:t xml:space="preserve"> </w:t>
      </w:r>
      <w:r w:rsidRPr="0063184F">
        <w:rPr>
          <w:rFonts w:ascii="Arial" w:hAnsi="Arial" w:cs="Arial"/>
          <w:lang w:val="en-GB" w:eastAsia="en-GB"/>
        </w:rPr>
        <w:t>five of the world’s population will be an older person. Currently, an estimated 100 million older people live on less</w:t>
      </w:r>
      <w:r w:rsidR="005E59B8">
        <w:rPr>
          <w:rFonts w:ascii="Arial" w:hAnsi="Arial" w:cs="Arial"/>
          <w:lang w:val="en-GB" w:eastAsia="en-GB"/>
        </w:rPr>
        <w:t xml:space="preserve"> </w:t>
      </w:r>
      <w:r w:rsidRPr="0063184F">
        <w:rPr>
          <w:rFonts w:ascii="Arial" w:hAnsi="Arial" w:cs="Arial"/>
          <w:lang w:val="en-GB" w:eastAsia="en-GB"/>
        </w:rPr>
        <w:t xml:space="preserve">than US$1 a day. Older people are among the poorest and most marginalised groups in many countries. </w:t>
      </w:r>
      <w:r w:rsidR="003461E3">
        <w:rPr>
          <w:rFonts w:ascii="Arial" w:hAnsi="Arial" w:cs="Arial"/>
          <w:lang w:val="en-GB"/>
        </w:rPr>
        <w:t>80%</w:t>
      </w:r>
      <w:r w:rsidR="00C5264D" w:rsidRPr="0063184F">
        <w:rPr>
          <w:rFonts w:ascii="Arial" w:hAnsi="Arial" w:cs="Arial"/>
          <w:lang w:val="en-GB"/>
        </w:rPr>
        <w:t xml:space="preserve"> of older people in developing countries have no regular income, and fewer than 5 percent receive any sort of pension. Traditionally, older persons in many countries and communities rely on receiving support from families. However, in countries where unemployment, migration, conflict and HIV and AIDS are having a profound effect on intergenerational support, older persons can no longer be assured of receiving assistance from their children and grandchildren. Older persons might also have limited or no access to health care or other essential services. Indeed, they are often ‘invisible’ within communities, ignored by local officials, forgotten or unable to travel to where such services might be obtainable.</w:t>
      </w:r>
      <w:r w:rsidR="005E59B8">
        <w:rPr>
          <w:rFonts w:ascii="Arial" w:hAnsi="Arial" w:cs="Arial"/>
          <w:lang w:val="en-GB"/>
        </w:rPr>
        <w:t xml:space="preserve"> </w:t>
      </w:r>
      <w:r w:rsidRPr="0063184F">
        <w:rPr>
          <w:rFonts w:ascii="Arial" w:hAnsi="Arial" w:cs="Arial"/>
          <w:lang w:val="en-GB" w:eastAsia="en-GB"/>
        </w:rPr>
        <w:t>Unless</w:t>
      </w:r>
      <w:r w:rsidR="005E59B8">
        <w:rPr>
          <w:rFonts w:ascii="Arial" w:hAnsi="Arial" w:cs="Arial"/>
          <w:lang w:val="en-GB" w:eastAsia="en-GB"/>
        </w:rPr>
        <w:t xml:space="preserve"> </w:t>
      </w:r>
      <w:r w:rsidRPr="0063184F">
        <w:rPr>
          <w:rFonts w:ascii="Arial" w:hAnsi="Arial" w:cs="Arial"/>
          <w:lang w:val="en-GB" w:eastAsia="en-GB"/>
        </w:rPr>
        <w:t>governments act now to create age-friendly policies, the situation of the world’s older people will only deteriorate.</w:t>
      </w:r>
    </w:p>
    <w:p w:rsidR="00C5264D" w:rsidRPr="0063184F" w:rsidRDefault="00C5264D" w:rsidP="00C5264D">
      <w:pPr>
        <w:pStyle w:val="NormalWeb"/>
        <w:spacing w:before="0" w:beforeAutospacing="0" w:after="0" w:afterAutospacing="0"/>
        <w:jc w:val="both"/>
        <w:rPr>
          <w:rFonts w:ascii="Arial" w:hAnsi="Arial" w:cs="Arial"/>
          <w:lang w:val="en-GB"/>
        </w:rPr>
      </w:pPr>
    </w:p>
    <w:p w:rsidR="00F151A6" w:rsidRPr="0063184F" w:rsidRDefault="00EA54EA" w:rsidP="008159C2">
      <w:pPr>
        <w:shd w:val="clear" w:color="auto" w:fill="FFFFFF"/>
        <w:jc w:val="both"/>
        <w:outlineLvl w:val="4"/>
        <w:rPr>
          <w:rFonts w:cs="Arial"/>
          <w:szCs w:val="20"/>
          <w:lang w:eastAsia="en-GB"/>
        </w:rPr>
      </w:pPr>
      <w:r w:rsidRPr="0063184F">
        <w:rPr>
          <w:rFonts w:cs="Arial"/>
          <w:b/>
          <w:bCs/>
          <w:szCs w:val="20"/>
          <w:lang w:eastAsia="en-GB"/>
        </w:rPr>
        <w:t>HelpAge International</w:t>
      </w:r>
      <w:r w:rsidRPr="0063184F">
        <w:rPr>
          <w:rFonts w:cs="Arial"/>
          <w:szCs w:val="20"/>
          <w:lang w:eastAsia="en-GB"/>
        </w:rPr>
        <w:t xml:space="preserve"> helps older people claim their rights, challenge discrimination and overcome poverty, so that they can lead dignified, secure, active and healthy lives.</w:t>
      </w:r>
      <w:r w:rsidR="005E59B8">
        <w:rPr>
          <w:rFonts w:cs="Arial"/>
          <w:szCs w:val="20"/>
          <w:lang w:eastAsia="en-GB"/>
        </w:rPr>
        <w:t xml:space="preserve"> </w:t>
      </w:r>
      <w:r w:rsidR="008F3A5D" w:rsidRPr="0063184F">
        <w:rPr>
          <w:rFonts w:cs="Arial"/>
          <w:szCs w:val="20"/>
          <w:lang w:eastAsia="en-GB"/>
        </w:rPr>
        <w:t xml:space="preserve">They work through a </w:t>
      </w:r>
      <w:r w:rsidR="003461E3">
        <w:rPr>
          <w:rFonts w:cs="Arial"/>
          <w:szCs w:val="20"/>
          <w:lang w:eastAsia="en-GB"/>
        </w:rPr>
        <w:t>global n</w:t>
      </w:r>
      <w:r w:rsidRPr="0063184F">
        <w:rPr>
          <w:rFonts w:cs="Arial"/>
          <w:szCs w:val="20"/>
          <w:lang w:eastAsia="en-GB"/>
        </w:rPr>
        <w:t>etwork of like-minded organisations</w:t>
      </w:r>
      <w:r w:rsidR="008F3A5D" w:rsidRPr="0063184F">
        <w:rPr>
          <w:rFonts w:cs="Arial"/>
          <w:szCs w:val="20"/>
          <w:lang w:eastAsia="en-GB"/>
        </w:rPr>
        <w:t xml:space="preserve"> focusing on older people issues.</w:t>
      </w:r>
      <w:r w:rsidR="005E59B8">
        <w:rPr>
          <w:rFonts w:cs="Arial"/>
          <w:szCs w:val="20"/>
          <w:lang w:eastAsia="en-GB"/>
        </w:rPr>
        <w:t xml:space="preserve"> </w:t>
      </w:r>
      <w:r w:rsidR="00F151A6" w:rsidRPr="0063184F">
        <w:rPr>
          <w:rFonts w:cs="Arial"/>
          <w:szCs w:val="20"/>
        </w:rPr>
        <w:t xml:space="preserve">HelpAge’s </w:t>
      </w:r>
      <w:r w:rsidR="003461E3">
        <w:rPr>
          <w:rFonts w:cs="Arial"/>
          <w:szCs w:val="20"/>
        </w:rPr>
        <w:t>S</w:t>
      </w:r>
      <w:r w:rsidR="00DC5CAC" w:rsidRPr="0063184F">
        <w:rPr>
          <w:rFonts w:cs="Arial"/>
          <w:szCs w:val="20"/>
        </w:rPr>
        <w:t>trategy to 2015 has 5 global actions</w:t>
      </w:r>
      <w:r w:rsidR="008F3A5D" w:rsidRPr="0063184F">
        <w:rPr>
          <w:rFonts w:cs="Arial"/>
          <w:szCs w:val="20"/>
        </w:rPr>
        <w:t>, including one</w:t>
      </w:r>
      <w:r w:rsidR="005E59B8">
        <w:rPr>
          <w:rFonts w:cs="Arial"/>
          <w:szCs w:val="20"/>
        </w:rPr>
        <w:t xml:space="preserve"> </w:t>
      </w:r>
      <w:r w:rsidR="00F151A6" w:rsidRPr="0063184F">
        <w:rPr>
          <w:rFonts w:cs="Arial"/>
          <w:szCs w:val="20"/>
        </w:rPr>
        <w:t>to build global and local movements that enable older men and women to challenge age discrimination and claim their rights</w:t>
      </w:r>
      <w:r w:rsidR="003461E3">
        <w:rPr>
          <w:rFonts w:cs="Arial"/>
          <w:szCs w:val="20"/>
        </w:rPr>
        <w:t>, and one to support a growing global network of organisations to improve their work with and for older men and women (under which ADA falls)</w:t>
      </w:r>
      <w:r w:rsidR="00DC5CAC" w:rsidRPr="0063184F">
        <w:rPr>
          <w:rFonts w:cs="Arial"/>
          <w:szCs w:val="20"/>
        </w:rPr>
        <w:t>.</w:t>
      </w:r>
    </w:p>
    <w:p w:rsidR="00091EDE" w:rsidRPr="0063184F" w:rsidRDefault="00091EDE" w:rsidP="008159C2">
      <w:pPr>
        <w:jc w:val="both"/>
        <w:rPr>
          <w:rFonts w:cs="Arial"/>
          <w:szCs w:val="20"/>
        </w:rPr>
      </w:pPr>
    </w:p>
    <w:p w:rsidR="003A7214" w:rsidRPr="0063184F" w:rsidRDefault="002453EB" w:rsidP="00C5264D">
      <w:pPr>
        <w:pStyle w:val="NormalWeb"/>
        <w:spacing w:before="0" w:beforeAutospacing="0" w:after="0" w:afterAutospacing="0"/>
        <w:jc w:val="both"/>
        <w:rPr>
          <w:rFonts w:ascii="Arial" w:hAnsi="Arial" w:cs="Arial"/>
          <w:lang w:val="en-GB"/>
        </w:rPr>
      </w:pPr>
      <w:r w:rsidRPr="0063184F">
        <w:rPr>
          <w:rFonts w:ascii="Arial" w:hAnsi="Arial" w:cs="Arial"/>
          <w:lang w:val="en-GB"/>
        </w:rPr>
        <w:t xml:space="preserve">On 1 October 2007, HelpAge International launched </w:t>
      </w:r>
      <w:r w:rsidRPr="0063184F">
        <w:rPr>
          <w:rFonts w:ascii="Arial" w:hAnsi="Arial" w:cs="Arial"/>
          <w:b/>
          <w:lang w:val="en-GB"/>
        </w:rPr>
        <w:t>Age Demands Action (ADA)</w:t>
      </w:r>
      <w:r w:rsidRPr="0063184F">
        <w:rPr>
          <w:rFonts w:ascii="Arial" w:hAnsi="Arial" w:cs="Arial"/>
          <w:lang w:val="en-GB"/>
        </w:rPr>
        <w:t xml:space="preserve"> in 27 countries </w:t>
      </w:r>
      <w:r w:rsidR="00432800">
        <w:rPr>
          <w:rFonts w:ascii="Arial" w:hAnsi="Arial" w:cs="Arial"/>
          <w:lang w:val="en-GB"/>
        </w:rPr>
        <w:t>–</w:t>
      </w:r>
      <w:r w:rsidRPr="0063184F">
        <w:rPr>
          <w:rFonts w:ascii="Arial" w:hAnsi="Arial" w:cs="Arial"/>
          <w:lang w:val="en-GB"/>
        </w:rPr>
        <w:t xml:space="preserve"> the first globally coordinated grassroots movement of older people campaigning against discrimination in old age.</w:t>
      </w:r>
      <w:r w:rsidR="003461E3">
        <w:rPr>
          <w:rFonts w:ascii="Arial" w:hAnsi="Arial" w:cs="Arial"/>
          <w:lang w:val="en-GB"/>
        </w:rPr>
        <w:t xml:space="preserve"> </w:t>
      </w:r>
      <w:r w:rsidRPr="0063184F">
        <w:rPr>
          <w:rFonts w:ascii="Arial" w:eastAsia="Times New Roman" w:hAnsi="Arial" w:cs="Arial"/>
          <w:lang w:val="en-GB" w:eastAsia="en-GB"/>
        </w:rPr>
        <w:t>ADA launched on the UN's Interna</w:t>
      </w:r>
      <w:r w:rsidR="00432800">
        <w:rPr>
          <w:rFonts w:ascii="Arial" w:eastAsia="Times New Roman" w:hAnsi="Arial" w:cs="Arial"/>
          <w:lang w:val="en-GB" w:eastAsia="en-GB"/>
        </w:rPr>
        <w:t xml:space="preserve">tional Day of Older Persons and </w:t>
      </w:r>
      <w:r w:rsidRPr="0063184F">
        <w:rPr>
          <w:rFonts w:ascii="Arial" w:eastAsia="Times New Roman" w:hAnsi="Arial" w:cs="Arial"/>
          <w:lang w:val="en-GB" w:eastAsia="en-GB"/>
        </w:rPr>
        <w:t>five years after 159 nations signed the Madrid International Plan of Action on Ageing (MIPAA).</w:t>
      </w:r>
      <w:r w:rsidR="003461E3">
        <w:rPr>
          <w:rFonts w:ascii="Arial" w:eastAsia="Times New Roman" w:hAnsi="Arial" w:cs="Arial"/>
          <w:lang w:val="en-GB" w:eastAsia="en-GB"/>
        </w:rPr>
        <w:t xml:space="preserve"> </w:t>
      </w:r>
      <w:r w:rsidRPr="0063184F">
        <w:rPr>
          <w:rFonts w:ascii="Arial" w:hAnsi="Arial" w:cs="Arial"/>
          <w:lang w:val="en-GB" w:eastAsia="en-GB"/>
        </w:rPr>
        <w:t>As part of ADA, older people in 27 countries pressed governments to meet the goals set out in the MIPAA declaration to protect older people's rights.</w:t>
      </w:r>
      <w:r w:rsidR="00B1676B" w:rsidRPr="0063184F">
        <w:rPr>
          <w:rFonts w:ascii="Arial" w:hAnsi="Arial" w:cs="Arial"/>
          <w:lang w:val="en-GB"/>
        </w:rPr>
        <w:t xml:space="preserve">1 October </w:t>
      </w:r>
      <w:r w:rsidR="00432800">
        <w:rPr>
          <w:rFonts w:ascii="Arial" w:hAnsi="Arial" w:cs="Arial"/>
          <w:lang w:val="en-GB"/>
        </w:rPr>
        <w:t>–</w:t>
      </w:r>
      <w:r w:rsidR="00C5264D" w:rsidRPr="0063184F">
        <w:rPr>
          <w:rFonts w:ascii="Arial" w:hAnsi="Arial" w:cs="Arial"/>
          <w:lang w:val="en-GB"/>
        </w:rPr>
        <w:t xml:space="preserve"> the</w:t>
      </w:r>
      <w:r w:rsidR="00B1676B" w:rsidRPr="0063184F">
        <w:rPr>
          <w:rFonts w:ascii="Arial" w:hAnsi="Arial" w:cs="Arial"/>
          <w:lang w:val="en-GB"/>
        </w:rPr>
        <w:t xml:space="preserve"> International Day of Older People </w:t>
      </w:r>
      <w:r w:rsidR="00432800">
        <w:rPr>
          <w:rFonts w:ascii="Arial" w:hAnsi="Arial" w:cs="Arial"/>
          <w:lang w:val="en-GB"/>
        </w:rPr>
        <w:t>–</w:t>
      </w:r>
      <w:r w:rsidR="003461E3">
        <w:rPr>
          <w:rFonts w:ascii="Arial" w:hAnsi="Arial" w:cs="Arial"/>
          <w:lang w:val="en-GB"/>
        </w:rPr>
        <w:t xml:space="preserve"> </w:t>
      </w:r>
      <w:r w:rsidR="00091EDE" w:rsidRPr="0063184F">
        <w:rPr>
          <w:rFonts w:ascii="Arial" w:hAnsi="Arial" w:cs="Arial"/>
          <w:lang w:val="en-GB"/>
        </w:rPr>
        <w:t xml:space="preserve">is the </w:t>
      </w:r>
      <w:r w:rsidR="00B1676B" w:rsidRPr="0063184F">
        <w:rPr>
          <w:rFonts w:ascii="Arial" w:hAnsi="Arial" w:cs="Arial"/>
          <w:lang w:val="en-GB"/>
        </w:rPr>
        <w:t>key day of activism for the campaign.</w:t>
      </w:r>
      <w:r w:rsidR="005E59B8">
        <w:rPr>
          <w:rFonts w:ascii="Arial" w:hAnsi="Arial" w:cs="Arial"/>
          <w:lang w:val="en-GB"/>
        </w:rPr>
        <w:t xml:space="preserve"> </w:t>
      </w:r>
      <w:r w:rsidR="008F3A5D" w:rsidRPr="0063184F">
        <w:rPr>
          <w:rFonts w:ascii="Arial" w:hAnsi="Arial" w:cs="Arial"/>
          <w:lang w:val="en-GB"/>
        </w:rPr>
        <w:t>The campaign organises</w:t>
      </w:r>
      <w:r w:rsidR="00B1676B" w:rsidRPr="0063184F">
        <w:rPr>
          <w:rFonts w:ascii="Arial" w:hAnsi="Arial" w:cs="Arial"/>
          <w:lang w:val="en-GB"/>
        </w:rPr>
        <w:t xml:space="preserve"> meetings between delegations of older women and men and their governments to discuss practical issues and deliverable solutions.</w:t>
      </w:r>
      <w:r w:rsidR="005E59B8">
        <w:rPr>
          <w:rFonts w:ascii="Arial" w:hAnsi="Arial" w:cs="Arial"/>
          <w:lang w:val="en-GB"/>
        </w:rPr>
        <w:t xml:space="preserve"> </w:t>
      </w:r>
      <w:r w:rsidR="002D4621" w:rsidRPr="0063184F">
        <w:rPr>
          <w:rFonts w:ascii="Arial" w:hAnsi="Arial" w:cs="Arial"/>
          <w:lang w:val="en-GB"/>
        </w:rPr>
        <w:t xml:space="preserve">Many of the delegations meet Ministers </w:t>
      </w:r>
      <w:r w:rsidR="008F3A5D" w:rsidRPr="0063184F">
        <w:rPr>
          <w:rFonts w:ascii="Arial" w:hAnsi="Arial" w:cs="Arial"/>
          <w:lang w:val="en-GB"/>
        </w:rPr>
        <w:t xml:space="preserve">while others </w:t>
      </w:r>
      <w:r w:rsidR="002D4621" w:rsidRPr="0063184F">
        <w:rPr>
          <w:rFonts w:ascii="Arial" w:hAnsi="Arial" w:cs="Arial"/>
          <w:lang w:val="en-GB"/>
        </w:rPr>
        <w:t xml:space="preserve">meet Heads of State. </w:t>
      </w:r>
      <w:r w:rsidR="00B1676B" w:rsidRPr="0063184F">
        <w:rPr>
          <w:rFonts w:ascii="Arial" w:hAnsi="Arial" w:cs="Arial"/>
          <w:lang w:val="en-GB"/>
        </w:rPr>
        <w:t xml:space="preserve">The delegations are primarily formed of older </w:t>
      </w:r>
      <w:r w:rsidR="00091EDE" w:rsidRPr="0063184F">
        <w:rPr>
          <w:rFonts w:ascii="Arial" w:hAnsi="Arial" w:cs="Arial"/>
          <w:lang w:val="en-GB"/>
        </w:rPr>
        <w:t>people</w:t>
      </w:r>
      <w:r w:rsidR="00B1676B" w:rsidRPr="0063184F">
        <w:rPr>
          <w:rFonts w:ascii="Arial" w:hAnsi="Arial" w:cs="Arial"/>
          <w:lang w:val="en-GB"/>
        </w:rPr>
        <w:t xml:space="preserve"> with direct experience of the issues under discussion.</w:t>
      </w:r>
      <w:r w:rsidR="005E59B8">
        <w:rPr>
          <w:rFonts w:ascii="Arial" w:hAnsi="Arial" w:cs="Arial"/>
          <w:lang w:val="en-GB"/>
        </w:rPr>
        <w:t xml:space="preserve"> </w:t>
      </w:r>
      <w:r w:rsidR="00B1676B" w:rsidRPr="0063184F">
        <w:rPr>
          <w:rFonts w:ascii="Arial" w:hAnsi="Arial" w:cs="Arial"/>
          <w:lang w:val="en-GB"/>
        </w:rPr>
        <w:t>In addition</w:t>
      </w:r>
      <w:r w:rsidR="00B92304" w:rsidRPr="0063184F">
        <w:rPr>
          <w:rFonts w:ascii="Arial" w:hAnsi="Arial" w:cs="Arial"/>
          <w:lang w:val="en-GB"/>
        </w:rPr>
        <w:t xml:space="preserve"> to requests for government action</w:t>
      </w:r>
      <w:r w:rsidR="00B1676B" w:rsidRPr="0063184F">
        <w:rPr>
          <w:rFonts w:ascii="Arial" w:hAnsi="Arial" w:cs="Arial"/>
          <w:lang w:val="en-GB"/>
        </w:rPr>
        <w:t xml:space="preserve">, many </w:t>
      </w:r>
      <w:r w:rsidR="00DC5CAC" w:rsidRPr="0063184F">
        <w:rPr>
          <w:rFonts w:ascii="Arial" w:hAnsi="Arial" w:cs="Arial"/>
          <w:lang w:val="en-GB"/>
        </w:rPr>
        <w:t xml:space="preserve">ADA </w:t>
      </w:r>
      <w:r w:rsidR="00B1676B" w:rsidRPr="0063184F">
        <w:rPr>
          <w:rFonts w:ascii="Arial" w:hAnsi="Arial" w:cs="Arial"/>
          <w:lang w:val="en-GB"/>
        </w:rPr>
        <w:t>campaigns</w:t>
      </w:r>
      <w:r w:rsidR="005E59B8">
        <w:rPr>
          <w:rFonts w:ascii="Arial" w:hAnsi="Arial" w:cs="Arial"/>
          <w:lang w:val="en-GB"/>
        </w:rPr>
        <w:t xml:space="preserve"> </w:t>
      </w:r>
      <w:r w:rsidR="0035502A" w:rsidRPr="0063184F">
        <w:rPr>
          <w:rFonts w:ascii="Arial" w:hAnsi="Arial" w:cs="Arial"/>
          <w:lang w:val="en-GB"/>
        </w:rPr>
        <w:t>mobilis</w:t>
      </w:r>
      <w:r w:rsidR="003B3E40" w:rsidRPr="0063184F">
        <w:rPr>
          <w:rFonts w:ascii="Arial" w:hAnsi="Arial" w:cs="Arial"/>
          <w:lang w:val="en-GB"/>
        </w:rPr>
        <w:t>e the public through</w:t>
      </w:r>
      <w:r w:rsidR="005E59B8">
        <w:rPr>
          <w:rFonts w:ascii="Arial" w:hAnsi="Arial" w:cs="Arial"/>
          <w:lang w:val="en-GB"/>
        </w:rPr>
        <w:t xml:space="preserve"> </w:t>
      </w:r>
      <w:r w:rsidR="00B92304" w:rsidRPr="0063184F">
        <w:rPr>
          <w:rFonts w:ascii="Arial" w:hAnsi="Arial" w:cs="Arial"/>
          <w:lang w:val="en-GB"/>
        </w:rPr>
        <w:t>awareness raising and celebration.</w:t>
      </w:r>
      <w:r w:rsidR="005E59B8">
        <w:rPr>
          <w:rFonts w:ascii="Arial" w:hAnsi="Arial" w:cs="Arial"/>
          <w:lang w:val="en-GB"/>
        </w:rPr>
        <w:t xml:space="preserve"> </w:t>
      </w:r>
      <w:r w:rsidR="003B3E40" w:rsidRPr="0063184F">
        <w:rPr>
          <w:rFonts w:ascii="Arial" w:hAnsi="Arial" w:cs="Arial"/>
          <w:lang w:val="en-GB"/>
        </w:rPr>
        <w:t>For example</w:t>
      </w:r>
      <w:r w:rsidR="00432800">
        <w:rPr>
          <w:rFonts w:ascii="Arial" w:hAnsi="Arial" w:cs="Arial"/>
          <w:lang w:val="en-GB"/>
        </w:rPr>
        <w:t>,</w:t>
      </w:r>
      <w:r w:rsidR="003B3E40" w:rsidRPr="0063184F">
        <w:rPr>
          <w:rFonts w:ascii="Arial" w:hAnsi="Arial" w:cs="Arial"/>
          <w:lang w:val="en-GB"/>
        </w:rPr>
        <w:t xml:space="preserve"> older people </w:t>
      </w:r>
      <w:r w:rsidR="00B1676B" w:rsidRPr="0063184F">
        <w:rPr>
          <w:rFonts w:ascii="Arial" w:hAnsi="Arial" w:cs="Arial"/>
          <w:lang w:val="en-GB"/>
        </w:rPr>
        <w:t>organi</w:t>
      </w:r>
      <w:r w:rsidR="003B3E40" w:rsidRPr="0063184F">
        <w:rPr>
          <w:rFonts w:ascii="Arial" w:hAnsi="Arial" w:cs="Arial"/>
          <w:lang w:val="en-GB"/>
        </w:rPr>
        <w:t>s</w:t>
      </w:r>
      <w:r w:rsidR="00B1676B" w:rsidRPr="0063184F">
        <w:rPr>
          <w:rFonts w:ascii="Arial" w:hAnsi="Arial" w:cs="Arial"/>
          <w:lang w:val="en-GB"/>
        </w:rPr>
        <w:t xml:space="preserve">e public events to engage media and people of all ages through </w:t>
      </w:r>
      <w:r w:rsidR="00AA4D8C" w:rsidRPr="0063184F">
        <w:rPr>
          <w:rFonts w:ascii="Arial" w:hAnsi="Arial" w:cs="Arial"/>
          <w:lang w:val="en-GB"/>
        </w:rPr>
        <w:t>marche</w:t>
      </w:r>
      <w:r w:rsidR="00524694" w:rsidRPr="0063184F">
        <w:rPr>
          <w:rFonts w:ascii="Arial" w:hAnsi="Arial" w:cs="Arial"/>
          <w:lang w:val="en-GB"/>
        </w:rPr>
        <w:t>s,</w:t>
      </w:r>
      <w:r w:rsidR="003B3E40" w:rsidRPr="0063184F">
        <w:rPr>
          <w:rFonts w:ascii="Arial" w:hAnsi="Arial" w:cs="Arial"/>
          <w:lang w:val="en-GB"/>
        </w:rPr>
        <w:t xml:space="preserve"> street theatre, </w:t>
      </w:r>
      <w:r w:rsidR="00B1676B" w:rsidRPr="0063184F">
        <w:rPr>
          <w:rFonts w:ascii="Arial" w:hAnsi="Arial" w:cs="Arial"/>
          <w:lang w:val="en-GB"/>
        </w:rPr>
        <w:t>petition signing</w:t>
      </w:r>
      <w:r w:rsidR="009936F2" w:rsidRPr="0063184F">
        <w:rPr>
          <w:rFonts w:ascii="Arial" w:hAnsi="Arial" w:cs="Arial"/>
          <w:lang w:val="en-GB"/>
        </w:rPr>
        <w:t>, debates and surveys</w:t>
      </w:r>
      <w:r w:rsidR="003B3E40" w:rsidRPr="0063184F">
        <w:rPr>
          <w:rFonts w:ascii="Arial" w:hAnsi="Arial" w:cs="Arial"/>
          <w:lang w:val="en-GB"/>
        </w:rPr>
        <w:t>.</w:t>
      </w:r>
      <w:r w:rsidR="005E59B8">
        <w:rPr>
          <w:rFonts w:ascii="Arial" w:hAnsi="Arial" w:cs="Arial"/>
          <w:lang w:val="en-GB"/>
        </w:rPr>
        <w:t xml:space="preserve"> </w:t>
      </w:r>
      <w:r w:rsidR="008F3A5D" w:rsidRPr="0063184F">
        <w:rPr>
          <w:rFonts w:ascii="Arial" w:hAnsi="Arial" w:cs="Arial"/>
          <w:lang w:val="en-GB"/>
        </w:rPr>
        <w:t xml:space="preserve">Through ADA, HelpAge </w:t>
      </w:r>
      <w:r w:rsidR="00C5264D" w:rsidRPr="0063184F">
        <w:rPr>
          <w:rFonts w:ascii="Arial" w:hAnsi="Arial" w:cs="Arial"/>
          <w:lang w:val="en-GB"/>
        </w:rPr>
        <w:t>is building</w:t>
      </w:r>
      <w:r w:rsidR="008F3A5D" w:rsidRPr="0063184F">
        <w:rPr>
          <w:rFonts w:ascii="Arial" w:hAnsi="Arial" w:cs="Arial"/>
          <w:lang w:val="en-GB"/>
        </w:rPr>
        <w:t xml:space="preserve"> a global network of campaigners who will be key to creating a sustainable political movement that enables older men and women to claim their rights. </w:t>
      </w:r>
    </w:p>
    <w:p w:rsidR="008159C2" w:rsidRPr="0063184F" w:rsidRDefault="008159C2" w:rsidP="008159C2">
      <w:pPr>
        <w:pStyle w:val="NormalWeb"/>
        <w:spacing w:before="0" w:beforeAutospacing="0" w:after="0" w:afterAutospacing="0"/>
        <w:jc w:val="both"/>
        <w:rPr>
          <w:rFonts w:ascii="Arial" w:hAnsi="Arial" w:cs="Arial"/>
          <w:lang w:val="en-GB"/>
        </w:rPr>
      </w:pPr>
    </w:p>
    <w:p w:rsidR="008159C2" w:rsidRPr="0021278A" w:rsidRDefault="00432800" w:rsidP="0021278A">
      <w:pPr>
        <w:pStyle w:val="NormalWeb"/>
        <w:spacing w:before="0" w:beforeAutospacing="0" w:after="0" w:afterAutospacing="0"/>
        <w:jc w:val="both"/>
        <w:rPr>
          <w:rFonts w:ascii="Arial" w:hAnsi="Arial" w:cs="Arial"/>
          <w:lang w:val="en-GB"/>
        </w:rPr>
      </w:pPr>
      <w:r>
        <w:rPr>
          <w:rFonts w:ascii="Arial" w:hAnsi="Arial" w:cs="Arial"/>
          <w:lang w:val="en-GB"/>
        </w:rPr>
        <w:t>Since</w:t>
      </w:r>
      <w:r w:rsidR="0035502A" w:rsidRPr="0021278A">
        <w:rPr>
          <w:rFonts w:ascii="Arial" w:hAnsi="Arial" w:cs="Arial"/>
          <w:lang w:val="en-GB"/>
        </w:rPr>
        <w:t xml:space="preserve"> 2007 </w:t>
      </w:r>
      <w:r>
        <w:rPr>
          <w:rFonts w:ascii="Arial" w:hAnsi="Arial" w:cs="Arial"/>
          <w:lang w:val="en-GB"/>
        </w:rPr>
        <w:t>the campaign has</w:t>
      </w:r>
      <w:r w:rsidR="005E59B8">
        <w:rPr>
          <w:rFonts w:ascii="Arial" w:hAnsi="Arial" w:cs="Arial"/>
          <w:lang w:val="en-GB"/>
        </w:rPr>
        <w:t xml:space="preserve"> </w:t>
      </w:r>
      <w:r w:rsidR="0035502A" w:rsidRPr="0021278A">
        <w:rPr>
          <w:rFonts w:ascii="Arial" w:hAnsi="Arial" w:cs="Arial"/>
          <w:lang w:val="en-GB"/>
        </w:rPr>
        <w:t>doubled i</w:t>
      </w:r>
      <w:r w:rsidR="00091EDE" w:rsidRPr="0021278A">
        <w:rPr>
          <w:rFonts w:ascii="Arial" w:hAnsi="Arial" w:cs="Arial"/>
          <w:lang w:val="en-GB"/>
        </w:rPr>
        <w:t>n size</w:t>
      </w:r>
      <w:r w:rsidR="00CC5EA6" w:rsidRPr="0021278A">
        <w:rPr>
          <w:rFonts w:ascii="Arial" w:hAnsi="Arial" w:cs="Arial"/>
          <w:lang w:val="en-GB"/>
        </w:rPr>
        <w:t>.</w:t>
      </w:r>
      <w:r w:rsidR="005E59B8">
        <w:rPr>
          <w:rFonts w:ascii="Arial" w:hAnsi="Arial" w:cs="Arial"/>
          <w:lang w:val="en-GB"/>
        </w:rPr>
        <w:t xml:space="preserve"> </w:t>
      </w:r>
      <w:r>
        <w:rPr>
          <w:rFonts w:ascii="Arial" w:hAnsi="Arial" w:cs="Arial"/>
          <w:lang w:val="en-GB"/>
        </w:rPr>
        <w:t xml:space="preserve">In its </w:t>
      </w:r>
      <w:r w:rsidR="00CC5EA6" w:rsidRPr="0021278A">
        <w:rPr>
          <w:rFonts w:ascii="Arial" w:hAnsi="Arial" w:cs="Arial"/>
          <w:lang w:val="en-GB"/>
        </w:rPr>
        <w:t xml:space="preserve">second year, Age Demands Action reached new countries such as Argentina and the Netherlands. </w:t>
      </w:r>
      <w:r w:rsidR="00C5264D" w:rsidRPr="0021278A">
        <w:rPr>
          <w:rFonts w:ascii="Arial" w:hAnsi="Arial" w:cs="Arial"/>
          <w:lang w:val="en-GB"/>
        </w:rPr>
        <w:t>The</w:t>
      </w:r>
      <w:r w:rsidR="00CC5EA6" w:rsidRPr="0021278A">
        <w:rPr>
          <w:rFonts w:ascii="Arial" w:hAnsi="Arial" w:cs="Arial"/>
          <w:lang w:val="en-GB"/>
        </w:rPr>
        <w:t xml:space="preserve"> global movement expanded from 2</w:t>
      </w:r>
      <w:r>
        <w:rPr>
          <w:rFonts w:ascii="Arial" w:hAnsi="Arial" w:cs="Arial"/>
          <w:lang w:val="en-GB"/>
        </w:rPr>
        <w:t>7</w:t>
      </w:r>
      <w:r w:rsidR="00CC5EA6" w:rsidRPr="0021278A">
        <w:rPr>
          <w:rFonts w:ascii="Arial" w:hAnsi="Arial" w:cs="Arial"/>
          <w:lang w:val="en-GB"/>
        </w:rPr>
        <w:t xml:space="preserve"> to </w:t>
      </w:r>
      <w:r w:rsidR="00865CF1">
        <w:rPr>
          <w:rFonts w:ascii="Arial" w:hAnsi="Arial" w:cs="Arial"/>
          <w:lang w:val="en-GB"/>
        </w:rPr>
        <w:t>40</w:t>
      </w:r>
      <w:r>
        <w:rPr>
          <w:rFonts w:ascii="Arial" w:hAnsi="Arial" w:cs="Arial"/>
          <w:lang w:val="en-GB"/>
        </w:rPr>
        <w:t xml:space="preserve"> countries in its third </w:t>
      </w:r>
      <w:r w:rsidR="00C5264D" w:rsidRPr="0021278A">
        <w:rPr>
          <w:rFonts w:ascii="Arial" w:hAnsi="Arial" w:cs="Arial"/>
          <w:lang w:val="en-GB"/>
        </w:rPr>
        <w:t>year.</w:t>
      </w:r>
      <w:r w:rsidR="005E59B8">
        <w:rPr>
          <w:rFonts w:ascii="Arial" w:hAnsi="Arial" w:cs="Arial"/>
          <w:lang w:val="en-GB"/>
        </w:rPr>
        <w:t xml:space="preserve"> </w:t>
      </w:r>
      <w:r w:rsidR="00C5264D" w:rsidRPr="0021278A">
        <w:rPr>
          <w:rFonts w:ascii="Arial" w:hAnsi="Arial" w:cs="Arial"/>
          <w:lang w:val="en-GB"/>
        </w:rPr>
        <w:t xml:space="preserve">In its </w:t>
      </w:r>
      <w:r w:rsidR="00865CF1">
        <w:rPr>
          <w:rFonts w:ascii="Arial" w:hAnsi="Arial" w:cs="Arial"/>
          <w:lang w:val="en-GB"/>
        </w:rPr>
        <w:t>fourth</w:t>
      </w:r>
      <w:r w:rsidR="00C5264D" w:rsidRPr="0021278A">
        <w:rPr>
          <w:rFonts w:ascii="Arial" w:hAnsi="Arial" w:cs="Arial"/>
          <w:lang w:val="en-GB"/>
        </w:rPr>
        <w:t xml:space="preserve"> year, 2010, o</w:t>
      </w:r>
      <w:r w:rsidR="00910955" w:rsidRPr="0021278A">
        <w:rPr>
          <w:rFonts w:ascii="Arial" w:hAnsi="Arial" w:cs="Arial"/>
          <w:lang w:val="en-GB"/>
        </w:rPr>
        <w:t>lder people took act</w:t>
      </w:r>
      <w:r w:rsidR="00C5264D" w:rsidRPr="0021278A">
        <w:rPr>
          <w:rFonts w:ascii="Arial" w:hAnsi="Arial" w:cs="Arial"/>
          <w:lang w:val="en-GB"/>
        </w:rPr>
        <w:t>ion in more than 50 countries</w:t>
      </w:r>
      <w:r w:rsidR="00910955" w:rsidRPr="0021278A">
        <w:rPr>
          <w:rFonts w:ascii="Arial" w:hAnsi="Arial" w:cs="Arial"/>
          <w:lang w:val="en-GB"/>
        </w:rPr>
        <w:t>.</w:t>
      </w:r>
      <w:r w:rsidR="005E59B8">
        <w:rPr>
          <w:rFonts w:ascii="Arial" w:hAnsi="Arial" w:cs="Arial"/>
          <w:lang w:val="en-GB"/>
        </w:rPr>
        <w:t xml:space="preserve"> </w:t>
      </w:r>
      <w:r w:rsidR="00CB7ED6" w:rsidRPr="0021278A">
        <w:rPr>
          <w:rFonts w:ascii="Arial" w:hAnsi="Arial" w:cs="Arial"/>
          <w:lang w:val="en-GB"/>
        </w:rPr>
        <w:t xml:space="preserve">In 2011, </w:t>
      </w:r>
      <w:r w:rsidR="00C5264D" w:rsidRPr="0021278A">
        <w:rPr>
          <w:rFonts w:ascii="Arial" w:hAnsi="Arial" w:cs="Arial"/>
          <w:lang w:val="en-GB"/>
        </w:rPr>
        <w:t xml:space="preserve">ADA brought </w:t>
      </w:r>
      <w:r w:rsidR="00C835BE" w:rsidRPr="0021278A">
        <w:rPr>
          <w:rFonts w:ascii="Arial" w:hAnsi="Arial" w:cs="Arial"/>
          <w:lang w:val="en-GB"/>
        </w:rPr>
        <w:t>together people who are passionate about older people's rights in 59 countries.</w:t>
      </w:r>
      <w:r w:rsidR="00471210" w:rsidRPr="0021278A">
        <w:rPr>
          <w:rFonts w:ascii="Arial" w:hAnsi="Arial" w:cs="Arial"/>
          <w:lang w:val="en-GB"/>
        </w:rPr>
        <w:t xml:space="preserve"> 171 partner organisations have participated in the campaign; of these, 51 were HelpAge Affiliates. Typically between 150- 400 older people in each country were directly involved with ADA activities; however in some cases the number of participants exceeded this figure quite considerably. For example, in Nepal 7,000 older people in three cities were directly involved whilst in Tanzania it is estimated that over 11,000 people in 21 regions </w:t>
      </w:r>
      <w:r>
        <w:rPr>
          <w:rFonts w:ascii="Arial" w:hAnsi="Arial" w:cs="Arial"/>
          <w:lang w:val="en-GB"/>
        </w:rPr>
        <w:t>took part in 1</w:t>
      </w:r>
      <w:r w:rsidRPr="00432800">
        <w:rPr>
          <w:rFonts w:ascii="Arial" w:hAnsi="Arial" w:cs="Arial"/>
          <w:vertAlign w:val="superscript"/>
          <w:lang w:val="en-GB"/>
        </w:rPr>
        <w:t>st</w:t>
      </w:r>
      <w:r>
        <w:rPr>
          <w:rFonts w:ascii="Arial" w:hAnsi="Arial" w:cs="Arial"/>
          <w:lang w:val="en-GB"/>
        </w:rPr>
        <w:t xml:space="preserve"> October activities</w:t>
      </w:r>
      <w:r w:rsidR="00471210" w:rsidRPr="0021278A">
        <w:rPr>
          <w:rFonts w:ascii="Arial" w:hAnsi="Arial" w:cs="Arial"/>
          <w:lang w:val="en-GB"/>
        </w:rPr>
        <w:t xml:space="preserve">. </w:t>
      </w:r>
    </w:p>
    <w:p w:rsidR="007A3F85" w:rsidRPr="0021278A" w:rsidRDefault="007A3F85" w:rsidP="0021278A">
      <w:pPr>
        <w:pStyle w:val="NormalWeb"/>
        <w:spacing w:before="0" w:beforeAutospacing="0" w:after="0" w:afterAutospacing="0"/>
        <w:jc w:val="both"/>
        <w:rPr>
          <w:rFonts w:ascii="Arial" w:hAnsi="Arial" w:cs="Arial"/>
          <w:lang w:val="en-GB"/>
        </w:rPr>
      </w:pPr>
    </w:p>
    <w:p w:rsidR="0040083C" w:rsidRPr="0063184F" w:rsidRDefault="007A3F85" w:rsidP="00C5264D">
      <w:pPr>
        <w:jc w:val="both"/>
        <w:rPr>
          <w:rFonts w:cs="Arial"/>
          <w:szCs w:val="20"/>
        </w:rPr>
      </w:pPr>
      <w:r w:rsidRPr="0063184F">
        <w:rPr>
          <w:rFonts w:cs="Arial"/>
          <w:szCs w:val="20"/>
        </w:rPr>
        <w:t xml:space="preserve">HelpAge International’s presence in the areas where </w:t>
      </w:r>
      <w:r w:rsidR="00C5264D" w:rsidRPr="0063184F">
        <w:rPr>
          <w:rFonts w:cs="Arial"/>
          <w:szCs w:val="20"/>
        </w:rPr>
        <w:t>ADA</w:t>
      </w:r>
      <w:r w:rsidR="005E59B8">
        <w:rPr>
          <w:rFonts w:cs="Arial"/>
          <w:szCs w:val="20"/>
        </w:rPr>
        <w:t xml:space="preserve"> </w:t>
      </w:r>
      <w:r w:rsidR="00C5264D" w:rsidRPr="0063184F">
        <w:rPr>
          <w:rFonts w:cs="Arial"/>
          <w:szCs w:val="20"/>
        </w:rPr>
        <w:t>takes place varies</w:t>
      </w:r>
      <w:r w:rsidRPr="0063184F">
        <w:rPr>
          <w:rFonts w:cs="Arial"/>
          <w:szCs w:val="20"/>
        </w:rPr>
        <w:t xml:space="preserve"> from country to country</w:t>
      </w:r>
      <w:r w:rsidR="0021278A">
        <w:rPr>
          <w:rFonts w:cs="Arial"/>
          <w:szCs w:val="20"/>
        </w:rPr>
        <w:t xml:space="preserve"> (see Annex for Communication Chart)</w:t>
      </w:r>
      <w:r w:rsidRPr="0063184F">
        <w:rPr>
          <w:rFonts w:cs="Arial"/>
          <w:szCs w:val="20"/>
        </w:rPr>
        <w:t xml:space="preserve">. </w:t>
      </w:r>
      <w:r w:rsidR="000F1071">
        <w:rPr>
          <w:rFonts w:cs="Arial"/>
          <w:szCs w:val="20"/>
        </w:rPr>
        <w:t xml:space="preserve">15 country programme </w:t>
      </w:r>
      <w:r w:rsidRPr="0063184F">
        <w:rPr>
          <w:rFonts w:cs="Arial"/>
          <w:szCs w:val="20"/>
        </w:rPr>
        <w:t xml:space="preserve">offices </w:t>
      </w:r>
      <w:r w:rsidR="00DA265B">
        <w:rPr>
          <w:rFonts w:cs="Arial"/>
          <w:szCs w:val="20"/>
        </w:rPr>
        <w:t>worldwide</w:t>
      </w:r>
      <w:r w:rsidRPr="0063184F">
        <w:rPr>
          <w:rFonts w:cs="Arial"/>
          <w:szCs w:val="20"/>
        </w:rPr>
        <w:t xml:space="preserve"> assist with the implementation </w:t>
      </w:r>
      <w:r w:rsidRPr="0063184F">
        <w:rPr>
          <w:rFonts w:cs="Arial"/>
          <w:szCs w:val="20"/>
        </w:rPr>
        <w:lastRenderedPageBreak/>
        <w:t>and coordination of activities. In the</w:t>
      </w:r>
      <w:r w:rsidR="00C5264D" w:rsidRPr="0063184F">
        <w:rPr>
          <w:rFonts w:cs="Arial"/>
          <w:szCs w:val="20"/>
        </w:rPr>
        <w:t>se countries, HelpAge has an on</w:t>
      </w:r>
      <w:r w:rsidRPr="0063184F">
        <w:rPr>
          <w:rFonts w:cs="Arial"/>
          <w:szCs w:val="20"/>
        </w:rPr>
        <w:t xml:space="preserve">going engagement with the relevant government ministries through its regular programme work. In the remaining countries, activities </w:t>
      </w:r>
      <w:r w:rsidR="00C5264D" w:rsidRPr="0063184F">
        <w:rPr>
          <w:rFonts w:cs="Arial"/>
          <w:szCs w:val="20"/>
        </w:rPr>
        <w:t>are</w:t>
      </w:r>
      <w:r w:rsidRPr="0063184F">
        <w:rPr>
          <w:rFonts w:cs="Arial"/>
          <w:szCs w:val="20"/>
        </w:rPr>
        <w:t xml:space="preserve"> implemented by partners affiliated to the HelpAge network.</w:t>
      </w:r>
      <w:r w:rsidR="003461E3">
        <w:rPr>
          <w:rFonts w:cs="Arial"/>
          <w:szCs w:val="20"/>
        </w:rPr>
        <w:t xml:space="preserve"> </w:t>
      </w:r>
      <w:r w:rsidR="0089418F">
        <w:rPr>
          <w:rFonts w:cs="Arial"/>
          <w:szCs w:val="20"/>
        </w:rPr>
        <w:t>A</w:t>
      </w:r>
      <w:r w:rsidR="00DA265B">
        <w:rPr>
          <w:rFonts w:cs="Arial"/>
          <w:szCs w:val="20"/>
        </w:rPr>
        <w:t>ffiliates</w:t>
      </w:r>
      <w:r w:rsidR="003461E3">
        <w:rPr>
          <w:rStyle w:val="FootnoteReference"/>
          <w:szCs w:val="20"/>
        </w:rPr>
        <w:footnoteReference w:id="4"/>
      </w:r>
      <w:r w:rsidR="00DA265B">
        <w:rPr>
          <w:rFonts w:cs="Arial"/>
          <w:szCs w:val="20"/>
        </w:rPr>
        <w:t xml:space="preserve"> often act as ADA country offices, too, coordinating national activities. </w:t>
      </w:r>
      <w:r w:rsidRPr="0063184F">
        <w:rPr>
          <w:rFonts w:cs="Arial"/>
          <w:szCs w:val="20"/>
        </w:rPr>
        <w:t xml:space="preserve">In countries such as Bangladesh, South Africa and Nepal, HelpAge has an ongoing relationship with the partners through other projects. In Sierra Leone, Cameroon and the Philippines, </w:t>
      </w:r>
      <w:r w:rsidR="00DA265B">
        <w:rPr>
          <w:rFonts w:cs="Arial"/>
          <w:szCs w:val="20"/>
        </w:rPr>
        <w:t xml:space="preserve">for example, </w:t>
      </w:r>
      <w:r w:rsidRPr="0063184F">
        <w:rPr>
          <w:rFonts w:cs="Arial"/>
          <w:szCs w:val="20"/>
        </w:rPr>
        <w:t>joint work is more ad</w:t>
      </w:r>
      <w:r w:rsidR="005E59B8">
        <w:rPr>
          <w:rFonts w:cs="Arial"/>
          <w:szCs w:val="20"/>
        </w:rPr>
        <w:t xml:space="preserve"> </w:t>
      </w:r>
      <w:r w:rsidRPr="0063184F">
        <w:rPr>
          <w:rFonts w:cs="Arial"/>
          <w:szCs w:val="20"/>
        </w:rPr>
        <w:t>hoc. HelpAge International London’s relation</w:t>
      </w:r>
      <w:r w:rsidR="00C5264D" w:rsidRPr="0063184F">
        <w:rPr>
          <w:rFonts w:cs="Arial"/>
          <w:szCs w:val="20"/>
        </w:rPr>
        <w:t>ship with these partners is</w:t>
      </w:r>
      <w:r w:rsidRPr="0063184F">
        <w:rPr>
          <w:rFonts w:cs="Arial"/>
          <w:szCs w:val="20"/>
        </w:rPr>
        <w:t xml:space="preserve"> supported by HelpAge International regional offices based in Nairobi</w:t>
      </w:r>
      <w:r w:rsidR="0015323B">
        <w:rPr>
          <w:rFonts w:cs="Arial"/>
          <w:szCs w:val="20"/>
        </w:rPr>
        <w:t xml:space="preserve"> (Kenya)</w:t>
      </w:r>
      <w:r w:rsidR="0063184F" w:rsidRPr="0063184F">
        <w:rPr>
          <w:rFonts w:cs="Arial"/>
          <w:szCs w:val="20"/>
        </w:rPr>
        <w:t xml:space="preserve">, </w:t>
      </w:r>
      <w:r w:rsidR="0015323B">
        <w:rPr>
          <w:rFonts w:cs="Arial"/>
          <w:szCs w:val="20"/>
        </w:rPr>
        <w:t>Pretoria (</w:t>
      </w:r>
      <w:r w:rsidR="0063184F" w:rsidRPr="0063184F">
        <w:rPr>
          <w:rFonts w:cs="Arial"/>
          <w:szCs w:val="20"/>
        </w:rPr>
        <w:t>South Africa</w:t>
      </w:r>
      <w:r w:rsidR="0015323B">
        <w:rPr>
          <w:rFonts w:cs="Arial"/>
          <w:szCs w:val="20"/>
        </w:rPr>
        <w:t>)</w:t>
      </w:r>
      <w:r w:rsidR="0063184F" w:rsidRPr="0063184F">
        <w:rPr>
          <w:rFonts w:cs="Arial"/>
          <w:szCs w:val="20"/>
        </w:rPr>
        <w:t>, Dhaka</w:t>
      </w:r>
      <w:r w:rsidR="0015323B">
        <w:rPr>
          <w:rFonts w:cs="Arial"/>
          <w:szCs w:val="20"/>
        </w:rPr>
        <w:t xml:space="preserve"> (Bangladesh)</w:t>
      </w:r>
      <w:r w:rsidR="0063184F" w:rsidRPr="0063184F">
        <w:rPr>
          <w:rFonts w:cs="Arial"/>
          <w:szCs w:val="20"/>
        </w:rPr>
        <w:t xml:space="preserve">, </w:t>
      </w:r>
      <w:r w:rsidR="0015323B">
        <w:rPr>
          <w:rFonts w:cs="Arial"/>
          <w:szCs w:val="20"/>
        </w:rPr>
        <w:t>Bishkek (</w:t>
      </w:r>
      <w:r w:rsidR="0063184F" w:rsidRPr="0063184F">
        <w:rPr>
          <w:rFonts w:cs="Arial"/>
          <w:szCs w:val="20"/>
        </w:rPr>
        <w:t>Kyrgyzstan</w:t>
      </w:r>
      <w:r w:rsidR="0015323B">
        <w:rPr>
          <w:rFonts w:cs="Arial"/>
          <w:szCs w:val="20"/>
        </w:rPr>
        <w:t>)</w:t>
      </w:r>
      <w:r w:rsidR="0063184F" w:rsidRPr="0063184F">
        <w:rPr>
          <w:rFonts w:cs="Arial"/>
          <w:szCs w:val="20"/>
        </w:rPr>
        <w:t>, La Paz</w:t>
      </w:r>
      <w:r w:rsidR="0015323B">
        <w:rPr>
          <w:rFonts w:cs="Arial"/>
          <w:szCs w:val="20"/>
        </w:rPr>
        <w:t xml:space="preserve"> (Bolivia)</w:t>
      </w:r>
      <w:r w:rsidR="0063184F" w:rsidRPr="0063184F">
        <w:rPr>
          <w:rFonts w:cs="Arial"/>
          <w:szCs w:val="20"/>
        </w:rPr>
        <w:t>, Kingston</w:t>
      </w:r>
      <w:r w:rsidR="0015323B">
        <w:rPr>
          <w:rFonts w:cs="Arial"/>
          <w:szCs w:val="20"/>
        </w:rPr>
        <w:t xml:space="preserve"> (Jamaica)</w:t>
      </w:r>
      <w:r w:rsidRPr="0063184F">
        <w:rPr>
          <w:rFonts w:cs="Arial"/>
          <w:szCs w:val="20"/>
        </w:rPr>
        <w:t xml:space="preserve"> and Ch</w:t>
      </w:r>
      <w:r w:rsidR="0063184F" w:rsidRPr="0063184F">
        <w:rPr>
          <w:rFonts w:cs="Arial"/>
          <w:szCs w:val="20"/>
        </w:rPr>
        <w:t>i</w:t>
      </w:r>
      <w:r w:rsidRPr="0063184F">
        <w:rPr>
          <w:rFonts w:cs="Arial"/>
          <w:szCs w:val="20"/>
        </w:rPr>
        <w:t>ang Mai</w:t>
      </w:r>
      <w:r w:rsidR="0015323B">
        <w:rPr>
          <w:rFonts w:cs="Arial"/>
          <w:szCs w:val="20"/>
        </w:rPr>
        <w:t xml:space="preserve"> (Thailand)</w:t>
      </w:r>
      <w:r w:rsidRPr="0063184F">
        <w:rPr>
          <w:rFonts w:cs="Arial"/>
          <w:szCs w:val="20"/>
        </w:rPr>
        <w:t>.</w:t>
      </w:r>
      <w:r w:rsidR="00B52046">
        <w:rPr>
          <w:rFonts w:cs="Arial"/>
          <w:szCs w:val="20"/>
        </w:rPr>
        <w:t xml:space="preserve"> </w:t>
      </w:r>
      <w:r w:rsidR="0089418F" w:rsidRPr="003B25CA">
        <w:rPr>
          <w:rFonts w:cs="Arial"/>
          <w:szCs w:val="20"/>
        </w:rPr>
        <w:t>F</w:t>
      </w:r>
      <w:r w:rsidR="00DA265B" w:rsidRPr="003B25CA">
        <w:rPr>
          <w:rFonts w:cs="Arial"/>
          <w:szCs w:val="20"/>
        </w:rPr>
        <w:t xml:space="preserve">ive of </w:t>
      </w:r>
      <w:r w:rsidR="0089418F" w:rsidRPr="003B25CA">
        <w:rPr>
          <w:rFonts w:cs="Arial"/>
          <w:szCs w:val="20"/>
        </w:rPr>
        <w:t>these</w:t>
      </w:r>
      <w:r w:rsidR="00DA265B" w:rsidRPr="003B25CA">
        <w:rPr>
          <w:rFonts w:cs="Arial"/>
          <w:szCs w:val="20"/>
        </w:rPr>
        <w:t xml:space="preserve"> also serve as Regional Communication Office</w:t>
      </w:r>
      <w:r w:rsidR="00B52046">
        <w:rPr>
          <w:rFonts w:cs="Arial"/>
          <w:szCs w:val="20"/>
        </w:rPr>
        <w:t>r</w:t>
      </w:r>
      <w:r w:rsidR="00DA265B" w:rsidRPr="003B25CA">
        <w:rPr>
          <w:rFonts w:cs="Arial"/>
          <w:szCs w:val="20"/>
        </w:rPr>
        <w:t>s for the ADA Campaign, managing campaign activities in a number of countries in their respective region (Kenya, Bolivia, Thailand, Kyrgystan and Jamaica).</w:t>
      </w:r>
      <w:r w:rsidR="0008091E" w:rsidRPr="003B25CA">
        <w:rPr>
          <w:rFonts w:cs="Arial"/>
          <w:szCs w:val="20"/>
        </w:rPr>
        <w:t xml:space="preserve"> As can be seen on the Communication Chart in the Annex relations with some countries, especially in Africa, are managed directly from London, e.g. Ethiopia.</w:t>
      </w:r>
    </w:p>
    <w:p w:rsidR="001F2D2E" w:rsidRPr="0063184F" w:rsidRDefault="001F2D2E" w:rsidP="00C5264D">
      <w:pPr>
        <w:jc w:val="both"/>
        <w:rPr>
          <w:rFonts w:cs="Arial"/>
          <w:b/>
          <w:bCs/>
          <w:szCs w:val="20"/>
        </w:rPr>
      </w:pPr>
    </w:p>
    <w:p w:rsidR="0021278A" w:rsidRDefault="004260B5" w:rsidP="00FB32B9">
      <w:pPr>
        <w:pStyle w:val="Heading1"/>
      </w:pPr>
      <w:bookmarkStart w:id="7" w:name="_Toc325385605"/>
      <w:r>
        <w:t>2.</w:t>
      </w:r>
      <w:r>
        <w:tab/>
      </w:r>
      <w:r w:rsidR="0021278A">
        <w:t>Evaluation Approach</w:t>
      </w:r>
      <w:bookmarkEnd w:id="7"/>
    </w:p>
    <w:p w:rsidR="007923EE" w:rsidRPr="007923EE" w:rsidRDefault="007923EE" w:rsidP="007923EE"/>
    <w:p w:rsidR="001F2D2E" w:rsidRDefault="0021278A" w:rsidP="0021278A">
      <w:pPr>
        <w:pStyle w:val="Heading2"/>
      </w:pPr>
      <w:bookmarkStart w:id="8" w:name="_Toc325385606"/>
      <w:r>
        <w:t>2.1</w:t>
      </w:r>
      <w:r>
        <w:tab/>
        <w:t>Objectives</w:t>
      </w:r>
      <w:bookmarkEnd w:id="8"/>
    </w:p>
    <w:p w:rsidR="0021278A" w:rsidRPr="0021278A" w:rsidRDefault="0021278A" w:rsidP="0021278A">
      <w:pPr>
        <w:jc w:val="both"/>
        <w:rPr>
          <w:rFonts w:cs="Arial"/>
          <w:szCs w:val="20"/>
        </w:rPr>
      </w:pPr>
      <w:r w:rsidRPr="0021278A">
        <w:rPr>
          <w:rFonts w:cs="Arial"/>
          <w:szCs w:val="20"/>
        </w:rPr>
        <w:t>According to the Terms of Reference</w:t>
      </w:r>
      <w:r>
        <w:rPr>
          <w:rFonts w:cs="Arial"/>
          <w:szCs w:val="20"/>
        </w:rPr>
        <w:t xml:space="preserve"> (see Annex): </w:t>
      </w:r>
      <w:r w:rsidRPr="0021278A">
        <w:rPr>
          <w:rFonts w:cs="Arial"/>
          <w:szCs w:val="20"/>
        </w:rPr>
        <w:t>“the consultant will develop and assess the success of the campaign over the past five years, in terms of policy, public awareness/behaviour change and value for money. This will include the review of ADA documents and discussions with in-country partners (ADA leaders and politicians). The assessment report will be included in a 3 year funding proposal, showing how the campaign made positive changes to citizens and politicians. It will also be used for DFID evaluation of the PPA funding.”</w:t>
      </w:r>
    </w:p>
    <w:p w:rsidR="00FB32B9" w:rsidRPr="00FB32B9" w:rsidRDefault="00FB32B9" w:rsidP="00FB32B9">
      <w:pPr>
        <w:rPr>
          <w:rFonts w:cs="Arial"/>
          <w:szCs w:val="20"/>
        </w:rPr>
      </w:pPr>
    </w:p>
    <w:p w:rsidR="00FB32B9" w:rsidRPr="00FB32B9" w:rsidRDefault="0021278A" w:rsidP="00FB32B9">
      <w:pPr>
        <w:rPr>
          <w:rFonts w:cs="Arial"/>
          <w:szCs w:val="20"/>
        </w:rPr>
      </w:pPr>
      <w:r>
        <w:rPr>
          <w:rFonts w:cs="Arial"/>
          <w:szCs w:val="20"/>
        </w:rPr>
        <w:t>Four</w:t>
      </w:r>
      <w:r w:rsidR="00FB32B9" w:rsidRPr="00FB32B9">
        <w:rPr>
          <w:rFonts w:cs="Arial"/>
          <w:szCs w:val="20"/>
        </w:rPr>
        <w:t xml:space="preserve"> key areas of interest </w:t>
      </w:r>
      <w:r>
        <w:rPr>
          <w:rFonts w:cs="Arial"/>
          <w:szCs w:val="20"/>
        </w:rPr>
        <w:t xml:space="preserve">(see Review Criteria, in Annex) </w:t>
      </w:r>
      <w:r w:rsidR="00FB32B9" w:rsidRPr="00FB32B9">
        <w:rPr>
          <w:rFonts w:cs="Arial"/>
          <w:szCs w:val="20"/>
        </w:rPr>
        <w:t>were identified by HelpAge:</w:t>
      </w:r>
    </w:p>
    <w:p w:rsidR="00FB32B9" w:rsidRPr="00FB32B9" w:rsidRDefault="00FB32B9" w:rsidP="003461E3">
      <w:pPr>
        <w:jc w:val="both"/>
        <w:rPr>
          <w:rFonts w:cs="Arial"/>
          <w:szCs w:val="20"/>
        </w:rPr>
      </w:pPr>
    </w:p>
    <w:p w:rsidR="00FB32B9" w:rsidRPr="00FB32B9" w:rsidRDefault="00FB32B9" w:rsidP="003461E3">
      <w:pPr>
        <w:numPr>
          <w:ilvl w:val="0"/>
          <w:numId w:val="7"/>
        </w:numPr>
        <w:jc w:val="both"/>
        <w:rPr>
          <w:rFonts w:cs="Arial"/>
          <w:szCs w:val="20"/>
        </w:rPr>
      </w:pPr>
      <w:r w:rsidRPr="00FB32B9">
        <w:rPr>
          <w:rFonts w:cs="Arial"/>
          <w:szCs w:val="20"/>
        </w:rPr>
        <w:t>Policy Change</w:t>
      </w:r>
    </w:p>
    <w:p w:rsidR="00FB32B9" w:rsidRPr="00FB32B9" w:rsidRDefault="00FB32B9" w:rsidP="003461E3">
      <w:pPr>
        <w:numPr>
          <w:ilvl w:val="0"/>
          <w:numId w:val="8"/>
        </w:numPr>
        <w:jc w:val="both"/>
        <w:rPr>
          <w:rFonts w:cs="Arial"/>
          <w:szCs w:val="20"/>
        </w:rPr>
      </w:pPr>
      <w:r w:rsidRPr="00FB32B9">
        <w:rPr>
          <w:rFonts w:cs="Arial"/>
          <w:szCs w:val="20"/>
        </w:rPr>
        <w:t>Genuine attribution due to ADA</w:t>
      </w:r>
    </w:p>
    <w:p w:rsidR="00FB32B9" w:rsidRPr="00FB32B9" w:rsidRDefault="00FB32B9" w:rsidP="003461E3">
      <w:pPr>
        <w:numPr>
          <w:ilvl w:val="0"/>
          <w:numId w:val="8"/>
        </w:numPr>
        <w:jc w:val="both"/>
        <w:rPr>
          <w:rFonts w:cs="Arial"/>
          <w:szCs w:val="20"/>
        </w:rPr>
      </w:pPr>
      <w:r w:rsidRPr="00FB32B9">
        <w:rPr>
          <w:rFonts w:cs="Arial"/>
          <w:szCs w:val="20"/>
        </w:rPr>
        <w:t>What political leaders think about the campaign</w:t>
      </w:r>
    </w:p>
    <w:p w:rsidR="00FB32B9" w:rsidRPr="00FB32B9" w:rsidRDefault="00FB32B9" w:rsidP="003461E3">
      <w:pPr>
        <w:jc w:val="both"/>
        <w:rPr>
          <w:rFonts w:cs="Arial"/>
          <w:szCs w:val="20"/>
        </w:rPr>
      </w:pPr>
    </w:p>
    <w:p w:rsidR="00FB32B9" w:rsidRPr="00FB32B9" w:rsidRDefault="00FB32B9" w:rsidP="003461E3">
      <w:pPr>
        <w:numPr>
          <w:ilvl w:val="0"/>
          <w:numId w:val="7"/>
        </w:numPr>
        <w:jc w:val="both"/>
        <w:rPr>
          <w:rFonts w:cs="Arial"/>
          <w:szCs w:val="20"/>
        </w:rPr>
      </w:pPr>
      <w:r w:rsidRPr="00FB32B9">
        <w:rPr>
          <w:rFonts w:cs="Arial"/>
          <w:szCs w:val="20"/>
        </w:rPr>
        <w:t>Public Awareness</w:t>
      </w:r>
    </w:p>
    <w:p w:rsidR="0021278A" w:rsidRDefault="00FB32B9" w:rsidP="003461E3">
      <w:pPr>
        <w:numPr>
          <w:ilvl w:val="0"/>
          <w:numId w:val="9"/>
        </w:numPr>
        <w:jc w:val="both"/>
        <w:rPr>
          <w:rFonts w:cs="Arial"/>
          <w:szCs w:val="20"/>
        </w:rPr>
      </w:pPr>
      <w:r w:rsidRPr="00FB32B9">
        <w:rPr>
          <w:rFonts w:cs="Arial"/>
          <w:szCs w:val="20"/>
        </w:rPr>
        <w:t>Media coverage, online visits, increased public engagement</w:t>
      </w:r>
    </w:p>
    <w:p w:rsidR="0021278A" w:rsidRPr="0021278A" w:rsidRDefault="0021278A" w:rsidP="003461E3">
      <w:pPr>
        <w:numPr>
          <w:ilvl w:val="0"/>
          <w:numId w:val="9"/>
        </w:numPr>
        <w:jc w:val="both"/>
        <w:rPr>
          <w:rFonts w:cs="Arial"/>
          <w:szCs w:val="20"/>
        </w:rPr>
      </w:pPr>
      <w:r w:rsidRPr="0021278A">
        <w:rPr>
          <w:rFonts w:cs="Arial"/>
          <w:szCs w:val="20"/>
        </w:rPr>
        <w:t>What older people think about campaign, interest in joining</w:t>
      </w:r>
    </w:p>
    <w:p w:rsidR="00FB32B9" w:rsidRPr="00FB32B9" w:rsidRDefault="00FB32B9" w:rsidP="003461E3">
      <w:pPr>
        <w:jc w:val="both"/>
        <w:rPr>
          <w:rFonts w:cs="Arial"/>
          <w:szCs w:val="20"/>
        </w:rPr>
      </w:pPr>
    </w:p>
    <w:p w:rsidR="00FB32B9" w:rsidRPr="00FB32B9" w:rsidRDefault="00FB32B9" w:rsidP="003461E3">
      <w:pPr>
        <w:numPr>
          <w:ilvl w:val="0"/>
          <w:numId w:val="7"/>
        </w:numPr>
        <w:jc w:val="both"/>
        <w:rPr>
          <w:rFonts w:cs="Arial"/>
          <w:szCs w:val="20"/>
        </w:rPr>
      </w:pPr>
      <w:r w:rsidRPr="00FB32B9">
        <w:rPr>
          <w:rFonts w:cs="Arial"/>
          <w:szCs w:val="20"/>
        </w:rPr>
        <w:t>Value for Money</w:t>
      </w:r>
    </w:p>
    <w:p w:rsidR="00FB32B9" w:rsidRPr="00FB32B9" w:rsidRDefault="00FB32B9" w:rsidP="003461E3">
      <w:pPr>
        <w:numPr>
          <w:ilvl w:val="0"/>
          <w:numId w:val="10"/>
        </w:numPr>
        <w:jc w:val="both"/>
        <w:rPr>
          <w:rFonts w:cs="Arial"/>
          <w:szCs w:val="20"/>
        </w:rPr>
      </w:pPr>
      <w:r w:rsidRPr="00FB32B9">
        <w:rPr>
          <w:rFonts w:cs="Arial"/>
          <w:szCs w:val="20"/>
        </w:rPr>
        <w:t>Budget breakdown per country, admin vs. country costs, time spent in field by Programme Officers/RCOs on the campaign in comparison to the results</w:t>
      </w:r>
    </w:p>
    <w:p w:rsidR="00FB32B9" w:rsidRPr="00FB32B9" w:rsidRDefault="00FB32B9" w:rsidP="00FB32B9">
      <w:pPr>
        <w:rPr>
          <w:rFonts w:cs="Arial"/>
          <w:szCs w:val="20"/>
        </w:rPr>
      </w:pPr>
    </w:p>
    <w:p w:rsidR="00FB32B9" w:rsidRPr="00FB32B9" w:rsidRDefault="00FB32B9" w:rsidP="003461E3">
      <w:pPr>
        <w:numPr>
          <w:ilvl w:val="0"/>
          <w:numId w:val="7"/>
        </w:numPr>
        <w:jc w:val="both"/>
        <w:rPr>
          <w:rFonts w:cs="Arial"/>
          <w:szCs w:val="20"/>
        </w:rPr>
      </w:pPr>
      <w:r w:rsidRPr="00FB32B9">
        <w:rPr>
          <w:rFonts w:cs="Arial"/>
          <w:szCs w:val="20"/>
        </w:rPr>
        <w:t xml:space="preserve">Building advocacy capacity </w:t>
      </w:r>
    </w:p>
    <w:p w:rsidR="00FB32B9" w:rsidRPr="00FB32B9" w:rsidRDefault="00FB32B9" w:rsidP="003461E3">
      <w:pPr>
        <w:numPr>
          <w:ilvl w:val="0"/>
          <w:numId w:val="11"/>
        </w:numPr>
        <w:jc w:val="both"/>
        <w:rPr>
          <w:rFonts w:cs="Arial"/>
          <w:szCs w:val="20"/>
        </w:rPr>
      </w:pPr>
      <w:r w:rsidRPr="00FB32B9">
        <w:rPr>
          <w:rFonts w:cs="Arial"/>
          <w:szCs w:val="20"/>
        </w:rPr>
        <w:t>Evidence that older citizens are more able to negotiate with decisions makers, strategise and leverage support from media/influential individuals</w:t>
      </w:r>
    </w:p>
    <w:p w:rsidR="00FB32B9" w:rsidRDefault="00FB32B9" w:rsidP="003461E3">
      <w:pPr>
        <w:jc w:val="both"/>
        <w:rPr>
          <w:rFonts w:cs="Arial"/>
          <w:szCs w:val="20"/>
        </w:rPr>
      </w:pPr>
    </w:p>
    <w:p w:rsidR="00FB32B9" w:rsidRPr="00FB32B9" w:rsidRDefault="00FB32B9" w:rsidP="003461E3">
      <w:pPr>
        <w:jc w:val="both"/>
        <w:rPr>
          <w:rFonts w:cs="Arial"/>
          <w:szCs w:val="20"/>
        </w:rPr>
      </w:pPr>
      <w:r w:rsidRPr="00FB32B9">
        <w:rPr>
          <w:rFonts w:cs="Arial"/>
          <w:szCs w:val="20"/>
        </w:rPr>
        <w:t>The ToR also requested that the difference in campaign experience between older men and women was considered.</w:t>
      </w:r>
      <w:r w:rsidR="005E7B28">
        <w:rPr>
          <w:rFonts w:cs="Arial"/>
          <w:szCs w:val="20"/>
        </w:rPr>
        <w:t xml:space="preserve"> Although not specifically requested, the </w:t>
      </w:r>
      <w:r w:rsidR="00922475">
        <w:rPr>
          <w:rFonts w:cs="Arial"/>
          <w:szCs w:val="20"/>
        </w:rPr>
        <w:t>c</w:t>
      </w:r>
      <w:r w:rsidR="005E7B28">
        <w:rPr>
          <w:rFonts w:cs="Arial"/>
          <w:szCs w:val="20"/>
        </w:rPr>
        <w:t>ampaign</w:t>
      </w:r>
      <w:r w:rsidR="00922475">
        <w:rPr>
          <w:rFonts w:cs="Arial"/>
          <w:szCs w:val="20"/>
        </w:rPr>
        <w:t>’s</w:t>
      </w:r>
      <w:r w:rsidR="005E7B28">
        <w:rPr>
          <w:rFonts w:cs="Arial"/>
          <w:szCs w:val="20"/>
        </w:rPr>
        <w:t xml:space="preserve"> achievements against the PPA logframe have also been </w:t>
      </w:r>
      <w:r w:rsidR="003461E3">
        <w:rPr>
          <w:rFonts w:cs="Arial"/>
          <w:szCs w:val="20"/>
        </w:rPr>
        <w:t>reviewed</w:t>
      </w:r>
      <w:r w:rsidR="005E7B28">
        <w:rPr>
          <w:rFonts w:cs="Arial"/>
          <w:szCs w:val="20"/>
        </w:rPr>
        <w:t>.</w:t>
      </w:r>
    </w:p>
    <w:p w:rsidR="00FB32B9" w:rsidRDefault="00FB32B9" w:rsidP="003461E3">
      <w:pPr>
        <w:jc w:val="both"/>
        <w:rPr>
          <w:rFonts w:cs="Arial"/>
          <w:szCs w:val="20"/>
        </w:rPr>
      </w:pPr>
    </w:p>
    <w:p w:rsidR="0021278A" w:rsidRDefault="0021278A" w:rsidP="003461E3">
      <w:pPr>
        <w:pStyle w:val="Heading2"/>
        <w:jc w:val="both"/>
      </w:pPr>
      <w:bookmarkStart w:id="9" w:name="_Toc325385607"/>
      <w:r>
        <w:t>2.2</w:t>
      </w:r>
      <w:r>
        <w:tab/>
        <w:t>Methodology</w:t>
      </w:r>
      <w:bookmarkEnd w:id="9"/>
    </w:p>
    <w:p w:rsidR="00FB32B9" w:rsidRPr="00FB32B9" w:rsidRDefault="00FB32B9" w:rsidP="003461E3">
      <w:pPr>
        <w:jc w:val="both"/>
        <w:rPr>
          <w:rFonts w:cs="Arial"/>
          <w:szCs w:val="20"/>
        </w:rPr>
      </w:pPr>
      <w:r w:rsidRPr="00FB32B9">
        <w:rPr>
          <w:rFonts w:cs="Arial"/>
          <w:szCs w:val="20"/>
        </w:rPr>
        <w:t>Considering these criteria, a number of methods were used to evaluate the effectiveness of the ADA Campaign, including an in-dep</w:t>
      </w:r>
      <w:r w:rsidR="0021278A">
        <w:rPr>
          <w:rFonts w:cs="Arial"/>
          <w:szCs w:val="20"/>
        </w:rPr>
        <w:t>th evaluation of six countries</w:t>
      </w:r>
      <w:r w:rsidR="00BF2E9A">
        <w:rPr>
          <w:rFonts w:cs="Arial"/>
          <w:szCs w:val="20"/>
        </w:rPr>
        <w:t>. See Annex for full details of interviewees.</w:t>
      </w:r>
    </w:p>
    <w:p w:rsidR="00FB32B9" w:rsidRPr="00FB32B9" w:rsidRDefault="00FB32B9" w:rsidP="003461E3">
      <w:pPr>
        <w:jc w:val="both"/>
        <w:rPr>
          <w:rFonts w:cs="Arial"/>
          <w:szCs w:val="20"/>
        </w:rPr>
      </w:pPr>
    </w:p>
    <w:p w:rsidR="00FB32B9" w:rsidRPr="00FB32B9" w:rsidRDefault="00FB32B9" w:rsidP="003461E3">
      <w:pPr>
        <w:numPr>
          <w:ilvl w:val="0"/>
          <w:numId w:val="12"/>
        </w:numPr>
        <w:jc w:val="both"/>
        <w:rPr>
          <w:rFonts w:cs="Arial"/>
          <w:szCs w:val="20"/>
        </w:rPr>
      </w:pPr>
      <w:r w:rsidRPr="00FB32B9">
        <w:rPr>
          <w:rFonts w:cs="Arial"/>
          <w:szCs w:val="20"/>
        </w:rPr>
        <w:t>A literature review of ADA documents was undertaken.</w:t>
      </w:r>
    </w:p>
    <w:p w:rsidR="00FB32B9" w:rsidRPr="00FB32B9" w:rsidRDefault="00FB32B9" w:rsidP="003461E3">
      <w:pPr>
        <w:numPr>
          <w:ilvl w:val="0"/>
          <w:numId w:val="12"/>
        </w:numPr>
        <w:jc w:val="both"/>
        <w:rPr>
          <w:rFonts w:cs="Arial"/>
          <w:szCs w:val="20"/>
        </w:rPr>
      </w:pPr>
      <w:r w:rsidRPr="00FB32B9">
        <w:rPr>
          <w:rFonts w:cs="Arial"/>
          <w:szCs w:val="20"/>
        </w:rPr>
        <w:t xml:space="preserve">Face-to-face meetings were held with </w:t>
      </w:r>
      <w:r w:rsidR="00BF2E9A">
        <w:rPr>
          <w:rFonts w:cs="Arial"/>
          <w:szCs w:val="20"/>
        </w:rPr>
        <w:t xml:space="preserve">key staff in </w:t>
      </w:r>
      <w:r w:rsidRPr="00FB32B9">
        <w:rPr>
          <w:rFonts w:cs="Arial"/>
          <w:szCs w:val="20"/>
        </w:rPr>
        <w:t>HelpAge International in London.</w:t>
      </w:r>
    </w:p>
    <w:p w:rsidR="00BF2E9A" w:rsidRDefault="00FB32B9" w:rsidP="003461E3">
      <w:pPr>
        <w:numPr>
          <w:ilvl w:val="0"/>
          <w:numId w:val="12"/>
        </w:numPr>
        <w:jc w:val="both"/>
        <w:rPr>
          <w:rFonts w:cs="Arial"/>
          <w:szCs w:val="20"/>
        </w:rPr>
      </w:pPr>
      <w:r w:rsidRPr="00FB32B9">
        <w:rPr>
          <w:rFonts w:cs="Arial"/>
          <w:szCs w:val="20"/>
        </w:rPr>
        <w:t xml:space="preserve">Skype interviews were conducted </w:t>
      </w:r>
      <w:r w:rsidR="00BF2E9A">
        <w:rPr>
          <w:rFonts w:cs="Arial"/>
          <w:szCs w:val="20"/>
        </w:rPr>
        <w:t>with three Regional Communication Officers in Kenya, Bolivia and Thailand.</w:t>
      </w:r>
    </w:p>
    <w:p w:rsidR="00FB32B9" w:rsidRPr="00BF2E9A" w:rsidRDefault="00BF2E9A" w:rsidP="003461E3">
      <w:pPr>
        <w:numPr>
          <w:ilvl w:val="0"/>
          <w:numId w:val="12"/>
        </w:numPr>
        <w:jc w:val="both"/>
        <w:rPr>
          <w:rFonts w:cs="Arial"/>
          <w:szCs w:val="20"/>
        </w:rPr>
      </w:pPr>
      <w:r w:rsidRPr="00BF2E9A">
        <w:rPr>
          <w:rFonts w:cs="Arial"/>
          <w:szCs w:val="20"/>
        </w:rPr>
        <w:t xml:space="preserve">Skype interviews were </w:t>
      </w:r>
      <w:r>
        <w:rPr>
          <w:rFonts w:cs="Arial"/>
          <w:szCs w:val="20"/>
        </w:rPr>
        <w:t>held with</w:t>
      </w:r>
      <w:r w:rsidRPr="00BF2E9A">
        <w:rPr>
          <w:rFonts w:cs="Arial"/>
          <w:szCs w:val="20"/>
        </w:rPr>
        <w:t xml:space="preserve"> six countries, </w:t>
      </w:r>
      <w:r w:rsidR="00922475">
        <w:rPr>
          <w:rFonts w:cs="Arial"/>
          <w:szCs w:val="20"/>
        </w:rPr>
        <w:t>agreed upon</w:t>
      </w:r>
      <w:r w:rsidRPr="00BF2E9A">
        <w:rPr>
          <w:rFonts w:cs="Arial"/>
          <w:szCs w:val="20"/>
        </w:rPr>
        <w:t xml:space="preserve"> by </w:t>
      </w:r>
      <w:r w:rsidR="00922475">
        <w:rPr>
          <w:rFonts w:cs="Arial"/>
          <w:szCs w:val="20"/>
        </w:rPr>
        <w:t xml:space="preserve">the consultants and </w:t>
      </w:r>
      <w:r w:rsidRPr="00BF2E9A">
        <w:rPr>
          <w:rFonts w:cs="Arial"/>
          <w:szCs w:val="20"/>
        </w:rPr>
        <w:t xml:space="preserve">HelpAge, which showed a range of experiences: Jamaica, Kenya, Moldova, Pakistan, Panama and South Korea. Within each country, </w:t>
      </w:r>
      <w:r>
        <w:rPr>
          <w:rFonts w:cs="Arial"/>
          <w:szCs w:val="20"/>
        </w:rPr>
        <w:t xml:space="preserve">it was planned to speak with </w:t>
      </w:r>
      <w:r w:rsidRPr="00BF2E9A">
        <w:rPr>
          <w:rFonts w:cs="Arial"/>
          <w:szCs w:val="20"/>
        </w:rPr>
        <w:t>two</w:t>
      </w:r>
      <w:r w:rsidR="00FB32B9" w:rsidRPr="00BF2E9A">
        <w:rPr>
          <w:rFonts w:cs="Arial"/>
          <w:szCs w:val="20"/>
        </w:rPr>
        <w:t xml:space="preserve"> older people </w:t>
      </w:r>
      <w:r>
        <w:rPr>
          <w:rFonts w:cs="Arial"/>
          <w:szCs w:val="20"/>
        </w:rPr>
        <w:t>(one</w:t>
      </w:r>
      <w:r w:rsidR="00FB32B9" w:rsidRPr="00BF2E9A">
        <w:rPr>
          <w:rFonts w:cs="Arial"/>
          <w:szCs w:val="20"/>
        </w:rPr>
        <w:t xml:space="preserve"> male, </w:t>
      </w:r>
      <w:r>
        <w:rPr>
          <w:rFonts w:cs="Arial"/>
          <w:szCs w:val="20"/>
        </w:rPr>
        <w:t>one</w:t>
      </w:r>
      <w:r w:rsidR="00FB32B9" w:rsidRPr="00BF2E9A">
        <w:rPr>
          <w:rFonts w:cs="Arial"/>
          <w:szCs w:val="20"/>
        </w:rPr>
        <w:t xml:space="preserve"> female), the Country Officer (from</w:t>
      </w:r>
      <w:r w:rsidR="00922475">
        <w:rPr>
          <w:rFonts w:cs="Arial"/>
          <w:szCs w:val="20"/>
        </w:rPr>
        <w:t xml:space="preserve"> a HelpAge country office or an affiliate </w:t>
      </w:r>
      <w:r w:rsidR="00FB32B9" w:rsidRPr="00BF2E9A">
        <w:rPr>
          <w:rFonts w:cs="Arial"/>
          <w:szCs w:val="20"/>
        </w:rPr>
        <w:t xml:space="preserve">organisation), and </w:t>
      </w:r>
      <w:r>
        <w:rPr>
          <w:rFonts w:cs="Arial"/>
          <w:szCs w:val="20"/>
        </w:rPr>
        <w:t>one</w:t>
      </w:r>
      <w:r w:rsidR="00FB32B9" w:rsidRPr="00BF2E9A">
        <w:rPr>
          <w:rFonts w:cs="Arial"/>
          <w:szCs w:val="20"/>
        </w:rPr>
        <w:t xml:space="preserve"> politician.</w:t>
      </w:r>
    </w:p>
    <w:p w:rsidR="00FB32B9" w:rsidRPr="00FB32B9" w:rsidRDefault="00FB32B9" w:rsidP="003461E3">
      <w:pPr>
        <w:numPr>
          <w:ilvl w:val="0"/>
          <w:numId w:val="12"/>
        </w:numPr>
        <w:jc w:val="both"/>
        <w:rPr>
          <w:rFonts w:cs="Arial"/>
          <w:szCs w:val="20"/>
        </w:rPr>
      </w:pPr>
      <w:r w:rsidRPr="00FB32B9">
        <w:rPr>
          <w:rFonts w:cs="Arial"/>
          <w:szCs w:val="20"/>
        </w:rPr>
        <w:t xml:space="preserve">A short public survey was undertaken in </w:t>
      </w:r>
      <w:r w:rsidR="00BF2E9A">
        <w:rPr>
          <w:rFonts w:cs="Arial"/>
          <w:szCs w:val="20"/>
        </w:rPr>
        <w:t>Kenya</w:t>
      </w:r>
      <w:r w:rsidRPr="00FB32B9">
        <w:rPr>
          <w:rFonts w:cs="Arial"/>
          <w:szCs w:val="20"/>
        </w:rPr>
        <w:t>.</w:t>
      </w:r>
    </w:p>
    <w:p w:rsidR="00FB32B9" w:rsidRPr="00FB32B9" w:rsidRDefault="00FB32B9" w:rsidP="003461E3">
      <w:pPr>
        <w:numPr>
          <w:ilvl w:val="0"/>
          <w:numId w:val="12"/>
        </w:numPr>
        <w:jc w:val="both"/>
        <w:rPr>
          <w:rFonts w:cs="Arial"/>
          <w:szCs w:val="20"/>
        </w:rPr>
      </w:pPr>
      <w:r w:rsidRPr="00FB32B9">
        <w:rPr>
          <w:rFonts w:cs="Arial"/>
          <w:szCs w:val="20"/>
        </w:rPr>
        <w:t>Analysis of the data collected, and hence “recommendations on how to improve capacity of RCOs, coordinators and older people in campaign/advocacy, developing new campaign tactics and selecting the right political leaders to lobby”.</w:t>
      </w:r>
    </w:p>
    <w:p w:rsidR="00FB32B9" w:rsidRPr="00FB32B9" w:rsidRDefault="00FB32B9" w:rsidP="003461E3">
      <w:pPr>
        <w:jc w:val="both"/>
        <w:rPr>
          <w:rFonts w:cs="Arial"/>
          <w:szCs w:val="20"/>
        </w:rPr>
      </w:pPr>
    </w:p>
    <w:p w:rsidR="00FB32B9" w:rsidRDefault="00FB32B9" w:rsidP="003461E3">
      <w:pPr>
        <w:jc w:val="both"/>
        <w:rPr>
          <w:rFonts w:cs="Arial"/>
          <w:szCs w:val="20"/>
        </w:rPr>
      </w:pPr>
      <w:r w:rsidRPr="00391296">
        <w:rPr>
          <w:rFonts w:cs="Arial"/>
          <w:szCs w:val="20"/>
        </w:rPr>
        <w:t xml:space="preserve">In addition, </w:t>
      </w:r>
      <w:r w:rsidR="00F22418" w:rsidRPr="00391296">
        <w:rPr>
          <w:rFonts w:cs="Arial"/>
          <w:szCs w:val="20"/>
        </w:rPr>
        <w:t xml:space="preserve">the consultants developed </w:t>
      </w:r>
      <w:r w:rsidRPr="00391296">
        <w:rPr>
          <w:rFonts w:cs="Arial"/>
          <w:szCs w:val="20"/>
        </w:rPr>
        <w:t xml:space="preserve">survey </w:t>
      </w:r>
      <w:r w:rsidR="00F22418" w:rsidRPr="00391296">
        <w:rPr>
          <w:rFonts w:cs="Arial"/>
          <w:szCs w:val="20"/>
        </w:rPr>
        <w:t xml:space="preserve">questions for the purpose of monitoring </w:t>
      </w:r>
      <w:r w:rsidR="00391296" w:rsidRPr="00391296">
        <w:rPr>
          <w:rFonts w:cs="Arial"/>
          <w:szCs w:val="20"/>
        </w:rPr>
        <w:t xml:space="preserve">future </w:t>
      </w:r>
      <w:r w:rsidR="00F22418" w:rsidRPr="00391296">
        <w:rPr>
          <w:rFonts w:cs="Arial"/>
          <w:szCs w:val="20"/>
        </w:rPr>
        <w:t>achievements of the campaign</w:t>
      </w:r>
      <w:r w:rsidRPr="00391296">
        <w:rPr>
          <w:rFonts w:cs="Arial"/>
          <w:szCs w:val="20"/>
        </w:rPr>
        <w:t>.</w:t>
      </w:r>
      <w:r w:rsidR="00580F83">
        <w:rPr>
          <w:rFonts w:cs="Arial"/>
          <w:szCs w:val="20"/>
        </w:rPr>
        <w:t xml:space="preserve"> These </w:t>
      </w:r>
      <w:r w:rsidR="003461E3">
        <w:rPr>
          <w:rFonts w:cs="Arial"/>
          <w:szCs w:val="20"/>
        </w:rPr>
        <w:t>are available</w:t>
      </w:r>
      <w:r w:rsidR="00580F83">
        <w:rPr>
          <w:rFonts w:cs="Arial"/>
          <w:szCs w:val="20"/>
        </w:rPr>
        <w:t xml:space="preserve"> separate</w:t>
      </w:r>
      <w:r w:rsidR="003461E3">
        <w:rPr>
          <w:rFonts w:cs="Arial"/>
          <w:szCs w:val="20"/>
        </w:rPr>
        <w:t>ly</w:t>
      </w:r>
      <w:r w:rsidR="00580F83">
        <w:rPr>
          <w:rFonts w:cs="Arial"/>
          <w:szCs w:val="20"/>
        </w:rPr>
        <w:t>.</w:t>
      </w:r>
    </w:p>
    <w:p w:rsidR="0021278A" w:rsidRDefault="0021278A" w:rsidP="003461E3">
      <w:pPr>
        <w:jc w:val="both"/>
        <w:rPr>
          <w:rFonts w:cs="Arial"/>
          <w:szCs w:val="20"/>
        </w:rPr>
      </w:pPr>
    </w:p>
    <w:p w:rsidR="0021278A" w:rsidRDefault="0021278A" w:rsidP="003461E3">
      <w:pPr>
        <w:pStyle w:val="Heading2"/>
        <w:jc w:val="both"/>
      </w:pPr>
      <w:bookmarkStart w:id="10" w:name="_Toc325385608"/>
      <w:r>
        <w:t>2.3</w:t>
      </w:r>
      <w:r>
        <w:tab/>
        <w:t>Limitations</w:t>
      </w:r>
      <w:bookmarkEnd w:id="10"/>
    </w:p>
    <w:p w:rsidR="00FB32B9" w:rsidRDefault="00876844" w:rsidP="003461E3">
      <w:pPr>
        <w:jc w:val="both"/>
        <w:rPr>
          <w:rFonts w:cs="Arial"/>
          <w:szCs w:val="20"/>
        </w:rPr>
      </w:pPr>
      <w:r>
        <w:rPr>
          <w:rFonts w:cs="Arial"/>
          <w:szCs w:val="20"/>
        </w:rPr>
        <w:t>Although some good material was provided to the evaluation team, a number of limitations of this review should be noted:</w:t>
      </w:r>
    </w:p>
    <w:p w:rsidR="00876844" w:rsidRDefault="00876844" w:rsidP="003461E3">
      <w:pPr>
        <w:pStyle w:val="ListParagraph"/>
        <w:numPr>
          <w:ilvl w:val="0"/>
          <w:numId w:val="19"/>
        </w:numPr>
        <w:spacing w:after="0" w:line="300" w:lineRule="atLeast"/>
        <w:ind w:left="357" w:hanging="357"/>
        <w:jc w:val="both"/>
        <w:rPr>
          <w:rFonts w:ascii="Arial" w:eastAsia="Times New Roman" w:hAnsi="Arial" w:cs="Arial"/>
          <w:szCs w:val="20"/>
        </w:rPr>
      </w:pPr>
      <w:r w:rsidRPr="00876844">
        <w:rPr>
          <w:rFonts w:ascii="Arial" w:eastAsia="Times New Roman" w:hAnsi="Arial" w:cs="Arial"/>
          <w:szCs w:val="20"/>
        </w:rPr>
        <w:t xml:space="preserve">It was not possible to </w:t>
      </w:r>
      <w:r>
        <w:rPr>
          <w:rFonts w:ascii="Arial" w:eastAsia="Times New Roman" w:hAnsi="Arial" w:cs="Arial"/>
          <w:szCs w:val="20"/>
        </w:rPr>
        <w:t>talk with all the interviewees originally planned, due to delays in arranging the skype calls. It was particularly difficult to t</w:t>
      </w:r>
      <w:r w:rsidR="00046FA6">
        <w:rPr>
          <w:rFonts w:ascii="Arial" w:eastAsia="Times New Roman" w:hAnsi="Arial" w:cs="Arial"/>
          <w:szCs w:val="20"/>
        </w:rPr>
        <w:t xml:space="preserve">alk with politicians, partly due to the elections in Kenya and South Korea – the exceptions being Mrs Valentina Buliga in Moldova, </w:t>
      </w:r>
      <w:r w:rsidR="00F22418">
        <w:rPr>
          <w:rFonts w:ascii="Arial" w:eastAsia="Times New Roman" w:hAnsi="Arial" w:cs="Arial"/>
          <w:szCs w:val="20"/>
        </w:rPr>
        <w:t xml:space="preserve">a former politician </w:t>
      </w:r>
      <w:r w:rsidR="0031668B" w:rsidRPr="00F22418">
        <w:rPr>
          <w:rFonts w:ascii="Arial" w:eastAsia="Times New Roman" w:hAnsi="Arial" w:cs="Arial"/>
          <w:szCs w:val="20"/>
        </w:rPr>
        <w:t xml:space="preserve">Ms </w:t>
      </w:r>
      <w:r w:rsidR="0031668B" w:rsidRPr="005E59B8">
        <w:rPr>
          <w:rFonts w:ascii="Arial" w:eastAsia="Times New Roman" w:hAnsi="Arial" w:cs="Arial"/>
          <w:szCs w:val="20"/>
        </w:rPr>
        <w:t>Argenida de Barrios in Panama,</w:t>
      </w:r>
      <w:r w:rsidR="005E59B8" w:rsidRPr="005E59B8">
        <w:rPr>
          <w:rFonts w:ascii="Arial" w:eastAsia="Times New Roman" w:hAnsi="Arial" w:cs="Arial"/>
          <w:szCs w:val="20"/>
        </w:rPr>
        <w:t xml:space="preserve"> </w:t>
      </w:r>
      <w:r w:rsidR="00046FA6">
        <w:rPr>
          <w:rFonts w:ascii="Arial" w:eastAsia="Times New Roman" w:hAnsi="Arial" w:cs="Arial"/>
          <w:szCs w:val="20"/>
        </w:rPr>
        <w:t>and Mr Wazir Baig in Pakistan (whose interview had to be cancelled at the last minute due to the security situation).</w:t>
      </w:r>
    </w:p>
    <w:p w:rsidR="00046FA6" w:rsidRDefault="00046FA6" w:rsidP="003461E3">
      <w:pPr>
        <w:pStyle w:val="ListParagraph"/>
        <w:numPr>
          <w:ilvl w:val="0"/>
          <w:numId w:val="19"/>
        </w:numPr>
        <w:spacing w:after="0" w:line="300" w:lineRule="atLeast"/>
        <w:ind w:left="357" w:hanging="357"/>
        <w:jc w:val="both"/>
        <w:rPr>
          <w:rFonts w:ascii="Arial" w:eastAsia="Times New Roman" w:hAnsi="Arial" w:cs="Arial"/>
          <w:szCs w:val="20"/>
        </w:rPr>
      </w:pPr>
      <w:r>
        <w:rPr>
          <w:rFonts w:ascii="Arial" w:eastAsia="Times New Roman" w:hAnsi="Arial" w:cs="Arial"/>
          <w:szCs w:val="20"/>
        </w:rPr>
        <w:t>The information provided on corporate indicators was incomplete.</w:t>
      </w:r>
    </w:p>
    <w:p w:rsidR="00046FA6" w:rsidRDefault="00046FA6" w:rsidP="003461E3">
      <w:pPr>
        <w:pStyle w:val="ListParagraph"/>
        <w:numPr>
          <w:ilvl w:val="0"/>
          <w:numId w:val="19"/>
        </w:numPr>
        <w:spacing w:after="0" w:line="300" w:lineRule="atLeast"/>
        <w:ind w:left="357" w:hanging="357"/>
        <w:jc w:val="both"/>
        <w:rPr>
          <w:rFonts w:ascii="Arial" w:eastAsia="Times New Roman" w:hAnsi="Arial" w:cs="Arial"/>
          <w:szCs w:val="20"/>
        </w:rPr>
      </w:pPr>
      <w:r>
        <w:rPr>
          <w:rFonts w:ascii="Arial" w:eastAsia="Times New Roman" w:hAnsi="Arial" w:cs="Arial"/>
          <w:szCs w:val="20"/>
        </w:rPr>
        <w:t xml:space="preserve">Budget figures provided for use in the Value for Money analysis only considered funds raised through </w:t>
      </w:r>
      <w:r w:rsidR="00F22418">
        <w:rPr>
          <w:rFonts w:ascii="Arial" w:eastAsia="Times New Roman" w:hAnsi="Arial" w:cs="Arial"/>
          <w:szCs w:val="20"/>
        </w:rPr>
        <w:t xml:space="preserve">HelpAge in </w:t>
      </w:r>
      <w:r w:rsidR="003461E3">
        <w:rPr>
          <w:rFonts w:ascii="Arial" w:eastAsia="Times New Roman" w:hAnsi="Arial" w:cs="Arial"/>
          <w:szCs w:val="20"/>
        </w:rPr>
        <w:t xml:space="preserve">London for in-country use, excluding </w:t>
      </w:r>
      <w:r w:rsidR="00984B43">
        <w:rPr>
          <w:rFonts w:ascii="Arial" w:eastAsia="Times New Roman" w:hAnsi="Arial" w:cs="Arial"/>
          <w:szCs w:val="20"/>
        </w:rPr>
        <w:t xml:space="preserve">London/regional office </w:t>
      </w:r>
      <w:r w:rsidR="003461E3">
        <w:rPr>
          <w:rFonts w:ascii="Arial" w:eastAsia="Times New Roman" w:hAnsi="Arial" w:cs="Arial"/>
          <w:szCs w:val="20"/>
        </w:rPr>
        <w:t xml:space="preserve">overhead costs </w:t>
      </w:r>
      <w:r w:rsidR="00984B43">
        <w:rPr>
          <w:rFonts w:ascii="Arial" w:eastAsia="Times New Roman" w:hAnsi="Arial" w:cs="Arial"/>
          <w:szCs w:val="20"/>
        </w:rPr>
        <w:t>and in-country fundraising</w:t>
      </w:r>
      <w:r>
        <w:rPr>
          <w:rFonts w:ascii="Arial" w:eastAsia="Times New Roman" w:hAnsi="Arial" w:cs="Arial"/>
          <w:szCs w:val="20"/>
        </w:rPr>
        <w:t>.</w:t>
      </w:r>
    </w:p>
    <w:p w:rsidR="00074C09" w:rsidRDefault="00046FA6" w:rsidP="003461E3">
      <w:pPr>
        <w:pStyle w:val="ListParagraph"/>
        <w:numPr>
          <w:ilvl w:val="0"/>
          <w:numId w:val="19"/>
        </w:numPr>
        <w:spacing w:after="0" w:line="300" w:lineRule="atLeast"/>
        <w:ind w:left="357" w:hanging="357"/>
        <w:jc w:val="both"/>
        <w:rPr>
          <w:rFonts w:ascii="Arial" w:eastAsia="Times New Roman" w:hAnsi="Arial" w:cs="Arial"/>
          <w:szCs w:val="20"/>
        </w:rPr>
      </w:pPr>
      <w:r w:rsidRPr="00E84ADF">
        <w:rPr>
          <w:rFonts w:ascii="Arial" w:eastAsia="Times New Roman" w:hAnsi="Arial" w:cs="Arial"/>
          <w:szCs w:val="20"/>
        </w:rPr>
        <w:t>The extremely large number of documents sent to the evaluation team (2,028: 62 covering the Campaign as a whole, 1,966 related to specific countries</w:t>
      </w:r>
      <w:r w:rsidR="00DA3EDE">
        <w:rPr>
          <w:rFonts w:ascii="Arial" w:eastAsia="Times New Roman" w:hAnsi="Arial" w:cs="Arial"/>
          <w:szCs w:val="20"/>
        </w:rPr>
        <w:t xml:space="preserve"> (of which perhaps 50% were photos)</w:t>
      </w:r>
      <w:r w:rsidRPr="00E84ADF">
        <w:rPr>
          <w:rFonts w:ascii="Arial" w:eastAsia="Times New Roman" w:hAnsi="Arial" w:cs="Arial"/>
          <w:szCs w:val="20"/>
        </w:rPr>
        <w:t xml:space="preserve">) meant that documents had to be prioritised, and decisions over the </w:t>
      </w:r>
      <w:r w:rsidR="00E84ADF" w:rsidRPr="00E84ADF">
        <w:rPr>
          <w:rFonts w:ascii="Arial" w:eastAsia="Times New Roman" w:hAnsi="Arial" w:cs="Arial"/>
          <w:szCs w:val="20"/>
        </w:rPr>
        <w:t xml:space="preserve">time to be spent reviewing a document </w:t>
      </w:r>
      <w:r w:rsidR="00F22418">
        <w:rPr>
          <w:rFonts w:ascii="Arial" w:eastAsia="Times New Roman" w:hAnsi="Arial" w:cs="Arial"/>
          <w:szCs w:val="20"/>
        </w:rPr>
        <w:t>were</w:t>
      </w:r>
      <w:r w:rsidR="005E59B8">
        <w:rPr>
          <w:rFonts w:ascii="Arial" w:eastAsia="Times New Roman" w:hAnsi="Arial" w:cs="Arial"/>
          <w:szCs w:val="20"/>
        </w:rPr>
        <w:t xml:space="preserve"> </w:t>
      </w:r>
      <w:r w:rsidR="00F22418">
        <w:rPr>
          <w:rFonts w:ascii="Arial" w:eastAsia="Times New Roman" w:hAnsi="Arial" w:cs="Arial"/>
          <w:szCs w:val="20"/>
        </w:rPr>
        <w:t>made</w:t>
      </w:r>
      <w:r w:rsidR="005E59B8">
        <w:rPr>
          <w:rFonts w:ascii="Arial" w:eastAsia="Times New Roman" w:hAnsi="Arial" w:cs="Arial"/>
          <w:szCs w:val="20"/>
        </w:rPr>
        <w:t xml:space="preserve"> </w:t>
      </w:r>
      <w:r w:rsidRPr="00E84ADF">
        <w:rPr>
          <w:rFonts w:ascii="Arial" w:eastAsia="Times New Roman" w:hAnsi="Arial" w:cs="Arial"/>
          <w:szCs w:val="20"/>
        </w:rPr>
        <w:t>after only a cursory scan.</w:t>
      </w:r>
    </w:p>
    <w:p w:rsidR="00046FA6" w:rsidRDefault="00074C09" w:rsidP="003461E3">
      <w:pPr>
        <w:pStyle w:val="ListParagraph"/>
        <w:numPr>
          <w:ilvl w:val="0"/>
          <w:numId w:val="19"/>
        </w:numPr>
        <w:spacing w:after="0" w:line="300" w:lineRule="atLeast"/>
        <w:ind w:left="357" w:hanging="357"/>
        <w:jc w:val="both"/>
        <w:rPr>
          <w:rFonts w:ascii="Arial" w:eastAsia="Times New Roman" w:hAnsi="Arial" w:cs="Arial"/>
          <w:szCs w:val="20"/>
        </w:rPr>
      </w:pPr>
      <w:r>
        <w:rPr>
          <w:rFonts w:ascii="Arial" w:eastAsia="Times New Roman" w:hAnsi="Arial" w:cs="Arial"/>
          <w:szCs w:val="20"/>
        </w:rPr>
        <w:t xml:space="preserve">The documents provided did not include information on the wider policy environment in which the Campaigns were being undertaken </w:t>
      </w:r>
      <w:r w:rsidR="00F22418">
        <w:rPr>
          <w:rFonts w:ascii="Arial" w:eastAsia="Times New Roman" w:hAnsi="Arial" w:cs="Arial"/>
          <w:szCs w:val="20"/>
        </w:rPr>
        <w:t>–</w:t>
      </w:r>
      <w:r>
        <w:rPr>
          <w:rFonts w:ascii="Arial" w:eastAsia="Times New Roman" w:hAnsi="Arial" w:cs="Arial"/>
          <w:szCs w:val="20"/>
        </w:rPr>
        <w:t xml:space="preserve"> interviews went some way to addressing this, but only in the selected countries.</w:t>
      </w:r>
    </w:p>
    <w:p w:rsidR="00E84ADF" w:rsidRPr="00E84ADF" w:rsidRDefault="00E84ADF" w:rsidP="003461E3">
      <w:pPr>
        <w:pStyle w:val="ListParagraph"/>
        <w:spacing w:after="0" w:line="300" w:lineRule="atLeast"/>
        <w:ind w:left="357"/>
        <w:jc w:val="both"/>
        <w:rPr>
          <w:rFonts w:ascii="Arial" w:eastAsia="Times New Roman" w:hAnsi="Arial" w:cs="Arial"/>
          <w:szCs w:val="20"/>
        </w:rPr>
      </w:pPr>
    </w:p>
    <w:p w:rsidR="00BF5F3D" w:rsidRPr="00510ED9" w:rsidRDefault="0021278A" w:rsidP="003461E3">
      <w:pPr>
        <w:pStyle w:val="Heading1"/>
        <w:jc w:val="both"/>
      </w:pPr>
      <w:bookmarkStart w:id="11" w:name="_Toc325385609"/>
      <w:r>
        <w:t>3</w:t>
      </w:r>
      <w:r w:rsidR="004260B5">
        <w:t>.</w:t>
      </w:r>
      <w:r w:rsidR="004260B5">
        <w:tab/>
      </w:r>
      <w:r w:rsidR="00E84ADF">
        <w:t>Overview of the Campaign</w:t>
      </w:r>
      <w:bookmarkEnd w:id="11"/>
    </w:p>
    <w:p w:rsidR="00E84ADF" w:rsidRDefault="00E84ADF" w:rsidP="003461E3">
      <w:pPr>
        <w:pStyle w:val="Heading2"/>
        <w:jc w:val="both"/>
      </w:pPr>
    </w:p>
    <w:p w:rsidR="00BF5F3D" w:rsidRPr="00E84ADF" w:rsidRDefault="00E84ADF" w:rsidP="003461E3">
      <w:pPr>
        <w:pStyle w:val="Heading2"/>
        <w:jc w:val="both"/>
        <w:rPr>
          <w:szCs w:val="20"/>
        </w:rPr>
      </w:pPr>
      <w:bookmarkStart w:id="12" w:name="_Toc325385610"/>
      <w:r w:rsidRPr="00E84ADF">
        <w:t>3</w:t>
      </w:r>
      <w:r w:rsidRPr="00E84ADF">
        <w:rPr>
          <w:szCs w:val="20"/>
        </w:rPr>
        <w:t>.1</w:t>
      </w:r>
      <w:r w:rsidRPr="00E84ADF">
        <w:rPr>
          <w:szCs w:val="20"/>
        </w:rPr>
        <w:tab/>
      </w:r>
      <w:r w:rsidR="00BF5F3D" w:rsidRPr="00E84ADF">
        <w:rPr>
          <w:szCs w:val="20"/>
        </w:rPr>
        <w:t>Campaign Aims</w:t>
      </w:r>
      <w:bookmarkEnd w:id="12"/>
    </w:p>
    <w:p w:rsidR="00BF5F3D" w:rsidRPr="0063184F" w:rsidRDefault="00BF5F3D" w:rsidP="003461E3">
      <w:pPr>
        <w:pStyle w:val="NormalWeb"/>
        <w:spacing w:before="0" w:beforeAutospacing="0" w:after="0" w:afterAutospacing="0"/>
        <w:jc w:val="both"/>
        <w:rPr>
          <w:rFonts w:ascii="Arial" w:hAnsi="Arial" w:cs="Arial"/>
          <w:lang w:val="en-GB"/>
        </w:rPr>
      </w:pPr>
      <w:r w:rsidRPr="0063184F">
        <w:rPr>
          <w:rFonts w:ascii="Arial" w:hAnsi="Arial" w:cs="Arial"/>
          <w:lang w:val="en-GB"/>
        </w:rPr>
        <w:t>A number of corporate objectives</w:t>
      </w:r>
      <w:r w:rsidR="005E59B8">
        <w:rPr>
          <w:rFonts w:ascii="Arial" w:hAnsi="Arial" w:cs="Arial"/>
          <w:lang w:val="en-GB"/>
        </w:rPr>
        <w:t xml:space="preserve">, </w:t>
      </w:r>
      <w:r w:rsidR="00E84ADF">
        <w:rPr>
          <w:rFonts w:ascii="Arial" w:hAnsi="Arial" w:cs="Arial"/>
          <w:lang w:val="en-GB"/>
        </w:rPr>
        <w:t>described below,</w:t>
      </w:r>
      <w:r w:rsidR="005E59B8">
        <w:rPr>
          <w:rFonts w:ascii="Arial" w:hAnsi="Arial" w:cs="Arial"/>
          <w:lang w:val="en-GB"/>
        </w:rPr>
        <w:t xml:space="preserve"> </w:t>
      </w:r>
      <w:r w:rsidRPr="0063184F">
        <w:rPr>
          <w:rFonts w:ascii="Arial" w:hAnsi="Arial" w:cs="Arial"/>
          <w:lang w:val="en-GB"/>
        </w:rPr>
        <w:t>lay out the aims and activities of the campaign</w:t>
      </w:r>
      <w:r w:rsidR="00E84ADF">
        <w:rPr>
          <w:rFonts w:ascii="Arial" w:hAnsi="Arial" w:cs="Arial"/>
          <w:lang w:val="en-GB"/>
        </w:rPr>
        <w:t>.</w:t>
      </w:r>
    </w:p>
    <w:p w:rsidR="00BF5F3D" w:rsidRDefault="00BF5F3D" w:rsidP="003461E3">
      <w:pPr>
        <w:pStyle w:val="NormalWeb"/>
        <w:spacing w:before="0" w:beforeAutospacing="0" w:after="0" w:afterAutospacing="0"/>
        <w:jc w:val="both"/>
        <w:rPr>
          <w:rFonts w:ascii="Arial" w:hAnsi="Arial" w:cs="Arial"/>
          <w:lang w:val="en-GB"/>
        </w:rPr>
      </w:pPr>
    </w:p>
    <w:p w:rsidR="00E84ADF" w:rsidRDefault="00E84ADF" w:rsidP="003461E3">
      <w:pPr>
        <w:pStyle w:val="Heading3"/>
        <w:jc w:val="both"/>
      </w:pPr>
      <w:bookmarkStart w:id="13" w:name="_Toc325385611"/>
      <w:r w:rsidRPr="00E84ADF">
        <w:t>3.1.1</w:t>
      </w:r>
      <w:r w:rsidR="00EF6A38">
        <w:tab/>
      </w:r>
      <w:r w:rsidRPr="00E84ADF">
        <w:t>Locally</w:t>
      </w:r>
      <w:bookmarkEnd w:id="13"/>
    </w:p>
    <w:p w:rsidR="00BF5F3D" w:rsidRDefault="00BF5F3D" w:rsidP="003461E3">
      <w:pPr>
        <w:pStyle w:val="NormalWeb"/>
        <w:spacing w:before="0" w:beforeAutospacing="0" w:after="0" w:afterAutospacing="0"/>
        <w:jc w:val="both"/>
        <w:rPr>
          <w:rFonts w:ascii="Arial" w:hAnsi="Arial" w:cs="Arial"/>
          <w:lang w:val="en-GB"/>
        </w:rPr>
      </w:pPr>
      <w:r w:rsidRPr="0063184F">
        <w:rPr>
          <w:rFonts w:ascii="Arial" w:hAnsi="Arial" w:cs="Arial"/>
          <w:lang w:val="en-GB"/>
        </w:rPr>
        <w:t xml:space="preserve">ADA wants to develop older people as leaders of the campaign. Older people should be chairing meetings, making preparation notes ahead of meetings with decision makers and communicating the outcomes of meetings to their communities. Empowering leaders will help to build the capacity of national campaigns as they will be able to advise and support new delegations in future years. It is hoped that the campaign will be led by these leaders who will have the confidence to represent older people at </w:t>
      </w:r>
      <w:r w:rsidR="004B6F2E">
        <w:rPr>
          <w:rFonts w:ascii="Arial" w:hAnsi="Arial" w:cs="Arial"/>
          <w:lang w:val="en-GB"/>
        </w:rPr>
        <w:t xml:space="preserve">a local, national, regional and </w:t>
      </w:r>
      <w:r w:rsidRPr="0063184F">
        <w:rPr>
          <w:rFonts w:ascii="Arial" w:hAnsi="Arial" w:cs="Arial"/>
          <w:lang w:val="en-GB"/>
        </w:rPr>
        <w:t xml:space="preserve">international levels. </w:t>
      </w:r>
    </w:p>
    <w:p w:rsidR="00E84ADF" w:rsidRPr="0063184F" w:rsidRDefault="00E84ADF" w:rsidP="00BF5F3D">
      <w:pPr>
        <w:pStyle w:val="NormalWeb"/>
        <w:spacing w:before="0" w:beforeAutospacing="0" w:after="0" w:afterAutospacing="0"/>
        <w:jc w:val="both"/>
        <w:rPr>
          <w:rFonts w:ascii="Arial" w:hAnsi="Arial" w:cs="Arial"/>
          <w:lang w:val="en-GB"/>
        </w:rPr>
      </w:pPr>
    </w:p>
    <w:p w:rsidR="00E84ADF" w:rsidRDefault="00E84ADF" w:rsidP="00E84ADF">
      <w:pPr>
        <w:pStyle w:val="Heading3"/>
      </w:pPr>
      <w:bookmarkStart w:id="14" w:name="_Toc325385612"/>
      <w:r w:rsidRPr="00E84ADF">
        <w:t>3.1.2</w:t>
      </w:r>
      <w:r w:rsidRPr="00E84ADF">
        <w:tab/>
      </w:r>
      <w:r w:rsidR="00BF5F3D" w:rsidRPr="00E84ADF">
        <w:t>Nationally</w:t>
      </w:r>
      <w:bookmarkEnd w:id="14"/>
    </w:p>
    <w:p w:rsidR="00BF5F3D" w:rsidRDefault="00BF5F3D" w:rsidP="00E84ADF">
      <w:pPr>
        <w:pStyle w:val="NormalWeb"/>
        <w:spacing w:before="0" w:beforeAutospacing="0" w:after="0" w:afterAutospacing="0"/>
        <w:jc w:val="both"/>
        <w:rPr>
          <w:rFonts w:ascii="Arial" w:hAnsi="Arial" w:cs="Arial"/>
          <w:bCs/>
          <w:lang w:val="en-GB"/>
        </w:rPr>
      </w:pPr>
      <w:r w:rsidRPr="00E84ADF">
        <w:rPr>
          <w:rFonts w:ascii="Arial" w:hAnsi="Arial" w:cs="Arial"/>
          <w:bCs/>
          <w:lang w:val="en-GB"/>
        </w:rPr>
        <w:t xml:space="preserve">ADA wants governments to recognise the incredible contribution that older people make to their communities and start including them in decision making. It is through the delegation meetings and public awareness events that the issues that matter to older people are presented to the wider public. </w:t>
      </w:r>
      <w:r w:rsidR="00984B43">
        <w:rPr>
          <w:rFonts w:ascii="Arial" w:hAnsi="Arial" w:cs="Arial"/>
          <w:bCs/>
          <w:lang w:val="en-GB"/>
        </w:rPr>
        <w:t>HelpAge feel that i</w:t>
      </w:r>
      <w:r w:rsidRPr="00E84ADF">
        <w:rPr>
          <w:rFonts w:ascii="Arial" w:hAnsi="Arial" w:cs="Arial"/>
          <w:bCs/>
          <w:lang w:val="en-GB"/>
        </w:rPr>
        <w:t>t is unacceptable that in 2011 older people are often pushed to the margins of society just because of their age</w:t>
      </w:r>
      <w:r w:rsidR="00984B43">
        <w:rPr>
          <w:rFonts w:ascii="Arial" w:hAnsi="Arial" w:cs="Arial"/>
          <w:bCs/>
          <w:lang w:val="en-GB"/>
        </w:rPr>
        <w:t xml:space="preserve"> and want </w:t>
      </w:r>
      <w:r w:rsidRPr="00E84ADF">
        <w:rPr>
          <w:rFonts w:ascii="Arial" w:hAnsi="Arial" w:cs="Arial"/>
          <w:bCs/>
          <w:lang w:val="en-GB"/>
        </w:rPr>
        <w:t xml:space="preserve">Governments </w:t>
      </w:r>
      <w:r w:rsidR="00984B43">
        <w:rPr>
          <w:rFonts w:ascii="Arial" w:hAnsi="Arial" w:cs="Arial"/>
          <w:bCs/>
          <w:lang w:val="en-GB"/>
        </w:rPr>
        <w:t>to</w:t>
      </w:r>
      <w:r w:rsidR="00984B43" w:rsidRPr="00E84ADF">
        <w:rPr>
          <w:rFonts w:ascii="Arial" w:hAnsi="Arial" w:cs="Arial"/>
          <w:bCs/>
          <w:lang w:val="en-GB"/>
        </w:rPr>
        <w:t xml:space="preserve"> </w:t>
      </w:r>
      <w:r w:rsidRPr="00E84ADF">
        <w:rPr>
          <w:rFonts w:ascii="Arial" w:hAnsi="Arial" w:cs="Arial"/>
          <w:bCs/>
          <w:lang w:val="en-GB"/>
        </w:rPr>
        <w:t>recognise that older people are demanding action right now. A 2008 PowerPoint presentation described the two country level objectives as:</w:t>
      </w:r>
      <w:r w:rsidR="00E84ADF">
        <w:rPr>
          <w:rFonts w:ascii="Arial" w:hAnsi="Arial" w:cs="Arial"/>
          <w:bCs/>
          <w:lang w:val="en-GB"/>
        </w:rPr>
        <w:t xml:space="preserve"> (</w:t>
      </w:r>
      <w:r w:rsidRPr="00E84ADF">
        <w:rPr>
          <w:rFonts w:ascii="Arial" w:hAnsi="Arial" w:cs="Arial"/>
          <w:bCs/>
          <w:lang w:val="en-GB"/>
        </w:rPr>
        <w:t>1) To build an informed constituency of older activists involved in policy and decision making with government and able to act as ambassadors for the issues affecting older people</w:t>
      </w:r>
      <w:r w:rsidR="00E84ADF">
        <w:rPr>
          <w:rFonts w:ascii="Arial" w:hAnsi="Arial" w:cs="Arial"/>
          <w:bCs/>
          <w:lang w:val="en-GB"/>
        </w:rPr>
        <w:t>;</w:t>
      </w:r>
      <w:r w:rsidRPr="00E84ADF">
        <w:rPr>
          <w:rFonts w:ascii="Arial" w:hAnsi="Arial" w:cs="Arial"/>
          <w:bCs/>
          <w:lang w:val="en-GB"/>
        </w:rPr>
        <w:t xml:space="preserve"> and </w:t>
      </w:r>
      <w:r w:rsidR="00E84ADF">
        <w:rPr>
          <w:rFonts w:ascii="Arial" w:hAnsi="Arial" w:cs="Arial"/>
          <w:bCs/>
          <w:lang w:val="en-GB"/>
        </w:rPr>
        <w:t>(</w:t>
      </w:r>
      <w:r w:rsidRPr="00E84ADF">
        <w:rPr>
          <w:rFonts w:ascii="Arial" w:hAnsi="Arial" w:cs="Arial"/>
          <w:bCs/>
          <w:lang w:val="en-GB"/>
        </w:rPr>
        <w:t xml:space="preserve">2) As a result of the day of action itself, to secure deliverable commitments from governments to recognise and support older people by including them in domestic poverty, health and anti-discrimination policies. </w:t>
      </w:r>
      <w:r w:rsidR="007C52D9">
        <w:rPr>
          <w:rFonts w:ascii="Arial" w:hAnsi="Arial" w:cs="Arial"/>
          <w:bCs/>
          <w:lang w:val="en-GB"/>
        </w:rPr>
        <w:t xml:space="preserve">For developed countries such as Germany or the UK, the </w:t>
      </w:r>
      <w:r w:rsidRPr="00E84ADF">
        <w:rPr>
          <w:rFonts w:ascii="Arial" w:hAnsi="Arial" w:cs="Arial"/>
          <w:bCs/>
          <w:lang w:val="en-GB"/>
        </w:rPr>
        <w:t xml:space="preserve">2008 PowerPoint </w:t>
      </w:r>
      <w:r w:rsidR="007C52D9">
        <w:rPr>
          <w:rFonts w:ascii="Arial" w:hAnsi="Arial" w:cs="Arial"/>
          <w:bCs/>
          <w:lang w:val="en-GB"/>
        </w:rPr>
        <w:t xml:space="preserve">presentation </w:t>
      </w:r>
      <w:r w:rsidRPr="00E84ADF">
        <w:rPr>
          <w:rFonts w:ascii="Arial" w:hAnsi="Arial" w:cs="Arial"/>
          <w:bCs/>
          <w:lang w:val="en-GB"/>
        </w:rPr>
        <w:t>also added: To convince “developed world” governments to include older people in their international development programmes.</w:t>
      </w:r>
    </w:p>
    <w:p w:rsidR="00023364" w:rsidRDefault="00023364" w:rsidP="00E84ADF">
      <w:pPr>
        <w:pStyle w:val="NormalWeb"/>
        <w:spacing w:before="0" w:beforeAutospacing="0" w:after="0" w:afterAutospacing="0"/>
        <w:jc w:val="both"/>
        <w:rPr>
          <w:rFonts w:ascii="Arial" w:hAnsi="Arial" w:cs="Arial"/>
          <w:bCs/>
          <w:lang w:val="en-GB"/>
        </w:rPr>
      </w:pPr>
    </w:p>
    <w:p w:rsidR="00023364" w:rsidRPr="003B25CA" w:rsidRDefault="00023364" w:rsidP="00023364">
      <w:pPr>
        <w:pStyle w:val="Heading3"/>
      </w:pPr>
      <w:bookmarkStart w:id="15" w:name="_Toc325385613"/>
      <w:r w:rsidRPr="003B25CA">
        <w:t>3.1.3</w:t>
      </w:r>
      <w:r w:rsidRPr="003B25CA">
        <w:tab/>
        <w:t>Regionally</w:t>
      </w:r>
      <w:bookmarkEnd w:id="15"/>
    </w:p>
    <w:p w:rsidR="00E84ADF" w:rsidRDefault="00023364" w:rsidP="00E84ADF">
      <w:pPr>
        <w:pStyle w:val="NormalWeb"/>
        <w:spacing w:before="0" w:beforeAutospacing="0" w:after="0" w:afterAutospacing="0"/>
        <w:jc w:val="both"/>
        <w:rPr>
          <w:rFonts w:ascii="Arial" w:hAnsi="Arial" w:cs="Arial"/>
          <w:bCs/>
          <w:lang w:val="en-GB"/>
        </w:rPr>
      </w:pPr>
      <w:r w:rsidRPr="003B25CA">
        <w:rPr>
          <w:rFonts w:ascii="Arial" w:hAnsi="Arial" w:cs="Arial"/>
          <w:bCs/>
          <w:lang w:val="en-GB"/>
        </w:rPr>
        <w:t>At this point ADA only has a regional outlook in Europe (see 3.1.4 below). However, it is envisaged that national campaigns will coordinate actions regionally in the future in order to influence regional bodies such as the African Union. This would entail agreement on themes national campaigns could converge around, such as pensions or health.</w:t>
      </w:r>
    </w:p>
    <w:p w:rsidR="00023364" w:rsidRPr="00E84ADF" w:rsidRDefault="00023364" w:rsidP="00E84ADF">
      <w:pPr>
        <w:pStyle w:val="NormalWeb"/>
        <w:spacing w:before="0" w:beforeAutospacing="0" w:after="0" w:afterAutospacing="0"/>
        <w:jc w:val="both"/>
        <w:rPr>
          <w:rFonts w:ascii="Arial" w:hAnsi="Arial" w:cs="Arial"/>
          <w:bCs/>
          <w:lang w:val="en-GB"/>
        </w:rPr>
      </w:pPr>
    </w:p>
    <w:p w:rsidR="00E84ADF" w:rsidRDefault="00E84ADF" w:rsidP="00E84ADF">
      <w:pPr>
        <w:pStyle w:val="Heading3"/>
      </w:pPr>
      <w:bookmarkStart w:id="16" w:name="_Toc325385614"/>
      <w:r>
        <w:t>3.1.</w:t>
      </w:r>
      <w:r w:rsidR="00023364">
        <w:t>4</w:t>
      </w:r>
      <w:r>
        <w:tab/>
        <w:t>Europe</w:t>
      </w:r>
      <w:bookmarkEnd w:id="16"/>
    </w:p>
    <w:p w:rsidR="003A15C4" w:rsidRPr="00E84ADF" w:rsidRDefault="00BF5F3D" w:rsidP="00BF5F3D">
      <w:pPr>
        <w:pStyle w:val="NormalWeb"/>
        <w:spacing w:before="0" w:beforeAutospacing="0" w:after="0" w:afterAutospacing="0"/>
        <w:jc w:val="both"/>
        <w:rPr>
          <w:rFonts w:ascii="Arial" w:hAnsi="Arial" w:cs="Arial"/>
          <w:bCs/>
          <w:lang w:val="en-GB"/>
        </w:rPr>
      </w:pPr>
      <w:r w:rsidRPr="00E84ADF">
        <w:rPr>
          <w:rFonts w:ascii="Arial" w:hAnsi="Arial" w:cs="Arial"/>
          <w:bCs/>
          <w:lang w:val="en-GB"/>
        </w:rPr>
        <w:t xml:space="preserve">Within </w:t>
      </w:r>
      <w:r w:rsidR="00B52046">
        <w:rPr>
          <w:rFonts w:ascii="Arial" w:hAnsi="Arial" w:cs="Arial"/>
          <w:bCs/>
          <w:lang w:val="en-GB"/>
        </w:rPr>
        <w:t>Europe</w:t>
      </w:r>
      <w:r w:rsidR="007C52D9">
        <w:rPr>
          <w:rFonts w:ascii="Arial" w:hAnsi="Arial" w:cs="Arial"/>
          <w:bCs/>
          <w:lang w:val="en-GB"/>
        </w:rPr>
        <w:t>,</w:t>
      </w:r>
      <w:r w:rsidRPr="00E84ADF">
        <w:rPr>
          <w:rFonts w:ascii="Arial" w:hAnsi="Arial" w:cs="Arial"/>
          <w:bCs/>
          <w:lang w:val="en-GB"/>
        </w:rPr>
        <w:t xml:space="preserve"> the aim is for </w:t>
      </w:r>
      <w:r w:rsidR="00B52046">
        <w:rPr>
          <w:rFonts w:ascii="Arial" w:hAnsi="Arial" w:cs="Arial"/>
          <w:bCs/>
          <w:lang w:val="en-GB"/>
        </w:rPr>
        <w:t>the EU</w:t>
      </w:r>
      <w:r w:rsidR="00B52046" w:rsidRPr="00E84ADF">
        <w:rPr>
          <w:rFonts w:ascii="Arial" w:hAnsi="Arial" w:cs="Arial"/>
          <w:bCs/>
          <w:lang w:val="en-GB"/>
        </w:rPr>
        <w:t xml:space="preserve"> </w:t>
      </w:r>
      <w:r w:rsidRPr="00E84ADF">
        <w:rPr>
          <w:rFonts w:ascii="Arial" w:hAnsi="Arial" w:cs="Arial"/>
          <w:bCs/>
          <w:lang w:val="en-GB"/>
        </w:rPr>
        <w:t xml:space="preserve">to make extra efforts to include older people in their aid strategies and plans. More generally, this campaign has the unique ability to develop a cadre of older people who can make a real impact at the regional level. It will be pushing for older people to facilitate regional forums where they can learn and exchange knowledge about ADA in their countries and develop messages for regional campaigning. </w:t>
      </w:r>
      <w:r w:rsidR="007C52D9" w:rsidRPr="00563BB2">
        <w:rPr>
          <w:rFonts w:ascii="Arial" w:hAnsi="Arial" w:cs="Arial"/>
          <w:bCs/>
          <w:lang w:val="en-GB"/>
        </w:rPr>
        <w:t xml:space="preserve">While some of the campaign asks include objectives of the </w:t>
      </w:r>
      <w:r w:rsidR="007C52D9" w:rsidRPr="00563BB2">
        <w:rPr>
          <w:rFonts w:ascii="Arial" w:hAnsi="Arial" w:cs="Arial"/>
        </w:rPr>
        <w:t>Madrid International Plan of Action on Ageing (MIPAA)</w:t>
      </w:r>
      <w:r w:rsidR="003B25CA" w:rsidRPr="00563BB2">
        <w:rPr>
          <w:rStyle w:val="FootnoteReference"/>
          <w:rFonts w:ascii="Arial" w:hAnsi="Arial"/>
        </w:rPr>
        <w:footnoteReference w:id="5"/>
      </w:r>
      <w:r w:rsidR="007C52D9" w:rsidRPr="00563BB2">
        <w:rPr>
          <w:rFonts w:ascii="Arial" w:hAnsi="Arial" w:cs="Arial"/>
        </w:rPr>
        <w:t xml:space="preserve"> European campaigners are not asking </w:t>
      </w:r>
      <w:r w:rsidR="00ED170A" w:rsidRPr="00563BB2">
        <w:rPr>
          <w:rFonts w:ascii="Arial" w:hAnsi="Arial" w:cs="Arial"/>
        </w:rPr>
        <w:t xml:space="preserve">the European Commission (EC)to support a UN Declaration on the Rights of Older People. </w:t>
      </w:r>
      <w:r w:rsidR="003A15C4" w:rsidRPr="00563BB2">
        <w:rPr>
          <w:rFonts w:ascii="Arial" w:hAnsi="Arial" w:cs="Arial"/>
        </w:rPr>
        <w:t>A three year project funded by the EC encourages older people in the EU to start a conversation with older people in developing countries via online videos</w:t>
      </w:r>
      <w:r w:rsidR="0093798B" w:rsidRPr="00563BB2">
        <w:rPr>
          <w:rFonts w:ascii="Arial" w:hAnsi="Arial" w:cs="Arial"/>
        </w:rPr>
        <w:t xml:space="preserve"> in order to promote cross-country learning between older people</w:t>
      </w:r>
      <w:r w:rsidR="003A15C4" w:rsidRPr="00563BB2">
        <w:rPr>
          <w:rFonts w:ascii="Arial" w:hAnsi="Arial" w:cs="Arial"/>
        </w:rPr>
        <w:t>. The scope of this evaluation does not cover this project. New EU-members such as Slovenia in particular are involved in both European and national level campaigning in line with 3.1.2 above.</w:t>
      </w:r>
    </w:p>
    <w:p w:rsidR="00BF5F3D" w:rsidRPr="00E84ADF" w:rsidRDefault="00BF5F3D" w:rsidP="00BF5F3D">
      <w:pPr>
        <w:pStyle w:val="NormalWeb"/>
        <w:spacing w:before="0" w:beforeAutospacing="0" w:after="0" w:afterAutospacing="0"/>
        <w:jc w:val="both"/>
        <w:rPr>
          <w:rFonts w:ascii="Arial" w:hAnsi="Arial" w:cs="Arial"/>
          <w:bCs/>
          <w:lang w:val="en-GB"/>
        </w:rPr>
      </w:pPr>
    </w:p>
    <w:p w:rsidR="00E84ADF" w:rsidRDefault="00023364" w:rsidP="00E84ADF">
      <w:pPr>
        <w:pStyle w:val="Heading3"/>
      </w:pPr>
      <w:bookmarkStart w:id="17" w:name="_Toc325385615"/>
      <w:r>
        <w:t>3.1.5</w:t>
      </w:r>
      <w:r w:rsidR="00E84ADF">
        <w:tab/>
      </w:r>
      <w:r w:rsidR="00BF5F3D" w:rsidRPr="00E84ADF">
        <w:t>Globally</w:t>
      </w:r>
      <w:bookmarkEnd w:id="17"/>
    </w:p>
    <w:p w:rsidR="00BF5F3D" w:rsidRDefault="00E84ADF" w:rsidP="00BF5F3D">
      <w:pPr>
        <w:pStyle w:val="NormalWeb"/>
        <w:spacing w:before="0" w:beforeAutospacing="0" w:after="0" w:afterAutospacing="0"/>
        <w:jc w:val="both"/>
        <w:rPr>
          <w:rFonts w:ascii="Arial" w:hAnsi="Arial" w:cs="Arial"/>
          <w:bCs/>
          <w:lang w:val="en-GB"/>
        </w:rPr>
      </w:pPr>
      <w:r>
        <w:rPr>
          <w:rFonts w:ascii="Arial" w:hAnsi="Arial" w:cs="Arial"/>
          <w:bCs/>
          <w:lang w:val="en-GB"/>
        </w:rPr>
        <w:t xml:space="preserve">The key aim of the global campaign is </w:t>
      </w:r>
      <w:r w:rsidR="00AE7FE4">
        <w:rPr>
          <w:rFonts w:ascii="Arial" w:hAnsi="Arial" w:cs="Arial"/>
          <w:bCs/>
          <w:lang w:val="en-GB"/>
        </w:rPr>
        <w:t>f</w:t>
      </w:r>
      <w:r w:rsidR="00BF5F3D" w:rsidRPr="00E84ADF">
        <w:rPr>
          <w:rFonts w:ascii="Arial" w:hAnsi="Arial" w:cs="Arial"/>
          <w:bCs/>
          <w:lang w:val="en-GB"/>
        </w:rPr>
        <w:t>or the international community to put ageing on the agenda and protect the rights of older people e</w:t>
      </w:r>
      <w:r w:rsidR="00B52046">
        <w:rPr>
          <w:rFonts w:ascii="Arial" w:hAnsi="Arial" w:cs="Arial"/>
          <w:bCs/>
          <w:lang w:val="en-GB"/>
        </w:rPr>
        <w:t>verywhere by establishing a UN c</w:t>
      </w:r>
      <w:r w:rsidR="00BF5F3D" w:rsidRPr="00E84ADF">
        <w:rPr>
          <w:rFonts w:ascii="Arial" w:hAnsi="Arial" w:cs="Arial"/>
          <w:bCs/>
          <w:lang w:val="en-GB"/>
        </w:rPr>
        <w:t xml:space="preserve">onvention on the </w:t>
      </w:r>
      <w:r w:rsidR="00B52046">
        <w:rPr>
          <w:rFonts w:ascii="Arial" w:hAnsi="Arial" w:cs="Arial"/>
          <w:bCs/>
          <w:lang w:val="en-GB"/>
        </w:rPr>
        <w:t>r</w:t>
      </w:r>
      <w:r w:rsidR="00BF5F3D" w:rsidRPr="00E84ADF">
        <w:rPr>
          <w:rFonts w:ascii="Arial" w:hAnsi="Arial" w:cs="Arial"/>
          <w:bCs/>
          <w:lang w:val="en-GB"/>
        </w:rPr>
        <w:t xml:space="preserve">ights of </w:t>
      </w:r>
      <w:r w:rsidR="00B52046">
        <w:rPr>
          <w:rFonts w:ascii="Arial" w:hAnsi="Arial" w:cs="Arial"/>
          <w:bCs/>
          <w:lang w:val="en-GB"/>
        </w:rPr>
        <w:t>o</w:t>
      </w:r>
      <w:r w:rsidR="00BF5F3D" w:rsidRPr="00E84ADF">
        <w:rPr>
          <w:rFonts w:ascii="Arial" w:hAnsi="Arial" w:cs="Arial"/>
          <w:bCs/>
          <w:lang w:val="en-GB"/>
        </w:rPr>
        <w:t xml:space="preserve">lder </w:t>
      </w:r>
      <w:r w:rsidR="00B52046">
        <w:rPr>
          <w:rFonts w:ascii="Arial" w:hAnsi="Arial" w:cs="Arial"/>
          <w:bCs/>
          <w:lang w:val="en-GB"/>
        </w:rPr>
        <w:t>p</w:t>
      </w:r>
      <w:r w:rsidR="00BF5F3D" w:rsidRPr="00E84ADF">
        <w:rPr>
          <w:rFonts w:ascii="Arial" w:hAnsi="Arial" w:cs="Arial"/>
          <w:bCs/>
          <w:lang w:val="en-GB"/>
        </w:rPr>
        <w:t xml:space="preserve">eople. </w:t>
      </w:r>
      <w:r w:rsidR="00BF5F3D" w:rsidRPr="00E84ADF">
        <w:rPr>
          <w:rFonts w:ascii="Arial" w:hAnsi="Arial" w:cs="Arial"/>
          <w:bCs/>
          <w:lang w:val="en-GB"/>
        </w:rPr>
        <w:lastRenderedPageBreak/>
        <w:t xml:space="preserve">All of the national issues raised by delegations </w:t>
      </w:r>
      <w:r w:rsidR="00984B43">
        <w:rPr>
          <w:rFonts w:ascii="Arial" w:hAnsi="Arial" w:cs="Arial"/>
          <w:bCs/>
          <w:lang w:val="en-GB"/>
        </w:rPr>
        <w:t xml:space="preserve">are to </w:t>
      </w:r>
      <w:r w:rsidR="00BF5F3D" w:rsidRPr="00E84ADF">
        <w:rPr>
          <w:rFonts w:ascii="Arial" w:hAnsi="Arial" w:cs="Arial"/>
          <w:bCs/>
          <w:lang w:val="en-GB"/>
        </w:rPr>
        <w:t xml:space="preserve">be part of a global movement calling for a UN </w:t>
      </w:r>
      <w:r w:rsidR="00B52046">
        <w:rPr>
          <w:rFonts w:ascii="Arial" w:hAnsi="Arial" w:cs="Arial"/>
          <w:bCs/>
          <w:lang w:val="en-GB"/>
        </w:rPr>
        <w:t>c</w:t>
      </w:r>
      <w:r w:rsidR="00BF5F3D" w:rsidRPr="00E84ADF">
        <w:rPr>
          <w:rFonts w:ascii="Arial" w:hAnsi="Arial" w:cs="Arial"/>
          <w:bCs/>
          <w:lang w:val="en-GB"/>
        </w:rPr>
        <w:t xml:space="preserve">onvention. To ensure that older people’s voices are being heard, a global network of older people will be able to share their experiences and those of others on age discrimination and rights at a global platform. This </w:t>
      </w:r>
      <w:r w:rsidR="00984B43">
        <w:rPr>
          <w:rFonts w:ascii="Arial" w:hAnsi="Arial" w:cs="Arial"/>
          <w:bCs/>
          <w:lang w:val="en-GB"/>
        </w:rPr>
        <w:t>aims to</w:t>
      </w:r>
      <w:r w:rsidR="00984B43" w:rsidRPr="00E84ADF">
        <w:rPr>
          <w:rFonts w:ascii="Arial" w:hAnsi="Arial" w:cs="Arial"/>
          <w:bCs/>
          <w:lang w:val="en-GB"/>
        </w:rPr>
        <w:t xml:space="preserve"> </w:t>
      </w:r>
      <w:r w:rsidR="00BF5F3D" w:rsidRPr="00E84ADF">
        <w:rPr>
          <w:rFonts w:ascii="Arial" w:hAnsi="Arial" w:cs="Arial"/>
          <w:bCs/>
          <w:lang w:val="en-GB"/>
        </w:rPr>
        <w:t xml:space="preserve">increase understanding and allow direct engagement between the international leaders and older people themselves. A convention would be legally binding and would help countries respect the rights of older people around the world. The introduction of a convention is a key long-term objective of ADA. </w:t>
      </w:r>
    </w:p>
    <w:p w:rsidR="00AE7FE4" w:rsidRDefault="00AE7FE4" w:rsidP="00BF5F3D">
      <w:pPr>
        <w:pStyle w:val="NormalWeb"/>
        <w:spacing w:before="0" w:beforeAutospacing="0" w:after="0" w:afterAutospacing="0"/>
        <w:jc w:val="both"/>
        <w:rPr>
          <w:rFonts w:ascii="Arial" w:hAnsi="Arial" w:cs="Arial"/>
          <w:bCs/>
          <w:lang w:val="en-GB"/>
        </w:rPr>
      </w:pPr>
    </w:p>
    <w:p w:rsidR="00AE7FE4" w:rsidRPr="00E84ADF" w:rsidRDefault="00AE7FE4" w:rsidP="00BF5F3D">
      <w:pPr>
        <w:pStyle w:val="NormalWeb"/>
        <w:spacing w:before="0" w:beforeAutospacing="0" w:after="0" w:afterAutospacing="0"/>
        <w:jc w:val="both"/>
        <w:rPr>
          <w:rFonts w:ascii="Arial" w:hAnsi="Arial" w:cs="Arial"/>
          <w:bCs/>
          <w:lang w:val="en-GB"/>
        </w:rPr>
      </w:pPr>
      <w:r>
        <w:rPr>
          <w:rFonts w:ascii="Arial" w:hAnsi="Arial" w:cs="Arial"/>
          <w:bCs/>
          <w:lang w:val="en-GB"/>
        </w:rPr>
        <w:t>The Madrid International Plan of Action on Ageing (MIPAA) provides detailed recommendations for actions in a range of social and economic policy areas in priority directions of: older people and development; advancing health and well-being into old age; and ensuring enabling and</w:t>
      </w:r>
      <w:r w:rsidR="00B52046">
        <w:rPr>
          <w:rFonts w:ascii="Arial" w:hAnsi="Arial" w:cs="Arial"/>
          <w:bCs/>
          <w:lang w:val="en-GB"/>
        </w:rPr>
        <w:t xml:space="preserve"> supportive environments. A UN c</w:t>
      </w:r>
      <w:r>
        <w:rPr>
          <w:rFonts w:ascii="Arial" w:hAnsi="Arial" w:cs="Arial"/>
          <w:bCs/>
          <w:lang w:val="en-GB"/>
        </w:rPr>
        <w:t>onvention would not contradict or replace MIPAA, but make implementation of the MIPAA recommendations more likely, as the convention would provide protection of older people’s rights under international law.</w:t>
      </w:r>
    </w:p>
    <w:p w:rsidR="00BF5F3D" w:rsidRDefault="00BF5F3D" w:rsidP="00BF5F3D">
      <w:pPr>
        <w:pStyle w:val="NormalWeb"/>
        <w:spacing w:before="0" w:beforeAutospacing="0" w:after="0" w:afterAutospacing="0"/>
        <w:jc w:val="both"/>
        <w:rPr>
          <w:rFonts w:ascii="Arial" w:hAnsi="Arial" w:cs="Arial"/>
          <w:lang w:val="en-GB"/>
        </w:rPr>
      </w:pPr>
    </w:p>
    <w:p w:rsidR="00E84ADF" w:rsidRDefault="00E84ADF" w:rsidP="00E84ADF">
      <w:pPr>
        <w:pStyle w:val="Heading2"/>
      </w:pPr>
      <w:bookmarkStart w:id="18" w:name="_Toc325385616"/>
      <w:r>
        <w:t>3.2</w:t>
      </w:r>
      <w:r>
        <w:tab/>
        <w:t>Core Elements</w:t>
      </w:r>
      <w:bookmarkEnd w:id="18"/>
    </w:p>
    <w:p w:rsidR="00BF5F3D" w:rsidRPr="0063184F" w:rsidRDefault="00E84ADF" w:rsidP="00AE7FE4">
      <w:pPr>
        <w:pStyle w:val="NormalWeb"/>
        <w:spacing w:before="0" w:beforeAutospacing="0" w:after="0" w:afterAutospacing="0"/>
        <w:jc w:val="both"/>
        <w:rPr>
          <w:rFonts w:ascii="Arial" w:hAnsi="Arial" w:cs="Arial"/>
          <w:lang w:eastAsia="en-GB"/>
        </w:rPr>
      </w:pPr>
      <w:r>
        <w:rPr>
          <w:rFonts w:ascii="Arial" w:hAnsi="Arial" w:cs="Arial"/>
          <w:lang w:val="en-GB"/>
        </w:rPr>
        <w:t xml:space="preserve">A global </w:t>
      </w:r>
      <w:r w:rsidR="00AE7FE4">
        <w:rPr>
          <w:rFonts w:ascii="Arial" w:hAnsi="Arial" w:cs="Arial"/>
          <w:lang w:val="en-GB"/>
        </w:rPr>
        <w:t xml:space="preserve">ADA </w:t>
      </w:r>
      <w:r>
        <w:rPr>
          <w:rFonts w:ascii="Arial" w:hAnsi="Arial" w:cs="Arial"/>
          <w:lang w:val="en-GB"/>
        </w:rPr>
        <w:t xml:space="preserve">manual </w:t>
      </w:r>
      <w:r w:rsidR="00AE7FE4">
        <w:rPr>
          <w:rFonts w:ascii="Arial" w:hAnsi="Arial" w:cs="Arial"/>
          <w:lang w:val="en-GB"/>
        </w:rPr>
        <w:t xml:space="preserve">describes the core elements and processes to be used </w:t>
      </w:r>
      <w:r w:rsidR="00BF5F3D" w:rsidRPr="0063184F">
        <w:rPr>
          <w:rFonts w:ascii="Arial" w:hAnsi="Arial" w:cs="Arial"/>
          <w:lang w:eastAsia="en-GB"/>
        </w:rPr>
        <w:t>in each country where a campaign is held</w:t>
      </w:r>
      <w:r w:rsidR="00AE7FE4">
        <w:rPr>
          <w:rFonts w:ascii="Arial" w:hAnsi="Arial" w:cs="Arial"/>
          <w:lang w:eastAsia="en-GB"/>
        </w:rPr>
        <w:t>, and contains the following</w:t>
      </w:r>
      <w:r w:rsidR="00BF5F3D" w:rsidRPr="0063184F">
        <w:rPr>
          <w:rFonts w:ascii="Arial" w:hAnsi="Arial" w:cs="Arial"/>
          <w:lang w:eastAsia="en-GB"/>
        </w:rPr>
        <w:t>:</w:t>
      </w:r>
    </w:p>
    <w:p w:rsidR="00BF5F3D" w:rsidRPr="00DB6054" w:rsidRDefault="00BF5F3D" w:rsidP="00D34DBC">
      <w:pPr>
        <w:numPr>
          <w:ilvl w:val="0"/>
          <w:numId w:val="1"/>
        </w:numPr>
        <w:tabs>
          <w:tab w:val="clear" w:pos="692"/>
          <w:tab w:val="num" w:pos="284"/>
        </w:tabs>
        <w:autoSpaceDE w:val="0"/>
        <w:autoSpaceDN w:val="0"/>
        <w:adjustRightInd w:val="0"/>
        <w:ind w:left="284" w:hanging="284"/>
        <w:jc w:val="both"/>
        <w:rPr>
          <w:rFonts w:cs="Arial"/>
          <w:szCs w:val="20"/>
          <w:lang w:eastAsia="en-GB"/>
        </w:rPr>
      </w:pPr>
      <w:r w:rsidRPr="00DB6054">
        <w:rPr>
          <w:rFonts w:cs="Arial"/>
          <w:b/>
          <w:bCs/>
          <w:szCs w:val="20"/>
          <w:lang w:eastAsia="en-GB"/>
        </w:rPr>
        <w:t xml:space="preserve">Older people come together </w:t>
      </w:r>
      <w:r w:rsidRPr="00DB6054">
        <w:rPr>
          <w:rFonts w:cs="Arial"/>
          <w:szCs w:val="20"/>
          <w:lang w:eastAsia="en-GB"/>
        </w:rPr>
        <w:t>in groups convened by the HelpAge Global Network partner in the</w:t>
      </w:r>
      <w:r w:rsidR="00984B43">
        <w:rPr>
          <w:rFonts w:cs="Arial"/>
          <w:szCs w:val="20"/>
          <w:lang w:eastAsia="en-GB"/>
        </w:rPr>
        <w:t xml:space="preserve"> </w:t>
      </w:r>
      <w:r w:rsidRPr="00DB6054">
        <w:rPr>
          <w:rFonts w:cs="Arial"/>
          <w:szCs w:val="20"/>
          <w:lang w:eastAsia="en-GB"/>
        </w:rPr>
        <w:t>country. In these groups older people:</w:t>
      </w:r>
    </w:p>
    <w:p w:rsidR="00BF5F3D" w:rsidRPr="0063184F" w:rsidRDefault="00BF5F3D" w:rsidP="00D34DBC">
      <w:pPr>
        <w:numPr>
          <w:ilvl w:val="1"/>
          <w:numId w:val="1"/>
        </w:numPr>
        <w:tabs>
          <w:tab w:val="clear" w:pos="1412"/>
          <w:tab w:val="num" w:pos="567"/>
        </w:tabs>
        <w:autoSpaceDE w:val="0"/>
        <w:autoSpaceDN w:val="0"/>
        <w:adjustRightInd w:val="0"/>
        <w:ind w:left="567" w:hanging="283"/>
        <w:jc w:val="both"/>
        <w:rPr>
          <w:rFonts w:cs="Arial"/>
          <w:szCs w:val="20"/>
          <w:lang w:eastAsia="en-GB"/>
        </w:rPr>
      </w:pPr>
      <w:r w:rsidRPr="0063184F">
        <w:rPr>
          <w:rFonts w:cs="Arial"/>
          <w:szCs w:val="20"/>
          <w:lang w:eastAsia="en-GB"/>
        </w:rPr>
        <w:t>Discuss and agree the issues that need to be raised</w:t>
      </w:r>
      <w:r w:rsidR="00735456">
        <w:rPr>
          <w:rFonts w:cs="Arial"/>
          <w:szCs w:val="20"/>
          <w:lang w:eastAsia="en-GB"/>
        </w:rPr>
        <w:t>.</w:t>
      </w:r>
    </w:p>
    <w:p w:rsidR="00BF5F3D" w:rsidRPr="0063184F" w:rsidRDefault="00BF5F3D" w:rsidP="00D34DBC">
      <w:pPr>
        <w:numPr>
          <w:ilvl w:val="1"/>
          <w:numId w:val="1"/>
        </w:numPr>
        <w:tabs>
          <w:tab w:val="clear" w:pos="1412"/>
          <w:tab w:val="num" w:pos="567"/>
        </w:tabs>
        <w:autoSpaceDE w:val="0"/>
        <w:autoSpaceDN w:val="0"/>
        <w:adjustRightInd w:val="0"/>
        <w:ind w:left="567" w:hanging="283"/>
        <w:jc w:val="both"/>
        <w:rPr>
          <w:rFonts w:cs="Arial"/>
          <w:szCs w:val="20"/>
          <w:lang w:eastAsia="en-GB"/>
        </w:rPr>
      </w:pPr>
      <w:r w:rsidRPr="0063184F">
        <w:rPr>
          <w:rFonts w:cs="Arial"/>
          <w:szCs w:val="20"/>
          <w:lang w:eastAsia="en-GB"/>
        </w:rPr>
        <w:t>Agree a delegation that will represent these concerns to their government.</w:t>
      </w:r>
    </w:p>
    <w:p w:rsidR="00BF5F3D" w:rsidRPr="0063184F" w:rsidRDefault="00BF5F3D" w:rsidP="00D34DBC">
      <w:pPr>
        <w:numPr>
          <w:ilvl w:val="1"/>
          <w:numId w:val="1"/>
        </w:numPr>
        <w:tabs>
          <w:tab w:val="clear" w:pos="1412"/>
          <w:tab w:val="num" w:pos="567"/>
        </w:tabs>
        <w:autoSpaceDE w:val="0"/>
        <w:autoSpaceDN w:val="0"/>
        <w:adjustRightInd w:val="0"/>
        <w:ind w:left="567" w:hanging="283"/>
        <w:jc w:val="both"/>
        <w:rPr>
          <w:rFonts w:cs="Arial"/>
          <w:szCs w:val="20"/>
          <w:lang w:eastAsia="en-GB"/>
        </w:rPr>
      </w:pPr>
      <w:r w:rsidRPr="0063184F">
        <w:rPr>
          <w:rFonts w:cs="Arial"/>
          <w:szCs w:val="20"/>
          <w:lang w:eastAsia="en-GB"/>
        </w:rPr>
        <w:t>Carry out an agreed Age Demands Action global activity (in 2009 this involved taking photographs of older activists raising their index fingers in support of Article 1 of the Universal Declaration of Rights, in 2010 it was the completion of the Insights on Ageing survey, etc.)</w:t>
      </w:r>
    </w:p>
    <w:p w:rsidR="00BF5F3D" w:rsidRDefault="00BF5F3D" w:rsidP="00D34DBC">
      <w:pPr>
        <w:numPr>
          <w:ilvl w:val="0"/>
          <w:numId w:val="1"/>
        </w:numPr>
        <w:tabs>
          <w:tab w:val="clear" w:pos="692"/>
          <w:tab w:val="num" w:pos="284"/>
        </w:tabs>
        <w:autoSpaceDE w:val="0"/>
        <w:autoSpaceDN w:val="0"/>
        <w:adjustRightInd w:val="0"/>
        <w:ind w:left="284" w:hanging="284"/>
        <w:jc w:val="both"/>
        <w:rPr>
          <w:rFonts w:cs="Arial"/>
          <w:bCs/>
          <w:szCs w:val="20"/>
          <w:lang w:eastAsia="en-GB"/>
        </w:rPr>
      </w:pPr>
      <w:r w:rsidRPr="00AE7FE4">
        <w:rPr>
          <w:rFonts w:cs="Arial"/>
          <w:b/>
          <w:bCs/>
          <w:szCs w:val="20"/>
          <w:lang w:eastAsia="en-GB"/>
        </w:rPr>
        <w:t>Older people raise awareness</w:t>
      </w:r>
      <w:r w:rsidRPr="00AE7FE4">
        <w:rPr>
          <w:rFonts w:cs="Arial"/>
          <w:bCs/>
          <w:szCs w:val="20"/>
          <w:lang w:eastAsia="en-GB"/>
        </w:rPr>
        <w:t xml:space="preserve"> by engaging with the media, recruiting celebrity support and holding marches, exhibitions or events on or around 1 October.</w:t>
      </w:r>
    </w:p>
    <w:p w:rsidR="009C2E58" w:rsidRPr="00563BB2" w:rsidRDefault="009C2E58" w:rsidP="00D34DBC">
      <w:pPr>
        <w:numPr>
          <w:ilvl w:val="0"/>
          <w:numId w:val="1"/>
        </w:numPr>
        <w:tabs>
          <w:tab w:val="clear" w:pos="692"/>
          <w:tab w:val="num" w:pos="284"/>
        </w:tabs>
        <w:autoSpaceDE w:val="0"/>
        <w:autoSpaceDN w:val="0"/>
        <w:adjustRightInd w:val="0"/>
        <w:ind w:left="284" w:hanging="284"/>
        <w:jc w:val="both"/>
        <w:rPr>
          <w:rFonts w:cs="Arial"/>
          <w:bCs/>
          <w:szCs w:val="20"/>
          <w:lang w:eastAsia="en-GB"/>
        </w:rPr>
      </w:pPr>
      <w:r w:rsidRPr="00563BB2">
        <w:rPr>
          <w:rFonts w:cs="Arial"/>
          <w:b/>
          <w:bCs/>
          <w:szCs w:val="20"/>
          <w:lang w:eastAsia="en-GB"/>
        </w:rPr>
        <w:t xml:space="preserve">Older people collect signatures for an international petition </w:t>
      </w:r>
      <w:r w:rsidRPr="00563BB2">
        <w:rPr>
          <w:rFonts w:cs="Arial"/>
          <w:bCs/>
          <w:szCs w:val="20"/>
          <w:lang w:eastAsia="en-GB"/>
        </w:rPr>
        <w:t>to call for equal rights of older people.</w:t>
      </w:r>
    </w:p>
    <w:p w:rsidR="00BF5F3D" w:rsidRPr="00AE7FE4" w:rsidRDefault="00BF5F3D" w:rsidP="00D34DBC">
      <w:pPr>
        <w:numPr>
          <w:ilvl w:val="0"/>
          <w:numId w:val="1"/>
        </w:numPr>
        <w:tabs>
          <w:tab w:val="clear" w:pos="692"/>
          <w:tab w:val="num" w:pos="284"/>
        </w:tabs>
        <w:autoSpaceDE w:val="0"/>
        <w:autoSpaceDN w:val="0"/>
        <w:adjustRightInd w:val="0"/>
        <w:ind w:left="284" w:hanging="284"/>
        <w:jc w:val="both"/>
        <w:rPr>
          <w:rFonts w:cs="Arial"/>
          <w:bCs/>
          <w:szCs w:val="20"/>
          <w:lang w:eastAsia="en-GB"/>
        </w:rPr>
      </w:pPr>
      <w:r w:rsidRPr="00AE7FE4">
        <w:rPr>
          <w:rFonts w:cs="Arial"/>
          <w:b/>
          <w:bCs/>
          <w:szCs w:val="20"/>
          <w:lang w:eastAsia="en-GB"/>
        </w:rPr>
        <w:t>A delegation of older people meet</w:t>
      </w:r>
      <w:r w:rsidR="00735456">
        <w:rPr>
          <w:rFonts w:cs="Arial"/>
          <w:b/>
          <w:bCs/>
          <w:szCs w:val="20"/>
          <w:lang w:eastAsia="en-GB"/>
        </w:rPr>
        <w:t>s</w:t>
      </w:r>
      <w:r w:rsidRPr="00AE7FE4">
        <w:rPr>
          <w:rFonts w:cs="Arial"/>
          <w:b/>
          <w:bCs/>
          <w:szCs w:val="20"/>
          <w:lang w:eastAsia="en-GB"/>
        </w:rPr>
        <w:t xml:space="preserve"> decision makers</w:t>
      </w:r>
      <w:r w:rsidRPr="00AE7FE4">
        <w:rPr>
          <w:rFonts w:cs="Arial"/>
          <w:bCs/>
          <w:szCs w:val="20"/>
          <w:lang w:eastAsia="en-GB"/>
        </w:rPr>
        <w:t xml:space="preserve"> to call for change on the issues agreed by a larger group of older people and the HelpAge Global Network partner. Changes that are asked for are meant to be specific and realistic so action can be taken over the coming 12 months by the government </w:t>
      </w:r>
      <w:r w:rsidR="00735456">
        <w:rPr>
          <w:rFonts w:cs="Arial"/>
          <w:bCs/>
          <w:szCs w:val="20"/>
          <w:lang w:eastAsia="en-GB"/>
        </w:rPr>
        <w:t xml:space="preserve">or local authorities </w:t>
      </w:r>
      <w:r w:rsidRPr="00AE7FE4">
        <w:rPr>
          <w:rFonts w:cs="Arial"/>
          <w:bCs/>
          <w:szCs w:val="20"/>
          <w:lang w:eastAsia="en-GB"/>
        </w:rPr>
        <w:t>and then monitored by older people and the Network partner. This means that older people can follow up on implementation the next year on 1 October.</w:t>
      </w:r>
    </w:p>
    <w:p w:rsidR="00BF5F3D" w:rsidRDefault="00BF5F3D" w:rsidP="00BF5F3D">
      <w:pPr>
        <w:pStyle w:val="ListParagraph"/>
        <w:spacing w:after="0" w:line="240" w:lineRule="auto"/>
        <w:ind w:left="0"/>
        <w:rPr>
          <w:rFonts w:ascii="Arial" w:hAnsi="Arial" w:cs="Arial"/>
          <w:szCs w:val="20"/>
        </w:rPr>
      </w:pPr>
    </w:p>
    <w:p w:rsidR="00E84ADF" w:rsidRPr="00BF5F3D" w:rsidRDefault="00E84ADF" w:rsidP="00E84ADF">
      <w:pPr>
        <w:pStyle w:val="Heading1"/>
      </w:pPr>
      <w:bookmarkStart w:id="19" w:name="_Toc325385617"/>
      <w:r>
        <w:t>4.</w:t>
      </w:r>
      <w:r>
        <w:tab/>
        <w:t>Results</w:t>
      </w:r>
      <w:bookmarkEnd w:id="19"/>
    </w:p>
    <w:p w:rsidR="00BF5F3D" w:rsidRPr="00BF5F3D" w:rsidRDefault="00BF5F3D" w:rsidP="00BF5F3D">
      <w:pPr>
        <w:pStyle w:val="ListParagraph"/>
        <w:spacing w:after="0" w:line="240" w:lineRule="auto"/>
        <w:ind w:left="0"/>
        <w:rPr>
          <w:rFonts w:ascii="Arial" w:hAnsi="Arial" w:cs="Arial"/>
          <w:szCs w:val="20"/>
        </w:rPr>
      </w:pPr>
    </w:p>
    <w:p w:rsidR="00BF5F3D" w:rsidRDefault="00E84ADF" w:rsidP="001D1708">
      <w:pPr>
        <w:pStyle w:val="Heading2"/>
      </w:pPr>
      <w:bookmarkStart w:id="20" w:name="_Toc325385618"/>
      <w:r>
        <w:t>4.1</w:t>
      </w:r>
      <w:r>
        <w:tab/>
      </w:r>
      <w:r w:rsidR="00BF5F3D" w:rsidRPr="00510ED9">
        <w:t>Policy Change</w:t>
      </w:r>
      <w:bookmarkEnd w:id="20"/>
    </w:p>
    <w:p w:rsidR="001D1708" w:rsidRDefault="00AE7FE4" w:rsidP="00AE7FE4">
      <w:pPr>
        <w:pStyle w:val="Heading3"/>
      </w:pPr>
      <w:bookmarkStart w:id="21" w:name="_Toc325385619"/>
      <w:r w:rsidRPr="00D94C6D">
        <w:t>4.1.1</w:t>
      </w:r>
      <w:r w:rsidRPr="00D94C6D">
        <w:tab/>
      </w:r>
      <w:r w:rsidR="001D1708" w:rsidRPr="00D94C6D">
        <w:t xml:space="preserve">Genuine </w:t>
      </w:r>
      <w:r w:rsidRPr="00D94C6D">
        <w:t>A</w:t>
      </w:r>
      <w:r w:rsidR="001D1708" w:rsidRPr="00D94C6D">
        <w:t>ttribution due to ADA</w:t>
      </w:r>
      <w:bookmarkEnd w:id="21"/>
    </w:p>
    <w:p w:rsidR="001D1708" w:rsidRPr="0063184F" w:rsidRDefault="001D1708" w:rsidP="001D1708">
      <w:pPr>
        <w:autoSpaceDE w:val="0"/>
        <w:autoSpaceDN w:val="0"/>
        <w:adjustRightInd w:val="0"/>
        <w:jc w:val="both"/>
        <w:rPr>
          <w:rFonts w:cs="Arial"/>
          <w:szCs w:val="20"/>
        </w:rPr>
      </w:pPr>
      <w:r w:rsidRPr="00D94C6D">
        <w:rPr>
          <w:rFonts w:cs="Arial"/>
          <w:b/>
          <w:bCs/>
          <w:szCs w:val="20"/>
        </w:rPr>
        <w:t xml:space="preserve">Globally, </w:t>
      </w:r>
      <w:r w:rsidRPr="00D94C6D">
        <w:rPr>
          <w:rFonts w:cs="Arial"/>
          <w:szCs w:val="20"/>
        </w:rPr>
        <w:t>at the start</w:t>
      </w:r>
      <w:r w:rsidR="005E59B8">
        <w:rPr>
          <w:rFonts w:cs="Arial"/>
          <w:szCs w:val="20"/>
        </w:rPr>
        <w:t xml:space="preserve"> </w:t>
      </w:r>
      <w:r w:rsidRPr="00D94C6D">
        <w:rPr>
          <w:rFonts w:cs="Arial"/>
          <w:szCs w:val="20"/>
        </w:rPr>
        <w:t xml:space="preserve">of ADA in </w:t>
      </w:r>
      <w:r w:rsidRPr="00D94C6D">
        <w:rPr>
          <w:rFonts w:cs="Arial"/>
          <w:b/>
          <w:bCs/>
          <w:szCs w:val="20"/>
        </w:rPr>
        <w:t>2007</w:t>
      </w:r>
      <w:r w:rsidRPr="00D94C6D">
        <w:rPr>
          <w:rFonts w:cs="Arial"/>
          <w:szCs w:val="20"/>
        </w:rPr>
        <w:t>, the campaign aimed to</w:t>
      </w:r>
      <w:r w:rsidRPr="00D94C6D">
        <w:rPr>
          <w:rFonts w:cs="Arial"/>
          <w:szCs w:val="20"/>
          <w:lang w:eastAsia="en-GB"/>
        </w:rPr>
        <w:t xml:space="preserve"> raise awareness of the unique problems older people face and their vital role as farmers, </w:t>
      </w:r>
      <w:r w:rsidR="00735456">
        <w:rPr>
          <w:rFonts w:cs="Arial"/>
          <w:szCs w:val="20"/>
          <w:lang w:eastAsia="en-GB"/>
        </w:rPr>
        <w:t>leaders, carers, wage earners and</w:t>
      </w:r>
      <w:r w:rsidRPr="00D94C6D">
        <w:rPr>
          <w:rFonts w:cs="Arial"/>
          <w:szCs w:val="20"/>
          <w:lang w:eastAsia="en-GB"/>
        </w:rPr>
        <w:t xml:space="preserve"> educators and press for governments to meet the goals of the 2002 Madrid International Plan of Action on Ageing (MIPAA). An international delegation of older people met Directors at the UN Department of Economic and Social Affairs</w:t>
      </w:r>
      <w:r w:rsidRPr="0063184F">
        <w:rPr>
          <w:rFonts w:cs="Arial"/>
          <w:szCs w:val="20"/>
          <w:lang w:eastAsia="en-GB"/>
        </w:rPr>
        <w:t xml:space="preserve"> and </w:t>
      </w:r>
      <w:r w:rsidR="00FA392E">
        <w:rPr>
          <w:rFonts w:cs="Arial"/>
          <w:szCs w:val="20"/>
          <w:lang w:eastAsia="en-GB"/>
        </w:rPr>
        <w:t xml:space="preserve">the </w:t>
      </w:r>
      <w:r w:rsidRPr="0063184F">
        <w:rPr>
          <w:rFonts w:cs="Arial"/>
          <w:szCs w:val="20"/>
          <w:lang w:eastAsia="en-GB"/>
        </w:rPr>
        <w:t xml:space="preserve">UN Population Fund </w:t>
      </w:r>
      <w:r w:rsidR="00735456">
        <w:rPr>
          <w:rFonts w:cs="Arial"/>
          <w:szCs w:val="20"/>
          <w:lang w:eastAsia="en-GB"/>
        </w:rPr>
        <w:t xml:space="preserve">(UNFPA) </w:t>
      </w:r>
      <w:r w:rsidRPr="0063184F">
        <w:rPr>
          <w:rFonts w:cs="Arial"/>
          <w:szCs w:val="20"/>
          <w:lang w:eastAsia="en-GB"/>
        </w:rPr>
        <w:t>in New York on 5 October, after presenting a film at the International Day of Older Persons celebration at the UN headquarters on 4 October.</w:t>
      </w:r>
    </w:p>
    <w:p w:rsidR="001D1708" w:rsidRPr="0063184F" w:rsidRDefault="001D1708" w:rsidP="001D1708">
      <w:pPr>
        <w:pStyle w:val="ListParagraph"/>
        <w:spacing w:after="0" w:line="240" w:lineRule="auto"/>
        <w:ind w:left="0"/>
        <w:jc w:val="both"/>
        <w:rPr>
          <w:rFonts w:ascii="Arial" w:hAnsi="Arial" w:cs="Arial"/>
          <w:szCs w:val="20"/>
        </w:rPr>
      </w:pPr>
    </w:p>
    <w:p w:rsidR="001D1708" w:rsidRDefault="001D1708" w:rsidP="001D1708">
      <w:pPr>
        <w:pStyle w:val="NormalWeb"/>
        <w:spacing w:before="0" w:beforeAutospacing="0" w:after="0" w:afterAutospacing="0"/>
        <w:jc w:val="both"/>
        <w:rPr>
          <w:rFonts w:ascii="Arial" w:hAnsi="Arial" w:cs="Arial"/>
          <w:lang w:val="en-GB"/>
        </w:rPr>
      </w:pPr>
      <w:r w:rsidRPr="0063184F">
        <w:rPr>
          <w:rFonts w:ascii="Arial" w:hAnsi="Arial" w:cs="Arial"/>
          <w:lang w:val="en-GB"/>
        </w:rPr>
        <w:t xml:space="preserve">In </w:t>
      </w:r>
      <w:r w:rsidRPr="0063184F">
        <w:rPr>
          <w:rFonts w:ascii="Arial" w:hAnsi="Arial" w:cs="Arial"/>
          <w:b/>
          <w:bCs/>
          <w:lang w:val="en-GB"/>
        </w:rPr>
        <w:t>2008</w:t>
      </w:r>
      <w:r w:rsidRPr="0063184F">
        <w:rPr>
          <w:rFonts w:ascii="Arial" w:hAnsi="Arial" w:cs="Arial"/>
          <w:lang w:val="en-GB"/>
        </w:rPr>
        <w:t>, ADA launched a global petition</w:t>
      </w:r>
      <w:r w:rsidR="00A20354">
        <w:rPr>
          <w:rFonts w:ascii="Arial" w:hAnsi="Arial" w:cs="Arial"/>
          <w:lang w:val="en-GB"/>
        </w:rPr>
        <w:t xml:space="preserve"> to push for a UN convention on older people’s rights. Since then, it has been signed by </w:t>
      </w:r>
      <w:r w:rsidR="00803FE4">
        <w:rPr>
          <w:rFonts w:ascii="Arial" w:hAnsi="Arial" w:cs="Arial"/>
          <w:lang w:val="en-GB"/>
        </w:rPr>
        <w:t>32,2</w:t>
      </w:r>
      <w:r w:rsidR="00FA392E">
        <w:rPr>
          <w:rFonts w:ascii="Arial" w:hAnsi="Arial" w:cs="Arial"/>
          <w:lang w:val="en-GB"/>
        </w:rPr>
        <w:t>13</w:t>
      </w:r>
      <w:r w:rsidR="005E59B8">
        <w:rPr>
          <w:rFonts w:ascii="Arial" w:hAnsi="Arial" w:cs="Arial"/>
          <w:lang w:val="en-GB"/>
        </w:rPr>
        <w:t xml:space="preserve"> </w:t>
      </w:r>
      <w:r w:rsidRPr="0063184F">
        <w:rPr>
          <w:rFonts w:ascii="Arial" w:hAnsi="Arial" w:cs="Arial"/>
          <w:lang w:val="en-GB"/>
        </w:rPr>
        <w:t xml:space="preserve">people across the world. The petition states that </w:t>
      </w:r>
      <w:r w:rsidR="00563BB2">
        <w:rPr>
          <w:rFonts w:ascii="Arial" w:hAnsi="Arial" w:cs="Arial"/>
          <w:lang w:val="en-GB"/>
        </w:rPr>
        <w:t>“</w:t>
      </w:r>
      <w:r w:rsidR="006600D0" w:rsidRPr="006600D0">
        <w:rPr>
          <w:rFonts w:ascii="Arial" w:hAnsi="Arial" w:cs="Arial"/>
          <w:bCs/>
          <w:lang w:val="en-GB"/>
        </w:rPr>
        <w:t xml:space="preserve">older people everywhere must </w:t>
      </w:r>
      <w:r w:rsidR="006600D0" w:rsidRPr="006600D0">
        <w:rPr>
          <w:rFonts w:ascii="Arial" w:hAnsi="Arial" w:cs="Arial"/>
          <w:bCs/>
          <w:lang w:val="en-GB"/>
        </w:rPr>
        <w:lastRenderedPageBreak/>
        <w:t>be included in society as equal citizens with equal rights</w:t>
      </w:r>
      <w:r w:rsidR="00563BB2">
        <w:rPr>
          <w:rFonts w:ascii="Arial" w:hAnsi="Arial" w:cs="Arial"/>
          <w:bCs/>
          <w:lang w:val="en-GB"/>
        </w:rPr>
        <w:t>”</w:t>
      </w:r>
      <w:r w:rsidR="002E521D">
        <w:rPr>
          <w:rFonts w:ascii="Arial" w:hAnsi="Arial" w:cs="Arial"/>
          <w:bCs/>
          <w:lang w:val="en-GB"/>
        </w:rPr>
        <w:t xml:space="preserve"> and calls on “governments and the international community to actively include older people in development policies at home and internationally”</w:t>
      </w:r>
      <w:r w:rsidR="00563BB2">
        <w:rPr>
          <w:rStyle w:val="FootnoteReference"/>
          <w:rFonts w:ascii="Arial" w:hAnsi="Arial"/>
          <w:lang w:val="en-GB"/>
        </w:rPr>
        <w:footnoteReference w:id="6"/>
      </w:r>
      <w:r w:rsidR="005E59B8">
        <w:rPr>
          <w:rFonts w:ascii="Arial" w:hAnsi="Arial" w:cs="Arial"/>
          <w:bCs/>
          <w:lang w:val="en-GB"/>
        </w:rPr>
        <w:t xml:space="preserve">. </w:t>
      </w:r>
      <w:r w:rsidR="00181178">
        <w:rPr>
          <w:rFonts w:ascii="Arial" w:hAnsi="Arial" w:cs="Arial"/>
          <w:lang w:val="en-GB"/>
        </w:rPr>
        <w:t>“</w:t>
      </w:r>
      <w:r w:rsidR="002E521D" w:rsidRPr="002E521D">
        <w:rPr>
          <w:rFonts w:ascii="Arial" w:hAnsi="Arial" w:cs="Arial"/>
          <w:lang w:val="en-GB"/>
        </w:rPr>
        <w:t xml:space="preserve">The petition is a resource to evidence that people across the world are demanding to stop age discrimination and </w:t>
      </w:r>
      <w:r w:rsidR="00822D29">
        <w:rPr>
          <w:rFonts w:ascii="Arial" w:hAnsi="Arial" w:cs="Arial"/>
          <w:lang w:val="en-GB"/>
        </w:rPr>
        <w:t xml:space="preserve">[are] </w:t>
      </w:r>
      <w:r w:rsidR="002E521D" w:rsidRPr="002E521D">
        <w:rPr>
          <w:rFonts w:ascii="Arial" w:hAnsi="Arial" w:cs="Arial"/>
          <w:lang w:val="en-GB"/>
        </w:rPr>
        <w:t>putting pressure for the rights of all older people to be protected</w:t>
      </w:r>
      <w:r w:rsidR="00181178">
        <w:rPr>
          <w:rFonts w:ascii="Arial" w:hAnsi="Arial" w:cs="Arial"/>
          <w:lang w:val="en-GB"/>
        </w:rPr>
        <w:t>”</w:t>
      </w:r>
      <w:r w:rsidR="00181178">
        <w:rPr>
          <w:rStyle w:val="FootnoteReference"/>
          <w:rFonts w:ascii="Arial" w:hAnsi="Arial"/>
          <w:lang w:val="en-GB"/>
        </w:rPr>
        <w:footnoteReference w:id="7"/>
      </w:r>
      <w:r w:rsidR="005E59B8">
        <w:rPr>
          <w:rFonts w:ascii="Arial" w:hAnsi="Arial" w:cs="Arial"/>
          <w:lang w:val="en-GB"/>
        </w:rPr>
        <w:t xml:space="preserve">. </w:t>
      </w:r>
      <w:r w:rsidR="004F344B">
        <w:rPr>
          <w:rFonts w:ascii="Arial" w:hAnsi="Arial" w:cs="Arial"/>
          <w:lang w:val="en-GB"/>
        </w:rPr>
        <w:t xml:space="preserve">It will also be used as part of the global campaign to push for a UN </w:t>
      </w:r>
      <w:r w:rsidR="00B52046">
        <w:rPr>
          <w:rFonts w:ascii="Arial" w:hAnsi="Arial" w:cs="Arial"/>
          <w:lang w:val="en-GB"/>
        </w:rPr>
        <w:t>c</w:t>
      </w:r>
      <w:r w:rsidR="004F344B">
        <w:rPr>
          <w:rFonts w:ascii="Arial" w:hAnsi="Arial" w:cs="Arial"/>
          <w:lang w:val="en-GB"/>
        </w:rPr>
        <w:t xml:space="preserve">onvention on </w:t>
      </w:r>
      <w:r w:rsidR="00B52046">
        <w:rPr>
          <w:rFonts w:ascii="Arial" w:hAnsi="Arial" w:cs="Arial"/>
          <w:lang w:val="en-GB"/>
        </w:rPr>
        <w:t>o</w:t>
      </w:r>
      <w:r w:rsidR="004F344B">
        <w:rPr>
          <w:rFonts w:ascii="Arial" w:hAnsi="Arial" w:cs="Arial"/>
          <w:lang w:val="en-GB"/>
        </w:rPr>
        <w:t xml:space="preserve">lder </w:t>
      </w:r>
      <w:r w:rsidR="00B52046">
        <w:rPr>
          <w:rFonts w:ascii="Arial" w:hAnsi="Arial" w:cs="Arial"/>
          <w:lang w:val="en-GB"/>
        </w:rPr>
        <w:t>p</w:t>
      </w:r>
      <w:r w:rsidR="004F344B">
        <w:rPr>
          <w:rFonts w:ascii="Arial" w:hAnsi="Arial" w:cs="Arial"/>
          <w:lang w:val="en-GB"/>
        </w:rPr>
        <w:t xml:space="preserve">eople. </w:t>
      </w:r>
      <w:r w:rsidR="00803FE4" w:rsidRPr="00ED52CD">
        <w:rPr>
          <w:rFonts w:ascii="Arial" w:hAnsi="Arial" w:cs="Arial"/>
          <w:lang w:val="en-GB"/>
        </w:rPr>
        <w:t>So far the petition has not been used in any lobbying action</w:t>
      </w:r>
      <w:r w:rsidR="00ED52CD" w:rsidRPr="00ED52CD">
        <w:rPr>
          <w:rFonts w:ascii="Arial" w:hAnsi="Arial" w:cs="Arial"/>
          <w:lang w:val="en-GB"/>
        </w:rPr>
        <w:t>,</w:t>
      </w:r>
      <w:r w:rsidR="00803FE4" w:rsidRPr="00ED52CD">
        <w:rPr>
          <w:rFonts w:ascii="Arial" w:hAnsi="Arial" w:cs="Arial"/>
          <w:lang w:val="en-GB"/>
        </w:rPr>
        <w:t xml:space="preserve"> targeting policy makers. Rather it is used as an awareness raising tool among older people and decision makers who may support the campaign.</w:t>
      </w:r>
    </w:p>
    <w:p w:rsidR="00181178" w:rsidRDefault="00181178" w:rsidP="001D1708">
      <w:pPr>
        <w:jc w:val="both"/>
        <w:rPr>
          <w:rFonts w:cs="Arial"/>
          <w:szCs w:val="20"/>
        </w:rPr>
      </w:pPr>
    </w:p>
    <w:p w:rsidR="001D1708" w:rsidRPr="0063184F" w:rsidRDefault="001D1708" w:rsidP="001D1708">
      <w:pPr>
        <w:jc w:val="both"/>
        <w:rPr>
          <w:rFonts w:cs="Arial"/>
          <w:szCs w:val="20"/>
        </w:rPr>
      </w:pPr>
      <w:r w:rsidRPr="0063184F">
        <w:rPr>
          <w:rFonts w:cs="Arial"/>
          <w:szCs w:val="20"/>
        </w:rPr>
        <w:t xml:space="preserve">In </w:t>
      </w:r>
      <w:r w:rsidRPr="0063184F">
        <w:rPr>
          <w:rFonts w:cs="Arial"/>
          <w:b/>
          <w:bCs/>
          <w:szCs w:val="20"/>
        </w:rPr>
        <w:t>2009</w:t>
      </w:r>
      <w:r w:rsidR="008270E9">
        <w:rPr>
          <w:rFonts w:cs="Arial"/>
          <w:b/>
          <w:bCs/>
          <w:szCs w:val="20"/>
        </w:rPr>
        <w:t>,</w:t>
      </w:r>
      <w:r w:rsidRPr="0063184F">
        <w:rPr>
          <w:rFonts w:cs="Arial"/>
          <w:szCs w:val="20"/>
        </w:rPr>
        <w:t xml:space="preserve"> video interviews were conducted with older people in several of the ADA countries. With these, HelpAge produced a compilation film of older people from 11 countries sharing their stories of age discrimination. This film was shown at an NGO side event at the UN Commission for Social Development</w:t>
      </w:r>
      <w:r w:rsidR="00E92A6F">
        <w:rPr>
          <w:rFonts w:cs="Arial"/>
          <w:szCs w:val="20"/>
        </w:rPr>
        <w:t xml:space="preserve"> (CSD)</w:t>
      </w:r>
      <w:r w:rsidRPr="0063184F">
        <w:rPr>
          <w:rFonts w:cs="Arial"/>
          <w:szCs w:val="20"/>
        </w:rPr>
        <w:t>. ADA partners also lobbied their governments to support the UN Secretar</w:t>
      </w:r>
      <w:r w:rsidR="00461E65">
        <w:rPr>
          <w:rFonts w:cs="Arial"/>
          <w:szCs w:val="20"/>
        </w:rPr>
        <w:t>y General’s recommendations to M</w:t>
      </w:r>
      <w:r w:rsidRPr="0063184F">
        <w:rPr>
          <w:rFonts w:cs="Arial"/>
          <w:szCs w:val="20"/>
        </w:rPr>
        <w:t xml:space="preserve">ember </w:t>
      </w:r>
      <w:r w:rsidR="00461E65">
        <w:rPr>
          <w:rFonts w:cs="Arial"/>
          <w:szCs w:val="20"/>
        </w:rPr>
        <w:t>S</w:t>
      </w:r>
      <w:r w:rsidRPr="0063184F">
        <w:rPr>
          <w:rFonts w:cs="Arial"/>
          <w:szCs w:val="20"/>
        </w:rPr>
        <w:t xml:space="preserve">tates for a working group to be set up to examine older people’s rights and for the theme of the 2012 CSD to specifically focus on rights </w:t>
      </w:r>
      <w:r w:rsidR="00FA392E">
        <w:rPr>
          <w:rFonts w:cs="Arial"/>
          <w:szCs w:val="20"/>
        </w:rPr>
        <w:t>of</w:t>
      </w:r>
      <w:r w:rsidRPr="0063184F">
        <w:rPr>
          <w:rFonts w:cs="Arial"/>
          <w:szCs w:val="20"/>
        </w:rPr>
        <w:t xml:space="preserve"> older people.</w:t>
      </w:r>
      <w:r w:rsidR="00B52046">
        <w:rPr>
          <w:rFonts w:cs="Arial"/>
          <w:szCs w:val="20"/>
        </w:rPr>
        <w:t xml:space="preserve"> </w:t>
      </w:r>
    </w:p>
    <w:p w:rsidR="001D1708" w:rsidRPr="0063184F" w:rsidRDefault="001D1708" w:rsidP="00FA392E">
      <w:pPr>
        <w:tabs>
          <w:tab w:val="left" w:pos="7590"/>
        </w:tabs>
        <w:jc w:val="both"/>
        <w:rPr>
          <w:rFonts w:cs="Arial"/>
          <w:szCs w:val="20"/>
        </w:rPr>
      </w:pPr>
    </w:p>
    <w:p w:rsidR="004825E8" w:rsidRDefault="004825E8" w:rsidP="004825E8">
      <w:pPr>
        <w:jc w:val="both"/>
        <w:rPr>
          <w:rFonts w:cs="Arial"/>
          <w:szCs w:val="20"/>
        </w:rPr>
      </w:pPr>
      <w:r w:rsidRPr="0063184F">
        <w:rPr>
          <w:rFonts w:cs="Arial"/>
          <w:szCs w:val="20"/>
        </w:rPr>
        <w:t xml:space="preserve">In </w:t>
      </w:r>
      <w:r w:rsidRPr="0063184F">
        <w:rPr>
          <w:rFonts w:cs="Arial"/>
          <w:b/>
          <w:bCs/>
          <w:szCs w:val="20"/>
        </w:rPr>
        <w:t xml:space="preserve">2010 </w:t>
      </w:r>
      <w:r w:rsidRPr="0063184F">
        <w:rPr>
          <w:rFonts w:cs="Arial"/>
          <w:szCs w:val="20"/>
        </w:rPr>
        <w:t xml:space="preserve">an </w:t>
      </w:r>
      <w:r w:rsidRPr="0063184F">
        <w:rPr>
          <w:rFonts w:cs="Arial"/>
          <w:szCs w:val="20"/>
          <w:lang w:eastAsia="en-GB"/>
        </w:rPr>
        <w:t>online survey was done for partners to give feedback on ADA (discussed further below).</w:t>
      </w:r>
      <w:r w:rsidRPr="0063184F">
        <w:rPr>
          <w:rFonts w:cs="Arial"/>
          <w:szCs w:val="20"/>
        </w:rPr>
        <w:t xml:space="preserve"> </w:t>
      </w:r>
    </w:p>
    <w:p w:rsidR="004825E8" w:rsidRDefault="004825E8" w:rsidP="004825E8">
      <w:pPr>
        <w:jc w:val="both"/>
        <w:rPr>
          <w:rFonts w:cs="Arial"/>
          <w:szCs w:val="20"/>
        </w:rPr>
      </w:pPr>
    </w:p>
    <w:p w:rsidR="004825E8" w:rsidRPr="0063184F" w:rsidRDefault="004825E8" w:rsidP="00B75332">
      <w:pPr>
        <w:jc w:val="both"/>
        <w:rPr>
          <w:rFonts w:cs="Arial"/>
          <w:lang w:eastAsia="en-GB"/>
        </w:rPr>
      </w:pPr>
      <w:r>
        <w:rPr>
          <w:rFonts w:cs="Arial"/>
          <w:szCs w:val="20"/>
        </w:rPr>
        <w:t xml:space="preserve">In </w:t>
      </w:r>
      <w:r w:rsidRPr="004825E8">
        <w:rPr>
          <w:rFonts w:cs="Arial"/>
          <w:b/>
          <w:szCs w:val="20"/>
        </w:rPr>
        <w:t>2011</w:t>
      </w:r>
      <w:r>
        <w:rPr>
          <w:rFonts w:cs="Arial"/>
          <w:szCs w:val="20"/>
        </w:rPr>
        <w:t xml:space="preserve">, </w:t>
      </w:r>
      <w:r w:rsidRPr="004825E8">
        <w:rPr>
          <w:rFonts w:cs="Arial"/>
          <w:szCs w:val="20"/>
        </w:rPr>
        <w:t>a</w:t>
      </w:r>
      <w:r w:rsidRPr="0063184F">
        <w:rPr>
          <w:rFonts w:cs="Arial"/>
          <w:szCs w:val="20"/>
        </w:rPr>
        <w:t xml:space="preserve"> report was produced </w:t>
      </w:r>
      <w:r w:rsidRPr="0063184F">
        <w:rPr>
          <w:rFonts w:cs="Arial"/>
          <w:szCs w:val="20"/>
          <w:lang w:eastAsia="en-GB"/>
        </w:rPr>
        <w:t xml:space="preserve">by </w:t>
      </w:r>
      <w:r w:rsidRPr="00B52046">
        <w:rPr>
          <w:rFonts w:cs="Arial"/>
          <w:szCs w:val="20"/>
          <w:lang w:eastAsia="en-GB"/>
        </w:rPr>
        <w:t xml:space="preserve">Sophie Stephens </w:t>
      </w:r>
      <w:r w:rsidRPr="0063184F">
        <w:rPr>
          <w:rFonts w:cs="Arial"/>
          <w:szCs w:val="20"/>
          <w:lang w:eastAsia="en-GB"/>
        </w:rPr>
        <w:t>(Citizens</w:t>
      </w:r>
      <w:r w:rsidRPr="0063184F">
        <w:rPr>
          <w:rFonts w:cs="Arial"/>
          <w:szCs w:val="20"/>
        </w:rPr>
        <w:t xml:space="preserve"> UK) reviewing the ADA campaign and helping to develop a vision for the campaign for the next three years. She came up with 4 objectives: </w:t>
      </w:r>
      <w:r>
        <w:rPr>
          <w:rFonts w:cs="Arial"/>
          <w:szCs w:val="20"/>
        </w:rPr>
        <w:t>(</w:t>
      </w:r>
      <w:r w:rsidRPr="0063184F">
        <w:rPr>
          <w:rFonts w:cs="Arial"/>
          <w:szCs w:val="20"/>
        </w:rPr>
        <w:t xml:space="preserve">1) developing leaders and people; </w:t>
      </w:r>
      <w:r>
        <w:rPr>
          <w:rFonts w:cs="Arial"/>
          <w:szCs w:val="20"/>
        </w:rPr>
        <w:t>(</w:t>
      </w:r>
      <w:r w:rsidRPr="0063184F">
        <w:rPr>
          <w:rFonts w:cs="Arial"/>
          <w:szCs w:val="20"/>
        </w:rPr>
        <w:t xml:space="preserve">2) raising awareness; </w:t>
      </w:r>
      <w:r>
        <w:rPr>
          <w:rFonts w:cs="Arial"/>
          <w:szCs w:val="20"/>
        </w:rPr>
        <w:t>(3) negotiating with decision-m</w:t>
      </w:r>
      <w:r w:rsidRPr="0063184F">
        <w:rPr>
          <w:rFonts w:cs="Arial"/>
          <w:szCs w:val="20"/>
        </w:rPr>
        <w:t xml:space="preserve">akers; and </w:t>
      </w:r>
      <w:r>
        <w:rPr>
          <w:rFonts w:cs="Arial"/>
          <w:szCs w:val="20"/>
        </w:rPr>
        <w:t>4) global n</w:t>
      </w:r>
      <w:r w:rsidRPr="0063184F">
        <w:rPr>
          <w:rFonts w:cs="Arial"/>
          <w:szCs w:val="20"/>
        </w:rPr>
        <w:t>etwork.</w:t>
      </w:r>
      <w:r>
        <w:rPr>
          <w:rFonts w:cs="Arial"/>
          <w:szCs w:val="20"/>
          <w:lang w:eastAsia="en-GB"/>
        </w:rPr>
        <w:t xml:space="preserve"> In the same year, </w:t>
      </w:r>
      <w:r w:rsidRPr="0063184F">
        <w:rPr>
          <w:rFonts w:cs="Arial"/>
          <w:lang w:eastAsia="en-GB"/>
        </w:rPr>
        <w:t xml:space="preserve">a re-design of the website’s sign the petition page enabled petitioners to personalise their own campaign placards which was one of several changes to the ADA web pages made in the lead up to 1 October. </w:t>
      </w:r>
      <w:r>
        <w:rPr>
          <w:rFonts w:cs="Arial"/>
          <w:color w:val="000000"/>
          <w:lang w:eastAsia="en-GB"/>
        </w:rPr>
        <w:t>During this year,</w:t>
      </w:r>
      <w:r w:rsidRPr="0063184F">
        <w:rPr>
          <w:rFonts w:cs="Arial"/>
          <w:color w:val="000000"/>
          <w:lang w:eastAsia="en-GB"/>
        </w:rPr>
        <w:t xml:space="preserve"> the petition sign-up rate increased 14-fold from 1,781 on June 30 to over 25,000 by December. People from 118 different countries signed the petition. Paper petitions were signed on the </w:t>
      </w:r>
      <w:r w:rsidRPr="0063184F">
        <w:rPr>
          <w:rFonts w:cs="Arial"/>
          <w:lang w:eastAsia="en-GB"/>
        </w:rPr>
        <w:t>streets of many cities as part of wider campaign actions. For example in South Korea, campaigners from over 20 older people</w:t>
      </w:r>
      <w:r>
        <w:rPr>
          <w:rFonts w:cs="Arial"/>
          <w:lang w:eastAsia="en-GB"/>
        </w:rPr>
        <w:t>’</w:t>
      </w:r>
      <w:r w:rsidRPr="0063184F">
        <w:rPr>
          <w:rFonts w:cs="Arial"/>
          <w:lang w:eastAsia="en-GB"/>
        </w:rPr>
        <w:t>s associations went to the parks and streets of Seoul to collect over 1,100 signatures by hand, whilst in Bangladesh over 11,500 people signed the petition and in Haiti a further 11,000 members of seven older people’s associations added their voice. Several well-known public figures and politicians also signed the petitio</w:t>
      </w:r>
      <w:r>
        <w:rPr>
          <w:rFonts w:cs="Arial"/>
          <w:lang w:eastAsia="en-GB"/>
        </w:rPr>
        <w:t>n, such as Dr Jiko Luveni, Fiji’</w:t>
      </w:r>
      <w:r w:rsidRPr="0063184F">
        <w:rPr>
          <w:rFonts w:cs="Arial"/>
          <w:lang w:eastAsia="en-GB"/>
        </w:rPr>
        <w:t>s Minister of Social Welfare, Women and Poverty Alleviation.</w:t>
      </w:r>
    </w:p>
    <w:p w:rsidR="004825E8" w:rsidRPr="0063184F" w:rsidRDefault="004825E8" w:rsidP="004825E8">
      <w:pPr>
        <w:autoSpaceDE w:val="0"/>
        <w:autoSpaceDN w:val="0"/>
        <w:adjustRightInd w:val="0"/>
        <w:jc w:val="both"/>
        <w:rPr>
          <w:rFonts w:cs="Arial"/>
          <w:szCs w:val="20"/>
          <w:lang w:eastAsia="en-GB"/>
        </w:rPr>
      </w:pPr>
    </w:p>
    <w:p w:rsidR="001D1708" w:rsidRDefault="001D1708" w:rsidP="001D1708">
      <w:pPr>
        <w:pStyle w:val="NormalWeb"/>
        <w:spacing w:before="0" w:beforeAutospacing="0" w:after="0" w:afterAutospacing="0"/>
        <w:jc w:val="both"/>
        <w:rPr>
          <w:rFonts w:ascii="Arial" w:hAnsi="Arial" w:cs="Arial"/>
          <w:lang w:val="en-GB"/>
        </w:rPr>
      </w:pPr>
      <w:r w:rsidRPr="0063184F">
        <w:rPr>
          <w:rFonts w:ascii="Arial" w:hAnsi="Arial" w:cs="Arial"/>
          <w:lang w:val="en-GB"/>
        </w:rPr>
        <w:t>The campaign has growing support from UN groups working on ageing and many governments now acknowledge the need to appoint a UN special rapporteur on the rights of older people. However</w:t>
      </w:r>
      <w:r w:rsidR="009C2E58">
        <w:rPr>
          <w:rFonts w:ascii="Arial" w:hAnsi="Arial" w:cs="Arial"/>
          <w:lang w:val="en-GB"/>
        </w:rPr>
        <w:t>,</w:t>
      </w:r>
      <w:r w:rsidRPr="0063184F">
        <w:rPr>
          <w:rFonts w:ascii="Arial" w:hAnsi="Arial" w:cs="Arial"/>
          <w:lang w:val="en-GB"/>
        </w:rPr>
        <w:t xml:space="preserve"> ADA partners were disappointed that the UN Secretary General’s specific recommendations to the CSD for action on older people’s rights were not accepted by Member States. More work is needed at the national level to convince member states that age discrimination is a problem that has an impact on real people’s lives and will best be tackled through concerted global action. The MIPAA review process between</w:t>
      </w:r>
      <w:r w:rsidR="00B75332">
        <w:rPr>
          <w:rFonts w:ascii="Arial" w:hAnsi="Arial" w:cs="Arial"/>
          <w:lang w:val="en-GB"/>
        </w:rPr>
        <w:t xml:space="preserve"> </w:t>
      </w:r>
      <w:r w:rsidRPr="0063184F">
        <w:rPr>
          <w:rFonts w:ascii="Arial" w:hAnsi="Arial" w:cs="Arial"/>
          <w:lang w:val="en-GB"/>
        </w:rPr>
        <w:t>2010</w:t>
      </w:r>
      <w:r w:rsidR="00314304">
        <w:rPr>
          <w:rFonts w:ascii="Arial" w:hAnsi="Arial" w:cs="Arial"/>
          <w:lang w:val="en-GB"/>
        </w:rPr>
        <w:t xml:space="preserve"> and 20</w:t>
      </w:r>
      <w:r w:rsidRPr="0063184F">
        <w:rPr>
          <w:rFonts w:ascii="Arial" w:hAnsi="Arial" w:cs="Arial"/>
          <w:lang w:val="en-GB"/>
        </w:rPr>
        <w:t>13, details of which were agreed in February 2010</w:t>
      </w:r>
      <w:r w:rsidR="00745680">
        <w:rPr>
          <w:rStyle w:val="FootnoteReference"/>
          <w:rFonts w:ascii="Arial" w:hAnsi="Arial"/>
          <w:lang w:val="en-GB"/>
        </w:rPr>
        <w:footnoteReference w:id="8"/>
      </w:r>
      <w:r w:rsidRPr="0063184F">
        <w:rPr>
          <w:rFonts w:ascii="Arial" w:hAnsi="Arial" w:cs="Arial"/>
          <w:lang w:val="en-GB"/>
        </w:rPr>
        <w:t>, is a core opportunity to bring the voices of older people to the ears of decision makers on this issue.</w:t>
      </w:r>
    </w:p>
    <w:p w:rsidR="001D1708" w:rsidRPr="0063184F" w:rsidRDefault="001D1708" w:rsidP="001D1708">
      <w:pPr>
        <w:jc w:val="both"/>
        <w:rPr>
          <w:rFonts w:cs="Arial"/>
          <w:szCs w:val="20"/>
        </w:rPr>
      </w:pPr>
    </w:p>
    <w:p w:rsidR="001D1708" w:rsidRPr="0063184F" w:rsidRDefault="00074C09" w:rsidP="001D1708">
      <w:pPr>
        <w:jc w:val="both"/>
        <w:rPr>
          <w:rFonts w:cs="Arial"/>
          <w:color w:val="000000"/>
          <w:szCs w:val="20"/>
          <w:lang w:eastAsia="en-GB"/>
        </w:rPr>
      </w:pPr>
      <w:r w:rsidRPr="00CA1813">
        <w:rPr>
          <w:rFonts w:cs="Arial"/>
          <w:b/>
          <w:bCs/>
          <w:color w:val="000000"/>
          <w:szCs w:val="20"/>
          <w:lang w:eastAsia="en-GB"/>
        </w:rPr>
        <w:t xml:space="preserve">In many countries, </w:t>
      </w:r>
      <w:r w:rsidR="00AE7FE4" w:rsidRPr="00CA1813">
        <w:rPr>
          <w:rFonts w:cs="Arial"/>
          <w:bCs/>
          <w:color w:val="000000"/>
          <w:szCs w:val="20"/>
          <w:lang w:eastAsia="en-GB"/>
        </w:rPr>
        <w:t>ADA</w:t>
      </w:r>
      <w:r w:rsidR="004825E8">
        <w:rPr>
          <w:rFonts w:cs="Arial"/>
          <w:bCs/>
          <w:color w:val="000000"/>
          <w:szCs w:val="20"/>
          <w:lang w:eastAsia="en-GB"/>
        </w:rPr>
        <w:t xml:space="preserve"> </w:t>
      </w:r>
      <w:r w:rsidR="001D1708" w:rsidRPr="00CA1813">
        <w:rPr>
          <w:rFonts w:cs="Arial"/>
          <w:color w:val="000000"/>
          <w:szCs w:val="20"/>
          <w:lang w:eastAsia="en-GB"/>
        </w:rPr>
        <w:t>delegations</w:t>
      </w:r>
      <w:r w:rsidR="00CA1813">
        <w:rPr>
          <w:rFonts w:cs="Arial"/>
          <w:color w:val="000000"/>
          <w:szCs w:val="20"/>
          <w:lang w:eastAsia="en-GB"/>
        </w:rPr>
        <w:t xml:space="preserve"> of older people</w:t>
      </w:r>
      <w:r w:rsidR="001D1708" w:rsidRPr="00CA1813">
        <w:rPr>
          <w:rFonts w:cs="Arial"/>
          <w:color w:val="000000"/>
          <w:szCs w:val="20"/>
          <w:lang w:eastAsia="en-GB"/>
        </w:rPr>
        <w:t xml:space="preserve"> meet (</w:t>
      </w:r>
      <w:r w:rsidRPr="00CA1813">
        <w:rPr>
          <w:rFonts w:cs="Arial"/>
          <w:color w:val="000000"/>
          <w:szCs w:val="20"/>
          <w:lang w:eastAsia="en-GB"/>
        </w:rPr>
        <w:t>generally</w:t>
      </w:r>
      <w:r w:rsidR="001D1708" w:rsidRPr="00CA1813">
        <w:rPr>
          <w:rFonts w:cs="Arial"/>
          <w:color w:val="000000"/>
          <w:szCs w:val="20"/>
          <w:lang w:eastAsia="en-GB"/>
        </w:rPr>
        <w:t xml:space="preserve"> after wider consultation with other older people) </w:t>
      </w:r>
      <w:r w:rsidR="00CA1813" w:rsidRPr="00CA1813">
        <w:rPr>
          <w:rFonts w:cs="Arial"/>
          <w:color w:val="000000"/>
          <w:szCs w:val="20"/>
          <w:lang w:eastAsia="en-GB"/>
        </w:rPr>
        <w:t xml:space="preserve">with key decision-makers at local, provincial and/or federal level </w:t>
      </w:r>
      <w:r w:rsidR="001D1708" w:rsidRPr="00CA1813">
        <w:rPr>
          <w:rFonts w:cs="Arial"/>
          <w:color w:val="000000"/>
          <w:szCs w:val="20"/>
          <w:lang w:eastAsia="en-GB"/>
        </w:rPr>
        <w:t xml:space="preserve">to </w:t>
      </w:r>
      <w:r w:rsidR="001B3526">
        <w:rPr>
          <w:rFonts w:cs="Arial"/>
          <w:color w:val="000000"/>
          <w:szCs w:val="20"/>
          <w:lang w:eastAsia="en-GB"/>
        </w:rPr>
        <w:t>raise</w:t>
      </w:r>
      <w:r w:rsidR="001D1708" w:rsidRPr="00CA1813">
        <w:rPr>
          <w:rFonts w:cs="Arial"/>
          <w:color w:val="000000"/>
          <w:szCs w:val="20"/>
          <w:lang w:eastAsia="en-GB"/>
        </w:rPr>
        <w:t xml:space="preserve"> policy asks for their country.</w:t>
      </w:r>
    </w:p>
    <w:p w:rsidR="001D1708" w:rsidRPr="0063184F" w:rsidRDefault="001D1708" w:rsidP="001D1708">
      <w:pPr>
        <w:autoSpaceDE w:val="0"/>
        <w:autoSpaceDN w:val="0"/>
        <w:adjustRightInd w:val="0"/>
        <w:jc w:val="both"/>
        <w:rPr>
          <w:rFonts w:cs="Arial"/>
          <w:color w:val="000000"/>
          <w:szCs w:val="20"/>
          <w:lang w:eastAsia="en-GB"/>
        </w:rPr>
      </w:pPr>
    </w:p>
    <w:p w:rsidR="001D1708" w:rsidRPr="0063184F" w:rsidRDefault="001D1708" w:rsidP="001D1708">
      <w:pPr>
        <w:autoSpaceDE w:val="0"/>
        <w:autoSpaceDN w:val="0"/>
        <w:adjustRightInd w:val="0"/>
        <w:jc w:val="both"/>
        <w:rPr>
          <w:rFonts w:cs="Arial"/>
          <w:color w:val="000000"/>
          <w:szCs w:val="20"/>
          <w:lang w:eastAsia="en-GB"/>
        </w:rPr>
      </w:pPr>
      <w:r w:rsidRPr="0063184F">
        <w:rPr>
          <w:rFonts w:cs="Arial"/>
          <w:color w:val="000000"/>
          <w:szCs w:val="20"/>
          <w:lang w:eastAsia="en-GB"/>
        </w:rPr>
        <w:lastRenderedPageBreak/>
        <w:t>In 2011, campaigners called for changes to 75 government policies around the following themes:</w:t>
      </w:r>
    </w:p>
    <w:p w:rsidR="001D1708" w:rsidRPr="00E92A6F" w:rsidRDefault="00074C09" w:rsidP="00D34DBC">
      <w:pPr>
        <w:numPr>
          <w:ilvl w:val="0"/>
          <w:numId w:val="2"/>
        </w:numPr>
        <w:autoSpaceDE w:val="0"/>
        <w:autoSpaceDN w:val="0"/>
        <w:adjustRightInd w:val="0"/>
        <w:jc w:val="both"/>
        <w:rPr>
          <w:rFonts w:cs="Arial"/>
          <w:color w:val="000000"/>
          <w:szCs w:val="20"/>
          <w:lang w:eastAsia="en-GB"/>
        </w:rPr>
      </w:pPr>
      <w:r w:rsidRPr="00E92A6F">
        <w:rPr>
          <w:rFonts w:cs="Arial"/>
          <w:color w:val="000000"/>
          <w:szCs w:val="20"/>
          <w:lang w:eastAsia="en-GB"/>
        </w:rPr>
        <w:t>37%</w:t>
      </w:r>
      <w:r w:rsidR="00083B60">
        <w:rPr>
          <w:rFonts w:cs="Arial"/>
          <w:color w:val="000000"/>
          <w:szCs w:val="20"/>
          <w:lang w:eastAsia="en-GB"/>
        </w:rPr>
        <w:t xml:space="preserve"> </w:t>
      </w:r>
      <w:r w:rsidR="001D1708" w:rsidRPr="00E92A6F">
        <w:rPr>
          <w:rFonts w:cs="Arial"/>
          <w:color w:val="000000"/>
          <w:szCs w:val="20"/>
          <w:lang w:eastAsia="en-GB"/>
        </w:rPr>
        <w:t xml:space="preserve">of these policy asks demanded better </w:t>
      </w:r>
      <w:r w:rsidR="001D1708" w:rsidRPr="00E92A6F">
        <w:rPr>
          <w:rFonts w:cs="Arial"/>
          <w:b/>
          <w:bCs/>
          <w:color w:val="000000"/>
          <w:szCs w:val="20"/>
          <w:lang w:eastAsia="en-GB"/>
        </w:rPr>
        <w:t xml:space="preserve">social protection </w:t>
      </w:r>
      <w:r w:rsidR="001D1708" w:rsidRPr="00E92A6F">
        <w:rPr>
          <w:rFonts w:cs="Arial"/>
          <w:color w:val="000000"/>
          <w:szCs w:val="20"/>
          <w:lang w:eastAsia="en-GB"/>
        </w:rPr>
        <w:t xml:space="preserve">including requests for cash transfers, with half focusing on access to social pensions and the provision of other non-contributory pensions. </w:t>
      </w:r>
    </w:p>
    <w:p w:rsidR="001D1708" w:rsidRPr="00E92A6F" w:rsidRDefault="00074C09" w:rsidP="00D34DBC">
      <w:pPr>
        <w:numPr>
          <w:ilvl w:val="0"/>
          <w:numId w:val="2"/>
        </w:numPr>
        <w:autoSpaceDE w:val="0"/>
        <w:autoSpaceDN w:val="0"/>
        <w:adjustRightInd w:val="0"/>
        <w:jc w:val="both"/>
        <w:rPr>
          <w:rFonts w:cs="Arial"/>
          <w:color w:val="000000"/>
          <w:szCs w:val="20"/>
          <w:lang w:eastAsia="en-GB"/>
        </w:rPr>
      </w:pPr>
      <w:r w:rsidRPr="00E92A6F">
        <w:rPr>
          <w:rFonts w:cs="Arial"/>
          <w:color w:val="000000"/>
          <w:szCs w:val="20"/>
          <w:lang w:eastAsia="en-GB"/>
        </w:rPr>
        <w:t>16%</w:t>
      </w:r>
      <w:r w:rsidR="00083B60">
        <w:rPr>
          <w:rFonts w:cs="Arial"/>
          <w:color w:val="000000"/>
          <w:szCs w:val="20"/>
          <w:lang w:eastAsia="en-GB"/>
        </w:rPr>
        <w:t xml:space="preserve"> </w:t>
      </w:r>
      <w:r w:rsidR="001D1708" w:rsidRPr="00E92A6F">
        <w:rPr>
          <w:rFonts w:cs="Arial"/>
          <w:color w:val="000000"/>
          <w:szCs w:val="20"/>
          <w:lang w:eastAsia="en-GB"/>
        </w:rPr>
        <w:t xml:space="preserve">demanded improved access to </w:t>
      </w:r>
      <w:r w:rsidR="001D1708" w:rsidRPr="00E92A6F">
        <w:rPr>
          <w:rFonts w:cs="Arial"/>
          <w:b/>
          <w:bCs/>
          <w:color w:val="000000"/>
          <w:szCs w:val="20"/>
          <w:lang w:eastAsia="en-GB"/>
        </w:rPr>
        <w:t xml:space="preserve">health care </w:t>
      </w:r>
      <w:r w:rsidR="001D1708" w:rsidRPr="00E92A6F">
        <w:rPr>
          <w:rFonts w:cs="Arial"/>
          <w:color w:val="000000"/>
          <w:szCs w:val="20"/>
          <w:lang w:eastAsia="en-GB"/>
        </w:rPr>
        <w:t xml:space="preserve">services, notably age-friendly infrastructure, subsidised medicine, fee waivers, the mainstreaming of ageing into medical training and health insurance cards for older people. </w:t>
      </w:r>
    </w:p>
    <w:p w:rsidR="001D1708" w:rsidRPr="00E92A6F" w:rsidRDefault="00074C09" w:rsidP="00D34DBC">
      <w:pPr>
        <w:numPr>
          <w:ilvl w:val="0"/>
          <w:numId w:val="2"/>
        </w:numPr>
        <w:autoSpaceDE w:val="0"/>
        <w:autoSpaceDN w:val="0"/>
        <w:adjustRightInd w:val="0"/>
        <w:jc w:val="both"/>
        <w:rPr>
          <w:rFonts w:cs="Arial"/>
          <w:color w:val="000000"/>
          <w:szCs w:val="20"/>
          <w:lang w:eastAsia="en-GB"/>
        </w:rPr>
      </w:pPr>
      <w:r w:rsidRPr="00E92A6F">
        <w:rPr>
          <w:rFonts w:cs="Arial"/>
          <w:color w:val="000000"/>
          <w:szCs w:val="20"/>
          <w:lang w:eastAsia="en-GB"/>
        </w:rPr>
        <w:t>19%</w:t>
      </w:r>
      <w:r w:rsidR="00083B60">
        <w:rPr>
          <w:rFonts w:cs="Arial"/>
          <w:color w:val="000000"/>
          <w:szCs w:val="20"/>
          <w:lang w:eastAsia="en-GB"/>
        </w:rPr>
        <w:t xml:space="preserve"> </w:t>
      </w:r>
      <w:r w:rsidR="001D1708" w:rsidRPr="00E92A6F">
        <w:rPr>
          <w:rFonts w:cs="Arial"/>
          <w:color w:val="000000"/>
          <w:szCs w:val="20"/>
          <w:lang w:eastAsia="en-GB"/>
        </w:rPr>
        <w:t xml:space="preserve">called for </w:t>
      </w:r>
      <w:r w:rsidR="001D1708" w:rsidRPr="00E92A6F">
        <w:rPr>
          <w:rFonts w:cs="Arial"/>
          <w:b/>
          <w:bCs/>
          <w:color w:val="000000"/>
          <w:szCs w:val="20"/>
          <w:lang w:eastAsia="en-GB"/>
        </w:rPr>
        <w:t xml:space="preserve">national policies and laws </w:t>
      </w:r>
      <w:r w:rsidR="001D1708" w:rsidRPr="00E92A6F">
        <w:rPr>
          <w:rFonts w:cs="Arial"/>
          <w:color w:val="000000"/>
          <w:szCs w:val="20"/>
          <w:lang w:eastAsia="en-GB"/>
        </w:rPr>
        <w:t xml:space="preserve">to be established to ensure that older people are included in them. Some examples are National Ageing Strategies, National Older People’s Policies and other social policy instruments to be ratified. </w:t>
      </w:r>
    </w:p>
    <w:p w:rsidR="001D1708" w:rsidRPr="00E92A6F" w:rsidRDefault="00074C09" w:rsidP="00D34DBC">
      <w:pPr>
        <w:numPr>
          <w:ilvl w:val="0"/>
          <w:numId w:val="2"/>
        </w:numPr>
        <w:autoSpaceDE w:val="0"/>
        <w:autoSpaceDN w:val="0"/>
        <w:adjustRightInd w:val="0"/>
        <w:jc w:val="both"/>
        <w:rPr>
          <w:rFonts w:cs="Arial"/>
          <w:color w:val="000000"/>
          <w:szCs w:val="20"/>
          <w:lang w:eastAsia="en-GB"/>
        </w:rPr>
      </w:pPr>
      <w:r w:rsidRPr="00E92A6F">
        <w:rPr>
          <w:rFonts w:cs="Arial"/>
          <w:color w:val="000000"/>
          <w:szCs w:val="20"/>
          <w:lang w:eastAsia="en-GB"/>
        </w:rPr>
        <w:t>2%</w:t>
      </w:r>
      <w:r w:rsidR="00083B60">
        <w:rPr>
          <w:rFonts w:cs="Arial"/>
          <w:color w:val="000000"/>
          <w:szCs w:val="20"/>
          <w:lang w:eastAsia="en-GB"/>
        </w:rPr>
        <w:t xml:space="preserve"> </w:t>
      </w:r>
      <w:r w:rsidR="001D1708" w:rsidRPr="00E92A6F">
        <w:rPr>
          <w:rFonts w:cs="Arial"/>
          <w:color w:val="000000"/>
          <w:szCs w:val="20"/>
          <w:lang w:eastAsia="en-GB"/>
        </w:rPr>
        <w:t xml:space="preserve">called for the </w:t>
      </w:r>
      <w:r w:rsidR="001D1708" w:rsidRPr="00E92A6F">
        <w:rPr>
          <w:rFonts w:cs="Arial"/>
          <w:b/>
          <w:bCs/>
          <w:color w:val="000000"/>
          <w:szCs w:val="20"/>
          <w:lang w:eastAsia="en-GB"/>
        </w:rPr>
        <w:t xml:space="preserve">rights </w:t>
      </w:r>
      <w:r w:rsidR="001D1708" w:rsidRPr="00E92A6F">
        <w:rPr>
          <w:rFonts w:cs="Arial"/>
          <w:color w:val="000000"/>
          <w:szCs w:val="20"/>
          <w:lang w:eastAsia="en-GB"/>
        </w:rPr>
        <w:t xml:space="preserve">of older people to be recognised and protected. These included cooperation between local authorities and older people’s associations (OPAs). A number of policy asks called for the establishment of a National Council of Older People. </w:t>
      </w:r>
    </w:p>
    <w:p w:rsidR="001D1708" w:rsidRPr="00E92A6F" w:rsidRDefault="001D1708" w:rsidP="00D34DBC">
      <w:pPr>
        <w:numPr>
          <w:ilvl w:val="0"/>
          <w:numId w:val="2"/>
        </w:numPr>
        <w:autoSpaceDE w:val="0"/>
        <w:autoSpaceDN w:val="0"/>
        <w:adjustRightInd w:val="0"/>
        <w:jc w:val="both"/>
        <w:rPr>
          <w:rFonts w:cs="Arial"/>
          <w:color w:val="000000"/>
          <w:szCs w:val="20"/>
          <w:lang w:eastAsia="en-GB"/>
        </w:rPr>
      </w:pPr>
      <w:r w:rsidRPr="00E92A6F">
        <w:rPr>
          <w:rFonts w:cs="Arial"/>
          <w:color w:val="000000"/>
          <w:szCs w:val="20"/>
          <w:lang w:eastAsia="en-GB"/>
        </w:rPr>
        <w:t xml:space="preserve">Two policy asks focused on </w:t>
      </w:r>
      <w:r w:rsidRPr="00E92A6F">
        <w:rPr>
          <w:rFonts w:cs="Arial"/>
          <w:b/>
          <w:bCs/>
          <w:color w:val="000000"/>
          <w:szCs w:val="20"/>
          <w:lang w:eastAsia="en-GB"/>
        </w:rPr>
        <w:t>protecting older people from neglect or violence</w:t>
      </w:r>
      <w:r w:rsidRPr="00E92A6F">
        <w:rPr>
          <w:rFonts w:cs="Arial"/>
          <w:color w:val="000000"/>
          <w:szCs w:val="20"/>
          <w:lang w:eastAsia="en-GB"/>
        </w:rPr>
        <w:t xml:space="preserve">. </w:t>
      </w:r>
    </w:p>
    <w:p w:rsidR="001D1708" w:rsidRPr="0063184F" w:rsidRDefault="001D1708" w:rsidP="001D1708">
      <w:pPr>
        <w:jc w:val="both"/>
        <w:rPr>
          <w:rFonts w:cs="Arial"/>
          <w:szCs w:val="20"/>
        </w:rPr>
      </w:pPr>
    </w:p>
    <w:p w:rsidR="00B7796F" w:rsidRDefault="001D1708" w:rsidP="001D1708">
      <w:pPr>
        <w:jc w:val="both"/>
        <w:rPr>
          <w:rFonts w:cs="Arial"/>
          <w:szCs w:val="20"/>
        </w:rPr>
      </w:pPr>
      <w:r w:rsidRPr="0063184F">
        <w:rPr>
          <w:rFonts w:cs="Arial"/>
          <w:b/>
          <w:bCs/>
          <w:szCs w:val="20"/>
        </w:rPr>
        <w:t>Genuine attribution</w:t>
      </w:r>
      <w:r w:rsidRPr="0063184F">
        <w:rPr>
          <w:rFonts w:cs="Arial"/>
          <w:szCs w:val="20"/>
        </w:rPr>
        <w:t xml:space="preserve"> to ADA is not easy.</w:t>
      </w:r>
      <w:r w:rsidR="00B7796F">
        <w:rPr>
          <w:rFonts w:cs="Arial"/>
          <w:szCs w:val="20"/>
        </w:rPr>
        <w:t xml:space="preserve"> However, </w:t>
      </w:r>
      <w:r w:rsidR="00D87E39">
        <w:rPr>
          <w:rFonts w:cs="Arial"/>
          <w:szCs w:val="20"/>
        </w:rPr>
        <w:t xml:space="preserve">when delegations of older people have met local (rather than national) government officials, some </w:t>
      </w:r>
      <w:r w:rsidR="00B7796F">
        <w:rPr>
          <w:rFonts w:cs="Arial"/>
          <w:szCs w:val="20"/>
        </w:rPr>
        <w:t>changes do appear to have come about</w:t>
      </w:r>
      <w:r w:rsidR="00692077">
        <w:rPr>
          <w:rFonts w:cs="Arial"/>
          <w:szCs w:val="20"/>
        </w:rPr>
        <w:t xml:space="preserve"> – though enforcement may still be an issue. </w:t>
      </w:r>
      <w:r w:rsidR="00B7796F">
        <w:rPr>
          <w:rFonts w:cs="Arial"/>
          <w:szCs w:val="20"/>
        </w:rPr>
        <w:t xml:space="preserve">Some of these </w:t>
      </w:r>
      <w:r w:rsidR="009B1639">
        <w:rPr>
          <w:rFonts w:cs="Arial"/>
          <w:szCs w:val="20"/>
        </w:rPr>
        <w:t xml:space="preserve">are </w:t>
      </w:r>
      <w:r w:rsidR="00B7796F">
        <w:rPr>
          <w:rFonts w:cs="Arial"/>
          <w:szCs w:val="20"/>
        </w:rPr>
        <w:t>noted below:</w:t>
      </w:r>
    </w:p>
    <w:p w:rsidR="00D87E39" w:rsidRPr="00D87E39"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t>Bangladesh:</w:t>
      </w:r>
      <w:r>
        <w:rPr>
          <w:rFonts w:cs="Arial"/>
          <w:color w:val="000000"/>
          <w:szCs w:val="20"/>
          <w:lang w:eastAsia="en-GB"/>
        </w:rPr>
        <w:t xml:space="preserve"> Agreed the immediate creation of a</w:t>
      </w:r>
      <w:r w:rsidR="00D87E39" w:rsidRPr="00D87E39">
        <w:rPr>
          <w:rFonts w:cs="Arial"/>
          <w:color w:val="000000"/>
          <w:szCs w:val="20"/>
          <w:lang w:eastAsia="en-GB"/>
        </w:rPr>
        <w:t xml:space="preserve"> separate space for older people in the </w:t>
      </w:r>
      <w:r>
        <w:rPr>
          <w:rFonts w:cs="Arial"/>
          <w:color w:val="000000"/>
          <w:szCs w:val="20"/>
          <w:lang w:eastAsia="en-GB"/>
        </w:rPr>
        <w:t>Cox’s Bazar district government hospital</w:t>
      </w:r>
    </w:p>
    <w:p w:rsidR="00D87E39" w:rsidRPr="00D87E39"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t>Bangladesh:</w:t>
      </w:r>
      <w:r w:rsidR="004825E8">
        <w:rPr>
          <w:rFonts w:cs="Arial"/>
          <w:i/>
          <w:color w:val="000000"/>
          <w:szCs w:val="20"/>
          <w:lang w:eastAsia="en-GB"/>
        </w:rPr>
        <w:t xml:space="preserve"> </w:t>
      </w:r>
      <w:r w:rsidR="00D87E39" w:rsidRPr="00D87E39">
        <w:rPr>
          <w:rFonts w:cs="Arial"/>
          <w:color w:val="000000"/>
          <w:szCs w:val="20"/>
          <w:lang w:eastAsia="en-GB"/>
        </w:rPr>
        <w:t xml:space="preserve">A written notice </w:t>
      </w:r>
      <w:r w:rsidR="00B75332">
        <w:rPr>
          <w:rFonts w:cs="Arial"/>
          <w:color w:val="000000"/>
          <w:szCs w:val="20"/>
          <w:lang w:eastAsia="en-GB"/>
        </w:rPr>
        <w:t>to</w:t>
      </w:r>
      <w:r w:rsidR="00D87E39" w:rsidRPr="00D87E39">
        <w:rPr>
          <w:rFonts w:cs="Arial"/>
          <w:color w:val="000000"/>
          <w:szCs w:val="20"/>
          <w:lang w:eastAsia="en-GB"/>
        </w:rPr>
        <w:t xml:space="preserve"> be hung at the offices of Municipality, Upazila and Union Parishad with the statement “Older people should get priority services”</w:t>
      </w:r>
    </w:p>
    <w:p w:rsidR="004825E8" w:rsidRPr="00863DA8" w:rsidRDefault="004825E8" w:rsidP="004825E8">
      <w:pPr>
        <w:numPr>
          <w:ilvl w:val="0"/>
          <w:numId w:val="2"/>
        </w:numPr>
        <w:autoSpaceDE w:val="0"/>
        <w:autoSpaceDN w:val="0"/>
        <w:adjustRightInd w:val="0"/>
        <w:jc w:val="both"/>
        <w:rPr>
          <w:rFonts w:cs="Arial"/>
          <w:color w:val="000000"/>
          <w:szCs w:val="20"/>
          <w:lang w:eastAsia="en-GB"/>
        </w:rPr>
      </w:pPr>
      <w:r>
        <w:rPr>
          <w:rFonts w:cs="Arial"/>
          <w:i/>
          <w:color w:val="000000"/>
          <w:szCs w:val="20"/>
          <w:lang w:eastAsia="en-GB"/>
        </w:rPr>
        <w:t xml:space="preserve">Colombia: </w:t>
      </w:r>
      <w:r w:rsidRPr="00863DA8">
        <w:rPr>
          <w:rFonts w:cs="Arial"/>
          <w:color w:val="000000"/>
          <w:szCs w:val="20"/>
          <w:lang w:eastAsia="en-GB"/>
        </w:rPr>
        <w:t>Establishment of</w:t>
      </w:r>
      <w:r>
        <w:rPr>
          <w:rFonts w:cs="Arial"/>
          <w:color w:val="000000"/>
          <w:szCs w:val="20"/>
          <w:lang w:eastAsia="en-GB"/>
        </w:rPr>
        <w:t xml:space="preserve"> s</w:t>
      </w:r>
      <w:r w:rsidRPr="00863DA8">
        <w:rPr>
          <w:rFonts w:cs="Arial"/>
          <w:color w:val="000000"/>
          <w:szCs w:val="20"/>
          <w:lang w:eastAsia="en-GB"/>
        </w:rPr>
        <w:t>ocial accountability committees and local centres f</w:t>
      </w:r>
      <w:r>
        <w:rPr>
          <w:rFonts w:cs="Arial"/>
          <w:color w:val="000000"/>
          <w:szCs w:val="20"/>
          <w:lang w:eastAsia="en-GB"/>
        </w:rPr>
        <w:t>or the attention of older people</w:t>
      </w:r>
      <w:r w:rsidRPr="00863DA8">
        <w:rPr>
          <w:rFonts w:cs="Arial"/>
          <w:color w:val="000000"/>
          <w:szCs w:val="20"/>
          <w:lang w:eastAsia="en-GB"/>
        </w:rPr>
        <w:t>.</w:t>
      </w:r>
    </w:p>
    <w:p w:rsidR="001C2A34"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t>Democratic Republic of Congo:</w:t>
      </w:r>
      <w:r w:rsidR="00832165">
        <w:rPr>
          <w:rFonts w:cs="Arial"/>
          <w:i/>
          <w:color w:val="000000"/>
          <w:szCs w:val="20"/>
          <w:lang w:eastAsia="en-GB"/>
        </w:rPr>
        <w:t xml:space="preserve"> </w:t>
      </w:r>
      <w:r w:rsidRPr="00D87E39">
        <w:rPr>
          <w:rFonts w:cs="Arial"/>
          <w:color w:val="000000"/>
          <w:szCs w:val="20"/>
          <w:lang w:eastAsia="en-GB"/>
        </w:rPr>
        <w:t xml:space="preserve">Plot of land granted to build a community centre for </w:t>
      </w:r>
      <w:r>
        <w:rPr>
          <w:rFonts w:cs="Arial"/>
          <w:color w:val="000000"/>
          <w:szCs w:val="20"/>
          <w:lang w:eastAsia="en-GB"/>
        </w:rPr>
        <w:t>older people</w:t>
      </w:r>
      <w:r w:rsidRPr="00D87E39">
        <w:rPr>
          <w:rFonts w:cs="Arial"/>
          <w:color w:val="000000"/>
          <w:szCs w:val="20"/>
          <w:lang w:eastAsia="en-GB"/>
        </w:rPr>
        <w:t xml:space="preserve"> in Mugunga</w:t>
      </w:r>
    </w:p>
    <w:p w:rsidR="004C7F96" w:rsidRPr="00D87E39" w:rsidRDefault="004C7F96" w:rsidP="00D34DBC">
      <w:pPr>
        <w:numPr>
          <w:ilvl w:val="0"/>
          <w:numId w:val="2"/>
        </w:numPr>
        <w:autoSpaceDE w:val="0"/>
        <w:autoSpaceDN w:val="0"/>
        <w:adjustRightInd w:val="0"/>
        <w:jc w:val="both"/>
        <w:rPr>
          <w:rFonts w:cs="Arial"/>
          <w:color w:val="000000"/>
          <w:szCs w:val="20"/>
          <w:lang w:eastAsia="en-GB"/>
        </w:rPr>
      </w:pPr>
      <w:r>
        <w:rPr>
          <w:rFonts w:cs="Arial"/>
          <w:i/>
          <w:color w:val="000000"/>
          <w:szCs w:val="20"/>
          <w:lang w:eastAsia="en-GB"/>
        </w:rPr>
        <w:t>Ethiopia:</w:t>
      </w:r>
      <w:r w:rsidR="004825E8">
        <w:rPr>
          <w:rFonts w:cs="Arial"/>
          <w:i/>
          <w:color w:val="000000"/>
          <w:szCs w:val="20"/>
          <w:lang w:eastAsia="en-GB"/>
        </w:rPr>
        <w:t xml:space="preserve"> </w:t>
      </w:r>
      <w:r w:rsidRPr="006B17EC">
        <w:rPr>
          <w:rFonts w:cs="Arial"/>
          <w:szCs w:val="20"/>
        </w:rPr>
        <w:t xml:space="preserve">Addis Ababa </w:t>
      </w:r>
      <w:r>
        <w:rPr>
          <w:rFonts w:cs="Arial"/>
          <w:szCs w:val="20"/>
        </w:rPr>
        <w:t xml:space="preserve">City Administration Bureau of </w:t>
      </w:r>
      <w:r w:rsidRPr="006B17EC">
        <w:rPr>
          <w:rFonts w:cs="Arial"/>
          <w:szCs w:val="20"/>
        </w:rPr>
        <w:t>Labour and Social Affairs promised to</w:t>
      </w:r>
      <w:r>
        <w:rPr>
          <w:rFonts w:cs="Arial"/>
          <w:szCs w:val="20"/>
        </w:rPr>
        <w:t xml:space="preserve"> provide all necessary logistical support</w:t>
      </w:r>
      <w:r w:rsidRPr="006B17EC">
        <w:rPr>
          <w:rFonts w:cs="Arial"/>
          <w:szCs w:val="20"/>
        </w:rPr>
        <w:t xml:space="preserve"> to Addis Ababa Older People</w:t>
      </w:r>
      <w:r>
        <w:rPr>
          <w:rFonts w:cs="Arial"/>
          <w:szCs w:val="20"/>
        </w:rPr>
        <w:t xml:space="preserve"> Umbrella Association</w:t>
      </w:r>
    </w:p>
    <w:p w:rsidR="001C2A34" w:rsidRPr="00D87E39"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t>Indonesia:</w:t>
      </w:r>
      <w:r>
        <w:rPr>
          <w:rFonts w:cs="Arial"/>
          <w:color w:val="000000"/>
          <w:szCs w:val="20"/>
          <w:lang w:eastAsia="en-GB"/>
        </w:rPr>
        <w:t xml:space="preserve"> A d</w:t>
      </w:r>
      <w:r w:rsidRPr="00D87E39">
        <w:rPr>
          <w:rFonts w:cs="Arial"/>
          <w:color w:val="000000"/>
          <w:szCs w:val="20"/>
          <w:lang w:eastAsia="en-GB"/>
        </w:rPr>
        <w:t>istrict health department has allocated budget and facilities for health check-ups and monthly visit</w:t>
      </w:r>
      <w:r w:rsidR="00BF3F52">
        <w:rPr>
          <w:rFonts w:cs="Arial"/>
          <w:color w:val="000000"/>
          <w:szCs w:val="20"/>
          <w:lang w:eastAsia="en-GB"/>
        </w:rPr>
        <w:t>s</w:t>
      </w:r>
      <w:r w:rsidRPr="00D87E39">
        <w:rPr>
          <w:rFonts w:cs="Arial"/>
          <w:color w:val="000000"/>
          <w:szCs w:val="20"/>
          <w:lang w:eastAsia="en-GB"/>
        </w:rPr>
        <w:t xml:space="preserve"> to villages with a focus on</w:t>
      </w:r>
      <w:r>
        <w:rPr>
          <w:rFonts w:cs="Arial"/>
          <w:color w:val="000000"/>
          <w:szCs w:val="20"/>
          <w:lang w:eastAsia="en-GB"/>
        </w:rPr>
        <w:t xml:space="preserve"> older people</w:t>
      </w:r>
    </w:p>
    <w:p w:rsidR="001C2A34" w:rsidRPr="00D87E39"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t>Indonesia:</w:t>
      </w:r>
      <w:r w:rsidR="004825E8">
        <w:rPr>
          <w:rFonts w:cs="Arial"/>
          <w:i/>
          <w:color w:val="000000"/>
          <w:szCs w:val="20"/>
          <w:lang w:eastAsia="en-GB"/>
        </w:rPr>
        <w:t xml:space="preserve"> </w:t>
      </w:r>
      <w:r w:rsidR="00060A5A">
        <w:rPr>
          <w:rFonts w:cs="Arial"/>
          <w:color w:val="000000"/>
          <w:szCs w:val="20"/>
          <w:lang w:eastAsia="en-GB"/>
        </w:rPr>
        <w:t xml:space="preserve">The </w:t>
      </w:r>
      <w:r w:rsidRPr="00D87E39">
        <w:rPr>
          <w:rFonts w:cs="Arial"/>
          <w:color w:val="000000"/>
          <w:szCs w:val="20"/>
          <w:lang w:eastAsia="en-GB"/>
        </w:rPr>
        <w:t>Acehnese government has provided specific funds for health insurance</w:t>
      </w:r>
      <w:r>
        <w:rPr>
          <w:rFonts w:cs="Arial"/>
          <w:color w:val="000000"/>
          <w:szCs w:val="20"/>
          <w:lang w:eastAsia="en-GB"/>
        </w:rPr>
        <w:t xml:space="preserve">, </w:t>
      </w:r>
      <w:r w:rsidRPr="00D87E39">
        <w:rPr>
          <w:rFonts w:cs="Arial"/>
          <w:color w:val="000000"/>
          <w:szCs w:val="20"/>
          <w:lang w:eastAsia="en-GB"/>
        </w:rPr>
        <w:t>including for elderly people</w:t>
      </w:r>
    </w:p>
    <w:p w:rsidR="001C2A34" w:rsidRPr="00D87E39"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t>Moldova:</w:t>
      </w:r>
      <w:r w:rsidR="004825E8">
        <w:rPr>
          <w:rFonts w:cs="Arial"/>
          <w:i/>
          <w:color w:val="000000"/>
          <w:szCs w:val="20"/>
          <w:lang w:eastAsia="en-GB"/>
        </w:rPr>
        <w:t xml:space="preserve"> </w:t>
      </w:r>
      <w:r w:rsidRPr="00D87E39">
        <w:rPr>
          <w:rFonts w:cs="Arial"/>
          <w:color w:val="000000"/>
          <w:szCs w:val="20"/>
          <w:lang w:eastAsia="en-GB"/>
        </w:rPr>
        <w:t>Provision of an a</w:t>
      </w:r>
      <w:r>
        <w:rPr>
          <w:rFonts w:cs="Arial"/>
          <w:color w:val="000000"/>
          <w:szCs w:val="20"/>
          <w:lang w:eastAsia="en-GB"/>
        </w:rPr>
        <w:t>mbulance to a region</w:t>
      </w:r>
    </w:p>
    <w:p w:rsidR="001C2A34" w:rsidRPr="00D87E39"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t>Moldova:</w:t>
      </w:r>
      <w:r w:rsidR="004825E8">
        <w:rPr>
          <w:rFonts w:cs="Arial"/>
          <w:i/>
          <w:color w:val="000000"/>
          <w:szCs w:val="20"/>
          <w:lang w:eastAsia="en-GB"/>
        </w:rPr>
        <w:t xml:space="preserve"> </w:t>
      </w:r>
      <w:r w:rsidRPr="00D87E39">
        <w:rPr>
          <w:rFonts w:cs="Arial"/>
          <w:color w:val="000000"/>
          <w:szCs w:val="20"/>
          <w:lang w:eastAsia="en-GB"/>
        </w:rPr>
        <w:t>Provision of a family</w:t>
      </w:r>
      <w:r>
        <w:rPr>
          <w:rFonts w:cs="Arial"/>
          <w:color w:val="000000"/>
          <w:szCs w:val="20"/>
          <w:lang w:eastAsia="en-GB"/>
        </w:rPr>
        <w:t xml:space="preserve"> doctor to a community</w:t>
      </w:r>
    </w:p>
    <w:p w:rsidR="00D87E39" w:rsidRPr="00283F88" w:rsidRDefault="001C2A34" w:rsidP="00D34DBC">
      <w:pPr>
        <w:numPr>
          <w:ilvl w:val="0"/>
          <w:numId w:val="2"/>
        </w:numPr>
        <w:autoSpaceDE w:val="0"/>
        <w:autoSpaceDN w:val="0"/>
        <w:adjustRightInd w:val="0"/>
        <w:jc w:val="both"/>
        <w:rPr>
          <w:rFonts w:cs="Arial"/>
          <w:szCs w:val="20"/>
        </w:rPr>
      </w:pPr>
      <w:r w:rsidRPr="001C2A34">
        <w:rPr>
          <w:rFonts w:cs="Arial"/>
          <w:i/>
          <w:color w:val="000000"/>
          <w:szCs w:val="20"/>
          <w:lang w:eastAsia="en-GB"/>
        </w:rPr>
        <w:t>Pakistan:</w:t>
      </w:r>
      <w:r>
        <w:rPr>
          <w:rFonts w:cs="Arial"/>
          <w:color w:val="000000"/>
          <w:szCs w:val="20"/>
          <w:lang w:eastAsia="en-GB"/>
        </w:rPr>
        <w:t xml:space="preserve"> Discount on transport fares (depending on route), and allocated seats for older people in the Northern Areas (50%), </w:t>
      </w:r>
      <w:r w:rsidRPr="00D87E39">
        <w:rPr>
          <w:rFonts w:cs="Arial"/>
          <w:color w:val="000000"/>
          <w:szCs w:val="20"/>
          <w:lang w:eastAsia="en-GB"/>
        </w:rPr>
        <w:t>Nowshera Khber Pakhtoonkhaw</w:t>
      </w:r>
      <w:r>
        <w:rPr>
          <w:rFonts w:cs="Arial"/>
          <w:color w:val="000000"/>
          <w:szCs w:val="20"/>
          <w:lang w:eastAsia="en-GB"/>
        </w:rPr>
        <w:t xml:space="preserve"> (50%) and route between Shikar Pur and Karachi (20%)</w:t>
      </w:r>
    </w:p>
    <w:p w:rsidR="00283F88" w:rsidRDefault="00283F88" w:rsidP="00D34DBC">
      <w:pPr>
        <w:numPr>
          <w:ilvl w:val="0"/>
          <w:numId w:val="2"/>
        </w:numPr>
        <w:autoSpaceDE w:val="0"/>
        <w:autoSpaceDN w:val="0"/>
        <w:adjustRightInd w:val="0"/>
        <w:jc w:val="both"/>
        <w:rPr>
          <w:rFonts w:cs="Arial"/>
          <w:szCs w:val="20"/>
        </w:rPr>
      </w:pPr>
      <w:r>
        <w:rPr>
          <w:rFonts w:cs="Arial"/>
          <w:i/>
          <w:color w:val="000000"/>
          <w:szCs w:val="20"/>
          <w:lang w:eastAsia="en-GB"/>
        </w:rPr>
        <w:t>Pakistan:</w:t>
      </w:r>
      <w:r>
        <w:rPr>
          <w:rFonts w:cs="Arial"/>
          <w:szCs w:val="20"/>
        </w:rPr>
        <w:t xml:space="preserve"> Land received from District for a hospital for older people</w:t>
      </w:r>
    </w:p>
    <w:p w:rsidR="004825E8" w:rsidRPr="00442C07" w:rsidRDefault="004825E8" w:rsidP="004825E8">
      <w:pPr>
        <w:numPr>
          <w:ilvl w:val="0"/>
          <w:numId w:val="2"/>
        </w:numPr>
        <w:autoSpaceDE w:val="0"/>
        <w:autoSpaceDN w:val="0"/>
        <w:adjustRightInd w:val="0"/>
        <w:jc w:val="both"/>
        <w:rPr>
          <w:rFonts w:cs="Arial"/>
          <w:color w:val="000000"/>
          <w:szCs w:val="20"/>
          <w:lang w:eastAsia="en-GB"/>
        </w:rPr>
      </w:pPr>
      <w:r w:rsidRPr="001741CB">
        <w:rPr>
          <w:rFonts w:cs="Arial"/>
          <w:i/>
          <w:szCs w:val="20"/>
        </w:rPr>
        <w:t>Paraguay:</w:t>
      </w:r>
      <w:r>
        <w:rPr>
          <w:rFonts w:cs="Arial"/>
          <w:szCs w:val="20"/>
        </w:rPr>
        <w:t xml:space="preserve"> A committee was established in every local authority to coordinate activities and to include demands of older people in local policies.</w:t>
      </w:r>
    </w:p>
    <w:p w:rsidR="001C2A34" w:rsidRPr="00D87E39"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t>Philippines:</w:t>
      </w:r>
      <w:r>
        <w:rPr>
          <w:rFonts w:cs="Arial"/>
          <w:color w:val="000000"/>
          <w:szCs w:val="20"/>
          <w:lang w:eastAsia="en-GB"/>
        </w:rPr>
        <w:t xml:space="preserve"> Barangay </w:t>
      </w:r>
      <w:r w:rsidRPr="00D87E39">
        <w:rPr>
          <w:rFonts w:cs="Arial"/>
          <w:color w:val="000000"/>
          <w:szCs w:val="20"/>
          <w:lang w:eastAsia="en-GB"/>
        </w:rPr>
        <w:t xml:space="preserve">Graceville </w:t>
      </w:r>
      <w:r>
        <w:rPr>
          <w:rFonts w:cs="Arial"/>
          <w:color w:val="000000"/>
          <w:szCs w:val="20"/>
          <w:lang w:eastAsia="en-GB"/>
        </w:rPr>
        <w:t xml:space="preserve">has passed a </w:t>
      </w:r>
      <w:r w:rsidRPr="00D87E39">
        <w:rPr>
          <w:rFonts w:cs="Arial"/>
          <w:color w:val="000000"/>
          <w:szCs w:val="20"/>
          <w:lang w:eastAsia="en-GB"/>
        </w:rPr>
        <w:t xml:space="preserve">resolution to give social assistance to the 3-6 poorest </w:t>
      </w:r>
      <w:r>
        <w:rPr>
          <w:rFonts w:cs="Arial"/>
          <w:color w:val="000000"/>
          <w:szCs w:val="20"/>
          <w:lang w:eastAsia="en-GB"/>
        </w:rPr>
        <w:t>older people B</w:t>
      </w:r>
      <w:r w:rsidRPr="00D87E39">
        <w:rPr>
          <w:rFonts w:cs="Arial"/>
          <w:color w:val="000000"/>
          <w:szCs w:val="20"/>
          <w:lang w:eastAsia="en-GB"/>
        </w:rPr>
        <w:t xml:space="preserve">arangay </w:t>
      </w:r>
      <w:r>
        <w:rPr>
          <w:rFonts w:cs="Arial"/>
          <w:color w:val="000000"/>
          <w:szCs w:val="20"/>
          <w:lang w:eastAsia="en-GB"/>
        </w:rPr>
        <w:t>(village)</w:t>
      </w:r>
    </w:p>
    <w:p w:rsidR="001C2A34" w:rsidRPr="00D87E39"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t>Philippines:</w:t>
      </w:r>
      <w:r w:rsidR="004825E8">
        <w:rPr>
          <w:rFonts w:cs="Arial"/>
          <w:i/>
          <w:color w:val="000000"/>
          <w:szCs w:val="20"/>
          <w:lang w:eastAsia="en-GB"/>
        </w:rPr>
        <w:t xml:space="preserve"> </w:t>
      </w:r>
      <w:r w:rsidRPr="00D87E39">
        <w:rPr>
          <w:rFonts w:cs="Arial"/>
          <w:color w:val="000000"/>
          <w:szCs w:val="20"/>
          <w:lang w:eastAsia="en-GB"/>
        </w:rPr>
        <w:t>A</w:t>
      </w:r>
      <w:r>
        <w:rPr>
          <w:rFonts w:cs="Arial"/>
          <w:color w:val="000000"/>
          <w:szCs w:val="20"/>
          <w:lang w:eastAsia="en-GB"/>
        </w:rPr>
        <w:t xml:space="preserve"> R</w:t>
      </w:r>
      <w:r w:rsidRPr="00D87E39">
        <w:rPr>
          <w:rFonts w:cs="Arial"/>
          <w:color w:val="000000"/>
          <w:szCs w:val="20"/>
          <w:lang w:eastAsia="en-GB"/>
        </w:rPr>
        <w:t>esolution was approved in the Province of Camarines Norte in Bicol (So</w:t>
      </w:r>
      <w:r>
        <w:rPr>
          <w:rFonts w:cs="Arial"/>
          <w:color w:val="000000"/>
          <w:szCs w:val="20"/>
          <w:lang w:eastAsia="en-GB"/>
        </w:rPr>
        <w:t>u</w:t>
      </w:r>
      <w:r w:rsidRPr="00D87E39">
        <w:rPr>
          <w:rFonts w:cs="Arial"/>
          <w:color w:val="000000"/>
          <w:szCs w:val="20"/>
          <w:lang w:eastAsia="en-GB"/>
        </w:rPr>
        <w:t>thern Philippines), urging the provincial and municipal government units, all executive</w:t>
      </w:r>
      <w:r w:rsidR="00060A5A">
        <w:rPr>
          <w:rFonts w:cs="Arial"/>
          <w:color w:val="000000"/>
          <w:szCs w:val="20"/>
          <w:lang w:eastAsia="en-GB"/>
        </w:rPr>
        <w:t>s</w:t>
      </w:r>
      <w:r w:rsidRPr="00D87E39">
        <w:rPr>
          <w:rFonts w:cs="Arial"/>
          <w:color w:val="000000"/>
          <w:szCs w:val="20"/>
          <w:lang w:eastAsia="en-GB"/>
        </w:rPr>
        <w:t>, departments, bureaus, offices, agencies</w:t>
      </w:r>
      <w:r w:rsidR="00060A5A">
        <w:rPr>
          <w:rFonts w:cs="Arial"/>
          <w:color w:val="000000"/>
          <w:szCs w:val="20"/>
          <w:lang w:eastAsia="en-GB"/>
        </w:rPr>
        <w:t>,</w:t>
      </w:r>
      <w:r w:rsidRPr="00D87E39">
        <w:rPr>
          <w:rFonts w:cs="Arial"/>
          <w:color w:val="000000"/>
          <w:szCs w:val="20"/>
          <w:lang w:eastAsia="en-GB"/>
        </w:rPr>
        <w:t xml:space="preserve"> commissions and state universities and colleges to set aside at least 1% of their budget appropriations for program</w:t>
      </w:r>
      <w:r w:rsidR="00060A5A">
        <w:rPr>
          <w:rFonts w:cs="Arial"/>
          <w:color w:val="000000"/>
          <w:szCs w:val="20"/>
          <w:lang w:eastAsia="en-GB"/>
        </w:rPr>
        <w:t>me</w:t>
      </w:r>
      <w:r w:rsidRPr="00D87E39">
        <w:rPr>
          <w:rFonts w:cs="Arial"/>
          <w:color w:val="000000"/>
          <w:szCs w:val="20"/>
          <w:lang w:eastAsia="en-GB"/>
        </w:rPr>
        <w:t>s/projects related to senior citizens and persons with disabilities</w:t>
      </w:r>
    </w:p>
    <w:p w:rsidR="001C2A34" w:rsidRPr="00D87E39"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t>Sudan:</w:t>
      </w:r>
      <w:r>
        <w:rPr>
          <w:rFonts w:cs="Arial"/>
          <w:color w:val="000000"/>
          <w:szCs w:val="20"/>
          <w:lang w:eastAsia="en-GB"/>
        </w:rPr>
        <w:t xml:space="preserve"> Agreed</w:t>
      </w:r>
      <w:r w:rsidRPr="00D87E39">
        <w:rPr>
          <w:rFonts w:cs="Arial"/>
          <w:color w:val="000000"/>
          <w:szCs w:val="20"/>
          <w:lang w:eastAsia="en-GB"/>
        </w:rPr>
        <w:t xml:space="preserve"> establish</w:t>
      </w:r>
      <w:r>
        <w:rPr>
          <w:rFonts w:cs="Arial"/>
          <w:color w:val="000000"/>
          <w:szCs w:val="20"/>
          <w:lang w:eastAsia="en-GB"/>
        </w:rPr>
        <w:t>ment of</w:t>
      </w:r>
      <w:r w:rsidRPr="00D87E39">
        <w:rPr>
          <w:rFonts w:cs="Arial"/>
          <w:color w:val="000000"/>
          <w:szCs w:val="20"/>
          <w:lang w:eastAsia="en-GB"/>
        </w:rPr>
        <w:t xml:space="preserve"> 6 </w:t>
      </w:r>
      <w:r>
        <w:rPr>
          <w:rFonts w:cs="Arial"/>
          <w:color w:val="000000"/>
          <w:szCs w:val="20"/>
          <w:lang w:eastAsia="en-GB"/>
        </w:rPr>
        <w:t>older people</w:t>
      </w:r>
      <w:r w:rsidRPr="00D87E39">
        <w:rPr>
          <w:rFonts w:cs="Arial"/>
          <w:color w:val="000000"/>
          <w:szCs w:val="20"/>
          <w:lang w:eastAsia="en-GB"/>
        </w:rPr>
        <w:t xml:space="preserve"> centres in Karari locality</w:t>
      </w:r>
      <w:r>
        <w:rPr>
          <w:rFonts w:cs="Arial"/>
          <w:color w:val="000000"/>
          <w:szCs w:val="20"/>
          <w:lang w:eastAsia="en-GB"/>
        </w:rPr>
        <w:t xml:space="preserve">, Darfur(1 </w:t>
      </w:r>
      <w:r w:rsidRPr="00D87E39">
        <w:rPr>
          <w:rFonts w:cs="Arial"/>
          <w:color w:val="000000"/>
          <w:szCs w:val="20"/>
          <w:lang w:eastAsia="en-GB"/>
        </w:rPr>
        <w:t>already established, 5 in process</w:t>
      </w:r>
      <w:r>
        <w:rPr>
          <w:rFonts w:cs="Arial"/>
          <w:color w:val="000000"/>
          <w:szCs w:val="20"/>
          <w:lang w:eastAsia="en-GB"/>
        </w:rPr>
        <w:t>)</w:t>
      </w:r>
    </w:p>
    <w:p w:rsidR="001C2A34" w:rsidRPr="00D87E39"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lastRenderedPageBreak/>
        <w:t>Sudan:</w:t>
      </w:r>
      <w:r>
        <w:rPr>
          <w:rFonts w:cs="Arial"/>
          <w:color w:val="000000"/>
          <w:szCs w:val="20"/>
          <w:lang w:eastAsia="en-GB"/>
        </w:rPr>
        <w:t xml:space="preserve"> Agreed provision of</w:t>
      </w:r>
      <w:r w:rsidRPr="00D87E39">
        <w:rPr>
          <w:rFonts w:cs="Arial"/>
          <w:color w:val="000000"/>
          <w:szCs w:val="20"/>
          <w:lang w:eastAsia="en-GB"/>
        </w:rPr>
        <w:t xml:space="preserve"> Health Insurance Cards for the most vulnerable </w:t>
      </w:r>
      <w:r>
        <w:rPr>
          <w:rFonts w:cs="Arial"/>
          <w:color w:val="000000"/>
          <w:szCs w:val="20"/>
          <w:lang w:eastAsia="en-GB"/>
        </w:rPr>
        <w:t>older people</w:t>
      </w:r>
      <w:r w:rsidRPr="00D87E39">
        <w:rPr>
          <w:rFonts w:cs="Arial"/>
          <w:color w:val="000000"/>
          <w:szCs w:val="20"/>
          <w:lang w:eastAsia="en-GB"/>
        </w:rPr>
        <w:t xml:space="preserve"> in the IDP camps in West Darfur and </w:t>
      </w:r>
      <w:r w:rsidR="00E92A6F">
        <w:rPr>
          <w:rFonts w:cs="Arial"/>
          <w:color w:val="000000"/>
          <w:szCs w:val="20"/>
          <w:lang w:eastAsia="en-GB"/>
        </w:rPr>
        <w:t>identity</w:t>
      </w:r>
      <w:r w:rsidRPr="00D87E39">
        <w:rPr>
          <w:rFonts w:cs="Arial"/>
          <w:color w:val="000000"/>
          <w:szCs w:val="20"/>
          <w:lang w:eastAsia="en-GB"/>
        </w:rPr>
        <w:t xml:space="preserve"> cards for older people in IDP camps who have no relatives</w:t>
      </w:r>
    </w:p>
    <w:p w:rsidR="001C2A34" w:rsidRPr="00D87E39"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t>Sudan:</w:t>
      </w:r>
      <w:r>
        <w:rPr>
          <w:rFonts w:cs="Arial"/>
          <w:color w:val="000000"/>
          <w:szCs w:val="20"/>
          <w:lang w:eastAsia="en-GB"/>
        </w:rPr>
        <w:t xml:space="preserve"> P</w:t>
      </w:r>
      <w:r w:rsidRPr="00D87E39">
        <w:rPr>
          <w:rFonts w:cs="Arial"/>
          <w:color w:val="000000"/>
          <w:szCs w:val="20"/>
          <w:lang w:eastAsia="en-GB"/>
        </w:rPr>
        <w:t xml:space="preserve">romised to assign 4 </w:t>
      </w:r>
      <w:r>
        <w:rPr>
          <w:rFonts w:cs="Arial"/>
          <w:color w:val="000000"/>
          <w:szCs w:val="20"/>
          <w:lang w:eastAsia="en-GB"/>
        </w:rPr>
        <w:t>seats in Khartoum public transport bus</w:t>
      </w:r>
      <w:r w:rsidRPr="00D87E39">
        <w:rPr>
          <w:rFonts w:cs="Arial"/>
          <w:color w:val="000000"/>
          <w:szCs w:val="20"/>
          <w:lang w:eastAsia="en-GB"/>
        </w:rPr>
        <w:t xml:space="preserve">es for </w:t>
      </w:r>
      <w:r>
        <w:rPr>
          <w:rFonts w:cs="Arial"/>
          <w:color w:val="000000"/>
          <w:szCs w:val="20"/>
          <w:lang w:eastAsia="en-GB"/>
        </w:rPr>
        <w:t>older people</w:t>
      </w:r>
    </w:p>
    <w:p w:rsidR="001C2A34" w:rsidRDefault="001C2A34" w:rsidP="00D34DBC">
      <w:pPr>
        <w:numPr>
          <w:ilvl w:val="0"/>
          <w:numId w:val="2"/>
        </w:numPr>
        <w:autoSpaceDE w:val="0"/>
        <w:autoSpaceDN w:val="0"/>
        <w:adjustRightInd w:val="0"/>
        <w:jc w:val="both"/>
        <w:rPr>
          <w:rFonts w:cs="Arial"/>
          <w:color w:val="000000"/>
          <w:szCs w:val="20"/>
          <w:lang w:eastAsia="en-GB"/>
        </w:rPr>
      </w:pPr>
      <w:r w:rsidRPr="001C2A34">
        <w:rPr>
          <w:rFonts w:cs="Arial"/>
          <w:i/>
          <w:color w:val="000000"/>
          <w:szCs w:val="20"/>
          <w:lang w:eastAsia="en-GB"/>
        </w:rPr>
        <w:t>Zambia:</w:t>
      </w:r>
      <w:r>
        <w:rPr>
          <w:rFonts w:cs="Arial"/>
          <w:color w:val="000000"/>
          <w:szCs w:val="20"/>
          <w:lang w:eastAsia="en-GB"/>
        </w:rPr>
        <w:t xml:space="preserve"> Agreed provision of </w:t>
      </w:r>
      <w:r w:rsidRPr="00D87E39">
        <w:rPr>
          <w:rFonts w:cs="Arial"/>
          <w:color w:val="000000"/>
          <w:szCs w:val="20"/>
          <w:lang w:eastAsia="en-GB"/>
        </w:rPr>
        <w:t xml:space="preserve">land to the Senior Citizens Association of Zambia to put up </w:t>
      </w:r>
      <w:r w:rsidR="00060A5A">
        <w:rPr>
          <w:rFonts w:cs="Arial"/>
          <w:color w:val="000000"/>
          <w:szCs w:val="20"/>
          <w:lang w:eastAsia="en-GB"/>
        </w:rPr>
        <w:t>a</w:t>
      </w:r>
      <w:r w:rsidRPr="00D87E39">
        <w:rPr>
          <w:rFonts w:cs="Arial"/>
          <w:color w:val="000000"/>
          <w:szCs w:val="20"/>
          <w:lang w:eastAsia="en-GB"/>
        </w:rPr>
        <w:t xml:space="preserve"> home for </w:t>
      </w:r>
      <w:r w:rsidR="00060A5A">
        <w:rPr>
          <w:rFonts w:cs="Arial"/>
          <w:color w:val="000000"/>
          <w:szCs w:val="20"/>
          <w:lang w:eastAsia="en-GB"/>
        </w:rPr>
        <w:t>destitute older people.</w:t>
      </w:r>
    </w:p>
    <w:p w:rsidR="00B7796F" w:rsidRDefault="00B7796F" w:rsidP="001D1708">
      <w:pPr>
        <w:jc w:val="both"/>
        <w:rPr>
          <w:rFonts w:cs="Arial"/>
          <w:szCs w:val="20"/>
        </w:rPr>
      </w:pPr>
    </w:p>
    <w:p w:rsidR="00691498" w:rsidRDefault="001D1708" w:rsidP="00691498">
      <w:pPr>
        <w:jc w:val="both"/>
        <w:rPr>
          <w:rFonts w:cs="Arial"/>
          <w:szCs w:val="20"/>
        </w:rPr>
      </w:pPr>
      <w:r w:rsidRPr="0063184F">
        <w:rPr>
          <w:rFonts w:cs="Arial"/>
          <w:szCs w:val="20"/>
        </w:rPr>
        <w:t xml:space="preserve">At the </w:t>
      </w:r>
      <w:r w:rsidRPr="0063184F">
        <w:rPr>
          <w:rFonts w:cs="Arial"/>
          <w:b/>
          <w:bCs/>
          <w:szCs w:val="20"/>
        </w:rPr>
        <w:t>national</w:t>
      </w:r>
      <w:r w:rsidRPr="0063184F">
        <w:rPr>
          <w:rFonts w:cs="Arial"/>
          <w:szCs w:val="20"/>
        </w:rPr>
        <w:t xml:space="preserve"> level, policy changes related to older people, like any public policy decision, cannot be wholly attributed to </w:t>
      </w:r>
      <w:r>
        <w:rPr>
          <w:rFonts w:cs="Arial"/>
          <w:szCs w:val="20"/>
        </w:rPr>
        <w:t>a single lobby action such as AD</w:t>
      </w:r>
      <w:r w:rsidRPr="0063184F">
        <w:rPr>
          <w:rFonts w:cs="Arial"/>
          <w:szCs w:val="20"/>
        </w:rPr>
        <w:t xml:space="preserve">A. </w:t>
      </w:r>
      <w:r w:rsidR="00CA1813">
        <w:rPr>
          <w:rFonts w:cs="Arial"/>
          <w:szCs w:val="20"/>
        </w:rPr>
        <w:t xml:space="preserve">Unfortunately </w:t>
      </w:r>
      <w:r w:rsidR="00B7796F">
        <w:rPr>
          <w:rFonts w:cs="Arial"/>
          <w:szCs w:val="20"/>
        </w:rPr>
        <w:t xml:space="preserve">it was not possible to discuss attribution </w:t>
      </w:r>
      <w:r w:rsidR="00B7796F" w:rsidRPr="00E6736C">
        <w:rPr>
          <w:rFonts w:cs="Arial"/>
          <w:szCs w:val="20"/>
        </w:rPr>
        <w:t xml:space="preserve">widely, as </w:t>
      </w:r>
      <w:r w:rsidR="00CA1813" w:rsidRPr="00E2534E">
        <w:rPr>
          <w:rFonts w:cs="Arial"/>
          <w:szCs w:val="20"/>
        </w:rPr>
        <w:t>only one interview was possible with a politician</w:t>
      </w:r>
      <w:r w:rsidR="00B7796F" w:rsidRPr="00B73B21">
        <w:rPr>
          <w:rFonts w:cs="Arial"/>
          <w:szCs w:val="20"/>
        </w:rPr>
        <w:t xml:space="preserve">. The Minister </w:t>
      </w:r>
      <w:r w:rsidR="00FA558F">
        <w:rPr>
          <w:rFonts w:cs="Arial"/>
          <w:szCs w:val="20"/>
        </w:rPr>
        <w:t>was eager to discuss the series of older-people focused reforms that the government had started (on pensions, services, social assurance), but when asked about the ADA Campaign’s role in these changes, gave a ‘politician’s answer’ that suggested that the government would have undertaken the reforms even if the Campaign was not happening.</w:t>
      </w:r>
    </w:p>
    <w:p w:rsidR="00691498" w:rsidRDefault="00691498" w:rsidP="00691498">
      <w:pPr>
        <w:jc w:val="both"/>
        <w:rPr>
          <w:rFonts w:cs="Arial"/>
          <w:szCs w:val="20"/>
        </w:rPr>
      </w:pPr>
    </w:p>
    <w:p w:rsidR="00691498" w:rsidRPr="0063184F" w:rsidRDefault="00691498" w:rsidP="00691498">
      <w:pPr>
        <w:jc w:val="both"/>
        <w:rPr>
          <w:rFonts w:cs="Arial"/>
          <w:szCs w:val="20"/>
        </w:rPr>
      </w:pPr>
      <w:r>
        <w:rPr>
          <w:rFonts w:cs="Arial"/>
          <w:szCs w:val="20"/>
        </w:rPr>
        <w:t>The HelpAge country monitoring documents are of varying quality and completeness, and the p</w:t>
      </w:r>
      <w:r w:rsidRPr="00691498">
        <w:rPr>
          <w:rFonts w:cs="Arial"/>
          <w:szCs w:val="20"/>
        </w:rPr>
        <w:t>olicy asks (</w:t>
      </w:r>
      <w:r>
        <w:rPr>
          <w:rFonts w:cs="Arial"/>
          <w:szCs w:val="20"/>
        </w:rPr>
        <w:t>and</w:t>
      </w:r>
      <w:r w:rsidRPr="00691498">
        <w:rPr>
          <w:rFonts w:cs="Arial"/>
          <w:szCs w:val="20"/>
        </w:rPr>
        <w:t xml:space="preserve"> results, to some extent) </w:t>
      </w:r>
      <w:r>
        <w:rPr>
          <w:rFonts w:cs="Arial"/>
          <w:szCs w:val="20"/>
        </w:rPr>
        <w:t xml:space="preserve">are </w:t>
      </w:r>
      <w:r w:rsidRPr="00691498">
        <w:rPr>
          <w:rFonts w:cs="Arial"/>
          <w:szCs w:val="20"/>
        </w:rPr>
        <w:t>not clearly requested in monitoring forms</w:t>
      </w:r>
      <w:r>
        <w:rPr>
          <w:rFonts w:cs="Arial"/>
          <w:szCs w:val="20"/>
        </w:rPr>
        <w:t>. It can also be difficult to determine whether the ‘pledges’ recorded are the commitments made by government</w:t>
      </w:r>
      <w:r w:rsidR="00442C07">
        <w:rPr>
          <w:rFonts w:cs="Arial"/>
          <w:szCs w:val="20"/>
        </w:rPr>
        <w:t>s</w:t>
      </w:r>
      <w:r>
        <w:rPr>
          <w:rFonts w:cs="Arial"/>
          <w:szCs w:val="20"/>
        </w:rPr>
        <w:t>, or are instead purely the Campaign’s policy asks from the Campaign; the time frame and causation is also sometimes unclear. (More details on policy asks and results can be found in the country summary in Annex</w:t>
      </w:r>
      <w:r w:rsidR="002A0BBD">
        <w:rPr>
          <w:rFonts w:cs="Arial"/>
          <w:szCs w:val="20"/>
        </w:rPr>
        <w:t xml:space="preserve"> 8</w:t>
      </w:r>
      <w:r>
        <w:rPr>
          <w:rFonts w:cs="Arial"/>
          <w:szCs w:val="20"/>
        </w:rPr>
        <w:t xml:space="preserve">). </w:t>
      </w:r>
      <w:r w:rsidRPr="0063184F">
        <w:rPr>
          <w:rFonts w:cs="Arial"/>
          <w:szCs w:val="20"/>
        </w:rPr>
        <w:t xml:space="preserve">Despite this, it is </w:t>
      </w:r>
      <w:r w:rsidR="00E12971">
        <w:rPr>
          <w:rFonts w:cs="Arial"/>
          <w:szCs w:val="20"/>
        </w:rPr>
        <w:t>extremely likely</w:t>
      </w:r>
      <w:r w:rsidRPr="0063184F">
        <w:rPr>
          <w:rFonts w:cs="Arial"/>
          <w:szCs w:val="20"/>
        </w:rPr>
        <w:t xml:space="preserve"> that the activities of ADA have in many countries contributed to important breakthroughs. </w:t>
      </w:r>
      <w:r w:rsidRPr="00691498">
        <w:rPr>
          <w:rFonts w:cs="Arial"/>
          <w:szCs w:val="20"/>
        </w:rPr>
        <w:t xml:space="preserve">Some of these are described </w:t>
      </w:r>
      <w:r>
        <w:rPr>
          <w:rFonts w:cs="Arial"/>
          <w:szCs w:val="20"/>
        </w:rPr>
        <w:t xml:space="preserve">below: </w:t>
      </w:r>
    </w:p>
    <w:p w:rsidR="004C7F96" w:rsidRDefault="004C7F96" w:rsidP="00D34DBC">
      <w:pPr>
        <w:numPr>
          <w:ilvl w:val="0"/>
          <w:numId w:val="20"/>
        </w:numPr>
        <w:ind w:left="360"/>
        <w:jc w:val="both"/>
        <w:rPr>
          <w:rFonts w:cs="Arial"/>
          <w:szCs w:val="20"/>
        </w:rPr>
      </w:pPr>
      <w:r w:rsidRPr="00691498">
        <w:rPr>
          <w:rFonts w:cs="Arial"/>
          <w:i/>
          <w:szCs w:val="20"/>
        </w:rPr>
        <w:t xml:space="preserve">Older People </w:t>
      </w:r>
      <w:r w:rsidR="00691498" w:rsidRPr="00691498">
        <w:rPr>
          <w:rFonts w:cs="Arial"/>
          <w:i/>
          <w:szCs w:val="20"/>
        </w:rPr>
        <w:t>P</w:t>
      </w:r>
      <w:r w:rsidRPr="00691498">
        <w:rPr>
          <w:rFonts w:cs="Arial"/>
          <w:i/>
          <w:szCs w:val="20"/>
        </w:rPr>
        <w:t xml:space="preserve">olicies, or </w:t>
      </w:r>
      <w:r w:rsidR="00691498" w:rsidRPr="00691498">
        <w:rPr>
          <w:rFonts w:cs="Arial"/>
          <w:i/>
          <w:szCs w:val="20"/>
        </w:rPr>
        <w:t>P</w:t>
      </w:r>
      <w:r w:rsidRPr="00691498">
        <w:rPr>
          <w:rFonts w:cs="Arial"/>
          <w:i/>
          <w:szCs w:val="20"/>
        </w:rPr>
        <w:t xml:space="preserve">olicies including </w:t>
      </w:r>
      <w:r w:rsidR="00691498" w:rsidRPr="00691498">
        <w:rPr>
          <w:rFonts w:cs="Arial"/>
          <w:i/>
          <w:szCs w:val="20"/>
        </w:rPr>
        <w:t>older people</w:t>
      </w:r>
      <w:r w:rsidRPr="00691498">
        <w:rPr>
          <w:rFonts w:cs="Arial"/>
          <w:i/>
          <w:szCs w:val="20"/>
        </w:rPr>
        <w:t xml:space="preserve">, </w:t>
      </w:r>
      <w:r w:rsidR="00691498" w:rsidRPr="00691498">
        <w:rPr>
          <w:rFonts w:cs="Arial"/>
          <w:i/>
          <w:szCs w:val="20"/>
        </w:rPr>
        <w:t xml:space="preserve">which </w:t>
      </w:r>
      <w:r w:rsidR="002A0BBD">
        <w:rPr>
          <w:rFonts w:cs="Arial"/>
          <w:i/>
          <w:szCs w:val="20"/>
        </w:rPr>
        <w:t>have been</w:t>
      </w:r>
      <w:r w:rsidR="004825E8">
        <w:rPr>
          <w:rFonts w:cs="Arial"/>
          <w:i/>
          <w:szCs w:val="20"/>
        </w:rPr>
        <w:t xml:space="preserve"> </w:t>
      </w:r>
      <w:r w:rsidRPr="00691498">
        <w:rPr>
          <w:rFonts w:cs="Arial"/>
          <w:i/>
          <w:szCs w:val="20"/>
        </w:rPr>
        <w:t>promised,</w:t>
      </w:r>
      <w:r w:rsidR="002A0BBD">
        <w:rPr>
          <w:rFonts w:cs="Arial"/>
          <w:i/>
          <w:szCs w:val="20"/>
        </w:rPr>
        <w:t xml:space="preserve"> are</w:t>
      </w:r>
      <w:r w:rsidR="004825E8">
        <w:rPr>
          <w:rFonts w:cs="Arial"/>
          <w:i/>
          <w:szCs w:val="20"/>
        </w:rPr>
        <w:t xml:space="preserve"> </w:t>
      </w:r>
      <w:r w:rsidR="00691498" w:rsidRPr="00691498">
        <w:rPr>
          <w:rFonts w:cs="Arial"/>
          <w:i/>
          <w:szCs w:val="20"/>
        </w:rPr>
        <w:t>being developed, or have passed into law</w:t>
      </w:r>
      <w:r w:rsidRPr="00691498">
        <w:rPr>
          <w:rFonts w:cs="Arial"/>
          <w:i/>
          <w:szCs w:val="20"/>
        </w:rPr>
        <w:t>:</w:t>
      </w:r>
      <w:r>
        <w:rPr>
          <w:rFonts w:cs="Arial"/>
          <w:szCs w:val="20"/>
        </w:rPr>
        <w:t xml:space="preserve"> </w:t>
      </w:r>
      <w:r w:rsidR="006240F5">
        <w:rPr>
          <w:rFonts w:cs="Arial"/>
          <w:szCs w:val="20"/>
        </w:rPr>
        <w:t xml:space="preserve">21 countries </w:t>
      </w:r>
      <w:r w:rsidR="00187366">
        <w:rPr>
          <w:rFonts w:cs="Arial"/>
          <w:szCs w:val="20"/>
        </w:rPr>
        <w:t>–</w:t>
      </w:r>
      <w:r w:rsidR="006240F5">
        <w:rPr>
          <w:rFonts w:cs="Arial"/>
          <w:szCs w:val="20"/>
        </w:rPr>
        <w:t xml:space="preserve"> </w:t>
      </w:r>
      <w:r>
        <w:rPr>
          <w:rFonts w:cs="Arial"/>
          <w:szCs w:val="20"/>
        </w:rPr>
        <w:t>Cameroon, DRC, Ethiopia (HIV/AIDS), Ghana, Mozambique</w:t>
      </w:r>
      <w:r w:rsidR="00DA3EDE">
        <w:rPr>
          <w:rFonts w:cs="Arial"/>
          <w:szCs w:val="20"/>
        </w:rPr>
        <w:t>, Sierra Leone, Sudan, Tanzania (HIV/AIDS), Uganda, Zimbabwe, Cambodia</w:t>
      </w:r>
      <w:r w:rsidR="00FE67D5">
        <w:rPr>
          <w:rFonts w:cs="Arial"/>
          <w:szCs w:val="20"/>
        </w:rPr>
        <w:t>, Fiji, Indonesia, Myanmar, Philippines, Vietnam, Nepal, Pakistan, Bosnia &amp; Herzegovina, Kyrgyzstan</w:t>
      </w:r>
      <w:r w:rsidR="00FD4065">
        <w:rPr>
          <w:rFonts w:cs="Arial"/>
          <w:szCs w:val="20"/>
        </w:rPr>
        <w:t>, Bolivia</w:t>
      </w:r>
      <w:r w:rsidR="002A0BBD">
        <w:rPr>
          <w:rFonts w:cs="Arial"/>
          <w:szCs w:val="20"/>
        </w:rPr>
        <w:t>.</w:t>
      </w:r>
    </w:p>
    <w:p w:rsidR="004C7F96" w:rsidRDefault="004C7F96" w:rsidP="00D34DBC">
      <w:pPr>
        <w:numPr>
          <w:ilvl w:val="0"/>
          <w:numId w:val="20"/>
        </w:numPr>
        <w:ind w:left="360"/>
        <w:jc w:val="both"/>
        <w:rPr>
          <w:rFonts w:cs="Arial"/>
          <w:szCs w:val="20"/>
        </w:rPr>
      </w:pPr>
      <w:r w:rsidRPr="00691498">
        <w:rPr>
          <w:rFonts w:cs="Arial"/>
          <w:i/>
          <w:szCs w:val="20"/>
        </w:rPr>
        <w:t>Creation of National</w:t>
      </w:r>
      <w:r w:rsidR="004825E8">
        <w:rPr>
          <w:rFonts w:cs="Arial"/>
          <w:i/>
          <w:szCs w:val="20"/>
        </w:rPr>
        <w:t xml:space="preserve"> </w:t>
      </w:r>
      <w:r w:rsidR="00691498" w:rsidRPr="00691498">
        <w:rPr>
          <w:rFonts w:cs="Arial"/>
          <w:i/>
          <w:szCs w:val="20"/>
        </w:rPr>
        <w:t>Older People Committees</w:t>
      </w:r>
      <w:r w:rsidRPr="00691498">
        <w:rPr>
          <w:rFonts w:cs="Arial"/>
          <w:i/>
          <w:szCs w:val="20"/>
        </w:rPr>
        <w:t>:</w:t>
      </w:r>
      <w:r>
        <w:rPr>
          <w:rFonts w:cs="Arial"/>
          <w:szCs w:val="20"/>
        </w:rPr>
        <w:t xml:space="preserve"> </w:t>
      </w:r>
      <w:r w:rsidR="006240F5">
        <w:rPr>
          <w:rFonts w:cs="Arial"/>
          <w:szCs w:val="20"/>
        </w:rPr>
        <w:t xml:space="preserve">7 countries </w:t>
      </w:r>
      <w:r w:rsidR="00187366">
        <w:rPr>
          <w:rFonts w:cs="Arial"/>
          <w:szCs w:val="20"/>
        </w:rPr>
        <w:t>–</w:t>
      </w:r>
      <w:r w:rsidR="006240F5">
        <w:rPr>
          <w:rFonts w:cs="Arial"/>
          <w:szCs w:val="20"/>
        </w:rPr>
        <w:t xml:space="preserve"> </w:t>
      </w:r>
      <w:r>
        <w:rPr>
          <w:rFonts w:cs="Arial"/>
          <w:szCs w:val="20"/>
        </w:rPr>
        <w:t>Mozambique</w:t>
      </w:r>
      <w:r w:rsidR="00DA3EDE">
        <w:rPr>
          <w:rFonts w:cs="Arial"/>
          <w:szCs w:val="20"/>
        </w:rPr>
        <w:t>, Sierra Leone, Sudan</w:t>
      </w:r>
      <w:r w:rsidR="00FE67D5">
        <w:rPr>
          <w:rFonts w:cs="Arial"/>
          <w:szCs w:val="20"/>
        </w:rPr>
        <w:t>, Fiji, Indonesia, Myanmar</w:t>
      </w:r>
      <w:r w:rsidR="00FD4065">
        <w:rPr>
          <w:rFonts w:cs="Arial"/>
          <w:szCs w:val="20"/>
        </w:rPr>
        <w:t>, Haiti.</w:t>
      </w:r>
    </w:p>
    <w:p w:rsidR="004C7F96" w:rsidRDefault="00691498" w:rsidP="00D34DBC">
      <w:pPr>
        <w:numPr>
          <w:ilvl w:val="0"/>
          <w:numId w:val="20"/>
        </w:numPr>
        <w:ind w:left="360"/>
        <w:jc w:val="both"/>
        <w:rPr>
          <w:rFonts w:cs="Arial"/>
          <w:szCs w:val="20"/>
        </w:rPr>
      </w:pPr>
      <w:r w:rsidRPr="00D94C6D">
        <w:rPr>
          <w:rFonts w:cs="Arial"/>
          <w:i/>
          <w:szCs w:val="20"/>
        </w:rPr>
        <w:t>ADA</w:t>
      </w:r>
      <w:r w:rsidR="00D94C6D">
        <w:rPr>
          <w:rFonts w:cs="Arial"/>
          <w:i/>
          <w:szCs w:val="20"/>
        </w:rPr>
        <w:t>/HelpAge</w:t>
      </w:r>
      <w:r w:rsidRPr="00D94C6D">
        <w:rPr>
          <w:rFonts w:cs="Arial"/>
          <w:i/>
          <w:szCs w:val="20"/>
        </w:rPr>
        <w:t xml:space="preserve"> specifically requested to contribute Older People Policies</w:t>
      </w:r>
      <w:r w:rsidR="004C7F96" w:rsidRPr="00D94C6D">
        <w:rPr>
          <w:rFonts w:cs="Arial"/>
          <w:i/>
          <w:szCs w:val="20"/>
        </w:rPr>
        <w:t>:</w:t>
      </w:r>
      <w:r w:rsidR="004C7F96">
        <w:rPr>
          <w:rFonts w:cs="Arial"/>
          <w:szCs w:val="20"/>
        </w:rPr>
        <w:t xml:space="preserve"> </w:t>
      </w:r>
      <w:r w:rsidR="006240F5">
        <w:rPr>
          <w:rFonts w:cs="Arial"/>
          <w:szCs w:val="20"/>
        </w:rPr>
        <w:t xml:space="preserve">4 countries </w:t>
      </w:r>
      <w:r w:rsidR="00187366">
        <w:rPr>
          <w:rFonts w:cs="Arial"/>
          <w:szCs w:val="20"/>
        </w:rPr>
        <w:t>–</w:t>
      </w:r>
      <w:r w:rsidR="006240F5">
        <w:rPr>
          <w:rFonts w:cs="Arial"/>
          <w:szCs w:val="20"/>
        </w:rPr>
        <w:t xml:space="preserve"> </w:t>
      </w:r>
      <w:r w:rsidR="004C7F96">
        <w:rPr>
          <w:rFonts w:cs="Arial"/>
          <w:szCs w:val="20"/>
        </w:rPr>
        <w:t>Ghana</w:t>
      </w:r>
      <w:r w:rsidR="00DA3EDE">
        <w:rPr>
          <w:rFonts w:cs="Arial"/>
          <w:szCs w:val="20"/>
        </w:rPr>
        <w:t>, Zimbabwe (HIV/AIDS)</w:t>
      </w:r>
      <w:r w:rsidR="00FE67D5">
        <w:rPr>
          <w:rFonts w:cs="Arial"/>
          <w:szCs w:val="20"/>
        </w:rPr>
        <w:t>, Cambodia</w:t>
      </w:r>
      <w:r w:rsidR="00D94C6D">
        <w:rPr>
          <w:rFonts w:cs="Arial"/>
          <w:szCs w:val="20"/>
        </w:rPr>
        <w:t>, Sri Lanka</w:t>
      </w:r>
      <w:r w:rsidR="002A0BBD">
        <w:rPr>
          <w:rFonts w:cs="Arial"/>
          <w:szCs w:val="20"/>
        </w:rPr>
        <w:t>.</w:t>
      </w:r>
    </w:p>
    <w:p w:rsidR="004C7F96" w:rsidRDefault="00D94C6D" w:rsidP="00D34DBC">
      <w:pPr>
        <w:numPr>
          <w:ilvl w:val="0"/>
          <w:numId w:val="20"/>
        </w:numPr>
        <w:ind w:left="360"/>
        <w:jc w:val="both"/>
        <w:rPr>
          <w:rFonts w:cs="Arial"/>
          <w:szCs w:val="20"/>
        </w:rPr>
      </w:pPr>
      <w:r w:rsidRPr="00D94C6D">
        <w:rPr>
          <w:rFonts w:cs="Arial"/>
          <w:i/>
          <w:szCs w:val="20"/>
        </w:rPr>
        <w:t>Increase in Pension (V</w:t>
      </w:r>
      <w:r w:rsidR="004C7F96" w:rsidRPr="00D94C6D">
        <w:rPr>
          <w:rFonts w:cs="Arial"/>
          <w:i/>
          <w:szCs w:val="20"/>
        </w:rPr>
        <w:t>alue,</w:t>
      </w:r>
      <w:r w:rsidRPr="00D94C6D">
        <w:rPr>
          <w:rFonts w:cs="Arial"/>
          <w:i/>
          <w:szCs w:val="20"/>
        </w:rPr>
        <w:t xml:space="preserve"> or Number of B</w:t>
      </w:r>
      <w:r w:rsidR="004C7F96" w:rsidRPr="00D94C6D">
        <w:rPr>
          <w:rFonts w:cs="Arial"/>
          <w:i/>
          <w:szCs w:val="20"/>
        </w:rPr>
        <w:t>eneficiaries)</w:t>
      </w:r>
      <w:r w:rsidR="00DA3EDE" w:rsidRPr="00D94C6D">
        <w:rPr>
          <w:rFonts w:cs="Arial"/>
          <w:i/>
          <w:szCs w:val="20"/>
        </w:rPr>
        <w:t xml:space="preserve"> / Social Protection</w:t>
      </w:r>
      <w:r w:rsidR="004C7F96" w:rsidRPr="00D94C6D">
        <w:rPr>
          <w:rFonts w:cs="Arial"/>
          <w:i/>
          <w:szCs w:val="20"/>
        </w:rPr>
        <w:t>:</w:t>
      </w:r>
      <w:r w:rsidR="004C7F96">
        <w:rPr>
          <w:rFonts w:cs="Arial"/>
          <w:szCs w:val="20"/>
        </w:rPr>
        <w:t xml:space="preserve"> </w:t>
      </w:r>
      <w:r w:rsidR="006240F5">
        <w:rPr>
          <w:rFonts w:cs="Arial"/>
          <w:szCs w:val="20"/>
        </w:rPr>
        <w:t xml:space="preserve">17 countries </w:t>
      </w:r>
      <w:r w:rsidR="00187366">
        <w:rPr>
          <w:rFonts w:cs="Arial"/>
          <w:szCs w:val="20"/>
        </w:rPr>
        <w:t>–</w:t>
      </w:r>
      <w:r w:rsidR="006240F5">
        <w:rPr>
          <w:rFonts w:cs="Arial"/>
          <w:szCs w:val="20"/>
        </w:rPr>
        <w:t xml:space="preserve"> </w:t>
      </w:r>
      <w:r w:rsidR="004C7F96">
        <w:rPr>
          <w:rFonts w:cs="Arial"/>
          <w:szCs w:val="20"/>
        </w:rPr>
        <w:t>Cameroon, Kenya</w:t>
      </w:r>
      <w:r w:rsidR="00DA3EDE">
        <w:rPr>
          <w:rFonts w:cs="Arial"/>
          <w:szCs w:val="20"/>
        </w:rPr>
        <w:t>, South Africa, Uganda, Zambia</w:t>
      </w:r>
      <w:r w:rsidR="00FE67D5">
        <w:rPr>
          <w:rFonts w:cs="Arial"/>
          <w:szCs w:val="20"/>
        </w:rPr>
        <w:t>, Fiji, Indonesia, Philippines, Thailand, Vietnam, Bangladesh, Nepal, Sri Lanka, Kyrgyzstan,</w:t>
      </w:r>
      <w:r w:rsidR="00691498">
        <w:rPr>
          <w:rFonts w:cs="Arial"/>
          <w:szCs w:val="20"/>
        </w:rPr>
        <w:t xml:space="preserve"> Serbia</w:t>
      </w:r>
      <w:r w:rsidR="000068A6">
        <w:rPr>
          <w:rFonts w:cs="Arial"/>
          <w:szCs w:val="20"/>
        </w:rPr>
        <w:t xml:space="preserve">, </w:t>
      </w:r>
      <w:r w:rsidR="002C58F5">
        <w:rPr>
          <w:rFonts w:cs="Arial"/>
          <w:szCs w:val="20"/>
        </w:rPr>
        <w:t xml:space="preserve">Jamaica, </w:t>
      </w:r>
      <w:r w:rsidR="000068A6">
        <w:rPr>
          <w:rFonts w:cs="Arial"/>
          <w:szCs w:val="20"/>
        </w:rPr>
        <w:t>Peru</w:t>
      </w:r>
      <w:r w:rsidR="002A0BBD">
        <w:rPr>
          <w:rFonts w:cs="Arial"/>
          <w:szCs w:val="20"/>
        </w:rPr>
        <w:t>.</w:t>
      </w:r>
    </w:p>
    <w:p w:rsidR="00D94C6D" w:rsidRDefault="00D94C6D" w:rsidP="00D34DBC">
      <w:pPr>
        <w:numPr>
          <w:ilvl w:val="0"/>
          <w:numId w:val="20"/>
        </w:numPr>
        <w:ind w:left="360"/>
        <w:jc w:val="both"/>
        <w:rPr>
          <w:rFonts w:cs="Arial"/>
          <w:szCs w:val="20"/>
        </w:rPr>
      </w:pPr>
      <w:r w:rsidRPr="00D94C6D">
        <w:rPr>
          <w:rFonts w:cs="Arial"/>
          <w:i/>
          <w:szCs w:val="20"/>
        </w:rPr>
        <w:t>Improved Health Services / Access to Health Facilities:</w:t>
      </w:r>
      <w:r>
        <w:rPr>
          <w:rFonts w:cs="Arial"/>
          <w:szCs w:val="20"/>
        </w:rPr>
        <w:t xml:space="preserve"> </w:t>
      </w:r>
      <w:r w:rsidR="006240F5">
        <w:rPr>
          <w:rFonts w:cs="Arial"/>
          <w:szCs w:val="20"/>
        </w:rPr>
        <w:t xml:space="preserve">11 countries </w:t>
      </w:r>
      <w:r w:rsidR="00187366">
        <w:rPr>
          <w:rFonts w:cs="Arial"/>
          <w:szCs w:val="20"/>
        </w:rPr>
        <w:t>–</w:t>
      </w:r>
      <w:r w:rsidR="006240F5">
        <w:rPr>
          <w:rFonts w:cs="Arial"/>
          <w:szCs w:val="20"/>
        </w:rPr>
        <w:t xml:space="preserve"> </w:t>
      </w:r>
      <w:r>
        <w:rPr>
          <w:rFonts w:cs="Arial"/>
          <w:szCs w:val="20"/>
        </w:rPr>
        <w:t xml:space="preserve">Cameroon, Mozambique, South Africa, Tanzania, Uganda, Indonesia, Bangladesh, Kyrgyzstan, Moldova, </w:t>
      </w:r>
      <w:r w:rsidRPr="00642ADF">
        <w:rPr>
          <w:rFonts w:cs="Arial"/>
          <w:szCs w:val="20"/>
        </w:rPr>
        <w:t>Tajikistan</w:t>
      </w:r>
      <w:r w:rsidR="00FD4065">
        <w:rPr>
          <w:rFonts w:cs="Arial"/>
          <w:szCs w:val="20"/>
        </w:rPr>
        <w:t xml:space="preserve">, Dominica. </w:t>
      </w:r>
    </w:p>
    <w:p w:rsidR="00D94C6D" w:rsidRDefault="00D94C6D" w:rsidP="00D34DBC">
      <w:pPr>
        <w:numPr>
          <w:ilvl w:val="0"/>
          <w:numId w:val="20"/>
        </w:numPr>
        <w:ind w:left="360"/>
        <w:jc w:val="both"/>
        <w:rPr>
          <w:rFonts w:cs="Arial"/>
          <w:szCs w:val="20"/>
        </w:rPr>
      </w:pPr>
      <w:r>
        <w:rPr>
          <w:rFonts w:cs="Arial"/>
          <w:i/>
          <w:szCs w:val="20"/>
        </w:rPr>
        <w:t xml:space="preserve">Other Improved Services </w:t>
      </w:r>
      <w:r w:rsidRPr="00B75332">
        <w:rPr>
          <w:rFonts w:cs="Arial"/>
          <w:i/>
          <w:szCs w:val="20"/>
        </w:rPr>
        <w:t>(e.g. food, transport, housing):</w:t>
      </w:r>
      <w:r w:rsidR="006240F5">
        <w:rPr>
          <w:rFonts w:cs="Arial"/>
          <w:szCs w:val="20"/>
        </w:rPr>
        <w:t xml:space="preserve"> 7 countries </w:t>
      </w:r>
      <w:r w:rsidR="00187366">
        <w:rPr>
          <w:rFonts w:cs="Arial"/>
          <w:szCs w:val="20"/>
        </w:rPr>
        <w:t>–</w:t>
      </w:r>
      <w:r w:rsidR="006240F5">
        <w:rPr>
          <w:rFonts w:cs="Arial"/>
          <w:szCs w:val="20"/>
        </w:rPr>
        <w:t xml:space="preserve"> </w:t>
      </w:r>
      <w:r>
        <w:rPr>
          <w:rFonts w:cs="Arial"/>
          <w:szCs w:val="20"/>
        </w:rPr>
        <w:t>Mozambique, Zambia, Fiji, Philippines, Bangladesh, Pakistan, Kyrgyzstan</w:t>
      </w:r>
    </w:p>
    <w:p w:rsidR="004C7F96" w:rsidRDefault="004C7F96" w:rsidP="00D34DBC">
      <w:pPr>
        <w:numPr>
          <w:ilvl w:val="0"/>
          <w:numId w:val="20"/>
        </w:numPr>
        <w:ind w:left="360"/>
        <w:jc w:val="both"/>
        <w:rPr>
          <w:rFonts w:cs="Arial"/>
          <w:szCs w:val="20"/>
        </w:rPr>
      </w:pPr>
      <w:r w:rsidRPr="00D94C6D">
        <w:rPr>
          <w:rFonts w:cs="Arial"/>
          <w:i/>
          <w:szCs w:val="20"/>
        </w:rPr>
        <w:t>Further research conducted on older people’s issues</w:t>
      </w:r>
      <w:r>
        <w:rPr>
          <w:rFonts w:cs="Arial"/>
          <w:szCs w:val="20"/>
        </w:rPr>
        <w:t xml:space="preserve">: </w:t>
      </w:r>
      <w:r w:rsidR="006240F5">
        <w:rPr>
          <w:rFonts w:cs="Arial"/>
          <w:szCs w:val="20"/>
        </w:rPr>
        <w:t xml:space="preserve">3 countries </w:t>
      </w:r>
      <w:r w:rsidR="00187366">
        <w:rPr>
          <w:rFonts w:cs="Arial"/>
          <w:szCs w:val="20"/>
        </w:rPr>
        <w:t>–</w:t>
      </w:r>
      <w:r w:rsidR="006240F5">
        <w:rPr>
          <w:rFonts w:cs="Arial"/>
          <w:szCs w:val="20"/>
        </w:rPr>
        <w:t xml:space="preserve"> </w:t>
      </w:r>
      <w:r>
        <w:rPr>
          <w:rFonts w:cs="Arial"/>
          <w:szCs w:val="20"/>
        </w:rPr>
        <w:t>Burkina Faso</w:t>
      </w:r>
      <w:r w:rsidR="00DA3EDE">
        <w:rPr>
          <w:rFonts w:cs="Arial"/>
          <w:szCs w:val="20"/>
        </w:rPr>
        <w:t>, Tanzania</w:t>
      </w:r>
      <w:r w:rsidR="00D94C6D">
        <w:rPr>
          <w:rFonts w:cs="Arial"/>
          <w:szCs w:val="20"/>
        </w:rPr>
        <w:t>, Jamaica</w:t>
      </w:r>
    </w:p>
    <w:p w:rsidR="004C7F96" w:rsidRDefault="004C7F96" w:rsidP="00691498">
      <w:pPr>
        <w:jc w:val="both"/>
        <w:rPr>
          <w:rFonts w:cs="Arial"/>
          <w:szCs w:val="20"/>
        </w:rPr>
      </w:pPr>
    </w:p>
    <w:p w:rsidR="009B1639" w:rsidRDefault="002C58F5" w:rsidP="00691498">
      <w:pPr>
        <w:jc w:val="both"/>
        <w:rPr>
          <w:rFonts w:cs="Arial"/>
          <w:szCs w:val="20"/>
        </w:rPr>
      </w:pPr>
      <w:r w:rsidRPr="002C58F5">
        <w:rPr>
          <w:rFonts w:cs="Arial"/>
          <w:szCs w:val="20"/>
        </w:rPr>
        <w:t xml:space="preserve">The overall </w:t>
      </w:r>
      <w:r w:rsidRPr="002C58F5">
        <w:rPr>
          <w:rFonts w:cs="Arial"/>
          <w:b/>
          <w:bCs/>
          <w:szCs w:val="20"/>
        </w:rPr>
        <w:t>global</w:t>
      </w:r>
      <w:r w:rsidRPr="002C58F5">
        <w:rPr>
          <w:rFonts w:cs="Arial"/>
          <w:szCs w:val="20"/>
        </w:rPr>
        <w:t xml:space="preserve"> impact is difficult to assess, particularly as the campaigns are all different and the policy asks vary per country. </w:t>
      </w:r>
      <w:r w:rsidR="009B1639">
        <w:rPr>
          <w:rFonts w:cs="Arial"/>
          <w:szCs w:val="20"/>
        </w:rPr>
        <w:t>Countries that engaged government officials at all levels, from the district up to the national level, appear to have had slightly more success, both in terms of their demands being met (as lower level government officials often have more flexibility to respond to local needs) and in raising awareness and support.</w:t>
      </w:r>
    </w:p>
    <w:p w:rsidR="00B7796F" w:rsidRDefault="00B7796F" w:rsidP="001D1708">
      <w:pPr>
        <w:jc w:val="both"/>
        <w:rPr>
          <w:rFonts w:cs="Arial"/>
          <w:szCs w:val="20"/>
        </w:rPr>
      </w:pPr>
    </w:p>
    <w:p w:rsidR="001D1708" w:rsidRPr="0063184F" w:rsidRDefault="00D94C6D" w:rsidP="0031668B">
      <w:pPr>
        <w:pStyle w:val="Heading3"/>
      </w:pPr>
      <w:bookmarkStart w:id="22" w:name="_Toc325385620"/>
      <w:r>
        <w:t>4</w:t>
      </w:r>
      <w:r w:rsidR="0031668B" w:rsidRPr="00CA1813">
        <w:t>.1.2</w:t>
      </w:r>
      <w:r w:rsidR="0031668B" w:rsidRPr="00CA1813">
        <w:tab/>
      </w:r>
      <w:r w:rsidR="001D1708" w:rsidRPr="00CA1813">
        <w:t xml:space="preserve">What </w:t>
      </w:r>
      <w:r w:rsidR="0031668B" w:rsidRPr="00CA1813">
        <w:t>P</w:t>
      </w:r>
      <w:r w:rsidR="001D1708" w:rsidRPr="00CA1813">
        <w:t xml:space="preserve">olitical </w:t>
      </w:r>
      <w:r w:rsidR="0031668B" w:rsidRPr="00CA1813">
        <w:t>L</w:t>
      </w:r>
      <w:r w:rsidR="001D1708" w:rsidRPr="00CA1813">
        <w:t xml:space="preserve">eaders think about the </w:t>
      </w:r>
      <w:r w:rsidR="0031668B" w:rsidRPr="00CA1813">
        <w:t>C</w:t>
      </w:r>
      <w:r w:rsidR="001D1708" w:rsidRPr="00CA1813">
        <w:t>ampaign</w:t>
      </w:r>
      <w:bookmarkEnd w:id="22"/>
    </w:p>
    <w:p w:rsidR="00C66A77" w:rsidRDefault="001D1708" w:rsidP="0031668B">
      <w:pPr>
        <w:jc w:val="both"/>
        <w:rPr>
          <w:rFonts w:cs="Arial"/>
          <w:bCs/>
          <w:szCs w:val="20"/>
        </w:rPr>
      </w:pPr>
      <w:r w:rsidRPr="0031668B">
        <w:rPr>
          <w:rFonts w:cs="Arial"/>
          <w:bCs/>
          <w:szCs w:val="20"/>
        </w:rPr>
        <w:t>There were some signs that governments appear to be recognising ADA more.</w:t>
      </w:r>
      <w:r w:rsidR="004825E8">
        <w:rPr>
          <w:rFonts w:cs="Arial"/>
          <w:bCs/>
          <w:szCs w:val="20"/>
        </w:rPr>
        <w:t xml:space="preserve"> </w:t>
      </w:r>
      <w:r w:rsidR="00AE24D5" w:rsidRPr="0031668B">
        <w:rPr>
          <w:rFonts w:cs="Arial"/>
          <w:bCs/>
          <w:szCs w:val="20"/>
        </w:rPr>
        <w:t>In 2011, older activists in Nepal</w:t>
      </w:r>
      <w:r w:rsidR="00F23C4D">
        <w:rPr>
          <w:rFonts w:cs="Arial"/>
          <w:bCs/>
          <w:szCs w:val="20"/>
        </w:rPr>
        <w:t xml:space="preserve"> performed for the President, and those in M</w:t>
      </w:r>
      <w:r w:rsidR="009511D0">
        <w:rPr>
          <w:rFonts w:cs="Arial"/>
          <w:bCs/>
          <w:szCs w:val="20"/>
        </w:rPr>
        <w:t>ozambique</w:t>
      </w:r>
      <w:r w:rsidR="00AE24D5" w:rsidRPr="0031668B">
        <w:rPr>
          <w:rFonts w:cs="Arial"/>
          <w:bCs/>
          <w:szCs w:val="20"/>
        </w:rPr>
        <w:t xml:space="preserve"> met their nation’s Prime Minister.</w:t>
      </w:r>
      <w:r w:rsidR="00AE24D5">
        <w:rPr>
          <w:rFonts w:cs="Arial"/>
          <w:bCs/>
          <w:szCs w:val="20"/>
        </w:rPr>
        <w:t xml:space="preserve"> Older people</w:t>
      </w:r>
      <w:r w:rsidR="00E72249">
        <w:rPr>
          <w:rFonts w:cs="Arial"/>
          <w:bCs/>
          <w:szCs w:val="20"/>
        </w:rPr>
        <w:t>’s</w:t>
      </w:r>
      <w:r w:rsidR="00AE24D5">
        <w:rPr>
          <w:rFonts w:cs="Arial"/>
          <w:bCs/>
          <w:szCs w:val="20"/>
        </w:rPr>
        <w:t xml:space="preserve"> delegations were also able to meet with Government Ministers in </w:t>
      </w:r>
      <w:r w:rsidR="009B1639">
        <w:rPr>
          <w:rFonts w:cs="Arial"/>
          <w:bCs/>
          <w:szCs w:val="20"/>
        </w:rPr>
        <w:t xml:space="preserve">Cameroon, Ethiopia, </w:t>
      </w:r>
      <w:r w:rsidR="00AE24D5">
        <w:rPr>
          <w:rFonts w:cs="Arial"/>
          <w:bCs/>
          <w:szCs w:val="20"/>
        </w:rPr>
        <w:t xml:space="preserve">Fiji, </w:t>
      </w:r>
      <w:r w:rsidR="009B1639">
        <w:rPr>
          <w:rFonts w:cs="Arial"/>
          <w:bCs/>
          <w:szCs w:val="20"/>
        </w:rPr>
        <w:lastRenderedPageBreak/>
        <w:t xml:space="preserve">Indonesia, Kenya, </w:t>
      </w:r>
      <w:r w:rsidR="00AE24D5">
        <w:rPr>
          <w:rFonts w:cs="Arial"/>
          <w:bCs/>
          <w:szCs w:val="20"/>
        </w:rPr>
        <w:t>Kyrgyzstan</w:t>
      </w:r>
      <w:r w:rsidR="009B1639">
        <w:rPr>
          <w:rFonts w:cs="Arial"/>
          <w:bCs/>
          <w:szCs w:val="20"/>
        </w:rPr>
        <w:t>,</w:t>
      </w:r>
      <w:r w:rsidR="004825E8">
        <w:rPr>
          <w:rFonts w:cs="Arial"/>
          <w:bCs/>
          <w:szCs w:val="20"/>
        </w:rPr>
        <w:t xml:space="preserve"> </w:t>
      </w:r>
      <w:r w:rsidR="009B1639">
        <w:rPr>
          <w:rFonts w:cs="Arial"/>
          <w:bCs/>
          <w:szCs w:val="20"/>
        </w:rPr>
        <w:t>Moldova</w:t>
      </w:r>
      <w:r w:rsidR="00AE24D5">
        <w:rPr>
          <w:rFonts w:cs="Arial"/>
          <w:bCs/>
          <w:szCs w:val="20"/>
        </w:rPr>
        <w:t xml:space="preserve">, </w:t>
      </w:r>
      <w:r w:rsidR="009B1639">
        <w:rPr>
          <w:rFonts w:cs="Arial"/>
          <w:bCs/>
          <w:szCs w:val="20"/>
        </w:rPr>
        <w:t xml:space="preserve">Mozambique, Serbia, </w:t>
      </w:r>
      <w:r w:rsidR="00E72249">
        <w:rPr>
          <w:rFonts w:cs="Arial"/>
          <w:bCs/>
          <w:szCs w:val="20"/>
        </w:rPr>
        <w:t xml:space="preserve">Sri Lanka, </w:t>
      </w:r>
      <w:r w:rsidR="009B1639">
        <w:rPr>
          <w:rFonts w:cs="Arial"/>
          <w:bCs/>
          <w:szCs w:val="20"/>
        </w:rPr>
        <w:t>Thailand</w:t>
      </w:r>
      <w:r w:rsidR="00373DEF">
        <w:rPr>
          <w:rFonts w:cs="Arial"/>
          <w:bCs/>
          <w:szCs w:val="20"/>
        </w:rPr>
        <w:t xml:space="preserve">, </w:t>
      </w:r>
      <w:r w:rsidR="003B4375">
        <w:rPr>
          <w:rFonts w:cs="Arial"/>
          <w:bCs/>
          <w:szCs w:val="20"/>
        </w:rPr>
        <w:t>Belize,</w:t>
      </w:r>
      <w:r w:rsidR="00373DEF">
        <w:rPr>
          <w:rFonts w:cs="Arial"/>
          <w:bCs/>
          <w:szCs w:val="20"/>
        </w:rPr>
        <w:t xml:space="preserve"> Dominican Republic, </w:t>
      </w:r>
      <w:r w:rsidR="003B4375">
        <w:rPr>
          <w:rFonts w:cs="Arial"/>
          <w:bCs/>
          <w:szCs w:val="20"/>
        </w:rPr>
        <w:t>Jamaica, Bolivia</w:t>
      </w:r>
      <w:r w:rsidR="009B1639">
        <w:rPr>
          <w:rFonts w:cs="Arial"/>
          <w:bCs/>
          <w:szCs w:val="20"/>
        </w:rPr>
        <w:t xml:space="preserve">. </w:t>
      </w:r>
      <w:r w:rsidR="004825E8">
        <w:rPr>
          <w:rFonts w:cs="Arial"/>
          <w:bCs/>
          <w:szCs w:val="20"/>
        </w:rPr>
        <w:t xml:space="preserve">Older people </w:t>
      </w:r>
      <w:r w:rsidR="009B1639">
        <w:rPr>
          <w:rFonts w:cs="Arial"/>
          <w:bCs/>
          <w:szCs w:val="20"/>
        </w:rPr>
        <w:t xml:space="preserve">also met </w:t>
      </w:r>
      <w:r w:rsidR="004825E8">
        <w:rPr>
          <w:rFonts w:cs="Arial"/>
          <w:bCs/>
          <w:szCs w:val="20"/>
        </w:rPr>
        <w:t xml:space="preserve">with </w:t>
      </w:r>
      <w:r w:rsidR="009B1639">
        <w:rPr>
          <w:rFonts w:cs="Arial"/>
          <w:bCs/>
          <w:szCs w:val="20"/>
        </w:rPr>
        <w:t>significant numbers of lower level government officials</w:t>
      </w:r>
      <w:r w:rsidR="004825E8">
        <w:rPr>
          <w:rFonts w:cs="Arial"/>
          <w:bCs/>
          <w:szCs w:val="20"/>
        </w:rPr>
        <w:t xml:space="preserve"> and other decision-makers</w:t>
      </w:r>
      <w:r w:rsidR="009B1639">
        <w:rPr>
          <w:rFonts w:cs="Arial"/>
          <w:bCs/>
          <w:szCs w:val="20"/>
        </w:rPr>
        <w:t>.</w:t>
      </w:r>
    </w:p>
    <w:p w:rsidR="00AE24D5" w:rsidRDefault="00AE24D5" w:rsidP="0031668B">
      <w:pPr>
        <w:jc w:val="both"/>
        <w:rPr>
          <w:rFonts w:cs="Arial"/>
          <w:bCs/>
          <w:szCs w:val="20"/>
        </w:rPr>
      </w:pPr>
    </w:p>
    <w:p w:rsidR="004B6F2E" w:rsidRDefault="004B6F2E" w:rsidP="0031668B">
      <w:pPr>
        <w:jc w:val="both"/>
        <w:rPr>
          <w:rFonts w:cs="Arial"/>
          <w:bCs/>
          <w:szCs w:val="20"/>
        </w:rPr>
      </w:pPr>
      <w:r>
        <w:rPr>
          <w:rFonts w:cs="Arial"/>
          <w:bCs/>
          <w:szCs w:val="20"/>
        </w:rPr>
        <w:t>The ADA Manual proposes that in each country, a delegation of older people has a high-level meeting with relevant national politicians</w:t>
      </w:r>
      <w:r w:rsidR="004A475E">
        <w:rPr>
          <w:rFonts w:cs="Arial"/>
          <w:bCs/>
          <w:szCs w:val="20"/>
        </w:rPr>
        <w:t xml:space="preserve"> – exact details depending on their policy ask. In some countries, such as Moldova, this appears relatively easy, whilst in others (e.g. Jamaica) this route is much harder to follow. In those countries where politicians are accessible – and it is expected that this is probably more due to the political processes and norms of a country, rather than the issue of older people’s rights in particular </w:t>
      </w:r>
      <w:r w:rsidR="00CA1813">
        <w:rPr>
          <w:rFonts w:cs="Arial"/>
          <w:bCs/>
          <w:szCs w:val="20"/>
        </w:rPr>
        <w:t xml:space="preserve">–interest appears mixed. Some politicians will meet with the older people, listen to their policy asks and pledge to address them, but then no changes will be seen in practice – their involvement appears to be purely a public relations exercise, for themselves or their Ministry. In other countries, there appears to be genuine </w:t>
      </w:r>
      <w:r w:rsidR="004A475E">
        <w:rPr>
          <w:rFonts w:cs="Arial"/>
          <w:bCs/>
          <w:szCs w:val="20"/>
        </w:rPr>
        <w:t>interest to be involved in the Campaign. Some politicians, such as the Speaker of the Gilgit Baltistan Legislative Assembly in Pakistan, are older people themselves, and so readily identify with the Campaign and want to do as much as they can to support it</w:t>
      </w:r>
      <w:r w:rsidR="00CA1813">
        <w:rPr>
          <w:rFonts w:cs="Arial"/>
          <w:bCs/>
          <w:szCs w:val="20"/>
        </w:rPr>
        <w:t xml:space="preserve"> </w:t>
      </w:r>
      <w:r w:rsidR="00CA1813" w:rsidRPr="00E6736C">
        <w:rPr>
          <w:rFonts w:cs="Arial"/>
          <w:bCs/>
          <w:szCs w:val="20"/>
        </w:rPr>
        <w:t xml:space="preserve">– the </w:t>
      </w:r>
      <w:r w:rsidR="00CA1813" w:rsidRPr="003A3537">
        <w:rPr>
          <w:rFonts w:cs="Arial"/>
          <w:bCs/>
          <w:szCs w:val="20"/>
        </w:rPr>
        <w:t>Speaker, Mr Wazir Baig, even s</w:t>
      </w:r>
      <w:r w:rsidR="00CA1813" w:rsidRPr="00E2534E">
        <w:rPr>
          <w:rFonts w:cs="Arial"/>
          <w:bCs/>
          <w:szCs w:val="20"/>
        </w:rPr>
        <w:t>uggested that he be the ADA leader for 2012</w:t>
      </w:r>
      <w:r w:rsidR="004A475E" w:rsidRPr="00B73B21">
        <w:rPr>
          <w:rFonts w:cs="Arial"/>
          <w:bCs/>
          <w:szCs w:val="20"/>
        </w:rPr>
        <w:t xml:space="preserve">. Others are involved for more professional reasons and support the Campaign’s aims. </w:t>
      </w:r>
      <w:r w:rsidR="00FA558F">
        <w:rPr>
          <w:rFonts w:cs="Arial"/>
          <w:bCs/>
          <w:szCs w:val="20"/>
        </w:rPr>
        <w:t>In Moldova, the Minister for Labour, Social Protection and Families, Mrs Valentina Buliga</w:t>
      </w:r>
      <w:r w:rsidR="004C5976">
        <w:rPr>
          <w:rFonts w:cs="Arial"/>
          <w:bCs/>
          <w:szCs w:val="20"/>
        </w:rPr>
        <w:t>,</w:t>
      </w:r>
      <w:r w:rsidR="00FA558F">
        <w:rPr>
          <w:rFonts w:cs="Arial"/>
          <w:bCs/>
          <w:szCs w:val="20"/>
        </w:rPr>
        <w:t xml:space="preserve"> sees the Ministry as a key partner in the Campaign and the activities around 1</w:t>
      </w:r>
      <w:r w:rsidR="00FA558F">
        <w:rPr>
          <w:rFonts w:cs="Arial"/>
          <w:bCs/>
          <w:szCs w:val="20"/>
          <w:vertAlign w:val="superscript"/>
        </w:rPr>
        <w:t>st</w:t>
      </w:r>
      <w:r w:rsidR="00FA558F">
        <w:rPr>
          <w:rFonts w:cs="Arial"/>
          <w:bCs/>
          <w:szCs w:val="20"/>
        </w:rPr>
        <w:t xml:space="preserve"> October, and is involved at all stages in its preparation and implementation. She would like the Campaign to grow, involve greater numbers of older people and raise awareness of issues such as active ageing. Interestingly, she feels that the ADA Campaign has helped the Ministry introduce sensitive reforms that need public support.</w:t>
      </w:r>
      <w:r w:rsidR="00CA1813">
        <w:rPr>
          <w:rFonts w:cs="Arial"/>
          <w:bCs/>
          <w:szCs w:val="20"/>
        </w:rPr>
        <w:t xml:space="preserve"> </w:t>
      </w:r>
    </w:p>
    <w:p w:rsidR="00BB70C9" w:rsidRDefault="00BB70C9" w:rsidP="0031668B">
      <w:pPr>
        <w:jc w:val="both"/>
        <w:rPr>
          <w:rFonts w:cs="Arial"/>
          <w:bCs/>
          <w:szCs w:val="20"/>
        </w:rPr>
      </w:pPr>
    </w:p>
    <w:p w:rsidR="00BF5F3D" w:rsidRDefault="004260B5" w:rsidP="001D1708">
      <w:pPr>
        <w:pStyle w:val="Heading2"/>
      </w:pPr>
      <w:bookmarkStart w:id="23" w:name="_Toc325385621"/>
      <w:r w:rsidRPr="003A66C3">
        <w:t>4.2</w:t>
      </w:r>
      <w:r w:rsidRPr="003A66C3">
        <w:tab/>
      </w:r>
      <w:r w:rsidR="001D1708" w:rsidRPr="003A66C3">
        <w:t>P</w:t>
      </w:r>
      <w:r w:rsidR="00BF5F3D" w:rsidRPr="003A66C3">
        <w:t>ublic Awareness</w:t>
      </w:r>
      <w:bookmarkEnd w:id="23"/>
    </w:p>
    <w:p w:rsidR="0031668B" w:rsidRDefault="0031668B" w:rsidP="001D1708">
      <w:pPr>
        <w:pStyle w:val="ListParagraph"/>
        <w:spacing w:after="0" w:line="240" w:lineRule="auto"/>
        <w:ind w:left="0"/>
        <w:jc w:val="both"/>
        <w:rPr>
          <w:rFonts w:ascii="Arial" w:hAnsi="Arial" w:cs="Arial"/>
          <w:b/>
          <w:szCs w:val="20"/>
        </w:rPr>
      </w:pPr>
    </w:p>
    <w:p w:rsidR="001D1708" w:rsidRPr="0063184F" w:rsidRDefault="0031668B" w:rsidP="0031668B">
      <w:pPr>
        <w:pStyle w:val="Heading3"/>
      </w:pPr>
      <w:bookmarkStart w:id="24" w:name="_Toc325385622"/>
      <w:r>
        <w:t>4.2.1</w:t>
      </w:r>
      <w:r>
        <w:tab/>
      </w:r>
      <w:r w:rsidR="001D1708" w:rsidRPr="0063184F">
        <w:t xml:space="preserve">Media </w:t>
      </w:r>
      <w:r w:rsidR="00F94653">
        <w:t>C</w:t>
      </w:r>
      <w:r w:rsidR="001D1708" w:rsidRPr="0063184F">
        <w:t xml:space="preserve">overage, </w:t>
      </w:r>
      <w:r w:rsidR="00F94653">
        <w:t>O</w:t>
      </w:r>
      <w:r w:rsidR="001D1708" w:rsidRPr="0063184F">
        <w:t xml:space="preserve">nline </w:t>
      </w:r>
      <w:r w:rsidR="00F94653">
        <w:t>Visits, Increased P</w:t>
      </w:r>
      <w:r w:rsidR="001D1708" w:rsidRPr="0063184F">
        <w:t xml:space="preserve">ublic </w:t>
      </w:r>
      <w:r w:rsidR="00F94653">
        <w:t>E</w:t>
      </w:r>
      <w:r w:rsidR="001D1708" w:rsidRPr="0063184F">
        <w:t>ngagement</w:t>
      </w:r>
      <w:bookmarkEnd w:id="24"/>
    </w:p>
    <w:p w:rsidR="00CA2887" w:rsidRPr="00CA2887" w:rsidRDefault="00CA2887" w:rsidP="0031668B">
      <w:pPr>
        <w:autoSpaceDE w:val="0"/>
        <w:autoSpaceDN w:val="0"/>
        <w:adjustRightInd w:val="0"/>
        <w:jc w:val="both"/>
        <w:rPr>
          <w:rFonts w:cs="Arial"/>
          <w:i/>
          <w:szCs w:val="20"/>
          <w:lang w:eastAsia="en-GB"/>
        </w:rPr>
      </w:pPr>
      <w:r w:rsidRPr="00CA2887">
        <w:rPr>
          <w:rFonts w:cs="Arial"/>
          <w:i/>
          <w:szCs w:val="20"/>
          <w:lang w:eastAsia="en-GB"/>
        </w:rPr>
        <w:t>Public-Facing Actions</w:t>
      </w:r>
    </w:p>
    <w:p w:rsidR="001D1708" w:rsidRPr="0031668B" w:rsidRDefault="001D1708" w:rsidP="0031668B">
      <w:pPr>
        <w:autoSpaceDE w:val="0"/>
        <w:autoSpaceDN w:val="0"/>
        <w:adjustRightInd w:val="0"/>
        <w:jc w:val="both"/>
        <w:rPr>
          <w:rFonts w:cs="Arial"/>
          <w:szCs w:val="20"/>
          <w:lang w:eastAsia="en-GB"/>
        </w:rPr>
      </w:pPr>
      <w:r w:rsidRPr="0031668B">
        <w:rPr>
          <w:rFonts w:cs="Arial"/>
          <w:szCs w:val="20"/>
          <w:lang w:eastAsia="en-GB"/>
        </w:rPr>
        <w:t>At the global and national levels, the ADA campaign is being strengthened by a wide range of public-facing actions designed to draw attention to the voices of older people and win support from the wider public. Diverse and inventive, public actions take many forms, with well over 500 people joining marches in several countries. In other countries campaigners wrote songs, performed street theatre, took part in solidarity runs</w:t>
      </w:r>
      <w:r w:rsidR="007564AF">
        <w:rPr>
          <w:rFonts w:cs="Arial"/>
          <w:szCs w:val="20"/>
          <w:lang w:eastAsia="en-GB"/>
        </w:rPr>
        <w:t>,</w:t>
      </w:r>
      <w:r w:rsidRPr="0031668B">
        <w:rPr>
          <w:rFonts w:cs="Arial"/>
          <w:szCs w:val="20"/>
          <w:lang w:eastAsia="en-GB"/>
        </w:rPr>
        <w:t xml:space="preserve"> created T</w:t>
      </w:r>
      <w:r w:rsidR="007F19EC">
        <w:rPr>
          <w:rFonts w:cs="Arial"/>
          <w:szCs w:val="20"/>
          <w:lang w:eastAsia="en-GB"/>
        </w:rPr>
        <w:t>V</w:t>
      </w:r>
      <w:r w:rsidRPr="0031668B">
        <w:rPr>
          <w:rFonts w:cs="Arial"/>
          <w:szCs w:val="20"/>
          <w:lang w:eastAsia="en-GB"/>
        </w:rPr>
        <w:t xml:space="preserve"> shows</w:t>
      </w:r>
      <w:r w:rsidR="007564AF">
        <w:rPr>
          <w:rFonts w:cs="Arial"/>
          <w:szCs w:val="20"/>
          <w:lang w:eastAsia="en-GB"/>
        </w:rPr>
        <w:t>, produced a</w:t>
      </w:r>
      <w:r w:rsidRPr="0031668B">
        <w:rPr>
          <w:rFonts w:cs="Arial"/>
          <w:szCs w:val="20"/>
          <w:lang w:eastAsia="en-GB"/>
        </w:rPr>
        <w:t xml:space="preserve"> radio jingle and formed human chains. There has been a children’s drawing competition where school children drew images of older people as they saw them, an older persons</w:t>
      </w:r>
      <w:r w:rsidR="00BB70C9">
        <w:rPr>
          <w:rFonts w:cs="Arial"/>
          <w:szCs w:val="20"/>
          <w:lang w:eastAsia="en-GB"/>
        </w:rPr>
        <w:t xml:space="preserve">’ sports day </w:t>
      </w:r>
      <w:r w:rsidR="00180BE0">
        <w:rPr>
          <w:rFonts w:cs="Arial"/>
          <w:szCs w:val="20"/>
          <w:lang w:eastAsia="en-GB"/>
        </w:rPr>
        <w:t>and an older people’s Olympics</w:t>
      </w:r>
      <w:r w:rsidR="00BB70C9">
        <w:rPr>
          <w:rFonts w:cs="Arial"/>
          <w:szCs w:val="20"/>
          <w:lang w:eastAsia="en-GB"/>
        </w:rPr>
        <w:t>.</w:t>
      </w:r>
    </w:p>
    <w:p w:rsidR="001D1708" w:rsidRPr="0031668B" w:rsidRDefault="001D1708" w:rsidP="0031668B">
      <w:pPr>
        <w:autoSpaceDE w:val="0"/>
        <w:autoSpaceDN w:val="0"/>
        <w:adjustRightInd w:val="0"/>
        <w:jc w:val="both"/>
        <w:rPr>
          <w:rFonts w:cs="Arial"/>
          <w:szCs w:val="20"/>
          <w:lang w:eastAsia="en-GB"/>
        </w:rPr>
      </w:pPr>
    </w:p>
    <w:p w:rsidR="008A6C3A" w:rsidRPr="003A3537" w:rsidRDefault="001D1708" w:rsidP="0031668B">
      <w:pPr>
        <w:autoSpaceDE w:val="0"/>
        <w:autoSpaceDN w:val="0"/>
        <w:adjustRightInd w:val="0"/>
        <w:jc w:val="both"/>
        <w:rPr>
          <w:rFonts w:cs="Arial"/>
          <w:szCs w:val="20"/>
          <w:lang w:eastAsia="en-GB"/>
        </w:rPr>
      </w:pPr>
      <w:r w:rsidRPr="00BB70C9">
        <w:rPr>
          <w:rFonts w:cs="Arial"/>
          <w:szCs w:val="20"/>
          <w:lang w:eastAsia="en-GB"/>
        </w:rPr>
        <w:t xml:space="preserve">Since the beginning of ADA in 2007, </w:t>
      </w:r>
      <w:r w:rsidR="00BB70C9">
        <w:rPr>
          <w:rFonts w:cs="Arial"/>
          <w:szCs w:val="20"/>
          <w:lang w:eastAsia="en-GB"/>
        </w:rPr>
        <w:t xml:space="preserve">Campaign activities have </w:t>
      </w:r>
      <w:r w:rsidR="008A6C3A">
        <w:rPr>
          <w:rFonts w:cs="Arial"/>
          <w:szCs w:val="20"/>
          <w:lang w:eastAsia="en-GB"/>
        </w:rPr>
        <w:t xml:space="preserve">generally </w:t>
      </w:r>
      <w:r w:rsidR="00BB70C9">
        <w:rPr>
          <w:rFonts w:cs="Arial"/>
          <w:szCs w:val="20"/>
          <w:lang w:eastAsia="en-GB"/>
        </w:rPr>
        <w:t xml:space="preserve">centred on </w:t>
      </w:r>
      <w:r w:rsidRPr="0063184F">
        <w:rPr>
          <w:rFonts w:cs="Arial"/>
          <w:szCs w:val="20"/>
          <w:lang w:eastAsia="en-GB"/>
        </w:rPr>
        <w:t>activities on 1 October</w:t>
      </w:r>
      <w:r w:rsidR="00BB70C9">
        <w:rPr>
          <w:rFonts w:cs="Arial"/>
          <w:szCs w:val="20"/>
          <w:lang w:eastAsia="en-GB"/>
        </w:rPr>
        <w:t>, the UN International Day of Older People</w:t>
      </w:r>
      <w:r w:rsidRPr="0063184F">
        <w:rPr>
          <w:rFonts w:cs="Arial"/>
          <w:szCs w:val="20"/>
          <w:lang w:eastAsia="en-GB"/>
        </w:rPr>
        <w:t xml:space="preserve">. These </w:t>
      </w:r>
      <w:r w:rsidRPr="0031668B">
        <w:rPr>
          <w:rFonts w:cs="Arial"/>
          <w:b/>
          <w:szCs w:val="20"/>
          <w:lang w:eastAsia="en-GB"/>
        </w:rPr>
        <w:t>1 October activities</w:t>
      </w:r>
      <w:r w:rsidRPr="0063184F">
        <w:rPr>
          <w:rFonts w:cs="Arial"/>
          <w:szCs w:val="20"/>
          <w:lang w:eastAsia="en-GB"/>
        </w:rPr>
        <w:t xml:space="preserve"> form the biggest part of the ADA budget of each country, and </w:t>
      </w:r>
      <w:r w:rsidR="00BB70C9">
        <w:rPr>
          <w:rFonts w:cs="Arial"/>
          <w:szCs w:val="20"/>
          <w:lang w:eastAsia="en-GB"/>
        </w:rPr>
        <w:t>are</w:t>
      </w:r>
      <w:r w:rsidRPr="0063184F">
        <w:rPr>
          <w:rFonts w:cs="Arial"/>
          <w:szCs w:val="20"/>
          <w:lang w:eastAsia="en-GB"/>
        </w:rPr>
        <w:t xml:space="preserve"> aimed at raising awareness of ageing issues in their societies and delivering specific demands to decision makers for action. The range of activities varie</w:t>
      </w:r>
      <w:r w:rsidR="00BB70C9">
        <w:rPr>
          <w:rFonts w:cs="Arial"/>
          <w:szCs w:val="20"/>
          <w:lang w:eastAsia="en-GB"/>
        </w:rPr>
        <w:t>s</w:t>
      </w:r>
      <w:r w:rsidRPr="0063184F">
        <w:rPr>
          <w:rFonts w:cs="Arial"/>
          <w:szCs w:val="20"/>
          <w:lang w:eastAsia="en-GB"/>
        </w:rPr>
        <w:t xml:space="preserve"> according to the national context and perspective of the partners as to what would be the most effective way to create public awareness. </w:t>
      </w:r>
      <w:r w:rsidRPr="003A3537">
        <w:rPr>
          <w:rFonts w:cs="Arial"/>
          <w:szCs w:val="20"/>
          <w:lang w:eastAsia="en-GB"/>
        </w:rPr>
        <w:t xml:space="preserve">The range also reflects cultural norms, with marches happening in places where community action and protest are normal, </w:t>
      </w:r>
      <w:r w:rsidRPr="00E2534E">
        <w:rPr>
          <w:rFonts w:cs="Arial"/>
          <w:szCs w:val="20"/>
          <w:lang w:eastAsia="en-GB"/>
        </w:rPr>
        <w:t xml:space="preserve">and more internal meetings happening in societies less used to public action. </w:t>
      </w:r>
      <w:r w:rsidR="00BB70C9" w:rsidRPr="00E2534E">
        <w:rPr>
          <w:rFonts w:cs="Arial"/>
          <w:szCs w:val="20"/>
          <w:lang w:eastAsia="en-GB"/>
        </w:rPr>
        <w:t xml:space="preserve">The </w:t>
      </w:r>
      <w:r w:rsidR="00BB70C9" w:rsidRPr="00B73B21">
        <w:rPr>
          <w:rFonts w:cs="Arial"/>
          <w:szCs w:val="20"/>
          <w:lang w:eastAsia="en-GB"/>
        </w:rPr>
        <w:t xml:space="preserve">focus on </w:t>
      </w:r>
      <w:r w:rsidR="00FA558F">
        <w:rPr>
          <w:rFonts w:cs="Arial"/>
          <w:szCs w:val="20"/>
          <w:lang w:eastAsia="en-GB"/>
        </w:rPr>
        <w:t xml:space="preserve">this one specific day can give the global campaign a stronger voice and the national campaigns the opportunity to link their own demands to the wider picture. </w:t>
      </w:r>
    </w:p>
    <w:p w:rsidR="008A6C3A" w:rsidRPr="003A3537" w:rsidRDefault="008A6C3A" w:rsidP="0031668B">
      <w:pPr>
        <w:autoSpaceDE w:val="0"/>
        <w:autoSpaceDN w:val="0"/>
        <w:adjustRightInd w:val="0"/>
        <w:jc w:val="both"/>
        <w:rPr>
          <w:rFonts w:cs="Arial"/>
          <w:szCs w:val="20"/>
          <w:lang w:eastAsia="en-GB"/>
        </w:rPr>
      </w:pPr>
    </w:p>
    <w:p w:rsidR="008A6C3A" w:rsidRPr="001D1708" w:rsidRDefault="00FA558F" w:rsidP="008A6C3A">
      <w:pPr>
        <w:autoSpaceDE w:val="0"/>
        <w:autoSpaceDN w:val="0"/>
        <w:adjustRightInd w:val="0"/>
        <w:jc w:val="both"/>
        <w:rPr>
          <w:rFonts w:cs="Arial"/>
          <w:szCs w:val="20"/>
          <w:lang w:eastAsia="en-GB"/>
        </w:rPr>
      </w:pPr>
      <w:r>
        <w:rPr>
          <w:rFonts w:cs="Arial"/>
          <w:szCs w:val="20"/>
          <w:lang w:eastAsia="en-GB"/>
        </w:rPr>
        <w:t>However, many countries interviewed felt that an increase in activities throughout the year – and leading up to October 1</w:t>
      </w:r>
      <w:r>
        <w:rPr>
          <w:rFonts w:cs="Arial"/>
          <w:szCs w:val="20"/>
          <w:vertAlign w:val="superscript"/>
          <w:lang w:eastAsia="en-GB"/>
        </w:rPr>
        <w:t>st</w:t>
      </w:r>
      <w:r>
        <w:rPr>
          <w:rFonts w:cs="Arial"/>
          <w:szCs w:val="20"/>
          <w:lang w:eastAsia="en-GB"/>
        </w:rPr>
        <w:t xml:space="preserve"> – would be beneficial, in terms of momentum, keeping people involved,</w:t>
      </w:r>
      <w:r w:rsidR="00B167C7">
        <w:rPr>
          <w:rFonts w:cs="Arial"/>
          <w:szCs w:val="20"/>
          <w:lang w:eastAsia="en-GB"/>
        </w:rPr>
        <w:t xml:space="preserve"> raising awareness and hence having more impact.</w:t>
      </w:r>
      <w:r w:rsidR="006F5741">
        <w:rPr>
          <w:rFonts w:cs="Arial"/>
          <w:szCs w:val="20"/>
          <w:lang w:eastAsia="en-GB"/>
        </w:rPr>
        <w:t xml:space="preserve"> </w:t>
      </w:r>
      <w:r w:rsidR="008A6C3A" w:rsidRPr="001D1708">
        <w:rPr>
          <w:rFonts w:cs="Arial"/>
          <w:szCs w:val="20"/>
        </w:rPr>
        <w:t>In a number of countries</w:t>
      </w:r>
      <w:r w:rsidR="008A6C3A">
        <w:rPr>
          <w:rFonts w:cs="Arial"/>
          <w:szCs w:val="20"/>
        </w:rPr>
        <w:t>, this has already occurred,</w:t>
      </w:r>
      <w:r w:rsidR="006F5741">
        <w:rPr>
          <w:rFonts w:cs="Arial"/>
          <w:szCs w:val="20"/>
        </w:rPr>
        <w:t xml:space="preserve"> </w:t>
      </w:r>
      <w:r w:rsidR="008A6C3A">
        <w:rPr>
          <w:rFonts w:cs="Arial"/>
          <w:szCs w:val="20"/>
        </w:rPr>
        <w:t xml:space="preserve">with </w:t>
      </w:r>
      <w:r w:rsidR="008A6C3A" w:rsidRPr="001D1708">
        <w:rPr>
          <w:rFonts w:cs="Arial"/>
          <w:szCs w:val="20"/>
        </w:rPr>
        <w:t xml:space="preserve">the campaign </w:t>
      </w:r>
      <w:r w:rsidR="008A6C3A" w:rsidRPr="001D1708">
        <w:rPr>
          <w:rFonts w:cs="Arial"/>
          <w:szCs w:val="20"/>
        </w:rPr>
        <w:lastRenderedPageBreak/>
        <w:t>deve</w:t>
      </w:r>
      <w:r w:rsidR="008A6C3A">
        <w:rPr>
          <w:rFonts w:cs="Arial"/>
          <w:szCs w:val="20"/>
        </w:rPr>
        <w:t>loping</w:t>
      </w:r>
      <w:r w:rsidR="008A6C3A" w:rsidRPr="001D1708">
        <w:rPr>
          <w:rFonts w:cs="Arial"/>
          <w:szCs w:val="20"/>
        </w:rPr>
        <w:t xml:space="preserve"> from a one off event </w:t>
      </w:r>
      <w:r w:rsidR="008A6C3A">
        <w:rPr>
          <w:rFonts w:cs="Arial"/>
          <w:szCs w:val="20"/>
        </w:rPr>
        <w:t>in</w:t>
      </w:r>
      <w:r w:rsidR="008A6C3A" w:rsidRPr="001D1708">
        <w:rPr>
          <w:rFonts w:cs="Arial"/>
          <w:szCs w:val="20"/>
        </w:rPr>
        <w:t xml:space="preserve"> October, to an ongoing process. For example, in Tanzania, Ethiopia and Jamaica, ADA is part of a wider programme to advocate for social pensions and health care. </w:t>
      </w:r>
      <w:r w:rsidR="008A6C3A" w:rsidRPr="001D1708">
        <w:rPr>
          <w:rFonts w:cs="Arial"/>
          <w:szCs w:val="20"/>
          <w:lang w:eastAsia="en-GB"/>
        </w:rPr>
        <w:t xml:space="preserve">There are now examples of partners who have been trained by ADA who continue to have ongoing political engagement on a regular basis. An example of this is HelpAge’s Philippines partner, the Coalition of Services of the Elderly (COSE), being included in drawing up government guidelines for the planning and implementation of pension pilots for the poorest older people in three regions of the Philippines. </w:t>
      </w:r>
    </w:p>
    <w:p w:rsidR="008A6C3A" w:rsidRDefault="008A6C3A" w:rsidP="008A6C3A">
      <w:pPr>
        <w:jc w:val="both"/>
        <w:rPr>
          <w:rFonts w:cs="Arial"/>
          <w:szCs w:val="20"/>
          <w:lang w:eastAsia="en-GB"/>
        </w:rPr>
      </w:pPr>
    </w:p>
    <w:p w:rsidR="001D1708" w:rsidRPr="0063184F" w:rsidRDefault="008A6C3A" w:rsidP="001D1708">
      <w:pPr>
        <w:autoSpaceDE w:val="0"/>
        <w:autoSpaceDN w:val="0"/>
        <w:adjustRightInd w:val="0"/>
        <w:jc w:val="both"/>
        <w:rPr>
          <w:rFonts w:cs="Arial"/>
          <w:szCs w:val="20"/>
        </w:rPr>
      </w:pPr>
      <w:r>
        <w:rPr>
          <w:rFonts w:cs="Arial"/>
          <w:szCs w:val="20"/>
          <w:lang w:eastAsia="en-GB"/>
        </w:rPr>
        <w:t>Looking specifically at the focus on the International Day of Older People, i</w:t>
      </w:r>
      <w:r w:rsidR="001D1708" w:rsidRPr="0063184F">
        <w:rPr>
          <w:rFonts w:cs="Arial"/>
          <w:szCs w:val="20"/>
          <w:lang w:eastAsia="en-GB"/>
        </w:rPr>
        <w:t xml:space="preserve">n </w:t>
      </w:r>
      <w:r w:rsidR="001D1708" w:rsidRPr="0063184F">
        <w:rPr>
          <w:rFonts w:cs="Arial"/>
          <w:b/>
          <w:bCs/>
          <w:szCs w:val="20"/>
          <w:lang w:eastAsia="en-GB"/>
        </w:rPr>
        <w:t>2009</w:t>
      </w:r>
      <w:r w:rsidR="001D1708" w:rsidRPr="0063184F">
        <w:rPr>
          <w:rFonts w:cs="Arial"/>
          <w:szCs w:val="20"/>
          <w:lang w:eastAsia="en-GB"/>
        </w:rPr>
        <w:t>, campaigners from Colombia to Fiji raised their index finger at precisely 1pm o</w:t>
      </w:r>
      <w:r w:rsidR="001D51D1">
        <w:rPr>
          <w:rFonts w:cs="Arial"/>
          <w:szCs w:val="20"/>
          <w:lang w:eastAsia="en-GB"/>
        </w:rPr>
        <w:t>n 1 October. The raised finger wa</w:t>
      </w:r>
      <w:r w:rsidR="001D1708" w:rsidRPr="0063184F">
        <w:rPr>
          <w:rFonts w:cs="Arial"/>
          <w:szCs w:val="20"/>
          <w:lang w:eastAsia="en-GB"/>
        </w:rPr>
        <w:t xml:space="preserve">s a mark of global solidarity, demonstrating support for Article 1 of the Universal Declaration on Human Rights: All people are born free and equal in dignity and rights. In </w:t>
      </w:r>
      <w:r w:rsidR="001D1708" w:rsidRPr="0063184F">
        <w:rPr>
          <w:rFonts w:cs="Arial"/>
          <w:b/>
          <w:bCs/>
          <w:szCs w:val="20"/>
          <w:lang w:eastAsia="en-GB"/>
        </w:rPr>
        <w:t>2010</w:t>
      </w:r>
      <w:r w:rsidR="001D1708">
        <w:rPr>
          <w:rFonts w:cs="Arial"/>
          <w:b/>
          <w:bCs/>
          <w:szCs w:val="20"/>
          <w:lang w:eastAsia="en-GB"/>
        </w:rPr>
        <w:t>,</w:t>
      </w:r>
      <w:r w:rsidR="006F5741">
        <w:rPr>
          <w:rFonts w:cs="Arial"/>
          <w:b/>
          <w:bCs/>
          <w:szCs w:val="20"/>
          <w:lang w:eastAsia="en-GB"/>
        </w:rPr>
        <w:t xml:space="preserve"> </w:t>
      </w:r>
      <w:r w:rsidR="001D1708" w:rsidRPr="0063184F">
        <w:rPr>
          <w:rFonts w:cs="Arial"/>
          <w:szCs w:val="20"/>
          <w:lang w:eastAsia="en-GB"/>
        </w:rPr>
        <w:t xml:space="preserve">an Insights </w:t>
      </w:r>
      <w:r w:rsidR="001D1708">
        <w:rPr>
          <w:rFonts w:cs="Arial"/>
          <w:szCs w:val="20"/>
          <w:lang w:eastAsia="en-GB"/>
        </w:rPr>
        <w:t>on Ageing</w:t>
      </w:r>
      <w:r w:rsidR="001D1708" w:rsidRPr="0063184F">
        <w:rPr>
          <w:rFonts w:cs="Arial"/>
          <w:szCs w:val="20"/>
          <w:lang w:eastAsia="en-GB"/>
        </w:rPr>
        <w:t xml:space="preserve"> survey was conducted and disseminated</w:t>
      </w:r>
      <w:r w:rsidR="00D91A96">
        <w:rPr>
          <w:rFonts w:cs="Arial"/>
          <w:szCs w:val="20"/>
          <w:lang w:eastAsia="en-GB"/>
        </w:rPr>
        <w:t xml:space="preserve"> to gain evidence on the experiences of older people.</w:t>
      </w:r>
      <w:r w:rsidR="001D1708" w:rsidRPr="0063184F">
        <w:rPr>
          <w:rFonts w:cs="Arial"/>
          <w:szCs w:val="20"/>
          <w:lang w:eastAsia="en-GB"/>
        </w:rPr>
        <w:t xml:space="preserve"> </w:t>
      </w:r>
      <w:r w:rsidR="001D1708" w:rsidRPr="0063184F">
        <w:rPr>
          <w:rFonts w:cs="Arial"/>
          <w:color w:val="000000"/>
          <w:szCs w:val="20"/>
          <w:lang w:eastAsia="en-GB"/>
        </w:rPr>
        <w:t xml:space="preserve">In </w:t>
      </w:r>
      <w:r w:rsidR="001D1708" w:rsidRPr="0063184F">
        <w:rPr>
          <w:rFonts w:cs="Arial"/>
          <w:b/>
          <w:bCs/>
          <w:color w:val="000000"/>
          <w:szCs w:val="20"/>
          <w:lang w:eastAsia="en-GB"/>
        </w:rPr>
        <w:t>2011</w:t>
      </w:r>
      <w:r w:rsidR="001D1708" w:rsidRPr="0063184F">
        <w:rPr>
          <w:rFonts w:cs="Arial"/>
          <w:color w:val="000000"/>
          <w:szCs w:val="20"/>
          <w:lang w:eastAsia="en-GB"/>
        </w:rPr>
        <w:t>, the campaign asked</w:t>
      </w:r>
      <w:r w:rsidR="006F5741">
        <w:rPr>
          <w:rFonts w:cs="Arial"/>
          <w:color w:val="000000"/>
          <w:szCs w:val="20"/>
          <w:lang w:eastAsia="en-GB"/>
        </w:rPr>
        <w:t xml:space="preserve"> </w:t>
      </w:r>
      <w:r w:rsidR="001D1708" w:rsidRPr="0063184F">
        <w:rPr>
          <w:rFonts w:cs="Arial"/>
          <w:szCs w:val="20"/>
          <w:lang w:eastAsia="en-GB"/>
        </w:rPr>
        <w:t>people of all ages</w:t>
      </w:r>
      <w:r w:rsidR="006F5741">
        <w:rPr>
          <w:rFonts w:cs="Arial"/>
          <w:szCs w:val="20"/>
          <w:lang w:eastAsia="en-GB"/>
        </w:rPr>
        <w:t xml:space="preserve"> </w:t>
      </w:r>
      <w:r w:rsidR="001D1708" w:rsidRPr="0063184F">
        <w:rPr>
          <w:rFonts w:cs="Arial"/>
          <w:szCs w:val="20"/>
          <w:lang w:eastAsia="en-GB"/>
        </w:rPr>
        <w:t xml:space="preserve">to send a photo of themselves </w:t>
      </w:r>
      <w:r w:rsidR="00D11D91">
        <w:rPr>
          <w:rFonts w:cs="Arial"/>
          <w:szCs w:val="20"/>
          <w:lang w:eastAsia="en-GB"/>
        </w:rPr>
        <w:t xml:space="preserve">or a group, holding messages of </w:t>
      </w:r>
      <w:r w:rsidR="001D1708" w:rsidRPr="0063184F">
        <w:rPr>
          <w:rFonts w:cs="Arial"/>
          <w:szCs w:val="20"/>
          <w:lang w:eastAsia="en-GB"/>
        </w:rPr>
        <w:t xml:space="preserve">support for older people's rights on </w:t>
      </w:r>
      <w:r w:rsidR="001D1708" w:rsidRPr="0063184F">
        <w:rPr>
          <w:rFonts w:cs="Arial"/>
          <w:szCs w:val="20"/>
        </w:rPr>
        <w:t xml:space="preserve">a placard. Nearly 300 people of all ages from 16 countries took part in the photo action. </w:t>
      </w:r>
    </w:p>
    <w:p w:rsidR="001D1708" w:rsidRPr="0063184F" w:rsidRDefault="001D1708" w:rsidP="001D1708">
      <w:pPr>
        <w:jc w:val="both"/>
        <w:rPr>
          <w:rFonts w:cs="Arial"/>
          <w:szCs w:val="20"/>
          <w:lang w:eastAsia="en-GB"/>
        </w:rPr>
      </w:pPr>
    </w:p>
    <w:p w:rsidR="001D1708" w:rsidRPr="0063184F" w:rsidRDefault="001D1708" w:rsidP="001D1708">
      <w:pPr>
        <w:jc w:val="both"/>
        <w:rPr>
          <w:rFonts w:cs="Arial"/>
          <w:szCs w:val="20"/>
        </w:rPr>
      </w:pPr>
      <w:r w:rsidRPr="0063184F">
        <w:rPr>
          <w:rFonts w:cs="Arial"/>
          <w:szCs w:val="20"/>
        </w:rPr>
        <w:t>In 2011</w:t>
      </w:r>
      <w:r>
        <w:rPr>
          <w:rFonts w:cs="Arial"/>
          <w:szCs w:val="20"/>
        </w:rPr>
        <w:t>,</w:t>
      </w:r>
      <w:r w:rsidRPr="0063184F">
        <w:rPr>
          <w:rFonts w:cs="Arial"/>
          <w:szCs w:val="20"/>
        </w:rPr>
        <w:t xml:space="preserve"> for the first time, ADA began working closely with national </w:t>
      </w:r>
      <w:r w:rsidRPr="0063184F">
        <w:rPr>
          <w:rFonts w:cs="Arial"/>
          <w:b/>
          <w:bCs/>
          <w:szCs w:val="20"/>
        </w:rPr>
        <w:t>ADA Leaders.</w:t>
      </w:r>
      <w:r w:rsidRPr="0063184F">
        <w:rPr>
          <w:rFonts w:cs="Arial"/>
          <w:szCs w:val="20"/>
        </w:rPr>
        <w:t xml:space="preserve"> Each leader is nominated by their friends, family and campaign partners to act as local and national representatives for their ADA campaign. Thes</w:t>
      </w:r>
      <w:r>
        <w:rPr>
          <w:rFonts w:cs="Arial"/>
          <w:szCs w:val="20"/>
        </w:rPr>
        <w:t>e inspirational leaders speak</w:t>
      </w:r>
      <w:r w:rsidRPr="0063184F">
        <w:rPr>
          <w:rFonts w:cs="Arial"/>
          <w:szCs w:val="20"/>
        </w:rPr>
        <w:t xml:space="preserve"> out about their experiences fighting age discrimination in their communities. </w:t>
      </w:r>
      <w:r w:rsidRPr="0063184F">
        <w:rPr>
          <w:rFonts w:cs="Arial"/>
          <w:szCs w:val="20"/>
          <w:lang w:eastAsia="en-GB"/>
        </w:rPr>
        <w:t>They are committed to fighting for older people's rights and have experience of age discrimination. They are spokespeople who are able to represent their community and country in the media, at conferences and government meetings. At the national level, they chair meetings and suppo</w:t>
      </w:r>
      <w:r w:rsidR="001D51D1">
        <w:rPr>
          <w:rFonts w:cs="Arial"/>
          <w:szCs w:val="20"/>
          <w:lang w:eastAsia="en-GB"/>
        </w:rPr>
        <w:t>rt delegations of older people.</w:t>
      </w:r>
    </w:p>
    <w:p w:rsidR="001D1708" w:rsidRPr="0063184F" w:rsidRDefault="001D1708" w:rsidP="001D1708">
      <w:pPr>
        <w:jc w:val="both"/>
        <w:rPr>
          <w:rFonts w:cs="Arial"/>
          <w:szCs w:val="20"/>
        </w:rPr>
      </w:pPr>
    </w:p>
    <w:p w:rsidR="001D1708" w:rsidRPr="0063184F" w:rsidRDefault="001D1708" w:rsidP="001D1708">
      <w:pPr>
        <w:autoSpaceDE w:val="0"/>
        <w:autoSpaceDN w:val="0"/>
        <w:adjustRightInd w:val="0"/>
        <w:jc w:val="both"/>
        <w:rPr>
          <w:rFonts w:cs="Arial"/>
          <w:szCs w:val="20"/>
          <w:lang w:eastAsia="en-GB"/>
        </w:rPr>
      </w:pPr>
      <w:r w:rsidRPr="0063184F">
        <w:rPr>
          <w:rFonts w:cs="Arial"/>
          <w:b/>
          <w:bCs/>
          <w:szCs w:val="20"/>
          <w:lang w:eastAsia="en-GB"/>
        </w:rPr>
        <w:t xml:space="preserve">International Older Spokespeople </w:t>
      </w:r>
      <w:r w:rsidRPr="0063184F">
        <w:rPr>
          <w:rFonts w:cs="Arial"/>
          <w:szCs w:val="20"/>
          <w:lang w:eastAsia="en-GB"/>
        </w:rPr>
        <w:t>were also introduced</w:t>
      </w:r>
      <w:r w:rsidR="001D51D1">
        <w:rPr>
          <w:rFonts w:cs="Arial"/>
          <w:szCs w:val="20"/>
          <w:lang w:eastAsia="en-GB"/>
        </w:rPr>
        <w:t xml:space="preserve"> in</w:t>
      </w:r>
      <w:r w:rsidRPr="0063184F">
        <w:rPr>
          <w:rFonts w:cs="Arial"/>
          <w:szCs w:val="20"/>
          <w:lang w:eastAsia="en-GB"/>
        </w:rPr>
        <w:t xml:space="preserve"> 2011</w:t>
      </w:r>
      <w:r w:rsidR="001D51D1">
        <w:rPr>
          <w:rFonts w:cs="Arial"/>
          <w:szCs w:val="20"/>
          <w:lang w:eastAsia="en-GB"/>
        </w:rPr>
        <w:t>.</w:t>
      </w:r>
      <w:r w:rsidRPr="0063184F">
        <w:rPr>
          <w:rFonts w:cs="Arial"/>
          <w:szCs w:val="20"/>
          <w:lang w:eastAsia="en-GB"/>
        </w:rPr>
        <w:t xml:space="preserve"> HelpAge asked its Regional Communication Officers in Africa, Asia Pacific, Eastern Europe and Central Asia, the Caribbean and Latin America to appoint one of the ADA Activists in their region as an </w:t>
      </w:r>
      <w:r w:rsidR="00180BE0">
        <w:rPr>
          <w:rFonts w:cs="Arial"/>
          <w:szCs w:val="20"/>
          <w:lang w:eastAsia="en-GB"/>
        </w:rPr>
        <w:t>international</w:t>
      </w:r>
      <w:r w:rsidR="00180BE0" w:rsidRPr="0063184F">
        <w:rPr>
          <w:rFonts w:cs="Arial"/>
          <w:szCs w:val="20"/>
          <w:lang w:eastAsia="en-GB"/>
        </w:rPr>
        <w:t xml:space="preserve"> </w:t>
      </w:r>
      <w:r w:rsidRPr="0063184F">
        <w:rPr>
          <w:rFonts w:cs="Arial"/>
          <w:szCs w:val="20"/>
          <w:lang w:eastAsia="en-GB"/>
        </w:rPr>
        <w:t>spok</w:t>
      </w:r>
      <w:r w:rsidR="001D51D1">
        <w:rPr>
          <w:rFonts w:cs="Arial"/>
          <w:szCs w:val="20"/>
          <w:lang w:eastAsia="en-GB"/>
        </w:rPr>
        <w:t xml:space="preserve">esperson for the campaign. Most </w:t>
      </w:r>
      <w:r w:rsidRPr="0063184F">
        <w:rPr>
          <w:rFonts w:cs="Arial"/>
          <w:szCs w:val="20"/>
          <w:lang w:eastAsia="en-GB"/>
        </w:rPr>
        <w:t xml:space="preserve">older spokespeople chosen were able to speak English and all were able to talk confidently about age discrimination and about their experiences. The international spokespeople were available to do interviews with the international media if opportunities arose before, during and after 1 October. Each spokesperson </w:t>
      </w:r>
      <w:r w:rsidR="00D50DF5">
        <w:rPr>
          <w:rFonts w:cs="Arial"/>
          <w:szCs w:val="20"/>
          <w:lang w:eastAsia="en-GB"/>
        </w:rPr>
        <w:t xml:space="preserve">was also encouraged to </w:t>
      </w:r>
      <w:r w:rsidRPr="0063184F">
        <w:rPr>
          <w:rFonts w:cs="Arial"/>
          <w:szCs w:val="20"/>
          <w:lang w:eastAsia="en-GB"/>
        </w:rPr>
        <w:t>prepare two blog posts each, one before and one after 1 October. These blog posts allowed them to introduce themselves before explaining why they were involved in ADA. They wrote about their ADA planning meeting, policy asks and meetings with decision makers.</w:t>
      </w:r>
    </w:p>
    <w:p w:rsidR="001D1708" w:rsidRPr="0063184F" w:rsidRDefault="001D1708" w:rsidP="001D1708">
      <w:pPr>
        <w:jc w:val="both"/>
        <w:rPr>
          <w:rFonts w:cs="Arial"/>
          <w:szCs w:val="20"/>
          <w:lang w:eastAsia="en-GB"/>
        </w:rPr>
      </w:pPr>
    </w:p>
    <w:p w:rsidR="001D1708" w:rsidRPr="0063184F" w:rsidRDefault="001D51D1" w:rsidP="001D1708">
      <w:pPr>
        <w:jc w:val="both"/>
        <w:rPr>
          <w:rFonts w:cs="Arial"/>
          <w:szCs w:val="20"/>
        </w:rPr>
      </w:pPr>
      <w:r>
        <w:rPr>
          <w:rFonts w:cs="Arial"/>
          <w:szCs w:val="20"/>
          <w:lang w:eastAsia="en-GB"/>
        </w:rPr>
        <w:t>In addition, t</w:t>
      </w:r>
      <w:r w:rsidR="001D1708" w:rsidRPr="0063184F">
        <w:rPr>
          <w:rFonts w:cs="Arial"/>
          <w:szCs w:val="20"/>
          <w:lang w:eastAsia="en-GB"/>
        </w:rPr>
        <w:t xml:space="preserve">he campaign has </w:t>
      </w:r>
      <w:r w:rsidR="00D50DF5">
        <w:rPr>
          <w:rFonts w:cs="Arial"/>
          <w:szCs w:val="20"/>
          <w:lang w:eastAsia="en-GB"/>
        </w:rPr>
        <w:t xml:space="preserve">global </w:t>
      </w:r>
      <w:r w:rsidR="001D1708" w:rsidRPr="0063184F">
        <w:rPr>
          <w:rFonts w:cs="Arial"/>
          <w:b/>
          <w:bCs/>
          <w:szCs w:val="20"/>
          <w:lang w:eastAsia="en-GB"/>
        </w:rPr>
        <w:t>celebrity supporters</w:t>
      </w:r>
      <w:r w:rsidR="001D1708" w:rsidRPr="0063184F">
        <w:rPr>
          <w:rFonts w:cs="Arial"/>
          <w:szCs w:val="20"/>
          <w:lang w:eastAsia="en-GB"/>
        </w:rPr>
        <w:t xml:space="preserve"> such as Archbishop Desmond Tutu, </w:t>
      </w:r>
      <w:r w:rsidR="00D50DF5">
        <w:rPr>
          <w:rFonts w:cs="Arial"/>
          <w:szCs w:val="20"/>
          <w:lang w:eastAsia="en-GB"/>
        </w:rPr>
        <w:t xml:space="preserve">and national celebrities who support country activities, e.g. the </w:t>
      </w:r>
      <w:r w:rsidR="00D50DF5" w:rsidRPr="00FA558F">
        <w:rPr>
          <w:rFonts w:cs="Arial"/>
          <w:szCs w:val="20"/>
        </w:rPr>
        <w:t>Jolly Boys</w:t>
      </w:r>
      <w:r w:rsidR="00D50DF5">
        <w:rPr>
          <w:rFonts w:cs="Arial"/>
          <w:szCs w:val="20"/>
        </w:rPr>
        <w:t xml:space="preserve"> (</w:t>
      </w:r>
      <w:r w:rsidR="00D50DF5" w:rsidRPr="00FA558F">
        <w:rPr>
          <w:rFonts w:cs="Arial"/>
          <w:szCs w:val="20"/>
        </w:rPr>
        <w:t>an internationally recognised mento band comprising older men</w:t>
      </w:r>
      <w:r w:rsidR="00D50DF5">
        <w:rPr>
          <w:rFonts w:cs="Arial"/>
          <w:szCs w:val="20"/>
        </w:rPr>
        <w:t>)</w:t>
      </w:r>
      <w:r w:rsidR="00D50DF5" w:rsidRPr="00D50DF5">
        <w:rPr>
          <w:rFonts w:cs="Arial"/>
          <w:szCs w:val="20"/>
        </w:rPr>
        <w:t xml:space="preserve"> </w:t>
      </w:r>
      <w:r w:rsidR="00D50DF5">
        <w:rPr>
          <w:rFonts w:cs="Arial"/>
          <w:szCs w:val="20"/>
        </w:rPr>
        <w:t>in Jamaica</w:t>
      </w:r>
      <w:r w:rsidR="00AB0E1C">
        <w:rPr>
          <w:rFonts w:cs="Arial"/>
          <w:szCs w:val="20"/>
        </w:rPr>
        <w:t xml:space="preserve"> and </w:t>
      </w:r>
      <w:r w:rsidR="00AB0E1C" w:rsidRPr="004260B5">
        <w:rPr>
          <w:rFonts w:cs="Arial"/>
          <w:szCs w:val="20"/>
        </w:rPr>
        <w:t>Ninela Caranfil (a famous older actress and writer</w:t>
      </w:r>
      <w:r w:rsidR="00AB0E1C">
        <w:rPr>
          <w:rFonts w:cs="Arial"/>
          <w:szCs w:val="20"/>
        </w:rPr>
        <w:t>) in Kenya</w:t>
      </w:r>
      <w:r w:rsidR="00D50DF5">
        <w:rPr>
          <w:rFonts w:cs="Arial"/>
          <w:szCs w:val="20"/>
        </w:rPr>
        <w:t xml:space="preserve">. </w:t>
      </w:r>
      <w:r w:rsidR="00D50DF5">
        <w:rPr>
          <w:rFonts w:cs="Arial"/>
          <w:szCs w:val="20"/>
          <w:lang w:eastAsia="en-GB"/>
        </w:rPr>
        <w:t>S</w:t>
      </w:r>
      <w:r w:rsidR="001D1708" w:rsidRPr="0063184F">
        <w:rPr>
          <w:rFonts w:cs="Arial"/>
          <w:szCs w:val="20"/>
          <w:lang w:eastAsia="en-GB"/>
        </w:rPr>
        <w:t xml:space="preserve">ome of </w:t>
      </w:r>
      <w:r w:rsidR="00D50DF5">
        <w:rPr>
          <w:rFonts w:cs="Arial"/>
          <w:szCs w:val="20"/>
          <w:lang w:eastAsia="en-GB"/>
        </w:rPr>
        <w:t>these celebrities were</w:t>
      </w:r>
      <w:r w:rsidR="00D50DF5" w:rsidRPr="0063184F">
        <w:rPr>
          <w:rFonts w:cs="Arial"/>
          <w:szCs w:val="20"/>
          <w:lang w:eastAsia="en-GB"/>
        </w:rPr>
        <w:t xml:space="preserve"> </w:t>
      </w:r>
      <w:r w:rsidR="001D1708" w:rsidRPr="0063184F">
        <w:rPr>
          <w:rFonts w:cs="Arial"/>
          <w:szCs w:val="20"/>
          <w:lang w:eastAsia="en-GB"/>
        </w:rPr>
        <w:t>involved in national marches, speeches, etc</w:t>
      </w:r>
      <w:r w:rsidR="00187366">
        <w:rPr>
          <w:rFonts w:cs="Arial"/>
          <w:szCs w:val="20"/>
          <w:lang w:eastAsia="en-GB"/>
        </w:rPr>
        <w:t>.</w:t>
      </w:r>
    </w:p>
    <w:p w:rsidR="001D1708" w:rsidRDefault="001D1708" w:rsidP="001D1708">
      <w:pPr>
        <w:jc w:val="both"/>
        <w:rPr>
          <w:rFonts w:cs="Arial"/>
          <w:szCs w:val="20"/>
          <w:lang w:eastAsia="en-GB"/>
        </w:rPr>
      </w:pPr>
    </w:p>
    <w:p w:rsidR="00CA2887" w:rsidRPr="00CA2887" w:rsidRDefault="00CA2887" w:rsidP="001D1708">
      <w:pPr>
        <w:jc w:val="both"/>
        <w:rPr>
          <w:rFonts w:cs="Arial"/>
          <w:i/>
          <w:szCs w:val="20"/>
          <w:lang w:eastAsia="en-GB"/>
        </w:rPr>
      </w:pPr>
      <w:r w:rsidRPr="00CA2887">
        <w:rPr>
          <w:rFonts w:cs="Arial"/>
          <w:i/>
          <w:szCs w:val="20"/>
          <w:lang w:eastAsia="en-GB"/>
        </w:rPr>
        <w:t>Online Actions</w:t>
      </w:r>
    </w:p>
    <w:p w:rsidR="001D1708" w:rsidRPr="0031668B" w:rsidRDefault="007F19EC" w:rsidP="0031668B">
      <w:pPr>
        <w:autoSpaceDE w:val="0"/>
        <w:autoSpaceDN w:val="0"/>
        <w:adjustRightInd w:val="0"/>
        <w:jc w:val="both"/>
        <w:rPr>
          <w:rFonts w:cs="Arial"/>
          <w:bCs/>
          <w:szCs w:val="20"/>
        </w:rPr>
      </w:pPr>
      <w:r>
        <w:rPr>
          <w:rFonts w:cs="Arial"/>
          <w:b/>
          <w:bCs/>
          <w:szCs w:val="20"/>
        </w:rPr>
        <w:t>Online communications and s</w:t>
      </w:r>
      <w:r w:rsidR="001D1708" w:rsidRPr="0031668B">
        <w:rPr>
          <w:rFonts w:cs="Arial"/>
          <w:b/>
          <w:bCs/>
          <w:szCs w:val="20"/>
        </w:rPr>
        <w:t>ocial media</w:t>
      </w:r>
      <w:r w:rsidR="001D1708" w:rsidRPr="0063184F">
        <w:rPr>
          <w:rFonts w:cs="Arial"/>
          <w:bCs/>
          <w:szCs w:val="20"/>
        </w:rPr>
        <w:t xml:space="preserve"> ha</w:t>
      </w:r>
      <w:r>
        <w:rPr>
          <w:rFonts w:cs="Arial"/>
          <w:bCs/>
          <w:szCs w:val="20"/>
        </w:rPr>
        <w:t>ve</w:t>
      </w:r>
      <w:r w:rsidR="001D1708" w:rsidRPr="0063184F">
        <w:rPr>
          <w:rFonts w:cs="Arial"/>
          <w:bCs/>
          <w:szCs w:val="20"/>
        </w:rPr>
        <w:t xml:space="preserve"> </w:t>
      </w:r>
      <w:r w:rsidR="001D51D1">
        <w:rPr>
          <w:rFonts w:cs="Arial"/>
          <w:bCs/>
          <w:szCs w:val="20"/>
        </w:rPr>
        <w:t>b</w:t>
      </w:r>
      <w:r w:rsidR="001D1708" w:rsidRPr="0063184F">
        <w:rPr>
          <w:rFonts w:cs="Arial"/>
          <w:bCs/>
          <w:szCs w:val="20"/>
        </w:rPr>
        <w:t xml:space="preserve">een harnessed to raise public awareness about the issues and the campaign. </w:t>
      </w:r>
      <w:r w:rsidR="001D1708" w:rsidRPr="0031668B">
        <w:rPr>
          <w:rFonts w:cs="Arial"/>
          <w:bCs/>
          <w:szCs w:val="20"/>
        </w:rPr>
        <w:t xml:space="preserve">In 2011 an online interactive calendar celebrating five years of the campaign allowed visitors to ADA’s website to look back on changes achieved by campaigners. A rolling news feed, which updated visitors on campaign actions from around the world and an embedded Google map profiling campaigns in different countries were also added. 28 blogs from campaigners, leaders, partners and staff were uploaded during this period along with photo-blogs, news stories and additional content pages. Twitter and Facebook were used to disseminate campaign stories, photos and links through to web pages, blogs </w:t>
      </w:r>
      <w:r w:rsidR="001D1708" w:rsidRPr="0031668B">
        <w:rPr>
          <w:rFonts w:cs="Arial"/>
          <w:bCs/>
          <w:szCs w:val="20"/>
        </w:rPr>
        <w:lastRenderedPageBreak/>
        <w:t xml:space="preserve">and news-stories. These have been used to engage audiences with campaign actions and in particular to promote the online petition. Increased online traffic between 2 September and 3 November 2011 saw: </w:t>
      </w:r>
    </w:p>
    <w:p w:rsidR="001D1708" w:rsidRPr="0063184F" w:rsidRDefault="001D1708" w:rsidP="00D34DBC">
      <w:pPr>
        <w:numPr>
          <w:ilvl w:val="0"/>
          <w:numId w:val="4"/>
        </w:numPr>
        <w:autoSpaceDE w:val="0"/>
        <w:autoSpaceDN w:val="0"/>
        <w:adjustRightInd w:val="0"/>
        <w:jc w:val="both"/>
        <w:rPr>
          <w:rFonts w:cs="Arial"/>
          <w:color w:val="000000"/>
          <w:szCs w:val="20"/>
          <w:lang w:eastAsia="en-GB"/>
        </w:rPr>
      </w:pPr>
      <w:r w:rsidRPr="0063184F">
        <w:rPr>
          <w:rFonts w:cs="Arial"/>
          <w:color w:val="000000"/>
          <w:szCs w:val="20"/>
          <w:lang w:eastAsia="en-GB"/>
        </w:rPr>
        <w:t xml:space="preserve">5,419 unique views on the </w:t>
      </w:r>
      <w:r w:rsidRPr="0031668B">
        <w:rPr>
          <w:rFonts w:cs="Arial"/>
          <w:i/>
          <w:color w:val="000000"/>
          <w:szCs w:val="20"/>
          <w:lang w:eastAsia="en-GB"/>
        </w:rPr>
        <w:t>agedemandsaction.org</w:t>
      </w:r>
      <w:r w:rsidRPr="0063184F">
        <w:rPr>
          <w:rFonts w:cs="Arial"/>
          <w:color w:val="000000"/>
          <w:szCs w:val="20"/>
          <w:lang w:eastAsia="en-GB"/>
        </w:rPr>
        <w:t xml:space="preserve"> web-pages </w:t>
      </w:r>
    </w:p>
    <w:p w:rsidR="001D1708" w:rsidRPr="0063184F" w:rsidRDefault="001D1708" w:rsidP="00D34DBC">
      <w:pPr>
        <w:numPr>
          <w:ilvl w:val="0"/>
          <w:numId w:val="4"/>
        </w:numPr>
        <w:autoSpaceDE w:val="0"/>
        <w:autoSpaceDN w:val="0"/>
        <w:adjustRightInd w:val="0"/>
        <w:jc w:val="both"/>
        <w:rPr>
          <w:rFonts w:cs="Arial"/>
          <w:color w:val="000000"/>
          <w:szCs w:val="20"/>
          <w:lang w:eastAsia="en-GB"/>
        </w:rPr>
      </w:pPr>
      <w:r w:rsidRPr="0063184F">
        <w:rPr>
          <w:rFonts w:cs="Arial"/>
          <w:color w:val="000000"/>
          <w:szCs w:val="20"/>
          <w:lang w:eastAsia="en-GB"/>
        </w:rPr>
        <w:t xml:space="preserve">1,381 unique views on the petition web-page </w:t>
      </w:r>
    </w:p>
    <w:p w:rsidR="001D1708" w:rsidRPr="0063184F" w:rsidRDefault="001D1708" w:rsidP="00D34DBC">
      <w:pPr>
        <w:numPr>
          <w:ilvl w:val="0"/>
          <w:numId w:val="4"/>
        </w:numPr>
        <w:autoSpaceDE w:val="0"/>
        <w:autoSpaceDN w:val="0"/>
        <w:adjustRightInd w:val="0"/>
        <w:jc w:val="both"/>
        <w:rPr>
          <w:rFonts w:cs="Arial"/>
          <w:color w:val="000000"/>
          <w:szCs w:val="20"/>
          <w:lang w:eastAsia="en-GB"/>
        </w:rPr>
      </w:pPr>
      <w:r w:rsidRPr="0063184F">
        <w:rPr>
          <w:rFonts w:cs="Arial"/>
          <w:color w:val="000000"/>
          <w:szCs w:val="20"/>
          <w:lang w:eastAsia="en-GB"/>
        </w:rPr>
        <w:t xml:space="preserve">1,044 people were sent to the ADA web pages by a google ad-words campaign, accounting for 20 per cent of all visits </w:t>
      </w:r>
    </w:p>
    <w:p w:rsidR="001D1708" w:rsidRPr="0063184F" w:rsidRDefault="001D1708" w:rsidP="00D34DBC">
      <w:pPr>
        <w:numPr>
          <w:ilvl w:val="0"/>
          <w:numId w:val="4"/>
        </w:numPr>
        <w:autoSpaceDE w:val="0"/>
        <w:autoSpaceDN w:val="0"/>
        <w:adjustRightInd w:val="0"/>
        <w:jc w:val="both"/>
        <w:rPr>
          <w:rFonts w:cs="Arial"/>
          <w:color w:val="000000"/>
          <w:szCs w:val="20"/>
          <w:lang w:eastAsia="en-GB"/>
        </w:rPr>
      </w:pPr>
      <w:r w:rsidRPr="0063184F">
        <w:rPr>
          <w:rFonts w:cs="Arial"/>
          <w:color w:val="000000"/>
          <w:szCs w:val="20"/>
          <w:lang w:eastAsia="en-GB"/>
        </w:rPr>
        <w:t xml:space="preserve">Over 6,000 supporters received </w:t>
      </w:r>
      <w:r>
        <w:rPr>
          <w:rFonts w:cs="Arial"/>
          <w:color w:val="000000"/>
          <w:szCs w:val="20"/>
          <w:lang w:eastAsia="en-GB"/>
        </w:rPr>
        <w:t>the</w:t>
      </w:r>
      <w:r w:rsidRPr="0063184F">
        <w:rPr>
          <w:rFonts w:cs="Arial"/>
          <w:color w:val="000000"/>
          <w:szCs w:val="20"/>
          <w:lang w:eastAsia="en-GB"/>
        </w:rPr>
        <w:t xml:space="preserve"> e-newsletter featuring Age Demands Action which resulted in 639 visits to ADA web pages </w:t>
      </w:r>
    </w:p>
    <w:p w:rsidR="001D1708" w:rsidRPr="0065704C" w:rsidRDefault="001D1708" w:rsidP="00D34DBC">
      <w:pPr>
        <w:numPr>
          <w:ilvl w:val="0"/>
          <w:numId w:val="4"/>
        </w:numPr>
        <w:autoSpaceDE w:val="0"/>
        <w:autoSpaceDN w:val="0"/>
        <w:adjustRightInd w:val="0"/>
        <w:jc w:val="both"/>
        <w:rPr>
          <w:rFonts w:cs="Arial"/>
          <w:color w:val="000000"/>
          <w:szCs w:val="20"/>
          <w:lang w:eastAsia="en-GB"/>
        </w:rPr>
      </w:pPr>
      <w:r w:rsidRPr="0065704C">
        <w:rPr>
          <w:rFonts w:cs="Arial"/>
          <w:color w:val="000000"/>
          <w:szCs w:val="20"/>
          <w:lang w:eastAsia="en-GB"/>
        </w:rPr>
        <w:t xml:space="preserve">474 visits to the HelpAge facebook page in the six day period around 1 October, more than double the visits recorded </w:t>
      </w:r>
      <w:r w:rsidR="00670F0E">
        <w:rPr>
          <w:rFonts w:cs="Arial"/>
          <w:color w:val="000000"/>
          <w:szCs w:val="20"/>
          <w:lang w:eastAsia="en-GB"/>
        </w:rPr>
        <w:t>in</w:t>
      </w:r>
      <w:r w:rsidR="00670F0E" w:rsidRPr="0065704C">
        <w:rPr>
          <w:rFonts w:cs="Arial"/>
          <w:color w:val="000000"/>
          <w:szCs w:val="20"/>
          <w:lang w:eastAsia="en-GB"/>
        </w:rPr>
        <w:t xml:space="preserve"> </w:t>
      </w:r>
      <w:r w:rsidRPr="0065704C">
        <w:rPr>
          <w:rFonts w:cs="Arial"/>
          <w:color w:val="000000"/>
          <w:szCs w:val="20"/>
          <w:lang w:eastAsia="en-GB"/>
        </w:rPr>
        <w:t>the week</w:t>
      </w:r>
      <w:r w:rsidR="00670F0E">
        <w:rPr>
          <w:rFonts w:cs="Arial"/>
          <w:color w:val="000000"/>
          <w:szCs w:val="20"/>
          <w:lang w:eastAsia="en-GB"/>
        </w:rPr>
        <w:t xml:space="preserve"> prior to this</w:t>
      </w:r>
      <w:r w:rsidRPr="0065704C">
        <w:rPr>
          <w:rFonts w:cs="Arial"/>
          <w:color w:val="000000"/>
          <w:szCs w:val="20"/>
          <w:lang w:eastAsia="en-GB"/>
        </w:rPr>
        <w:t xml:space="preserve">. </w:t>
      </w:r>
    </w:p>
    <w:p w:rsidR="001D1708" w:rsidRPr="0063184F" w:rsidRDefault="001D1708" w:rsidP="001D1708">
      <w:pPr>
        <w:autoSpaceDE w:val="0"/>
        <w:autoSpaceDN w:val="0"/>
        <w:adjustRightInd w:val="0"/>
        <w:jc w:val="both"/>
        <w:rPr>
          <w:rFonts w:cs="Arial"/>
          <w:color w:val="000000"/>
          <w:szCs w:val="20"/>
          <w:lang w:eastAsia="en-GB"/>
        </w:rPr>
      </w:pPr>
      <w:r w:rsidRPr="00E2534E">
        <w:rPr>
          <w:rFonts w:cs="Arial"/>
          <w:szCs w:val="20"/>
        </w:rPr>
        <w:t xml:space="preserve">Although the campaign works actively through HelpAge’s social network channels, there is less activity in this regard at the country level – for example through partner websites and innovative use of mobile </w:t>
      </w:r>
      <w:r w:rsidRPr="00B73B21">
        <w:rPr>
          <w:rFonts w:cs="Arial"/>
          <w:szCs w:val="20"/>
        </w:rPr>
        <w:t>phones.</w:t>
      </w:r>
      <w:r w:rsidRPr="0063184F">
        <w:rPr>
          <w:rFonts w:cs="Arial"/>
          <w:szCs w:val="20"/>
        </w:rPr>
        <w:t xml:space="preserve"> </w:t>
      </w:r>
    </w:p>
    <w:p w:rsidR="001D1708" w:rsidRDefault="001D1708" w:rsidP="001D1708">
      <w:pPr>
        <w:pStyle w:val="ListParagraph"/>
        <w:spacing w:after="0" w:line="240" w:lineRule="auto"/>
        <w:ind w:left="0"/>
        <w:contextualSpacing w:val="0"/>
        <w:jc w:val="both"/>
        <w:rPr>
          <w:rFonts w:ascii="Arial" w:hAnsi="Arial" w:cs="Arial"/>
          <w:bCs/>
          <w:szCs w:val="20"/>
        </w:rPr>
      </w:pPr>
    </w:p>
    <w:p w:rsidR="00CA2887" w:rsidRPr="00CA2887" w:rsidRDefault="00CA2887" w:rsidP="001D1708">
      <w:pPr>
        <w:pStyle w:val="ListParagraph"/>
        <w:spacing w:after="0" w:line="240" w:lineRule="auto"/>
        <w:ind w:left="0"/>
        <w:contextualSpacing w:val="0"/>
        <w:jc w:val="both"/>
        <w:rPr>
          <w:rFonts w:ascii="Arial" w:hAnsi="Arial" w:cs="Arial"/>
          <w:bCs/>
          <w:i/>
          <w:szCs w:val="20"/>
        </w:rPr>
      </w:pPr>
      <w:r w:rsidRPr="00CA2887">
        <w:rPr>
          <w:rFonts w:ascii="Arial" w:hAnsi="Arial" w:cs="Arial"/>
          <w:bCs/>
          <w:i/>
          <w:szCs w:val="20"/>
        </w:rPr>
        <w:t>Media</w:t>
      </w:r>
    </w:p>
    <w:p w:rsidR="001D1708" w:rsidRPr="0063184F" w:rsidRDefault="001D1708" w:rsidP="001D1708">
      <w:pPr>
        <w:autoSpaceDE w:val="0"/>
        <w:autoSpaceDN w:val="0"/>
        <w:adjustRightInd w:val="0"/>
        <w:jc w:val="both"/>
        <w:rPr>
          <w:rFonts w:cs="Arial"/>
          <w:szCs w:val="20"/>
          <w:lang w:eastAsia="en-GB"/>
        </w:rPr>
      </w:pPr>
      <w:r w:rsidRPr="0063184F">
        <w:rPr>
          <w:rFonts w:cs="Arial"/>
          <w:bCs/>
          <w:szCs w:val="20"/>
        </w:rPr>
        <w:t xml:space="preserve">Older people also raise awareness of ADA issues by engaging with the </w:t>
      </w:r>
      <w:r w:rsidRPr="0063184F">
        <w:rPr>
          <w:rFonts w:cs="Arial"/>
          <w:b/>
          <w:szCs w:val="20"/>
        </w:rPr>
        <w:t>media</w:t>
      </w:r>
      <w:r w:rsidRPr="0063184F">
        <w:rPr>
          <w:rFonts w:cs="Arial"/>
          <w:bCs/>
          <w:szCs w:val="20"/>
        </w:rPr>
        <w:t xml:space="preserve">. </w:t>
      </w:r>
      <w:r w:rsidR="001D51D1">
        <w:rPr>
          <w:rFonts w:cs="Arial"/>
          <w:bCs/>
          <w:szCs w:val="20"/>
        </w:rPr>
        <w:t xml:space="preserve">In </w:t>
      </w:r>
      <w:r w:rsidRPr="0063184F">
        <w:rPr>
          <w:rFonts w:cs="Arial"/>
          <w:b/>
          <w:bCs/>
          <w:szCs w:val="20"/>
          <w:lang w:eastAsia="en-GB"/>
        </w:rPr>
        <w:t>2008</w:t>
      </w:r>
      <w:r w:rsidRPr="0063184F">
        <w:rPr>
          <w:rFonts w:cs="Arial"/>
          <w:szCs w:val="20"/>
          <w:lang w:eastAsia="en-GB"/>
        </w:rPr>
        <w:t xml:space="preserve"> there were 44 mentions of the campaign in the </w:t>
      </w:r>
      <w:r w:rsidR="001D51D1">
        <w:rPr>
          <w:rFonts w:cs="Arial"/>
          <w:szCs w:val="20"/>
          <w:lang w:eastAsia="en-GB"/>
        </w:rPr>
        <w:t xml:space="preserve">international </w:t>
      </w:r>
      <w:r w:rsidRPr="0063184F">
        <w:rPr>
          <w:rFonts w:cs="Arial"/>
          <w:szCs w:val="20"/>
          <w:lang w:eastAsia="en-GB"/>
        </w:rPr>
        <w:t xml:space="preserve">media. In </w:t>
      </w:r>
      <w:r w:rsidRPr="00E70FE2">
        <w:rPr>
          <w:rFonts w:cs="Arial"/>
          <w:b/>
          <w:szCs w:val="20"/>
          <w:lang w:eastAsia="en-GB"/>
        </w:rPr>
        <w:t>2010</w:t>
      </w:r>
      <w:r w:rsidRPr="0063184F">
        <w:rPr>
          <w:rFonts w:cs="Arial"/>
          <w:szCs w:val="20"/>
          <w:lang w:eastAsia="en-GB"/>
        </w:rPr>
        <w:t xml:space="preserve">, ADA was mentioned for example on the BBC World Service (BBC African Network Swahili and BBC African Network Nairobi) and Reuters Latin America. In total there were 133 mentions of </w:t>
      </w:r>
      <w:r w:rsidR="00180BE0">
        <w:rPr>
          <w:rFonts w:cs="Arial"/>
          <w:szCs w:val="20"/>
          <w:lang w:eastAsia="en-GB"/>
        </w:rPr>
        <w:t>ADA i</w:t>
      </w:r>
      <w:r w:rsidRPr="0063184F">
        <w:rPr>
          <w:rFonts w:cs="Arial"/>
          <w:szCs w:val="20"/>
          <w:lang w:eastAsia="en-GB"/>
        </w:rPr>
        <w:t xml:space="preserve">n in the </w:t>
      </w:r>
      <w:r w:rsidR="001D51D1">
        <w:rPr>
          <w:rFonts w:cs="Arial"/>
          <w:szCs w:val="20"/>
          <w:lang w:eastAsia="en-GB"/>
        </w:rPr>
        <w:t xml:space="preserve">international </w:t>
      </w:r>
      <w:r w:rsidRPr="0063184F">
        <w:rPr>
          <w:rFonts w:cs="Arial"/>
          <w:szCs w:val="20"/>
          <w:lang w:eastAsia="en-GB"/>
        </w:rPr>
        <w:t xml:space="preserve">media that year. </w:t>
      </w:r>
      <w:r w:rsidR="001D51D1">
        <w:rPr>
          <w:rFonts w:cs="Arial"/>
          <w:szCs w:val="20"/>
          <w:lang w:eastAsia="en-GB"/>
        </w:rPr>
        <w:t>At the national level, the Campaign is generally successful at getting actions covered and discussed in local newspapers, and on the radio and television.</w:t>
      </w:r>
    </w:p>
    <w:p w:rsidR="001D1708" w:rsidRPr="0063184F" w:rsidRDefault="001D1708" w:rsidP="001D1708">
      <w:pPr>
        <w:autoSpaceDE w:val="0"/>
        <w:autoSpaceDN w:val="0"/>
        <w:adjustRightInd w:val="0"/>
        <w:jc w:val="both"/>
        <w:rPr>
          <w:rFonts w:cs="Arial"/>
          <w:szCs w:val="20"/>
          <w:lang w:eastAsia="en-GB"/>
        </w:rPr>
      </w:pPr>
    </w:p>
    <w:p w:rsidR="001D1708" w:rsidRPr="0063184F" w:rsidRDefault="001D1708" w:rsidP="001D1708">
      <w:pPr>
        <w:autoSpaceDE w:val="0"/>
        <w:autoSpaceDN w:val="0"/>
        <w:adjustRightInd w:val="0"/>
        <w:jc w:val="both"/>
        <w:rPr>
          <w:rFonts w:cs="Arial"/>
          <w:szCs w:val="20"/>
          <w:lang w:eastAsia="en-GB"/>
        </w:rPr>
      </w:pPr>
      <w:r w:rsidRPr="0063184F">
        <w:rPr>
          <w:rFonts w:cs="Arial"/>
          <w:bCs/>
          <w:szCs w:val="20"/>
        </w:rPr>
        <w:t xml:space="preserve">Starting in </w:t>
      </w:r>
      <w:r w:rsidRPr="0063184F">
        <w:rPr>
          <w:rFonts w:cs="Arial"/>
          <w:b/>
          <w:szCs w:val="20"/>
        </w:rPr>
        <w:t>2010</w:t>
      </w:r>
      <w:r w:rsidR="004E0526">
        <w:rPr>
          <w:rFonts w:cs="Arial"/>
          <w:b/>
          <w:szCs w:val="20"/>
        </w:rPr>
        <w:t xml:space="preserve">, </w:t>
      </w:r>
      <w:r>
        <w:rPr>
          <w:rFonts w:cs="Arial"/>
          <w:szCs w:val="20"/>
          <w:lang w:eastAsia="en-GB"/>
        </w:rPr>
        <w:t>t</w:t>
      </w:r>
      <w:r w:rsidRPr="0063184F">
        <w:rPr>
          <w:rFonts w:cs="Arial"/>
          <w:szCs w:val="20"/>
          <w:lang w:eastAsia="en-GB"/>
        </w:rPr>
        <w:t>he campaign started to incorporate more media-specific information into the ADA communications packs and provided support documents in the media kit on:</w:t>
      </w:r>
    </w:p>
    <w:p w:rsidR="001D1708" w:rsidRPr="0063184F" w:rsidRDefault="001D1708" w:rsidP="00D34DBC">
      <w:pPr>
        <w:numPr>
          <w:ilvl w:val="0"/>
          <w:numId w:val="3"/>
        </w:numPr>
        <w:autoSpaceDE w:val="0"/>
        <w:autoSpaceDN w:val="0"/>
        <w:adjustRightInd w:val="0"/>
        <w:jc w:val="both"/>
        <w:rPr>
          <w:rFonts w:cs="Arial"/>
          <w:szCs w:val="20"/>
          <w:lang w:eastAsia="en-GB"/>
        </w:rPr>
      </w:pPr>
      <w:r w:rsidRPr="0063184F">
        <w:rPr>
          <w:rFonts w:cs="Arial"/>
          <w:szCs w:val="20"/>
          <w:lang w:eastAsia="en-GB"/>
        </w:rPr>
        <w:t>Media tips</w:t>
      </w:r>
    </w:p>
    <w:p w:rsidR="001D1708" w:rsidRPr="0063184F" w:rsidRDefault="001D1708" w:rsidP="00D34DBC">
      <w:pPr>
        <w:numPr>
          <w:ilvl w:val="0"/>
          <w:numId w:val="3"/>
        </w:numPr>
        <w:autoSpaceDE w:val="0"/>
        <w:autoSpaceDN w:val="0"/>
        <w:adjustRightInd w:val="0"/>
        <w:jc w:val="both"/>
        <w:rPr>
          <w:rFonts w:cs="Arial"/>
          <w:szCs w:val="20"/>
          <w:lang w:eastAsia="en-GB"/>
        </w:rPr>
      </w:pPr>
      <w:r w:rsidRPr="0063184F">
        <w:rPr>
          <w:rFonts w:cs="Arial"/>
          <w:szCs w:val="20"/>
          <w:lang w:eastAsia="en-GB"/>
        </w:rPr>
        <w:t>Spokespeople guidelines</w:t>
      </w:r>
    </w:p>
    <w:p w:rsidR="001D1708" w:rsidRPr="0063184F" w:rsidRDefault="001D1708" w:rsidP="00D34DBC">
      <w:pPr>
        <w:numPr>
          <w:ilvl w:val="0"/>
          <w:numId w:val="3"/>
        </w:numPr>
        <w:autoSpaceDE w:val="0"/>
        <w:autoSpaceDN w:val="0"/>
        <w:adjustRightInd w:val="0"/>
        <w:jc w:val="both"/>
        <w:rPr>
          <w:rFonts w:cs="Arial"/>
          <w:szCs w:val="20"/>
          <w:lang w:eastAsia="en-GB"/>
        </w:rPr>
      </w:pPr>
      <w:r w:rsidRPr="0063184F">
        <w:rPr>
          <w:rFonts w:cs="Arial"/>
          <w:szCs w:val="20"/>
          <w:lang w:eastAsia="en-GB"/>
        </w:rPr>
        <w:t>Guidelines for running an ADA media event</w:t>
      </w:r>
    </w:p>
    <w:p w:rsidR="001D1708" w:rsidRPr="0063184F" w:rsidRDefault="001D1708" w:rsidP="00D34DBC">
      <w:pPr>
        <w:numPr>
          <w:ilvl w:val="0"/>
          <w:numId w:val="3"/>
        </w:numPr>
        <w:autoSpaceDE w:val="0"/>
        <w:autoSpaceDN w:val="0"/>
        <w:adjustRightInd w:val="0"/>
        <w:jc w:val="both"/>
        <w:rPr>
          <w:rFonts w:cs="Arial"/>
          <w:szCs w:val="20"/>
          <w:lang w:eastAsia="en-GB"/>
        </w:rPr>
      </w:pPr>
      <w:r w:rsidRPr="0063184F">
        <w:rPr>
          <w:rFonts w:cs="Arial"/>
          <w:szCs w:val="20"/>
          <w:lang w:eastAsia="en-GB"/>
        </w:rPr>
        <w:t>Letter to Editors</w:t>
      </w:r>
    </w:p>
    <w:p w:rsidR="001D1708" w:rsidRDefault="001D1708" w:rsidP="001D1708">
      <w:pPr>
        <w:autoSpaceDE w:val="0"/>
        <w:autoSpaceDN w:val="0"/>
        <w:adjustRightInd w:val="0"/>
        <w:jc w:val="both"/>
        <w:rPr>
          <w:rFonts w:cs="Arial"/>
          <w:szCs w:val="20"/>
          <w:lang w:eastAsia="en-GB"/>
        </w:rPr>
      </w:pPr>
    </w:p>
    <w:p w:rsidR="001D1708" w:rsidRPr="0063184F" w:rsidRDefault="001D1708" w:rsidP="001D1708">
      <w:pPr>
        <w:autoSpaceDE w:val="0"/>
        <w:autoSpaceDN w:val="0"/>
        <w:adjustRightInd w:val="0"/>
        <w:jc w:val="both"/>
        <w:rPr>
          <w:rFonts w:cs="Arial"/>
          <w:szCs w:val="20"/>
          <w:lang w:eastAsia="en-GB"/>
        </w:rPr>
      </w:pPr>
      <w:r w:rsidRPr="0063184F">
        <w:rPr>
          <w:rFonts w:cs="Arial"/>
          <w:szCs w:val="20"/>
          <w:lang w:eastAsia="en-GB"/>
        </w:rPr>
        <w:t xml:space="preserve">Near to 1 October 2010, HelpAge sent all ADA delegations the press release which could be customised for national use. Results from </w:t>
      </w:r>
      <w:r w:rsidR="00AB61BB">
        <w:rPr>
          <w:rFonts w:cs="Arial"/>
          <w:szCs w:val="20"/>
          <w:lang w:eastAsia="en-GB"/>
        </w:rPr>
        <w:t>the 2010 survey showed that 91</w:t>
      </w:r>
      <w:r w:rsidRPr="0063184F">
        <w:rPr>
          <w:rFonts w:cs="Arial"/>
          <w:szCs w:val="20"/>
          <w:lang w:eastAsia="en-GB"/>
        </w:rPr>
        <w:t xml:space="preserve">% of partners found the </w:t>
      </w:r>
      <w:r w:rsidR="00AB61BB">
        <w:rPr>
          <w:rFonts w:cs="Arial"/>
          <w:szCs w:val="20"/>
          <w:lang w:eastAsia="en-GB"/>
        </w:rPr>
        <w:t>ADA media kit useful whilst 96</w:t>
      </w:r>
      <w:r w:rsidRPr="0063184F">
        <w:rPr>
          <w:rFonts w:cs="Arial"/>
          <w:szCs w:val="20"/>
          <w:lang w:eastAsia="en-GB"/>
        </w:rPr>
        <w:t>% of partners found the press release useful. The Media Coordinator also supported the drafting of a regional press release for Regional Communication Officers. The “global” press release was sent to over 400 journalists on the HelpAge media datab</w:t>
      </w:r>
      <w:r>
        <w:rPr>
          <w:rFonts w:cs="Arial"/>
          <w:szCs w:val="20"/>
          <w:lang w:eastAsia="en-GB"/>
        </w:rPr>
        <w:t>ase, and customised/</w:t>
      </w:r>
      <w:r w:rsidRPr="0063184F">
        <w:rPr>
          <w:rFonts w:cs="Arial"/>
          <w:szCs w:val="20"/>
          <w:lang w:eastAsia="en-GB"/>
        </w:rPr>
        <w:t>perso</w:t>
      </w:r>
      <w:r>
        <w:rPr>
          <w:rFonts w:cs="Arial"/>
          <w:szCs w:val="20"/>
          <w:lang w:eastAsia="en-GB"/>
        </w:rPr>
        <w:t>nalised press release emails were</w:t>
      </w:r>
      <w:r w:rsidRPr="0063184F">
        <w:rPr>
          <w:rFonts w:cs="Arial"/>
          <w:szCs w:val="20"/>
          <w:lang w:eastAsia="en-GB"/>
        </w:rPr>
        <w:t xml:space="preserve"> sent to over 50 media. </w:t>
      </w:r>
    </w:p>
    <w:p w:rsidR="001D1708" w:rsidRPr="0063184F" w:rsidRDefault="001D1708" w:rsidP="001D1708">
      <w:pPr>
        <w:autoSpaceDE w:val="0"/>
        <w:autoSpaceDN w:val="0"/>
        <w:adjustRightInd w:val="0"/>
        <w:jc w:val="both"/>
        <w:rPr>
          <w:rFonts w:cs="Arial"/>
          <w:color w:val="000000"/>
          <w:szCs w:val="20"/>
          <w:lang w:eastAsia="en-GB"/>
        </w:rPr>
      </w:pPr>
    </w:p>
    <w:p w:rsidR="00AB61BB" w:rsidRDefault="001D1708" w:rsidP="0031668B">
      <w:pPr>
        <w:autoSpaceDE w:val="0"/>
        <w:autoSpaceDN w:val="0"/>
        <w:adjustRightInd w:val="0"/>
        <w:jc w:val="both"/>
        <w:rPr>
          <w:rFonts w:cs="Arial"/>
          <w:szCs w:val="20"/>
          <w:lang w:eastAsia="en-GB"/>
        </w:rPr>
      </w:pPr>
      <w:r w:rsidRPr="0063184F">
        <w:rPr>
          <w:rFonts w:cs="Arial"/>
          <w:szCs w:val="20"/>
          <w:lang w:eastAsia="en-GB"/>
        </w:rPr>
        <w:t xml:space="preserve">In </w:t>
      </w:r>
      <w:r w:rsidRPr="0031668B">
        <w:rPr>
          <w:rFonts w:cs="Arial"/>
          <w:b/>
          <w:szCs w:val="20"/>
          <w:lang w:eastAsia="en-GB"/>
        </w:rPr>
        <w:t>2011</w:t>
      </w:r>
      <w:r w:rsidR="00E70FE2">
        <w:rPr>
          <w:rFonts w:cs="Arial"/>
          <w:b/>
          <w:szCs w:val="20"/>
          <w:lang w:eastAsia="en-GB"/>
        </w:rPr>
        <w:t>,</w:t>
      </w:r>
      <w:r w:rsidR="00AB61BB">
        <w:rPr>
          <w:rFonts w:cs="Arial"/>
          <w:szCs w:val="20"/>
          <w:lang w:eastAsia="en-GB"/>
        </w:rPr>
        <w:t xml:space="preserve"> with 100% </w:t>
      </w:r>
      <w:r w:rsidRPr="0063184F">
        <w:rPr>
          <w:rFonts w:cs="Arial"/>
          <w:szCs w:val="20"/>
          <w:lang w:eastAsia="en-GB"/>
        </w:rPr>
        <w:t xml:space="preserve">increase in media coverage, campaign partners estimated that at least 50 million people worldwide </w:t>
      </w:r>
      <w:r>
        <w:rPr>
          <w:rFonts w:cs="Arial"/>
          <w:szCs w:val="20"/>
          <w:lang w:eastAsia="en-GB"/>
        </w:rPr>
        <w:t xml:space="preserve">had </w:t>
      </w:r>
      <w:r w:rsidRPr="0063184F">
        <w:rPr>
          <w:rFonts w:cs="Arial"/>
          <w:szCs w:val="20"/>
          <w:lang w:eastAsia="en-GB"/>
        </w:rPr>
        <w:t xml:space="preserve">heard about ADA. </w:t>
      </w:r>
      <w:r w:rsidR="00B52046">
        <w:rPr>
          <w:rFonts w:cs="Arial"/>
          <w:szCs w:val="20"/>
          <w:lang w:eastAsia="en-GB"/>
        </w:rPr>
        <w:t>Regional C</w:t>
      </w:r>
      <w:r w:rsidRPr="0031668B">
        <w:rPr>
          <w:rFonts w:cs="Arial"/>
          <w:szCs w:val="20"/>
          <w:lang w:eastAsia="en-GB"/>
        </w:rPr>
        <w:t xml:space="preserve">ommunication </w:t>
      </w:r>
      <w:r w:rsidR="00B52046">
        <w:rPr>
          <w:rFonts w:cs="Arial"/>
          <w:szCs w:val="20"/>
          <w:lang w:eastAsia="en-GB"/>
        </w:rPr>
        <w:t>O</w:t>
      </w:r>
      <w:r w:rsidRPr="0031668B">
        <w:rPr>
          <w:rFonts w:cs="Arial"/>
          <w:szCs w:val="20"/>
          <w:lang w:eastAsia="en-GB"/>
        </w:rPr>
        <w:t xml:space="preserve">fficers disseminated a press release through a number of media channels. The total number of media hits </w:t>
      </w:r>
      <w:r w:rsidR="00AB61BB">
        <w:rPr>
          <w:rFonts w:cs="Arial"/>
          <w:szCs w:val="20"/>
          <w:lang w:eastAsia="en-GB"/>
        </w:rPr>
        <w:t>(including</w:t>
      </w:r>
      <w:r w:rsidR="00AB61BB" w:rsidRPr="0031668B">
        <w:rPr>
          <w:rFonts w:cs="Arial"/>
          <w:szCs w:val="20"/>
          <w:lang w:eastAsia="en-GB"/>
        </w:rPr>
        <w:t xml:space="preserve"> print, digital, radio spots, press conferences and television coverage</w:t>
      </w:r>
      <w:r w:rsidR="00AB61BB">
        <w:rPr>
          <w:rFonts w:cs="Arial"/>
          <w:szCs w:val="20"/>
          <w:lang w:eastAsia="en-GB"/>
        </w:rPr>
        <w:t xml:space="preserve">) more than </w:t>
      </w:r>
      <w:r w:rsidRPr="0031668B">
        <w:rPr>
          <w:rFonts w:cs="Arial"/>
          <w:szCs w:val="20"/>
          <w:lang w:eastAsia="en-GB"/>
        </w:rPr>
        <w:t>doubled from 133 in 2010 to 321</w:t>
      </w:r>
      <w:r w:rsidR="00AB61BB">
        <w:rPr>
          <w:rFonts w:cs="Arial"/>
          <w:szCs w:val="20"/>
          <w:lang w:eastAsia="en-GB"/>
        </w:rPr>
        <w:t xml:space="preserve"> in 2011</w:t>
      </w:r>
      <w:r w:rsidRPr="0031668B">
        <w:rPr>
          <w:rFonts w:cs="Arial"/>
          <w:szCs w:val="20"/>
          <w:lang w:eastAsia="en-GB"/>
        </w:rPr>
        <w:t xml:space="preserve">. </w:t>
      </w:r>
      <w:r w:rsidR="00E70FE2">
        <w:rPr>
          <w:rFonts w:cs="Arial"/>
          <w:szCs w:val="20"/>
          <w:lang w:eastAsia="en-GB"/>
        </w:rPr>
        <w:t>Nationally,</w:t>
      </w:r>
      <w:r w:rsidRPr="0031668B">
        <w:rPr>
          <w:rFonts w:cs="Arial"/>
          <w:szCs w:val="20"/>
          <w:lang w:eastAsia="en-GB"/>
        </w:rPr>
        <w:t xml:space="preserve"> as well, the figures indicated an </w:t>
      </w:r>
      <w:r w:rsidR="00AB61BB">
        <w:rPr>
          <w:rFonts w:cs="Arial"/>
          <w:szCs w:val="20"/>
          <w:lang w:eastAsia="en-GB"/>
        </w:rPr>
        <w:t xml:space="preserve">increase. </w:t>
      </w:r>
      <w:r w:rsidR="00AB61BB" w:rsidRPr="0031668B">
        <w:rPr>
          <w:rFonts w:cs="Arial"/>
          <w:szCs w:val="20"/>
          <w:lang w:eastAsia="en-GB"/>
        </w:rPr>
        <w:t xml:space="preserve">For example, in Fiji 25 broadcast and print </w:t>
      </w:r>
      <w:r w:rsidR="00AB61BB">
        <w:rPr>
          <w:rFonts w:cs="Arial"/>
          <w:szCs w:val="20"/>
          <w:lang w:eastAsia="en-GB"/>
        </w:rPr>
        <w:t xml:space="preserve">media items means that up to 80% </w:t>
      </w:r>
      <w:r w:rsidR="00AB61BB" w:rsidRPr="0031668B">
        <w:rPr>
          <w:rFonts w:cs="Arial"/>
          <w:szCs w:val="20"/>
          <w:lang w:eastAsia="en-GB"/>
        </w:rPr>
        <w:t xml:space="preserve">of the population </w:t>
      </w:r>
      <w:r w:rsidR="00180BE0">
        <w:rPr>
          <w:rFonts w:cs="Arial"/>
          <w:szCs w:val="20"/>
          <w:lang w:eastAsia="en-GB"/>
        </w:rPr>
        <w:t>are estimated to</w:t>
      </w:r>
      <w:r w:rsidR="00180BE0" w:rsidRPr="0031668B">
        <w:rPr>
          <w:rFonts w:cs="Arial"/>
          <w:szCs w:val="20"/>
          <w:lang w:eastAsia="en-GB"/>
        </w:rPr>
        <w:t xml:space="preserve"> </w:t>
      </w:r>
      <w:r w:rsidR="00AB61BB" w:rsidRPr="0031668B">
        <w:rPr>
          <w:rFonts w:cs="Arial"/>
          <w:szCs w:val="20"/>
          <w:lang w:eastAsia="en-GB"/>
        </w:rPr>
        <w:t>have heard about the campaign. In Vietnam, the campaign was a main news piece on the most watched evening news programme on consecutive days</w:t>
      </w:r>
      <w:r w:rsidR="00180BE0">
        <w:rPr>
          <w:rFonts w:cs="Arial"/>
          <w:szCs w:val="20"/>
          <w:lang w:eastAsia="en-GB"/>
        </w:rPr>
        <w:t>,</w:t>
      </w:r>
      <w:r w:rsidR="00AB61BB" w:rsidRPr="0031668B">
        <w:rPr>
          <w:rFonts w:cs="Arial"/>
          <w:szCs w:val="20"/>
          <w:lang w:eastAsia="en-GB"/>
        </w:rPr>
        <w:t xml:space="preserve"> as well as being featured on current affairs programmes and in several other broadcast and print</w:t>
      </w:r>
      <w:r w:rsidR="00180BE0">
        <w:rPr>
          <w:rFonts w:cs="Arial"/>
          <w:szCs w:val="20"/>
          <w:lang w:eastAsia="en-GB"/>
        </w:rPr>
        <w:t xml:space="preserve"> media</w:t>
      </w:r>
      <w:r w:rsidR="00AB61BB" w:rsidRPr="0031668B">
        <w:rPr>
          <w:rFonts w:cs="Arial"/>
          <w:szCs w:val="20"/>
          <w:lang w:eastAsia="en-GB"/>
        </w:rPr>
        <w:t xml:space="preserve">. </w:t>
      </w:r>
    </w:p>
    <w:p w:rsidR="00AB61BB" w:rsidRDefault="00AB61BB" w:rsidP="0031668B">
      <w:pPr>
        <w:autoSpaceDE w:val="0"/>
        <w:autoSpaceDN w:val="0"/>
        <w:adjustRightInd w:val="0"/>
        <w:jc w:val="both"/>
        <w:rPr>
          <w:rFonts w:cs="Arial"/>
          <w:szCs w:val="20"/>
          <w:lang w:eastAsia="en-GB"/>
        </w:rPr>
      </w:pPr>
    </w:p>
    <w:p w:rsidR="008C1309" w:rsidRPr="0065704C" w:rsidRDefault="00AB61BB" w:rsidP="008C1309">
      <w:pPr>
        <w:autoSpaceDE w:val="0"/>
        <w:autoSpaceDN w:val="0"/>
        <w:adjustRightInd w:val="0"/>
        <w:jc w:val="both"/>
        <w:rPr>
          <w:rFonts w:cs="Arial"/>
          <w:szCs w:val="20"/>
          <w:lang w:eastAsia="en-GB"/>
        </w:rPr>
      </w:pPr>
      <w:r w:rsidRPr="0065704C">
        <w:rPr>
          <w:rFonts w:cs="Arial"/>
          <w:szCs w:val="20"/>
          <w:lang w:eastAsia="en-GB"/>
        </w:rPr>
        <w:t>This</w:t>
      </w:r>
      <w:r w:rsidR="001D1708" w:rsidRPr="00E2534E">
        <w:rPr>
          <w:rFonts w:cs="Arial"/>
          <w:szCs w:val="20"/>
          <w:lang w:eastAsia="en-GB"/>
        </w:rPr>
        <w:t xml:space="preserve"> increase demonstrates that the focus should be on regional coverage targeting the biggest media in countries. As reported by </w:t>
      </w:r>
      <w:r w:rsidR="002F113A" w:rsidRPr="00E2534E">
        <w:rPr>
          <w:rFonts w:cs="Arial"/>
          <w:szCs w:val="20"/>
          <w:lang w:eastAsia="en-GB"/>
        </w:rPr>
        <w:t xml:space="preserve">a number of </w:t>
      </w:r>
      <w:r w:rsidR="001D1708" w:rsidRPr="00B73B21">
        <w:rPr>
          <w:rFonts w:cs="Arial"/>
          <w:szCs w:val="20"/>
          <w:lang w:eastAsia="en-GB"/>
        </w:rPr>
        <w:t xml:space="preserve">partners, </w:t>
      </w:r>
      <w:r w:rsidR="00FA558F">
        <w:rPr>
          <w:rFonts w:cs="Arial"/>
          <w:szCs w:val="20"/>
          <w:lang w:eastAsia="en-GB"/>
        </w:rPr>
        <w:t xml:space="preserve">it would be useful to involve regional offices of international media like the BBC and establishing relationships with them before 1 October, to increase the international coverage of the Campaign. The need for increased media awareness of the key issues, such as active </w:t>
      </w:r>
      <w:r w:rsidR="00FA558F">
        <w:rPr>
          <w:rFonts w:cs="Arial"/>
          <w:szCs w:val="20"/>
          <w:lang w:eastAsia="en-GB"/>
        </w:rPr>
        <w:lastRenderedPageBreak/>
        <w:t xml:space="preserve">ageing, was also noted, so that actions can be reported accurately and with greater understanding on behalf of the journalists. It was proposed that the Campaign should better involve the media in advocating for the respect and care of older people, by showing the essential roles they play in their communities, e.g. as peace-makers, keeping families together, helping settle disputes on land, and assuming responsibilities of parenting even at their late ages taking care of grandchildren. </w:t>
      </w:r>
    </w:p>
    <w:p w:rsidR="008C1309" w:rsidRPr="0065704C" w:rsidRDefault="008C1309" w:rsidP="008C1309">
      <w:pPr>
        <w:pStyle w:val="ListParagraph"/>
        <w:spacing w:after="0" w:line="240" w:lineRule="auto"/>
        <w:ind w:left="0"/>
        <w:jc w:val="both"/>
        <w:rPr>
          <w:rFonts w:ascii="Arial" w:hAnsi="Arial" w:cs="Arial"/>
          <w:szCs w:val="20"/>
          <w:lang w:val="en-US"/>
        </w:rPr>
      </w:pPr>
    </w:p>
    <w:p w:rsidR="001D1708" w:rsidRDefault="00FA558F" w:rsidP="0031668B">
      <w:pPr>
        <w:autoSpaceDE w:val="0"/>
        <w:autoSpaceDN w:val="0"/>
        <w:adjustRightInd w:val="0"/>
        <w:jc w:val="both"/>
        <w:rPr>
          <w:rFonts w:cs="Arial"/>
          <w:szCs w:val="20"/>
          <w:lang w:eastAsia="en-GB"/>
        </w:rPr>
      </w:pPr>
      <w:r>
        <w:rPr>
          <w:rFonts w:cs="Arial"/>
          <w:szCs w:val="20"/>
          <w:lang w:eastAsia="en-GB"/>
        </w:rPr>
        <w:t>Media is a key factor for the Campaign, raising awareness</w:t>
      </w:r>
      <w:r w:rsidR="00AB61BB">
        <w:rPr>
          <w:rFonts w:cs="Arial"/>
          <w:szCs w:val="20"/>
          <w:lang w:eastAsia="en-GB"/>
        </w:rPr>
        <w:t xml:space="preserve"> of older people issues and HelpAge itself, and also raising the local status of the ADA leaders who are interviewed and involved in the Campaign – this has the knock-on effect of older people trusting the ADA leaders more, as they see them representing their views, and also encouraging older people to get involved. Young people are als</w:t>
      </w:r>
      <w:r w:rsidR="00E70FE2">
        <w:rPr>
          <w:rFonts w:cs="Arial"/>
          <w:szCs w:val="20"/>
          <w:lang w:eastAsia="en-GB"/>
        </w:rPr>
        <w:t>o keen to be involved in global</w:t>
      </w:r>
      <w:r w:rsidR="00AB61BB">
        <w:rPr>
          <w:rFonts w:cs="Arial"/>
          <w:szCs w:val="20"/>
          <w:lang w:eastAsia="en-GB"/>
        </w:rPr>
        <w:t xml:space="preserve"> social media, with South Korea</w:t>
      </w:r>
      <w:r w:rsidR="00E70FE2">
        <w:rPr>
          <w:rFonts w:cs="Arial"/>
          <w:szCs w:val="20"/>
          <w:lang w:eastAsia="en-GB"/>
        </w:rPr>
        <w:t>,</w:t>
      </w:r>
      <w:r w:rsidR="00AB61BB">
        <w:rPr>
          <w:rFonts w:cs="Arial"/>
          <w:szCs w:val="20"/>
          <w:lang w:eastAsia="en-GB"/>
        </w:rPr>
        <w:t xml:space="preserve"> in particular</w:t>
      </w:r>
      <w:r w:rsidR="00E70FE2">
        <w:rPr>
          <w:rFonts w:cs="Arial"/>
          <w:szCs w:val="20"/>
          <w:lang w:eastAsia="en-GB"/>
        </w:rPr>
        <w:t>,</w:t>
      </w:r>
      <w:r w:rsidR="00AB61BB">
        <w:rPr>
          <w:rFonts w:cs="Arial"/>
          <w:szCs w:val="20"/>
          <w:lang w:eastAsia="en-GB"/>
        </w:rPr>
        <w:t xml:space="preserve"> highlighting that youth were keen for their voice to be heard this way.</w:t>
      </w:r>
      <w:r w:rsidR="002F113A">
        <w:rPr>
          <w:rFonts w:cs="Arial"/>
          <w:szCs w:val="20"/>
          <w:lang w:eastAsia="en-GB"/>
        </w:rPr>
        <w:t xml:space="preserve"> A number of countries have experimented with using different media. For example, Jamaica has found that video presentations of key issues, then broadcast on TV, generate considerable interest and awareness and are continuing to pursue this approach. Moldova has considered producing a television programme involving older people and experts on ageing, to discuss the issues (perhaps looking at a number of countries regionally), but budget constraints means that it has yet to be done.</w:t>
      </w:r>
    </w:p>
    <w:p w:rsidR="00F94653" w:rsidRDefault="00F94653" w:rsidP="0031668B">
      <w:pPr>
        <w:autoSpaceDE w:val="0"/>
        <w:autoSpaceDN w:val="0"/>
        <w:adjustRightInd w:val="0"/>
        <w:jc w:val="both"/>
        <w:rPr>
          <w:rFonts w:cs="Arial"/>
          <w:szCs w:val="20"/>
          <w:lang w:eastAsia="en-GB"/>
        </w:rPr>
      </w:pPr>
    </w:p>
    <w:p w:rsidR="00CA2887" w:rsidRPr="00CA2887" w:rsidRDefault="00CA2887" w:rsidP="0031668B">
      <w:pPr>
        <w:autoSpaceDE w:val="0"/>
        <w:autoSpaceDN w:val="0"/>
        <w:adjustRightInd w:val="0"/>
        <w:jc w:val="both"/>
        <w:rPr>
          <w:rFonts w:cs="Arial"/>
          <w:i/>
          <w:szCs w:val="20"/>
          <w:lang w:eastAsia="en-GB"/>
        </w:rPr>
      </w:pPr>
      <w:r w:rsidRPr="00CA2887">
        <w:rPr>
          <w:rFonts w:cs="Arial"/>
          <w:i/>
          <w:szCs w:val="20"/>
          <w:lang w:eastAsia="en-GB"/>
        </w:rPr>
        <w:t>Effect of Actions</w:t>
      </w:r>
    </w:p>
    <w:p w:rsidR="00F94653" w:rsidRDefault="00F94653" w:rsidP="0031668B">
      <w:pPr>
        <w:autoSpaceDE w:val="0"/>
        <w:autoSpaceDN w:val="0"/>
        <w:adjustRightInd w:val="0"/>
        <w:jc w:val="both"/>
        <w:rPr>
          <w:rFonts w:cs="Arial"/>
          <w:szCs w:val="20"/>
          <w:lang w:eastAsia="en-GB"/>
        </w:rPr>
      </w:pPr>
      <w:r>
        <w:rPr>
          <w:rFonts w:cs="Arial"/>
          <w:szCs w:val="20"/>
          <w:lang w:eastAsia="en-GB"/>
        </w:rPr>
        <w:t>Most of the countries interviewed mentioned that respect for older people appears to have risen over the course of their involvement in the ADA Campaign, whether through greater awareness of the issues faced by older people, or recognition that older people have a lot to contribute and can fully participate in society.</w:t>
      </w:r>
    </w:p>
    <w:p w:rsidR="008C1309" w:rsidRDefault="008C1309" w:rsidP="0031668B">
      <w:pPr>
        <w:autoSpaceDE w:val="0"/>
        <w:autoSpaceDN w:val="0"/>
        <w:adjustRightInd w:val="0"/>
        <w:jc w:val="both"/>
        <w:rPr>
          <w:rFonts w:cs="Arial"/>
          <w:szCs w:val="20"/>
          <w:lang w:eastAsia="en-GB"/>
        </w:rPr>
      </w:pPr>
    </w:p>
    <w:p w:rsidR="00CA2887" w:rsidRPr="00CA2887" w:rsidRDefault="00CA2887" w:rsidP="0031668B">
      <w:pPr>
        <w:autoSpaceDE w:val="0"/>
        <w:autoSpaceDN w:val="0"/>
        <w:adjustRightInd w:val="0"/>
        <w:jc w:val="both"/>
        <w:rPr>
          <w:rFonts w:cs="Arial"/>
          <w:i/>
          <w:szCs w:val="20"/>
          <w:lang w:eastAsia="en-GB"/>
        </w:rPr>
      </w:pPr>
      <w:r w:rsidRPr="00CA2887">
        <w:rPr>
          <w:rFonts w:cs="Arial"/>
          <w:i/>
          <w:szCs w:val="20"/>
          <w:lang w:eastAsia="en-GB"/>
        </w:rPr>
        <w:t>Other Campaigns</w:t>
      </w:r>
    </w:p>
    <w:p w:rsidR="008C1309" w:rsidRPr="008C1309" w:rsidRDefault="008C1309" w:rsidP="00670F0E">
      <w:pPr>
        <w:jc w:val="both"/>
        <w:rPr>
          <w:rFonts w:cs="Arial"/>
          <w:szCs w:val="20"/>
          <w:lang w:eastAsia="en-GB"/>
        </w:rPr>
      </w:pPr>
      <w:r>
        <w:rPr>
          <w:rFonts w:cs="Arial"/>
          <w:szCs w:val="20"/>
          <w:lang w:eastAsia="en-GB"/>
        </w:rPr>
        <w:t>Help</w:t>
      </w:r>
      <w:r w:rsidRPr="008C1309">
        <w:rPr>
          <w:rFonts w:cs="Arial"/>
          <w:szCs w:val="20"/>
          <w:lang w:eastAsia="en-GB"/>
        </w:rPr>
        <w:t xml:space="preserve">Age is </w:t>
      </w:r>
      <w:r>
        <w:rPr>
          <w:rFonts w:cs="Arial"/>
          <w:szCs w:val="20"/>
          <w:lang w:eastAsia="en-GB"/>
        </w:rPr>
        <w:t xml:space="preserve">also </w:t>
      </w:r>
      <w:r w:rsidRPr="008C1309">
        <w:rPr>
          <w:rFonts w:cs="Arial"/>
          <w:szCs w:val="20"/>
          <w:lang w:eastAsia="en-GB"/>
        </w:rPr>
        <w:t>getting more involved in other campaigns, e.g. World Health Day and HIV/AIDS</w:t>
      </w:r>
      <w:r w:rsidR="005F2491">
        <w:rPr>
          <w:rFonts w:cs="Arial"/>
          <w:szCs w:val="20"/>
          <w:lang w:eastAsia="en-GB"/>
        </w:rPr>
        <w:t xml:space="preserve">. To mark </w:t>
      </w:r>
      <w:r w:rsidR="005F2491" w:rsidRPr="005F2491">
        <w:rPr>
          <w:rFonts w:cs="Arial"/>
          <w:b/>
          <w:szCs w:val="20"/>
          <w:lang w:eastAsia="en-GB"/>
        </w:rPr>
        <w:t>World Health Day 2012</w:t>
      </w:r>
      <w:r w:rsidR="005F2491">
        <w:rPr>
          <w:rFonts w:cs="Arial"/>
          <w:szCs w:val="20"/>
          <w:lang w:eastAsia="en-GB"/>
        </w:rPr>
        <w:t xml:space="preserve"> (April 7</w:t>
      </w:r>
      <w:r w:rsidR="005F2491" w:rsidRPr="005F2491">
        <w:rPr>
          <w:rFonts w:cs="Arial"/>
          <w:szCs w:val="20"/>
          <w:lang w:eastAsia="en-GB"/>
        </w:rPr>
        <w:t>th</w:t>
      </w:r>
      <w:r w:rsidR="005F2491">
        <w:rPr>
          <w:rFonts w:cs="Arial"/>
          <w:szCs w:val="20"/>
          <w:lang w:eastAsia="en-GB"/>
        </w:rPr>
        <w:t>)</w:t>
      </w:r>
      <w:r w:rsidR="005F2491" w:rsidRPr="005F2491">
        <w:rPr>
          <w:rFonts w:cs="Arial"/>
          <w:szCs w:val="20"/>
          <w:lang w:eastAsia="en-GB"/>
        </w:rPr>
        <w:t>, older campaigners</w:t>
      </w:r>
      <w:r w:rsidR="005F2491">
        <w:rPr>
          <w:rFonts w:cs="Arial"/>
          <w:szCs w:val="20"/>
          <w:lang w:eastAsia="en-GB"/>
        </w:rPr>
        <w:t xml:space="preserve"> in 17 countries</w:t>
      </w:r>
      <w:r w:rsidR="005F2491" w:rsidRPr="005F2491">
        <w:rPr>
          <w:rFonts w:cs="Arial"/>
          <w:szCs w:val="20"/>
          <w:lang w:eastAsia="en-GB"/>
        </w:rPr>
        <w:t xml:space="preserve"> are taking part in the first </w:t>
      </w:r>
      <w:hyperlink r:id="rId10" w:history="1">
        <w:r w:rsidR="005F2491" w:rsidRPr="005F2491">
          <w:rPr>
            <w:rFonts w:cs="Arial"/>
            <w:b/>
            <w:szCs w:val="20"/>
            <w:lang w:eastAsia="en-GB"/>
          </w:rPr>
          <w:t>Age Demands Action on Health</w:t>
        </w:r>
      </w:hyperlink>
      <w:r w:rsidR="005F2491" w:rsidRPr="005F2491">
        <w:rPr>
          <w:rFonts w:cs="Arial"/>
          <w:szCs w:val="20"/>
          <w:lang w:eastAsia="en-GB"/>
        </w:rPr>
        <w:t xml:space="preserve"> to remind their leaders that there should be no age limit to good health.</w:t>
      </w:r>
      <w:r w:rsidR="005F2491">
        <w:rPr>
          <w:rFonts w:cs="Arial"/>
          <w:szCs w:val="20"/>
          <w:lang w:eastAsia="en-GB"/>
        </w:rPr>
        <w:t xml:space="preserve"> </w:t>
      </w:r>
      <w:r w:rsidR="00670F0E">
        <w:rPr>
          <w:rFonts w:cs="Arial"/>
          <w:szCs w:val="20"/>
          <w:lang w:eastAsia="en-GB"/>
        </w:rPr>
        <w:t xml:space="preserve">They will also be involved in the first </w:t>
      </w:r>
      <w:r w:rsidR="00670F0E">
        <w:rPr>
          <w:rFonts w:cs="Arial"/>
          <w:szCs w:val="20"/>
        </w:rPr>
        <w:t xml:space="preserve">ADA for Rights on World Elder Abuse </w:t>
      </w:r>
      <w:r w:rsidR="00987383">
        <w:rPr>
          <w:rFonts w:cs="Arial"/>
          <w:szCs w:val="20"/>
        </w:rPr>
        <w:t xml:space="preserve">Awareness </w:t>
      </w:r>
      <w:r w:rsidR="00670F0E">
        <w:rPr>
          <w:rFonts w:cs="Arial"/>
          <w:szCs w:val="20"/>
        </w:rPr>
        <w:t xml:space="preserve">Day on 15 June 2012. </w:t>
      </w:r>
      <w:r w:rsidR="005F2491">
        <w:rPr>
          <w:rFonts w:cs="Arial"/>
          <w:szCs w:val="20"/>
          <w:lang w:eastAsia="en-GB"/>
        </w:rPr>
        <w:t xml:space="preserve">Through </w:t>
      </w:r>
      <w:r w:rsidR="00670F0E">
        <w:rPr>
          <w:rFonts w:cs="Arial"/>
          <w:szCs w:val="20"/>
          <w:lang w:eastAsia="en-GB"/>
        </w:rPr>
        <w:t>these</w:t>
      </w:r>
      <w:r w:rsidR="005F2491">
        <w:rPr>
          <w:rFonts w:cs="Arial"/>
          <w:szCs w:val="20"/>
          <w:lang w:eastAsia="en-GB"/>
        </w:rPr>
        <w:t>, the organis</w:t>
      </w:r>
      <w:r w:rsidRPr="008C1309">
        <w:rPr>
          <w:rFonts w:cs="Arial"/>
          <w:szCs w:val="20"/>
          <w:lang w:eastAsia="en-GB"/>
        </w:rPr>
        <w:t xml:space="preserve">ation and campaign </w:t>
      </w:r>
      <w:r w:rsidR="005F2491">
        <w:rPr>
          <w:rFonts w:cs="Arial"/>
          <w:szCs w:val="20"/>
          <w:lang w:eastAsia="en-GB"/>
        </w:rPr>
        <w:t>will</w:t>
      </w:r>
      <w:r w:rsidRPr="008C1309">
        <w:rPr>
          <w:rFonts w:cs="Arial"/>
          <w:szCs w:val="20"/>
          <w:lang w:eastAsia="en-GB"/>
        </w:rPr>
        <w:t xml:space="preserve"> get</w:t>
      </w:r>
      <w:r w:rsidR="005F2491">
        <w:rPr>
          <w:rFonts w:cs="Arial"/>
          <w:szCs w:val="20"/>
          <w:lang w:eastAsia="en-GB"/>
        </w:rPr>
        <w:t xml:space="preserve"> greater</w:t>
      </w:r>
      <w:r w:rsidRPr="008C1309">
        <w:rPr>
          <w:rFonts w:cs="Arial"/>
          <w:szCs w:val="20"/>
          <w:lang w:eastAsia="en-GB"/>
        </w:rPr>
        <w:t xml:space="preserve"> recognition</w:t>
      </w:r>
      <w:r w:rsidR="005F2491">
        <w:rPr>
          <w:rFonts w:cs="Arial"/>
          <w:szCs w:val="20"/>
          <w:lang w:eastAsia="en-GB"/>
        </w:rPr>
        <w:t>: HelpAge</w:t>
      </w:r>
      <w:r w:rsidRPr="008C1309">
        <w:rPr>
          <w:rFonts w:cs="Arial"/>
          <w:szCs w:val="20"/>
          <w:lang w:eastAsia="en-GB"/>
        </w:rPr>
        <w:t xml:space="preserve"> uses these opportunities to highlight what they are doing and to also let staff and the older people express their views and advocate for ADA.</w:t>
      </w:r>
    </w:p>
    <w:p w:rsidR="008C1309" w:rsidRPr="008C1309" w:rsidRDefault="005F2491" w:rsidP="005F2491">
      <w:pPr>
        <w:tabs>
          <w:tab w:val="left" w:pos="6870"/>
        </w:tabs>
        <w:autoSpaceDE w:val="0"/>
        <w:autoSpaceDN w:val="0"/>
        <w:adjustRightInd w:val="0"/>
        <w:jc w:val="both"/>
        <w:rPr>
          <w:rFonts w:cs="Arial"/>
          <w:szCs w:val="20"/>
          <w:lang w:eastAsia="en-GB"/>
        </w:rPr>
      </w:pPr>
      <w:r>
        <w:rPr>
          <w:rFonts w:cs="Arial"/>
          <w:szCs w:val="20"/>
          <w:lang w:eastAsia="en-GB"/>
        </w:rPr>
        <w:tab/>
      </w:r>
    </w:p>
    <w:p w:rsidR="001D1708" w:rsidRDefault="0031668B" w:rsidP="0031668B">
      <w:pPr>
        <w:pStyle w:val="Heading3"/>
      </w:pPr>
      <w:bookmarkStart w:id="25" w:name="_Toc325385623"/>
      <w:r w:rsidRPr="00B70ECB">
        <w:t>4.2.2</w:t>
      </w:r>
      <w:r w:rsidRPr="00B70ECB">
        <w:tab/>
      </w:r>
      <w:r w:rsidR="001D1708" w:rsidRPr="00B70ECB">
        <w:t xml:space="preserve">What </w:t>
      </w:r>
      <w:r w:rsidRPr="00B70ECB">
        <w:t>O</w:t>
      </w:r>
      <w:r w:rsidR="001D1708" w:rsidRPr="00B70ECB">
        <w:t xml:space="preserve">lder </w:t>
      </w:r>
      <w:r w:rsidRPr="00B70ECB">
        <w:t>P</w:t>
      </w:r>
      <w:r w:rsidR="001D1708" w:rsidRPr="00B70ECB">
        <w:t xml:space="preserve">eople think about the </w:t>
      </w:r>
      <w:r w:rsidRPr="00B70ECB">
        <w:t>Campaign, Interest in J</w:t>
      </w:r>
      <w:r w:rsidR="001D1708" w:rsidRPr="00B70ECB">
        <w:t>oining</w:t>
      </w:r>
      <w:bookmarkEnd w:id="25"/>
    </w:p>
    <w:p w:rsidR="001D1708" w:rsidRPr="0063184F" w:rsidRDefault="001D1708" w:rsidP="0031668B">
      <w:pPr>
        <w:autoSpaceDE w:val="0"/>
        <w:autoSpaceDN w:val="0"/>
        <w:adjustRightInd w:val="0"/>
        <w:jc w:val="both"/>
        <w:rPr>
          <w:rFonts w:cs="Arial"/>
          <w:szCs w:val="20"/>
          <w:lang w:eastAsia="en-GB"/>
        </w:rPr>
      </w:pPr>
      <w:r w:rsidRPr="0031668B">
        <w:rPr>
          <w:rFonts w:cs="Arial"/>
          <w:szCs w:val="20"/>
          <w:lang w:eastAsia="en-GB"/>
        </w:rPr>
        <w:t>In 2010</w:t>
      </w:r>
      <w:r w:rsidR="002F113A">
        <w:rPr>
          <w:rFonts w:cs="Arial"/>
          <w:szCs w:val="20"/>
          <w:lang w:eastAsia="en-GB"/>
        </w:rPr>
        <w:t>,</w:t>
      </w:r>
      <w:r w:rsidR="00670F0E">
        <w:rPr>
          <w:rFonts w:cs="Arial"/>
          <w:szCs w:val="20"/>
          <w:lang w:eastAsia="en-GB"/>
        </w:rPr>
        <w:t xml:space="preserve"> </w:t>
      </w:r>
      <w:r w:rsidRPr="0031668B">
        <w:rPr>
          <w:rFonts w:cs="Arial"/>
          <w:b/>
          <w:szCs w:val="20"/>
          <w:lang w:eastAsia="en-GB"/>
        </w:rPr>
        <w:t>video interviews</w:t>
      </w:r>
      <w:r w:rsidRPr="0063184F">
        <w:rPr>
          <w:rFonts w:cs="Arial"/>
          <w:szCs w:val="20"/>
          <w:lang w:eastAsia="en-GB"/>
        </w:rPr>
        <w:t xml:space="preserve"> were conducted with older people to reflect on being part of the campaign and discussing issues important to them</w:t>
      </w:r>
      <w:r w:rsidR="002F113A">
        <w:rPr>
          <w:rFonts w:cs="Arial"/>
          <w:szCs w:val="20"/>
          <w:lang w:eastAsia="en-GB"/>
        </w:rPr>
        <w:t xml:space="preserve">. These were then edited </w:t>
      </w:r>
      <w:r w:rsidRPr="0063184F">
        <w:rPr>
          <w:rFonts w:cs="Arial"/>
          <w:szCs w:val="20"/>
          <w:lang w:eastAsia="en-GB"/>
        </w:rPr>
        <w:t>into a film. Putting older people’s voices from around the world together provided a powerful asset for partners and HelpAge International</w:t>
      </w:r>
      <w:r w:rsidR="002F113A">
        <w:rPr>
          <w:rFonts w:cs="Arial"/>
          <w:szCs w:val="20"/>
          <w:lang w:eastAsia="en-GB"/>
        </w:rPr>
        <w:t>, using</w:t>
      </w:r>
      <w:r w:rsidRPr="0063184F">
        <w:rPr>
          <w:rFonts w:cs="Arial"/>
          <w:szCs w:val="20"/>
          <w:lang w:eastAsia="en-GB"/>
        </w:rPr>
        <w:t xml:space="preserve"> real older people’s voices in the debate around older people’s rights and how to protect them. The videos showed that the campaign had made a difference in the lives of older people. </w:t>
      </w:r>
    </w:p>
    <w:p w:rsidR="001D1708" w:rsidRPr="0031668B" w:rsidRDefault="001D1708" w:rsidP="0031668B">
      <w:pPr>
        <w:autoSpaceDE w:val="0"/>
        <w:autoSpaceDN w:val="0"/>
        <w:adjustRightInd w:val="0"/>
        <w:jc w:val="both"/>
        <w:rPr>
          <w:rFonts w:cs="Arial"/>
          <w:szCs w:val="20"/>
          <w:lang w:eastAsia="en-GB"/>
        </w:rPr>
      </w:pPr>
    </w:p>
    <w:p w:rsidR="001D1708" w:rsidRPr="0063184F" w:rsidRDefault="001D1708" w:rsidP="00187366">
      <w:pPr>
        <w:autoSpaceDE w:val="0"/>
        <w:autoSpaceDN w:val="0"/>
        <w:adjustRightInd w:val="0"/>
        <w:jc w:val="both"/>
        <w:rPr>
          <w:rFonts w:cs="Arial"/>
          <w:szCs w:val="20"/>
          <w:lang w:eastAsia="en-GB"/>
        </w:rPr>
      </w:pPr>
      <w:r w:rsidRPr="0063184F">
        <w:rPr>
          <w:rFonts w:cs="Arial"/>
          <w:szCs w:val="20"/>
          <w:lang w:eastAsia="en-GB"/>
        </w:rPr>
        <w:t xml:space="preserve">In 2010, ADA published its first </w:t>
      </w:r>
      <w:r w:rsidRPr="0031668B">
        <w:rPr>
          <w:rFonts w:cs="Arial"/>
          <w:b/>
          <w:szCs w:val="20"/>
          <w:lang w:eastAsia="en-GB"/>
        </w:rPr>
        <w:t>global perception survey</w:t>
      </w:r>
      <w:r w:rsidR="00D91A96">
        <w:rPr>
          <w:rFonts w:cs="Arial"/>
          <w:b/>
          <w:szCs w:val="20"/>
          <w:lang w:eastAsia="en-GB"/>
        </w:rPr>
        <w:t>,</w:t>
      </w:r>
      <w:r w:rsidRPr="0063184F">
        <w:rPr>
          <w:rFonts w:cs="Arial"/>
          <w:szCs w:val="20"/>
          <w:lang w:eastAsia="en-GB"/>
        </w:rPr>
        <w:t xml:space="preserve"> </w:t>
      </w:r>
      <w:r w:rsidRPr="0031668B">
        <w:rPr>
          <w:rFonts w:cs="Arial"/>
          <w:b/>
          <w:szCs w:val="20"/>
          <w:lang w:eastAsia="en-GB"/>
        </w:rPr>
        <w:t>Insights on Ageing</w:t>
      </w:r>
      <w:r w:rsidR="00D91A96">
        <w:rPr>
          <w:rFonts w:cs="Arial"/>
          <w:b/>
          <w:szCs w:val="20"/>
          <w:lang w:eastAsia="en-GB"/>
        </w:rPr>
        <w:t>, to gain evidence on the experiences of older people</w:t>
      </w:r>
      <w:r w:rsidRPr="0063184F">
        <w:rPr>
          <w:rFonts w:cs="Arial"/>
          <w:szCs w:val="20"/>
          <w:lang w:eastAsia="en-GB"/>
        </w:rPr>
        <w:t>. Over 1,250 people over the age of 60 in 33 countries across Africa, Asia, Europe and the</w:t>
      </w:r>
      <w:r w:rsidR="005E59B8">
        <w:rPr>
          <w:rFonts w:cs="Arial"/>
          <w:szCs w:val="20"/>
          <w:lang w:eastAsia="en-GB"/>
        </w:rPr>
        <w:t xml:space="preserve"> </w:t>
      </w:r>
      <w:r w:rsidRPr="0063184F">
        <w:rPr>
          <w:rFonts w:cs="Arial"/>
          <w:szCs w:val="20"/>
          <w:lang w:eastAsia="en-GB"/>
        </w:rPr>
        <w:t>Caribbean</w:t>
      </w:r>
      <w:r>
        <w:rPr>
          <w:rFonts w:cs="Arial"/>
          <w:szCs w:val="20"/>
          <w:lang w:eastAsia="en-GB"/>
        </w:rPr>
        <w:t xml:space="preserve"> responded</w:t>
      </w:r>
      <w:r w:rsidRPr="0063184F">
        <w:rPr>
          <w:rFonts w:cs="Arial"/>
          <w:szCs w:val="20"/>
          <w:lang w:eastAsia="en-GB"/>
        </w:rPr>
        <w:t xml:space="preserve">. </w:t>
      </w:r>
    </w:p>
    <w:p w:rsidR="001D1708" w:rsidRPr="0063184F" w:rsidRDefault="001D1708" w:rsidP="003B0FB0">
      <w:pPr>
        <w:pStyle w:val="ListParagraph"/>
        <w:spacing w:after="0" w:line="240" w:lineRule="auto"/>
        <w:ind w:left="0"/>
        <w:jc w:val="both"/>
        <w:rPr>
          <w:rFonts w:ascii="Arial" w:hAnsi="Arial" w:cs="Arial"/>
          <w:szCs w:val="20"/>
          <w:lang w:eastAsia="en-GB"/>
        </w:rPr>
      </w:pPr>
    </w:p>
    <w:p w:rsidR="001D1708" w:rsidRPr="0031668B" w:rsidRDefault="001D1708" w:rsidP="003B0FB0">
      <w:pPr>
        <w:autoSpaceDE w:val="0"/>
        <w:autoSpaceDN w:val="0"/>
        <w:adjustRightInd w:val="0"/>
        <w:jc w:val="both"/>
        <w:rPr>
          <w:rFonts w:cs="Arial"/>
          <w:szCs w:val="20"/>
          <w:lang w:eastAsia="en-GB"/>
        </w:rPr>
      </w:pPr>
      <w:r w:rsidRPr="0031668B">
        <w:rPr>
          <w:rFonts w:cs="Arial"/>
          <w:szCs w:val="20"/>
          <w:lang w:eastAsia="en-GB"/>
        </w:rPr>
        <w:t>The survey shed some light on the lives and situations of older people around the world today. For example:</w:t>
      </w:r>
    </w:p>
    <w:p w:rsidR="001D1708" w:rsidRPr="0063184F" w:rsidRDefault="0031668B" w:rsidP="00D34DBC">
      <w:pPr>
        <w:numPr>
          <w:ilvl w:val="0"/>
          <w:numId w:val="5"/>
        </w:numPr>
        <w:autoSpaceDE w:val="0"/>
        <w:autoSpaceDN w:val="0"/>
        <w:adjustRightInd w:val="0"/>
        <w:jc w:val="both"/>
        <w:rPr>
          <w:rFonts w:cs="Arial"/>
          <w:szCs w:val="20"/>
          <w:lang w:eastAsia="en-GB"/>
        </w:rPr>
      </w:pPr>
      <w:r>
        <w:rPr>
          <w:rFonts w:cs="Arial"/>
          <w:szCs w:val="20"/>
          <w:lang w:eastAsia="en-GB"/>
        </w:rPr>
        <w:t xml:space="preserve">48% </w:t>
      </w:r>
      <w:r w:rsidR="001D1708" w:rsidRPr="0063184F">
        <w:rPr>
          <w:rFonts w:cs="Arial"/>
          <w:szCs w:val="20"/>
          <w:lang w:eastAsia="en-GB"/>
        </w:rPr>
        <w:t xml:space="preserve">of respondents over 60 </w:t>
      </w:r>
      <w:r w:rsidR="00B70ECB">
        <w:rPr>
          <w:rFonts w:cs="Arial"/>
          <w:szCs w:val="20"/>
          <w:lang w:eastAsia="en-GB"/>
        </w:rPr>
        <w:t>thought</w:t>
      </w:r>
      <w:r w:rsidR="001D1708" w:rsidRPr="0063184F">
        <w:rPr>
          <w:rFonts w:cs="Arial"/>
          <w:szCs w:val="20"/>
          <w:lang w:eastAsia="en-GB"/>
        </w:rPr>
        <w:t xml:space="preserve"> the world </w:t>
      </w:r>
      <w:r w:rsidR="00B70ECB">
        <w:rPr>
          <w:rFonts w:cs="Arial"/>
          <w:szCs w:val="20"/>
          <w:lang w:eastAsia="en-GB"/>
        </w:rPr>
        <w:t>was</w:t>
      </w:r>
      <w:r w:rsidR="001D1708" w:rsidRPr="0063184F">
        <w:rPr>
          <w:rFonts w:cs="Arial"/>
          <w:szCs w:val="20"/>
          <w:lang w:eastAsia="en-GB"/>
        </w:rPr>
        <w:t xml:space="preserve"> becoming </w:t>
      </w:r>
      <w:r w:rsidR="003B0FB0">
        <w:rPr>
          <w:rFonts w:cs="Arial"/>
          <w:szCs w:val="20"/>
          <w:lang w:eastAsia="en-GB"/>
        </w:rPr>
        <w:t>a better place for older people</w:t>
      </w:r>
    </w:p>
    <w:p w:rsidR="001D1708" w:rsidRPr="0063184F" w:rsidRDefault="0031668B" w:rsidP="00D34DBC">
      <w:pPr>
        <w:numPr>
          <w:ilvl w:val="0"/>
          <w:numId w:val="5"/>
        </w:numPr>
        <w:autoSpaceDE w:val="0"/>
        <w:autoSpaceDN w:val="0"/>
        <w:adjustRightInd w:val="0"/>
        <w:jc w:val="both"/>
        <w:rPr>
          <w:rFonts w:cs="Arial"/>
          <w:szCs w:val="20"/>
          <w:lang w:eastAsia="en-GB"/>
        </w:rPr>
      </w:pPr>
      <w:r>
        <w:rPr>
          <w:rFonts w:cs="Arial"/>
          <w:szCs w:val="20"/>
          <w:lang w:eastAsia="en-GB"/>
        </w:rPr>
        <w:t>29%</w:t>
      </w:r>
      <w:r w:rsidR="001D1708" w:rsidRPr="0063184F">
        <w:rPr>
          <w:rFonts w:cs="Arial"/>
          <w:szCs w:val="20"/>
          <w:lang w:eastAsia="en-GB"/>
        </w:rPr>
        <w:t xml:space="preserve"> </w:t>
      </w:r>
      <w:r w:rsidR="00B70ECB">
        <w:rPr>
          <w:rFonts w:cs="Arial"/>
          <w:szCs w:val="20"/>
          <w:lang w:eastAsia="en-GB"/>
        </w:rPr>
        <w:t>thought</w:t>
      </w:r>
      <w:r w:rsidR="001D1708" w:rsidRPr="0063184F">
        <w:rPr>
          <w:rFonts w:cs="Arial"/>
          <w:szCs w:val="20"/>
          <w:lang w:eastAsia="en-GB"/>
        </w:rPr>
        <w:t xml:space="preserve"> that the world </w:t>
      </w:r>
      <w:r w:rsidR="00B70ECB">
        <w:rPr>
          <w:rFonts w:cs="Arial"/>
          <w:szCs w:val="20"/>
          <w:lang w:eastAsia="en-GB"/>
        </w:rPr>
        <w:t>wa</w:t>
      </w:r>
      <w:r w:rsidR="001D1708" w:rsidRPr="0063184F">
        <w:rPr>
          <w:rFonts w:cs="Arial"/>
          <w:szCs w:val="20"/>
          <w:lang w:eastAsia="en-GB"/>
        </w:rPr>
        <w:t xml:space="preserve">s getting worse for older people while </w:t>
      </w:r>
      <w:r w:rsidR="003B0FB0">
        <w:rPr>
          <w:rFonts w:cs="Arial"/>
          <w:szCs w:val="20"/>
          <w:lang w:eastAsia="en-GB"/>
        </w:rPr>
        <w:t xml:space="preserve">15% </w:t>
      </w:r>
      <w:r w:rsidR="00B70ECB">
        <w:rPr>
          <w:rFonts w:cs="Arial"/>
          <w:szCs w:val="20"/>
          <w:lang w:eastAsia="en-GB"/>
        </w:rPr>
        <w:t>thought</w:t>
      </w:r>
      <w:r w:rsidR="003B0FB0">
        <w:rPr>
          <w:rFonts w:cs="Arial"/>
          <w:szCs w:val="20"/>
          <w:lang w:eastAsia="en-GB"/>
        </w:rPr>
        <w:t xml:space="preserve"> it </w:t>
      </w:r>
      <w:r w:rsidR="00B70ECB">
        <w:rPr>
          <w:rFonts w:cs="Arial"/>
          <w:szCs w:val="20"/>
          <w:lang w:eastAsia="en-GB"/>
        </w:rPr>
        <w:t>was</w:t>
      </w:r>
      <w:r w:rsidR="003B0FB0">
        <w:rPr>
          <w:rFonts w:cs="Arial"/>
          <w:szCs w:val="20"/>
          <w:lang w:eastAsia="en-GB"/>
        </w:rPr>
        <w:t xml:space="preserve"> staying the same</w:t>
      </w:r>
    </w:p>
    <w:p w:rsidR="001D1708" w:rsidRPr="0063184F" w:rsidRDefault="0031668B" w:rsidP="00D34DBC">
      <w:pPr>
        <w:numPr>
          <w:ilvl w:val="0"/>
          <w:numId w:val="5"/>
        </w:numPr>
        <w:autoSpaceDE w:val="0"/>
        <w:autoSpaceDN w:val="0"/>
        <w:adjustRightInd w:val="0"/>
        <w:jc w:val="both"/>
        <w:rPr>
          <w:rFonts w:cs="Arial"/>
          <w:szCs w:val="20"/>
          <w:lang w:eastAsia="en-GB"/>
        </w:rPr>
      </w:pPr>
      <w:r>
        <w:rPr>
          <w:rFonts w:cs="Arial"/>
          <w:szCs w:val="20"/>
          <w:lang w:eastAsia="en-GB"/>
        </w:rPr>
        <w:t xml:space="preserve">72% </w:t>
      </w:r>
      <w:r w:rsidR="001D1708" w:rsidRPr="0063184F">
        <w:rPr>
          <w:rFonts w:cs="Arial"/>
          <w:szCs w:val="20"/>
          <w:lang w:eastAsia="en-GB"/>
        </w:rPr>
        <w:t xml:space="preserve">of older people in rural areas </w:t>
      </w:r>
      <w:r w:rsidR="00B70ECB">
        <w:rPr>
          <w:rFonts w:cs="Arial"/>
          <w:szCs w:val="20"/>
          <w:lang w:eastAsia="en-GB"/>
        </w:rPr>
        <w:t>felt</w:t>
      </w:r>
      <w:r w:rsidR="001D1708" w:rsidRPr="0063184F">
        <w:rPr>
          <w:rFonts w:cs="Arial"/>
          <w:szCs w:val="20"/>
          <w:lang w:eastAsia="en-GB"/>
        </w:rPr>
        <w:t xml:space="preserve"> valued, compared with only </w:t>
      </w:r>
      <w:r w:rsidR="003B0FB0">
        <w:rPr>
          <w:rFonts w:cs="Arial"/>
          <w:szCs w:val="20"/>
          <w:lang w:eastAsia="en-GB"/>
        </w:rPr>
        <w:t>56% in urban areas</w:t>
      </w:r>
    </w:p>
    <w:p w:rsidR="003B0FB0" w:rsidRDefault="0031668B" w:rsidP="00D34DBC">
      <w:pPr>
        <w:numPr>
          <w:ilvl w:val="0"/>
          <w:numId w:val="5"/>
        </w:numPr>
        <w:autoSpaceDE w:val="0"/>
        <w:autoSpaceDN w:val="0"/>
        <w:adjustRightInd w:val="0"/>
        <w:jc w:val="both"/>
        <w:rPr>
          <w:rFonts w:cs="Arial"/>
          <w:szCs w:val="20"/>
          <w:lang w:eastAsia="en-GB"/>
        </w:rPr>
      </w:pPr>
      <w:r w:rsidRPr="003B0FB0">
        <w:rPr>
          <w:rFonts w:cs="Arial"/>
          <w:szCs w:val="20"/>
          <w:lang w:eastAsia="en-GB"/>
        </w:rPr>
        <w:t xml:space="preserve">88% </w:t>
      </w:r>
      <w:r w:rsidR="001D1708" w:rsidRPr="003B0FB0">
        <w:rPr>
          <w:rFonts w:cs="Arial"/>
          <w:szCs w:val="20"/>
          <w:lang w:eastAsia="en-GB"/>
        </w:rPr>
        <w:t xml:space="preserve">of older people would like to see their governments do something to </w:t>
      </w:r>
      <w:r w:rsidR="003B0FB0">
        <w:rPr>
          <w:rFonts w:cs="Arial"/>
          <w:szCs w:val="20"/>
          <w:lang w:eastAsia="en-GB"/>
        </w:rPr>
        <w:t>make living in older age better</w:t>
      </w:r>
    </w:p>
    <w:p w:rsidR="001D1708" w:rsidRPr="003B0FB0" w:rsidRDefault="0031668B" w:rsidP="00D34DBC">
      <w:pPr>
        <w:numPr>
          <w:ilvl w:val="0"/>
          <w:numId w:val="5"/>
        </w:numPr>
        <w:autoSpaceDE w:val="0"/>
        <w:autoSpaceDN w:val="0"/>
        <w:adjustRightInd w:val="0"/>
        <w:jc w:val="both"/>
        <w:rPr>
          <w:rFonts w:cs="Arial"/>
          <w:szCs w:val="20"/>
          <w:lang w:eastAsia="en-GB"/>
        </w:rPr>
      </w:pPr>
      <w:r w:rsidRPr="003B0FB0">
        <w:rPr>
          <w:rFonts w:cs="Arial"/>
          <w:szCs w:val="20"/>
          <w:lang w:eastAsia="en-GB"/>
        </w:rPr>
        <w:lastRenderedPageBreak/>
        <w:t xml:space="preserve">63% </w:t>
      </w:r>
      <w:r w:rsidR="001D1708" w:rsidRPr="003B0FB0">
        <w:rPr>
          <w:rFonts w:cs="Arial"/>
          <w:szCs w:val="20"/>
          <w:lang w:eastAsia="en-GB"/>
        </w:rPr>
        <w:t xml:space="preserve">of older people </w:t>
      </w:r>
      <w:r w:rsidR="00B70ECB">
        <w:rPr>
          <w:rFonts w:cs="Arial"/>
          <w:szCs w:val="20"/>
          <w:lang w:eastAsia="en-GB"/>
        </w:rPr>
        <w:t>found</w:t>
      </w:r>
      <w:r w:rsidR="001D1708" w:rsidRPr="003B0FB0">
        <w:rPr>
          <w:rFonts w:cs="Arial"/>
          <w:szCs w:val="20"/>
          <w:lang w:eastAsia="en-GB"/>
        </w:rPr>
        <w:t xml:space="preserve"> it hard to acce</w:t>
      </w:r>
      <w:r w:rsidR="003B0FB0">
        <w:rPr>
          <w:rFonts w:cs="Arial"/>
          <w:szCs w:val="20"/>
          <w:lang w:eastAsia="en-GB"/>
        </w:rPr>
        <w:t>ss healthcare when they need</w:t>
      </w:r>
      <w:r w:rsidR="00B70ECB">
        <w:rPr>
          <w:rFonts w:cs="Arial"/>
          <w:szCs w:val="20"/>
          <w:lang w:eastAsia="en-GB"/>
        </w:rPr>
        <w:t>ed</w:t>
      </w:r>
      <w:r w:rsidR="003B0FB0">
        <w:rPr>
          <w:rFonts w:cs="Arial"/>
          <w:szCs w:val="20"/>
          <w:lang w:eastAsia="en-GB"/>
        </w:rPr>
        <w:t xml:space="preserve"> it</w:t>
      </w:r>
      <w:r w:rsidR="00B70ECB">
        <w:rPr>
          <w:rFonts w:cs="Arial"/>
          <w:szCs w:val="20"/>
          <w:lang w:eastAsia="en-GB"/>
        </w:rPr>
        <w:t xml:space="preserve"> (65% in rural areas, 60% in urban areas)</w:t>
      </w:r>
    </w:p>
    <w:p w:rsidR="001D1708" w:rsidRPr="0063184F" w:rsidRDefault="0031668B" w:rsidP="00D34DBC">
      <w:pPr>
        <w:numPr>
          <w:ilvl w:val="0"/>
          <w:numId w:val="5"/>
        </w:numPr>
        <w:autoSpaceDE w:val="0"/>
        <w:autoSpaceDN w:val="0"/>
        <w:adjustRightInd w:val="0"/>
        <w:jc w:val="both"/>
        <w:rPr>
          <w:rFonts w:cs="Arial"/>
          <w:szCs w:val="20"/>
          <w:lang w:eastAsia="en-GB"/>
        </w:rPr>
      </w:pPr>
      <w:r>
        <w:rPr>
          <w:rFonts w:cs="Arial"/>
          <w:szCs w:val="20"/>
          <w:lang w:eastAsia="en-GB"/>
        </w:rPr>
        <w:t xml:space="preserve">72% </w:t>
      </w:r>
      <w:r w:rsidR="001D1708" w:rsidRPr="0063184F">
        <w:rPr>
          <w:rFonts w:cs="Arial"/>
          <w:szCs w:val="20"/>
          <w:lang w:eastAsia="en-GB"/>
        </w:rPr>
        <w:t xml:space="preserve">of older people </w:t>
      </w:r>
      <w:r w:rsidR="00B70ECB">
        <w:rPr>
          <w:rFonts w:cs="Arial"/>
          <w:szCs w:val="20"/>
          <w:lang w:eastAsia="en-GB"/>
        </w:rPr>
        <w:t>said</w:t>
      </w:r>
      <w:r w:rsidR="001D1708" w:rsidRPr="0063184F">
        <w:rPr>
          <w:rFonts w:cs="Arial"/>
          <w:szCs w:val="20"/>
          <w:lang w:eastAsia="en-GB"/>
        </w:rPr>
        <w:t xml:space="preserve"> their income </w:t>
      </w:r>
      <w:r w:rsidR="00B70ECB">
        <w:rPr>
          <w:rFonts w:cs="Arial"/>
          <w:szCs w:val="20"/>
          <w:lang w:eastAsia="en-GB"/>
        </w:rPr>
        <w:t>did</w:t>
      </w:r>
      <w:r w:rsidR="001D1708" w:rsidRPr="0063184F">
        <w:rPr>
          <w:rFonts w:cs="Arial"/>
          <w:szCs w:val="20"/>
          <w:lang w:eastAsia="en-GB"/>
        </w:rPr>
        <w:t xml:space="preserve"> not pay for basic services such as water, electr</w:t>
      </w:r>
      <w:r w:rsidR="003B0FB0">
        <w:rPr>
          <w:rFonts w:cs="Arial"/>
          <w:szCs w:val="20"/>
          <w:lang w:eastAsia="en-GB"/>
        </w:rPr>
        <w:t>icity, food and decent housing</w:t>
      </w:r>
      <w:r w:rsidR="00B70ECB">
        <w:rPr>
          <w:rFonts w:cs="Arial"/>
          <w:szCs w:val="20"/>
          <w:lang w:eastAsia="en-GB"/>
        </w:rPr>
        <w:t xml:space="preserve"> (76% in rural areas, 67% in urban areas)</w:t>
      </w:r>
    </w:p>
    <w:p w:rsidR="001D1708" w:rsidRPr="0063184F" w:rsidRDefault="001D1708" w:rsidP="003B0FB0">
      <w:pPr>
        <w:pStyle w:val="ListParagraph"/>
        <w:spacing w:after="0" w:line="240" w:lineRule="auto"/>
        <w:ind w:left="360"/>
        <w:jc w:val="both"/>
        <w:rPr>
          <w:rFonts w:ascii="Arial" w:hAnsi="Arial" w:cs="Arial"/>
          <w:szCs w:val="20"/>
          <w:lang w:eastAsia="en-GB"/>
        </w:rPr>
      </w:pPr>
    </w:p>
    <w:p w:rsidR="005342BB" w:rsidRDefault="005342BB" w:rsidP="005342BB">
      <w:pPr>
        <w:autoSpaceDE w:val="0"/>
        <w:autoSpaceDN w:val="0"/>
        <w:adjustRightInd w:val="0"/>
        <w:jc w:val="both"/>
        <w:rPr>
          <w:rFonts w:cs="Arial"/>
          <w:szCs w:val="20"/>
          <w:lang w:eastAsia="en-GB"/>
        </w:rPr>
      </w:pPr>
      <w:r>
        <w:rPr>
          <w:rFonts w:cs="Arial"/>
          <w:szCs w:val="20"/>
          <w:lang w:eastAsia="en-GB"/>
        </w:rPr>
        <w:t xml:space="preserve">Responses from older people </w:t>
      </w:r>
      <w:r w:rsidR="00B70ECB">
        <w:rPr>
          <w:rFonts w:cs="Arial"/>
          <w:szCs w:val="20"/>
          <w:lang w:eastAsia="en-GB"/>
        </w:rPr>
        <w:t xml:space="preserve">involved in ADA, </w:t>
      </w:r>
      <w:r>
        <w:rPr>
          <w:rFonts w:cs="Arial"/>
          <w:szCs w:val="20"/>
          <w:lang w:eastAsia="en-GB"/>
        </w:rPr>
        <w:t>quoted in an accompanying partner survey, include:</w:t>
      </w:r>
    </w:p>
    <w:p w:rsidR="001D1708" w:rsidRPr="0063184F" w:rsidRDefault="001D1708" w:rsidP="00D34DBC">
      <w:pPr>
        <w:numPr>
          <w:ilvl w:val="0"/>
          <w:numId w:val="5"/>
        </w:numPr>
        <w:autoSpaceDE w:val="0"/>
        <w:autoSpaceDN w:val="0"/>
        <w:adjustRightInd w:val="0"/>
        <w:jc w:val="both"/>
        <w:rPr>
          <w:rFonts w:cs="Arial"/>
          <w:b/>
          <w:szCs w:val="20"/>
        </w:rPr>
      </w:pPr>
      <w:r w:rsidRPr="00984CDE">
        <w:rPr>
          <w:rFonts w:cs="Arial"/>
          <w:i/>
          <w:szCs w:val="20"/>
        </w:rPr>
        <w:t>Ghana</w:t>
      </w:r>
      <w:r w:rsidRPr="00984CDE">
        <w:rPr>
          <w:rFonts w:cs="Arial"/>
          <w:i/>
          <w:szCs w:val="20"/>
          <w:lang w:eastAsia="en-GB"/>
        </w:rPr>
        <w:t>:</w:t>
      </w:r>
      <w:r w:rsidRPr="0063184F">
        <w:rPr>
          <w:rFonts w:cs="Arial"/>
          <w:szCs w:val="20"/>
          <w:lang w:eastAsia="en-GB"/>
        </w:rPr>
        <w:t xml:space="preserve"> "I feel good that I have been consulted on key issues for the ADA campaign. The issues are very real to us."</w:t>
      </w:r>
    </w:p>
    <w:p w:rsidR="001D1708" w:rsidRPr="0063184F" w:rsidRDefault="001D1708" w:rsidP="00D34DBC">
      <w:pPr>
        <w:numPr>
          <w:ilvl w:val="0"/>
          <w:numId w:val="5"/>
        </w:numPr>
        <w:autoSpaceDE w:val="0"/>
        <w:autoSpaceDN w:val="0"/>
        <w:adjustRightInd w:val="0"/>
        <w:jc w:val="both"/>
        <w:rPr>
          <w:rFonts w:cs="Arial"/>
          <w:szCs w:val="20"/>
        </w:rPr>
      </w:pPr>
      <w:r w:rsidRPr="00984CDE">
        <w:rPr>
          <w:rFonts w:cs="Arial"/>
          <w:i/>
          <w:szCs w:val="20"/>
          <w:lang w:eastAsia="en-GB"/>
        </w:rPr>
        <w:t>Kenya:</w:t>
      </w:r>
      <w:r w:rsidRPr="0063184F">
        <w:rPr>
          <w:rFonts w:cs="Arial"/>
          <w:szCs w:val="20"/>
          <w:lang w:eastAsia="en-GB"/>
        </w:rPr>
        <w:t xml:space="preserve"> "I have learnt that even in old age I am able to do something worthwhile and constructive for my country."</w:t>
      </w:r>
    </w:p>
    <w:p w:rsidR="001D1708" w:rsidRPr="0063184F" w:rsidRDefault="001D1708" w:rsidP="00D34DBC">
      <w:pPr>
        <w:numPr>
          <w:ilvl w:val="0"/>
          <w:numId w:val="5"/>
        </w:numPr>
        <w:autoSpaceDE w:val="0"/>
        <w:autoSpaceDN w:val="0"/>
        <w:adjustRightInd w:val="0"/>
        <w:jc w:val="both"/>
        <w:rPr>
          <w:rFonts w:cs="Arial"/>
          <w:szCs w:val="20"/>
        </w:rPr>
      </w:pPr>
      <w:r w:rsidRPr="00984CDE">
        <w:rPr>
          <w:rFonts w:cs="Arial"/>
          <w:i/>
          <w:szCs w:val="20"/>
        </w:rPr>
        <w:t>Kenya:</w:t>
      </w:r>
      <w:r w:rsidRPr="0063184F">
        <w:rPr>
          <w:rFonts w:cs="Arial"/>
          <w:szCs w:val="20"/>
        </w:rPr>
        <w:t xml:space="preserve"> “If I have to march in the streets of Nairobi again for older persons, I will do it again. We have power!”</w:t>
      </w:r>
    </w:p>
    <w:p w:rsidR="001D1708" w:rsidRPr="0063184F" w:rsidRDefault="001D1708" w:rsidP="00D34DBC">
      <w:pPr>
        <w:numPr>
          <w:ilvl w:val="0"/>
          <w:numId w:val="5"/>
        </w:numPr>
        <w:autoSpaceDE w:val="0"/>
        <w:autoSpaceDN w:val="0"/>
        <w:adjustRightInd w:val="0"/>
        <w:jc w:val="both"/>
        <w:rPr>
          <w:rFonts w:cs="Arial"/>
          <w:szCs w:val="20"/>
        </w:rPr>
      </w:pPr>
      <w:r w:rsidRPr="00984CDE">
        <w:rPr>
          <w:rFonts w:cs="Arial"/>
          <w:i/>
          <w:szCs w:val="20"/>
        </w:rPr>
        <w:t>Kyrgyzstan:</w:t>
      </w:r>
      <w:r w:rsidRPr="0063184F">
        <w:rPr>
          <w:rFonts w:cs="Arial"/>
          <w:szCs w:val="20"/>
        </w:rPr>
        <w:t xml:space="preserve"> “I have participated second time in ADA action and it is the tool for asking from government what we need to have in the future. If government will implement half of our asks we will appreciate very much”</w:t>
      </w:r>
    </w:p>
    <w:p w:rsidR="001D1708" w:rsidRPr="0063184F" w:rsidRDefault="001D1708" w:rsidP="00D34DBC">
      <w:pPr>
        <w:numPr>
          <w:ilvl w:val="0"/>
          <w:numId w:val="5"/>
        </w:numPr>
        <w:autoSpaceDE w:val="0"/>
        <w:autoSpaceDN w:val="0"/>
        <w:adjustRightInd w:val="0"/>
        <w:jc w:val="both"/>
        <w:rPr>
          <w:rFonts w:cs="Arial"/>
          <w:szCs w:val="20"/>
        </w:rPr>
      </w:pPr>
      <w:r w:rsidRPr="00984CDE">
        <w:rPr>
          <w:rFonts w:cs="Arial"/>
          <w:i/>
          <w:szCs w:val="20"/>
        </w:rPr>
        <w:t>Kyrgyzstan:</w:t>
      </w:r>
      <w:r w:rsidRPr="0063184F">
        <w:rPr>
          <w:rFonts w:cs="Arial"/>
          <w:szCs w:val="20"/>
        </w:rPr>
        <w:t xml:space="preserve"> “When you invite me to this action I was hesitated could I confidently ask from government in the meeting, but after training and interview I started feeling more strong and I hope government will hear our demands and we will live better.”</w:t>
      </w:r>
    </w:p>
    <w:p w:rsidR="001D1708" w:rsidRPr="0063184F" w:rsidRDefault="001D1708" w:rsidP="001D1708">
      <w:pPr>
        <w:jc w:val="both"/>
        <w:rPr>
          <w:rFonts w:cs="Arial"/>
          <w:szCs w:val="20"/>
        </w:rPr>
      </w:pPr>
      <w:r>
        <w:rPr>
          <w:rFonts w:cs="Arial"/>
          <w:szCs w:val="20"/>
        </w:rPr>
        <w:t>In 2011, AD</w:t>
      </w:r>
      <w:r w:rsidRPr="0063184F">
        <w:rPr>
          <w:rFonts w:cs="Arial"/>
          <w:szCs w:val="20"/>
        </w:rPr>
        <w:t>A engaged over 62,000 campaigners in 59 countries.</w:t>
      </w:r>
      <w:r w:rsidR="00343F7B">
        <w:rPr>
          <w:rFonts w:cs="Arial"/>
          <w:szCs w:val="20"/>
        </w:rPr>
        <w:t xml:space="preserve"> HelpAge defines campaigners as people who join marches, have signed the petition or are part of a delegation, i.e. have shown some presence</w:t>
      </w:r>
      <w:r w:rsidR="000B701D">
        <w:rPr>
          <w:rFonts w:cs="Arial"/>
          <w:szCs w:val="20"/>
        </w:rPr>
        <w:t xml:space="preserve"> in campaign activities</w:t>
      </w:r>
      <w:r w:rsidR="00343F7B">
        <w:rPr>
          <w:rFonts w:cs="Arial"/>
          <w:szCs w:val="20"/>
        </w:rPr>
        <w:t xml:space="preserve">. </w:t>
      </w:r>
    </w:p>
    <w:p w:rsidR="001D1708" w:rsidRDefault="001D1708" w:rsidP="001D1708">
      <w:pPr>
        <w:rPr>
          <w:rFonts w:cs="Arial"/>
          <w:szCs w:val="20"/>
        </w:rPr>
      </w:pPr>
    </w:p>
    <w:p w:rsidR="003B0FB0" w:rsidRPr="00EB1099" w:rsidRDefault="003B0FB0" w:rsidP="00B74E28">
      <w:pPr>
        <w:jc w:val="both"/>
        <w:rPr>
          <w:rFonts w:cs="Arial"/>
          <w:color w:val="000000"/>
          <w:szCs w:val="20"/>
          <w:lang w:val="en-US" w:eastAsia="en-GB"/>
        </w:rPr>
      </w:pPr>
      <w:r>
        <w:rPr>
          <w:rFonts w:cs="Arial"/>
          <w:szCs w:val="20"/>
        </w:rPr>
        <w:t xml:space="preserve">For this 2012 evaluation, a number of skype discussions were held with ADA leaders from Kenya, Moldova, Pakistan, Panama and South Korea. They were all proud to be involved and to feel that at ‘their age’ they could still contribute to society. </w:t>
      </w:r>
      <w:r w:rsidR="003A66C3">
        <w:rPr>
          <w:rFonts w:cs="Arial"/>
          <w:szCs w:val="20"/>
        </w:rPr>
        <w:t>The Campaign has ‘given them a voice’</w:t>
      </w:r>
      <w:r w:rsidR="00343F7B">
        <w:rPr>
          <w:rFonts w:cs="Arial"/>
          <w:szCs w:val="20"/>
        </w:rPr>
        <w:t>.</w:t>
      </w:r>
      <w:r w:rsidR="005E59B8">
        <w:rPr>
          <w:rFonts w:cs="Arial"/>
          <w:szCs w:val="20"/>
        </w:rPr>
        <w:t xml:space="preserve"> </w:t>
      </w:r>
      <w:r>
        <w:rPr>
          <w:rFonts w:cs="Arial"/>
          <w:szCs w:val="20"/>
        </w:rPr>
        <w:t xml:space="preserve">Those interviewed had got </w:t>
      </w:r>
      <w:r>
        <w:rPr>
          <w:rFonts w:cs="Arial"/>
          <w:color w:val="000000"/>
          <w:szCs w:val="20"/>
          <w:lang w:val="en-US" w:eastAsia="en-GB"/>
        </w:rPr>
        <w:t>involved in the campaign for a range of reasons, including as a religious obligation, to help others and as a social activity</w:t>
      </w:r>
      <w:r w:rsidR="00254DF8">
        <w:rPr>
          <w:rFonts w:cs="Arial"/>
          <w:color w:val="000000"/>
          <w:szCs w:val="20"/>
          <w:lang w:val="en-US" w:eastAsia="en-GB"/>
        </w:rPr>
        <w:t xml:space="preserve"> – as involvement in Campaign activities </w:t>
      </w:r>
      <w:r w:rsidR="003A66C3">
        <w:rPr>
          <w:rFonts w:cs="Arial"/>
          <w:color w:val="000000"/>
          <w:szCs w:val="20"/>
          <w:lang w:val="en-US" w:eastAsia="en-GB"/>
        </w:rPr>
        <w:t>itself</w:t>
      </w:r>
      <w:r w:rsidR="005E59B8">
        <w:rPr>
          <w:rFonts w:cs="Arial"/>
          <w:color w:val="000000"/>
          <w:szCs w:val="20"/>
          <w:lang w:val="en-US" w:eastAsia="en-GB"/>
        </w:rPr>
        <w:t xml:space="preserve"> </w:t>
      </w:r>
      <w:r w:rsidR="003A66C3">
        <w:rPr>
          <w:rFonts w:cs="Arial"/>
          <w:color w:val="000000"/>
          <w:szCs w:val="20"/>
          <w:lang w:val="en-US" w:eastAsia="en-GB"/>
        </w:rPr>
        <w:t>reduces social exclusion and provides opportunities for social interaction.</w:t>
      </w:r>
      <w:r w:rsidR="005E59B8">
        <w:rPr>
          <w:rFonts w:cs="Arial"/>
          <w:color w:val="000000"/>
          <w:szCs w:val="20"/>
          <w:lang w:val="en-US" w:eastAsia="en-GB"/>
        </w:rPr>
        <w:t xml:space="preserve"> </w:t>
      </w:r>
      <w:r w:rsidR="003A66C3">
        <w:rPr>
          <w:rFonts w:cs="Arial"/>
          <w:color w:val="000000"/>
          <w:szCs w:val="20"/>
          <w:lang w:val="en-US" w:eastAsia="en-GB"/>
        </w:rPr>
        <w:t>Many of them see involvement as a rare opportunity to do something positive</w:t>
      </w:r>
      <w:r w:rsidR="003D68A3">
        <w:rPr>
          <w:rFonts w:cs="Arial"/>
          <w:color w:val="000000"/>
          <w:szCs w:val="20"/>
          <w:lang w:val="en-US" w:eastAsia="en-GB"/>
        </w:rPr>
        <w:t xml:space="preserve"> – </w:t>
      </w:r>
      <w:r w:rsidR="003A66C3">
        <w:rPr>
          <w:rFonts w:cs="Arial"/>
          <w:color w:val="000000"/>
          <w:szCs w:val="20"/>
          <w:lang w:val="en-US" w:eastAsia="en-GB"/>
        </w:rPr>
        <w:t>“If you don’t have an o</w:t>
      </w:r>
      <w:r w:rsidR="003D68A3">
        <w:rPr>
          <w:rFonts w:cs="Arial"/>
          <w:color w:val="000000"/>
          <w:szCs w:val="20"/>
          <w:lang w:val="en-US" w:eastAsia="en-GB"/>
        </w:rPr>
        <w:t>lder person, you have to buy it</w:t>
      </w:r>
      <w:r w:rsidR="003A66C3">
        <w:rPr>
          <w:rFonts w:cs="Arial"/>
          <w:color w:val="000000"/>
          <w:szCs w:val="20"/>
          <w:lang w:val="en-US" w:eastAsia="en-GB"/>
        </w:rPr>
        <w:t>”</w:t>
      </w:r>
      <w:r w:rsidR="003D68A3">
        <w:rPr>
          <w:rFonts w:cs="Arial"/>
          <w:color w:val="000000"/>
          <w:szCs w:val="20"/>
          <w:lang w:val="en-US" w:eastAsia="en-GB"/>
        </w:rPr>
        <w:t>,</w:t>
      </w:r>
      <w:r w:rsidR="003A66C3">
        <w:rPr>
          <w:rFonts w:cs="Arial"/>
          <w:color w:val="000000"/>
          <w:szCs w:val="20"/>
          <w:lang w:val="en-US" w:eastAsia="en-GB"/>
        </w:rPr>
        <w:t xml:space="preserve"> said one older woman, quoting a Romanian saying. </w:t>
      </w:r>
    </w:p>
    <w:p w:rsidR="003B0FB0" w:rsidRDefault="003B0FB0" w:rsidP="00B74E28">
      <w:pPr>
        <w:jc w:val="both"/>
        <w:rPr>
          <w:rFonts w:cs="Arial"/>
          <w:szCs w:val="20"/>
        </w:rPr>
      </w:pPr>
    </w:p>
    <w:p w:rsidR="003A66C3" w:rsidRDefault="003A66C3" w:rsidP="00B74E28">
      <w:pPr>
        <w:jc w:val="both"/>
        <w:rPr>
          <w:rFonts w:cs="Arial"/>
          <w:szCs w:val="20"/>
        </w:rPr>
      </w:pPr>
      <w:r>
        <w:rPr>
          <w:rFonts w:cs="Arial"/>
          <w:szCs w:val="20"/>
        </w:rPr>
        <w:t>However, although all those interviewed were planning to stay involved, those living in countries where the Campaign ha</w:t>
      </w:r>
      <w:r w:rsidR="005E59B8">
        <w:rPr>
          <w:rFonts w:cs="Arial"/>
          <w:szCs w:val="20"/>
        </w:rPr>
        <w:t>s</w:t>
      </w:r>
      <w:r>
        <w:rPr>
          <w:rFonts w:cs="Arial"/>
          <w:szCs w:val="20"/>
        </w:rPr>
        <w:t xml:space="preserve"> had limited (if any) successes, talked about how difficult it was to keep going in the face of no progress. Many joined the Campaign with high expectations and have understandably got discouraged if their demands have not been met. As one older </w:t>
      </w:r>
      <w:r w:rsidR="00093449">
        <w:rPr>
          <w:rFonts w:cs="Arial"/>
          <w:szCs w:val="20"/>
        </w:rPr>
        <w:t>woman</w:t>
      </w:r>
      <w:r>
        <w:rPr>
          <w:rFonts w:cs="Arial"/>
          <w:szCs w:val="20"/>
        </w:rPr>
        <w:t xml:space="preserve"> said, “I’m tired. Nothing has changed, so I </w:t>
      </w:r>
      <w:r w:rsidR="00DB71D0">
        <w:rPr>
          <w:rFonts w:cs="Arial"/>
          <w:szCs w:val="20"/>
        </w:rPr>
        <w:t xml:space="preserve">am </w:t>
      </w:r>
      <w:r>
        <w:rPr>
          <w:rFonts w:cs="Arial"/>
          <w:szCs w:val="20"/>
        </w:rPr>
        <w:t xml:space="preserve">a little sad.” The Campaign </w:t>
      </w:r>
      <w:r w:rsidRPr="0065704C">
        <w:rPr>
          <w:rFonts w:cs="Arial"/>
          <w:szCs w:val="20"/>
        </w:rPr>
        <w:t>obviously wants to encourage older people to get involved</w:t>
      </w:r>
      <w:r w:rsidR="00B74E28" w:rsidRPr="00E2534E">
        <w:rPr>
          <w:rFonts w:cs="Arial"/>
          <w:szCs w:val="20"/>
        </w:rPr>
        <w:t xml:space="preserve"> and to give them the confidence to actively participate</w:t>
      </w:r>
      <w:r w:rsidRPr="00E2534E">
        <w:rPr>
          <w:rFonts w:cs="Arial"/>
          <w:szCs w:val="20"/>
        </w:rPr>
        <w:t xml:space="preserve">, but </w:t>
      </w:r>
      <w:r w:rsidR="00B74E28" w:rsidRPr="00B73B21">
        <w:rPr>
          <w:rFonts w:cs="Arial"/>
          <w:szCs w:val="20"/>
        </w:rPr>
        <w:t>in some coun</w:t>
      </w:r>
      <w:r w:rsidR="00FA558F">
        <w:rPr>
          <w:rFonts w:cs="Arial"/>
          <w:szCs w:val="20"/>
        </w:rPr>
        <w:t>tries at least, it feels that there needs to be more consideration of people’s expectations and the likelihood of whether they will be met.</w:t>
      </w:r>
    </w:p>
    <w:p w:rsidR="005342BB" w:rsidRDefault="005342BB" w:rsidP="001D1708">
      <w:pPr>
        <w:rPr>
          <w:rFonts w:cs="Arial"/>
          <w:szCs w:val="20"/>
        </w:rPr>
      </w:pPr>
    </w:p>
    <w:p w:rsidR="00526D53" w:rsidRDefault="004260B5" w:rsidP="00526D53">
      <w:pPr>
        <w:pStyle w:val="Heading2"/>
      </w:pPr>
      <w:bookmarkStart w:id="26" w:name="_Toc325385624"/>
      <w:r w:rsidRPr="00526D53">
        <w:t>4.3</w:t>
      </w:r>
      <w:r w:rsidRPr="00526D53">
        <w:tab/>
      </w:r>
      <w:r w:rsidR="00BF5F3D" w:rsidRPr="00526D53">
        <w:t>Value for Money</w:t>
      </w:r>
      <w:bookmarkEnd w:id="26"/>
    </w:p>
    <w:p w:rsidR="00526D53" w:rsidRPr="00526D53" w:rsidRDefault="00526D53" w:rsidP="00526D53">
      <w:pPr>
        <w:pStyle w:val="Heading3"/>
      </w:pPr>
      <w:bookmarkStart w:id="27" w:name="_Toc325385625"/>
      <w:r w:rsidRPr="00526D53">
        <w:t>4.3.1</w:t>
      </w:r>
      <w:r w:rsidRPr="00526D53">
        <w:tab/>
        <w:t>Approach</w:t>
      </w:r>
      <w:bookmarkEnd w:id="27"/>
    </w:p>
    <w:p w:rsidR="00526D53" w:rsidRPr="00526D53" w:rsidRDefault="00526D53" w:rsidP="00526D53">
      <w:pPr>
        <w:jc w:val="both"/>
        <w:rPr>
          <w:rFonts w:cs="Arial"/>
          <w:i/>
          <w:szCs w:val="20"/>
        </w:rPr>
      </w:pPr>
      <w:r w:rsidRPr="00526D53">
        <w:rPr>
          <w:rFonts w:cs="Arial"/>
          <w:i/>
          <w:szCs w:val="20"/>
        </w:rPr>
        <w:t>Introduction</w:t>
      </w:r>
    </w:p>
    <w:p w:rsidR="00526D53" w:rsidRDefault="00526D53" w:rsidP="00526D53">
      <w:pPr>
        <w:jc w:val="both"/>
        <w:rPr>
          <w:rFonts w:cs="Arial"/>
          <w:szCs w:val="20"/>
        </w:rPr>
      </w:pPr>
      <w:r w:rsidRPr="00526D53">
        <w:rPr>
          <w:rFonts w:cs="Arial"/>
          <w:szCs w:val="20"/>
        </w:rPr>
        <w:t xml:space="preserve">It is of increasing importance to be able to show the Value for Money (VfM) of a particular </w:t>
      </w:r>
      <w:r w:rsidR="005605C0">
        <w:rPr>
          <w:rFonts w:cs="Arial"/>
          <w:szCs w:val="20"/>
        </w:rPr>
        <w:t>project or programme</w:t>
      </w:r>
      <w:r w:rsidRPr="00526D53">
        <w:rPr>
          <w:rFonts w:cs="Arial"/>
          <w:szCs w:val="20"/>
        </w:rPr>
        <w:t>, to ensure that funds are being spent in the most effective way. This area is continually developing, as organisations consider the best approach to use, as much depends on the project under consideration, the availability of appropriate data to use in calculations, and the resources available to investigate and hence undertake the calculation.</w:t>
      </w:r>
    </w:p>
    <w:p w:rsidR="00526D53" w:rsidRPr="00526D53" w:rsidRDefault="00526D53" w:rsidP="00526D53">
      <w:pPr>
        <w:jc w:val="both"/>
        <w:rPr>
          <w:rFonts w:cs="Arial"/>
          <w:szCs w:val="20"/>
        </w:rPr>
      </w:pPr>
    </w:p>
    <w:p w:rsidR="00526D53" w:rsidRPr="00526D53" w:rsidRDefault="00526D53" w:rsidP="00526D53">
      <w:pPr>
        <w:jc w:val="both"/>
        <w:rPr>
          <w:rFonts w:cs="Arial"/>
          <w:szCs w:val="20"/>
        </w:rPr>
      </w:pPr>
      <w:r w:rsidRPr="00526D53">
        <w:rPr>
          <w:rFonts w:cs="Arial"/>
          <w:szCs w:val="20"/>
        </w:rPr>
        <w:lastRenderedPageBreak/>
        <w:t>The Independent Commission for Aid Impact’s</w:t>
      </w:r>
      <w:r w:rsidR="003B7CD8">
        <w:rPr>
          <w:rFonts w:cs="Arial"/>
          <w:szCs w:val="20"/>
        </w:rPr>
        <w:t xml:space="preserve"> (ICAI)</w:t>
      </w:r>
      <w:r w:rsidRPr="00526D53">
        <w:rPr>
          <w:rFonts w:cs="Arial"/>
          <w:szCs w:val="20"/>
          <w:vertAlign w:val="superscript"/>
        </w:rPr>
        <w:footnoteReference w:id="9"/>
      </w:r>
      <w:r w:rsidRPr="00526D53">
        <w:rPr>
          <w:rFonts w:cs="Arial"/>
          <w:szCs w:val="20"/>
        </w:rPr>
        <w:t xml:space="preserve"> approach to the assessment of effectiveness and VfM has been informed by the approaches used by aid agencies and the UK public sector and in other contexts. Many of these have their roots in what are often called the three Es – economy, efficiency and effectiveness. Sometimes, a fourth E – equity – is added. The illustration they provide is shown below:</w:t>
      </w:r>
    </w:p>
    <w:p w:rsidR="00526D53" w:rsidRPr="00526D53" w:rsidRDefault="00526D53" w:rsidP="00526D53">
      <w:pPr>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245"/>
      </w:tblGrid>
      <w:tr w:rsidR="00526D53" w:rsidRPr="00526D53" w:rsidTr="00F20E93">
        <w:trPr>
          <w:trHeight w:val="327"/>
        </w:trPr>
        <w:tc>
          <w:tcPr>
            <w:tcW w:w="4077" w:type="dxa"/>
            <w:shd w:val="clear" w:color="auto" w:fill="D9D9D9"/>
          </w:tcPr>
          <w:p w:rsidR="00526D53" w:rsidRPr="00526D53" w:rsidRDefault="00526D53" w:rsidP="00526D53">
            <w:pPr>
              <w:jc w:val="both"/>
              <w:rPr>
                <w:rFonts w:cs="Arial"/>
                <w:b/>
                <w:szCs w:val="20"/>
              </w:rPr>
            </w:pPr>
            <w:r w:rsidRPr="00526D53">
              <w:rPr>
                <w:rFonts w:cs="Arial"/>
                <w:b/>
                <w:szCs w:val="20"/>
              </w:rPr>
              <w:t xml:space="preserve">Definition of the four Es </w:t>
            </w:r>
          </w:p>
        </w:tc>
        <w:tc>
          <w:tcPr>
            <w:tcW w:w="5245" w:type="dxa"/>
            <w:shd w:val="clear" w:color="auto" w:fill="D9D9D9"/>
          </w:tcPr>
          <w:p w:rsidR="00526D53" w:rsidRPr="00526D53" w:rsidRDefault="00526D53" w:rsidP="00526D53">
            <w:pPr>
              <w:jc w:val="both"/>
              <w:rPr>
                <w:rFonts w:cs="Arial"/>
                <w:b/>
                <w:szCs w:val="20"/>
              </w:rPr>
            </w:pPr>
            <w:r w:rsidRPr="00526D53">
              <w:rPr>
                <w:rFonts w:cs="Arial"/>
                <w:b/>
                <w:szCs w:val="20"/>
              </w:rPr>
              <w:t xml:space="preserve">Application to provision of anti-malaria bed nets </w:t>
            </w:r>
          </w:p>
        </w:tc>
      </w:tr>
      <w:tr w:rsidR="00526D53" w:rsidRPr="00526D53" w:rsidTr="00F20E93">
        <w:trPr>
          <w:trHeight w:val="558"/>
        </w:trPr>
        <w:tc>
          <w:tcPr>
            <w:tcW w:w="4077" w:type="dxa"/>
          </w:tcPr>
          <w:p w:rsidR="00526D53" w:rsidRPr="00526D53" w:rsidRDefault="00526D53" w:rsidP="004A46FF">
            <w:pPr>
              <w:rPr>
                <w:rFonts w:cs="Arial"/>
                <w:szCs w:val="20"/>
              </w:rPr>
            </w:pPr>
            <w:r w:rsidRPr="00526D53">
              <w:rPr>
                <w:rFonts w:cs="Arial"/>
                <w:b/>
                <w:i/>
                <w:szCs w:val="20"/>
              </w:rPr>
              <w:t>Economy:</w:t>
            </w:r>
            <w:r w:rsidRPr="00526D53">
              <w:rPr>
                <w:rFonts w:cs="Arial"/>
                <w:szCs w:val="20"/>
              </w:rPr>
              <w:t xml:space="preserve"> getting the best value inputs </w:t>
            </w:r>
          </w:p>
        </w:tc>
        <w:tc>
          <w:tcPr>
            <w:tcW w:w="5245" w:type="dxa"/>
          </w:tcPr>
          <w:p w:rsidR="00526D53" w:rsidRPr="00526D53" w:rsidRDefault="00526D53" w:rsidP="004A46FF">
            <w:pPr>
              <w:rPr>
                <w:rFonts w:cs="Arial"/>
                <w:szCs w:val="20"/>
              </w:rPr>
            </w:pPr>
            <w:r w:rsidRPr="00526D53">
              <w:rPr>
                <w:rFonts w:cs="Arial"/>
                <w:szCs w:val="20"/>
              </w:rPr>
              <w:t xml:space="preserve">Were bed nets of the required standard bought at the lowest possible cost? </w:t>
            </w:r>
          </w:p>
        </w:tc>
      </w:tr>
      <w:tr w:rsidR="00526D53" w:rsidRPr="00526D53" w:rsidTr="00F20E93">
        <w:trPr>
          <w:trHeight w:val="552"/>
        </w:trPr>
        <w:tc>
          <w:tcPr>
            <w:tcW w:w="4077" w:type="dxa"/>
          </w:tcPr>
          <w:p w:rsidR="00526D53" w:rsidRPr="00526D53" w:rsidRDefault="00526D53" w:rsidP="004A46FF">
            <w:pPr>
              <w:rPr>
                <w:rFonts w:cs="Arial"/>
                <w:szCs w:val="20"/>
              </w:rPr>
            </w:pPr>
            <w:r w:rsidRPr="00526D53">
              <w:rPr>
                <w:rFonts w:cs="Arial"/>
                <w:b/>
                <w:i/>
                <w:szCs w:val="20"/>
              </w:rPr>
              <w:t>Efficiency:</w:t>
            </w:r>
            <w:r w:rsidRPr="00526D53">
              <w:rPr>
                <w:rFonts w:cs="Arial"/>
                <w:szCs w:val="20"/>
              </w:rPr>
              <w:t xml:space="preserve"> maximising the outputs for a given level of inputs </w:t>
            </w:r>
          </w:p>
        </w:tc>
        <w:tc>
          <w:tcPr>
            <w:tcW w:w="5245" w:type="dxa"/>
          </w:tcPr>
          <w:p w:rsidR="00526D53" w:rsidRPr="00526D53" w:rsidRDefault="00526D53" w:rsidP="004A46FF">
            <w:pPr>
              <w:rPr>
                <w:rFonts w:cs="Arial"/>
                <w:szCs w:val="20"/>
              </w:rPr>
            </w:pPr>
            <w:r w:rsidRPr="00526D53">
              <w:rPr>
                <w:rFonts w:cs="Arial"/>
                <w:szCs w:val="20"/>
              </w:rPr>
              <w:t xml:space="preserve">Given the number of nets bought, how many people used the nets for their intended purpose? </w:t>
            </w:r>
          </w:p>
        </w:tc>
      </w:tr>
      <w:tr w:rsidR="00526D53" w:rsidRPr="00526D53" w:rsidTr="00F20E93">
        <w:trPr>
          <w:trHeight w:val="560"/>
        </w:trPr>
        <w:tc>
          <w:tcPr>
            <w:tcW w:w="4077" w:type="dxa"/>
          </w:tcPr>
          <w:p w:rsidR="00526D53" w:rsidRPr="00526D53" w:rsidRDefault="00526D53" w:rsidP="004A46FF">
            <w:pPr>
              <w:rPr>
                <w:rFonts w:cs="Arial"/>
                <w:szCs w:val="20"/>
              </w:rPr>
            </w:pPr>
            <w:r w:rsidRPr="004A46FF">
              <w:rPr>
                <w:rFonts w:cs="Arial"/>
                <w:b/>
                <w:i/>
                <w:szCs w:val="20"/>
              </w:rPr>
              <w:t>Effectiveness:</w:t>
            </w:r>
            <w:r w:rsidRPr="00526D53">
              <w:rPr>
                <w:rFonts w:cs="Arial"/>
                <w:szCs w:val="20"/>
              </w:rPr>
              <w:t xml:space="preserve"> ensuring that the outputs deliver the desired outcome </w:t>
            </w:r>
          </w:p>
        </w:tc>
        <w:tc>
          <w:tcPr>
            <w:tcW w:w="5245" w:type="dxa"/>
          </w:tcPr>
          <w:p w:rsidR="00526D53" w:rsidRPr="00526D53" w:rsidRDefault="00526D53" w:rsidP="004A46FF">
            <w:pPr>
              <w:rPr>
                <w:rFonts w:cs="Arial"/>
                <w:szCs w:val="20"/>
              </w:rPr>
            </w:pPr>
            <w:r w:rsidRPr="00526D53">
              <w:rPr>
                <w:rFonts w:cs="Arial"/>
                <w:szCs w:val="20"/>
              </w:rPr>
              <w:t xml:space="preserve">For those people provided with nets, has the incidence of malaria decreased? </w:t>
            </w:r>
          </w:p>
        </w:tc>
      </w:tr>
      <w:tr w:rsidR="00526D53" w:rsidRPr="00526D53" w:rsidTr="00F20E93">
        <w:trPr>
          <w:trHeight w:val="838"/>
        </w:trPr>
        <w:tc>
          <w:tcPr>
            <w:tcW w:w="4077" w:type="dxa"/>
          </w:tcPr>
          <w:p w:rsidR="00526D53" w:rsidRPr="00526D53" w:rsidRDefault="00526D53" w:rsidP="004A46FF">
            <w:pPr>
              <w:rPr>
                <w:rFonts w:cs="Arial"/>
                <w:szCs w:val="20"/>
              </w:rPr>
            </w:pPr>
            <w:r w:rsidRPr="004A46FF">
              <w:rPr>
                <w:rFonts w:cs="Arial"/>
                <w:b/>
                <w:i/>
                <w:szCs w:val="20"/>
              </w:rPr>
              <w:t>Equity:</w:t>
            </w:r>
            <w:r w:rsidRPr="00526D53">
              <w:rPr>
                <w:rFonts w:cs="Arial"/>
                <w:szCs w:val="20"/>
              </w:rPr>
              <w:t xml:space="preserve"> ensuring that the benefits are distributed fairly </w:t>
            </w:r>
          </w:p>
        </w:tc>
        <w:tc>
          <w:tcPr>
            <w:tcW w:w="5245" w:type="dxa"/>
          </w:tcPr>
          <w:p w:rsidR="00526D53" w:rsidRPr="00526D53" w:rsidRDefault="00526D53" w:rsidP="004A46FF">
            <w:pPr>
              <w:rPr>
                <w:rFonts w:cs="Arial"/>
                <w:szCs w:val="20"/>
              </w:rPr>
            </w:pPr>
            <w:r w:rsidRPr="00526D53">
              <w:rPr>
                <w:rFonts w:cs="Arial"/>
                <w:szCs w:val="20"/>
              </w:rPr>
              <w:t xml:space="preserve">Have the nets reached the poorest people and minority groups in more remote areas, as well as those closer to cities? </w:t>
            </w:r>
          </w:p>
        </w:tc>
      </w:tr>
    </w:tbl>
    <w:p w:rsidR="00526D53" w:rsidRPr="00526D53" w:rsidRDefault="00526D53" w:rsidP="00526D53">
      <w:pPr>
        <w:jc w:val="both"/>
        <w:rPr>
          <w:rFonts w:cs="Arial"/>
          <w:szCs w:val="20"/>
        </w:rPr>
      </w:pPr>
    </w:p>
    <w:p w:rsidR="004A46FF" w:rsidRDefault="00526D53" w:rsidP="004A46FF">
      <w:pPr>
        <w:jc w:val="both"/>
        <w:rPr>
          <w:rFonts w:cs="Arial"/>
          <w:szCs w:val="20"/>
        </w:rPr>
      </w:pPr>
      <w:r w:rsidRPr="00526D53">
        <w:rPr>
          <w:rFonts w:cs="Arial"/>
          <w:szCs w:val="20"/>
        </w:rPr>
        <w:t>The success of the process relies in part on being able to measure and assess effectiveness and VfM. There are many common challenges to achieving this in the aid context, notably:</w:t>
      </w:r>
    </w:p>
    <w:p w:rsidR="00526D53" w:rsidRPr="00526D53" w:rsidRDefault="00526D53" w:rsidP="00D34DBC">
      <w:pPr>
        <w:numPr>
          <w:ilvl w:val="0"/>
          <w:numId w:val="37"/>
        </w:numPr>
        <w:jc w:val="both"/>
        <w:rPr>
          <w:rFonts w:cs="Arial"/>
          <w:szCs w:val="20"/>
        </w:rPr>
      </w:pPr>
      <w:r w:rsidRPr="00526D53">
        <w:rPr>
          <w:rFonts w:cs="Arial"/>
          <w:szCs w:val="20"/>
        </w:rPr>
        <w:t>Measuring the difficult-to-measure</w:t>
      </w:r>
    </w:p>
    <w:p w:rsidR="00526D53" w:rsidRPr="00526D53" w:rsidRDefault="00526D53" w:rsidP="00D34DBC">
      <w:pPr>
        <w:numPr>
          <w:ilvl w:val="0"/>
          <w:numId w:val="37"/>
        </w:numPr>
        <w:jc w:val="both"/>
        <w:rPr>
          <w:rFonts w:cs="Arial"/>
          <w:szCs w:val="20"/>
        </w:rPr>
      </w:pPr>
      <w:r w:rsidRPr="00526D53">
        <w:rPr>
          <w:rFonts w:cs="Arial"/>
          <w:szCs w:val="20"/>
        </w:rPr>
        <w:t>Measuring in the long term</w:t>
      </w:r>
    </w:p>
    <w:p w:rsidR="00526D53" w:rsidRPr="00526D53" w:rsidRDefault="00526D53" w:rsidP="00D34DBC">
      <w:pPr>
        <w:numPr>
          <w:ilvl w:val="0"/>
          <w:numId w:val="37"/>
        </w:numPr>
        <w:jc w:val="both"/>
        <w:rPr>
          <w:rFonts w:cs="Arial"/>
          <w:szCs w:val="20"/>
        </w:rPr>
      </w:pPr>
      <w:r w:rsidRPr="00526D53">
        <w:rPr>
          <w:rFonts w:cs="Arial"/>
          <w:szCs w:val="20"/>
        </w:rPr>
        <w:t>Responding to fraud and corruption</w:t>
      </w:r>
    </w:p>
    <w:p w:rsidR="00526D53" w:rsidRPr="00526D53" w:rsidRDefault="00526D53" w:rsidP="00D34DBC">
      <w:pPr>
        <w:numPr>
          <w:ilvl w:val="0"/>
          <w:numId w:val="37"/>
        </w:numPr>
        <w:jc w:val="both"/>
        <w:rPr>
          <w:rFonts w:cs="Arial"/>
          <w:szCs w:val="20"/>
        </w:rPr>
      </w:pPr>
      <w:r w:rsidRPr="00526D53">
        <w:rPr>
          <w:rFonts w:cs="Arial"/>
          <w:szCs w:val="20"/>
        </w:rPr>
        <w:t>Getting input from the intended beneficiaries</w:t>
      </w:r>
    </w:p>
    <w:p w:rsidR="00526D53" w:rsidRPr="00526D53" w:rsidRDefault="00526D53" w:rsidP="00D34DBC">
      <w:pPr>
        <w:numPr>
          <w:ilvl w:val="0"/>
          <w:numId w:val="37"/>
        </w:numPr>
        <w:jc w:val="both"/>
        <w:rPr>
          <w:rFonts w:cs="Arial"/>
          <w:szCs w:val="20"/>
        </w:rPr>
      </w:pPr>
      <w:r w:rsidRPr="00526D53">
        <w:rPr>
          <w:rFonts w:cs="Arial"/>
          <w:szCs w:val="20"/>
        </w:rPr>
        <w:t>Managing complex delivery chains</w:t>
      </w:r>
    </w:p>
    <w:p w:rsidR="00526D53" w:rsidRPr="00526D53" w:rsidRDefault="00526D53" w:rsidP="00D34DBC">
      <w:pPr>
        <w:numPr>
          <w:ilvl w:val="0"/>
          <w:numId w:val="37"/>
        </w:numPr>
        <w:jc w:val="both"/>
        <w:rPr>
          <w:rFonts w:cs="Arial"/>
          <w:szCs w:val="20"/>
        </w:rPr>
      </w:pPr>
      <w:r w:rsidRPr="00526D53">
        <w:rPr>
          <w:rFonts w:cs="Arial"/>
          <w:szCs w:val="20"/>
        </w:rPr>
        <w:t>Obtaining verifiable data</w:t>
      </w:r>
    </w:p>
    <w:p w:rsidR="00526D53" w:rsidRPr="00526D53" w:rsidRDefault="00526D53" w:rsidP="00D34DBC">
      <w:pPr>
        <w:numPr>
          <w:ilvl w:val="0"/>
          <w:numId w:val="37"/>
        </w:numPr>
        <w:jc w:val="both"/>
        <w:rPr>
          <w:rFonts w:cs="Arial"/>
          <w:szCs w:val="20"/>
        </w:rPr>
      </w:pPr>
      <w:r w:rsidRPr="00526D53">
        <w:rPr>
          <w:rFonts w:cs="Arial"/>
          <w:szCs w:val="20"/>
        </w:rPr>
        <w:t>Determining attribution</w:t>
      </w:r>
    </w:p>
    <w:p w:rsidR="00526D53" w:rsidRPr="00526D53" w:rsidRDefault="00526D53" w:rsidP="00D34DBC">
      <w:pPr>
        <w:numPr>
          <w:ilvl w:val="0"/>
          <w:numId w:val="37"/>
        </w:numPr>
        <w:jc w:val="both"/>
        <w:rPr>
          <w:rFonts w:cs="Arial"/>
          <w:szCs w:val="20"/>
        </w:rPr>
      </w:pPr>
      <w:r w:rsidRPr="00526D53">
        <w:rPr>
          <w:rFonts w:cs="Arial"/>
          <w:szCs w:val="20"/>
        </w:rPr>
        <w:t>Determining causality</w:t>
      </w:r>
    </w:p>
    <w:p w:rsidR="00526D53" w:rsidRPr="00526D53" w:rsidRDefault="00526D53" w:rsidP="00526D53">
      <w:pPr>
        <w:jc w:val="both"/>
        <w:rPr>
          <w:rFonts w:cs="Arial"/>
          <w:szCs w:val="20"/>
        </w:rPr>
      </w:pPr>
    </w:p>
    <w:p w:rsidR="00526D53" w:rsidRPr="00526D53" w:rsidRDefault="00526D53" w:rsidP="00526D53">
      <w:pPr>
        <w:jc w:val="both"/>
        <w:rPr>
          <w:rFonts w:cs="Arial"/>
          <w:szCs w:val="20"/>
        </w:rPr>
      </w:pPr>
      <w:r w:rsidRPr="00526D53">
        <w:rPr>
          <w:rFonts w:cs="Arial"/>
          <w:szCs w:val="20"/>
        </w:rPr>
        <w:t>The ICAI approach is based on four guiding criteria, built around the logical stages in the planning and delivery of aid programmes:</w:t>
      </w:r>
    </w:p>
    <w:p w:rsidR="00526D53" w:rsidRPr="00526D53" w:rsidRDefault="00526D53" w:rsidP="00D34DBC">
      <w:pPr>
        <w:numPr>
          <w:ilvl w:val="0"/>
          <w:numId w:val="37"/>
        </w:numPr>
        <w:jc w:val="both"/>
        <w:rPr>
          <w:rFonts w:cs="Arial"/>
          <w:szCs w:val="20"/>
        </w:rPr>
      </w:pPr>
      <w:r w:rsidRPr="004A46FF">
        <w:rPr>
          <w:rFonts w:cs="Arial"/>
          <w:i/>
          <w:szCs w:val="20"/>
        </w:rPr>
        <w:t>Objectives:</w:t>
      </w:r>
      <w:r w:rsidRPr="00526D53">
        <w:rPr>
          <w:rFonts w:cs="Arial"/>
          <w:szCs w:val="20"/>
        </w:rPr>
        <w:t xml:space="preserve"> Does the programme have realistic and appropriate objectives and a clear plan as to how and why the planned intervention will have the intended impact? </w:t>
      </w:r>
    </w:p>
    <w:p w:rsidR="00526D53" w:rsidRPr="00526D53" w:rsidRDefault="00526D53" w:rsidP="00D34DBC">
      <w:pPr>
        <w:numPr>
          <w:ilvl w:val="0"/>
          <w:numId w:val="37"/>
        </w:numPr>
        <w:jc w:val="both"/>
        <w:rPr>
          <w:rFonts w:cs="Arial"/>
          <w:szCs w:val="20"/>
        </w:rPr>
      </w:pPr>
      <w:r w:rsidRPr="004A46FF">
        <w:rPr>
          <w:rFonts w:cs="Arial"/>
          <w:i/>
          <w:szCs w:val="20"/>
        </w:rPr>
        <w:t>Delivery:</w:t>
      </w:r>
      <w:r w:rsidRPr="00526D53">
        <w:rPr>
          <w:rFonts w:cs="Arial"/>
          <w:szCs w:val="20"/>
        </w:rPr>
        <w:t xml:space="preserve"> Does the programme have robust delivery arrangements which meet the desired objectives and demonstrate good governance and management through the delivery chain? </w:t>
      </w:r>
    </w:p>
    <w:p w:rsidR="00526D53" w:rsidRPr="00526D53" w:rsidRDefault="00526D53" w:rsidP="00D34DBC">
      <w:pPr>
        <w:numPr>
          <w:ilvl w:val="0"/>
          <w:numId w:val="37"/>
        </w:numPr>
        <w:jc w:val="both"/>
        <w:rPr>
          <w:rFonts w:cs="Arial"/>
          <w:szCs w:val="20"/>
        </w:rPr>
      </w:pPr>
      <w:r w:rsidRPr="004A46FF">
        <w:rPr>
          <w:rFonts w:cs="Arial"/>
          <w:i/>
          <w:szCs w:val="20"/>
        </w:rPr>
        <w:t>Impact:</w:t>
      </w:r>
      <w:r w:rsidRPr="00526D53">
        <w:rPr>
          <w:rFonts w:cs="Arial"/>
          <w:szCs w:val="20"/>
        </w:rPr>
        <w:t xml:space="preserve"> Is the programme having a transformational, positive and lasting impact on the lives of the intended beneficiaries and is it transparent and accountable? </w:t>
      </w:r>
    </w:p>
    <w:p w:rsidR="00526D53" w:rsidRPr="00526D53" w:rsidRDefault="00526D53" w:rsidP="00D34DBC">
      <w:pPr>
        <w:numPr>
          <w:ilvl w:val="0"/>
          <w:numId w:val="37"/>
        </w:numPr>
        <w:jc w:val="both"/>
        <w:rPr>
          <w:rFonts w:cs="Arial"/>
          <w:szCs w:val="20"/>
        </w:rPr>
      </w:pPr>
      <w:r w:rsidRPr="004A46FF">
        <w:rPr>
          <w:rFonts w:cs="Arial"/>
          <w:i/>
          <w:szCs w:val="20"/>
        </w:rPr>
        <w:t>Learning:</w:t>
      </w:r>
      <w:r w:rsidRPr="00526D53">
        <w:rPr>
          <w:rFonts w:cs="Arial"/>
          <w:szCs w:val="20"/>
        </w:rPr>
        <w:t xml:space="preserve"> Does the programme incorporate learning to improve future aid delivery?</w:t>
      </w:r>
    </w:p>
    <w:p w:rsidR="00526D53" w:rsidRPr="00526D53" w:rsidRDefault="00526D53" w:rsidP="004A46FF">
      <w:pPr>
        <w:ind w:left="360"/>
        <w:jc w:val="both"/>
        <w:rPr>
          <w:rFonts w:cs="Arial"/>
          <w:szCs w:val="20"/>
        </w:rPr>
      </w:pPr>
    </w:p>
    <w:p w:rsidR="00526D53" w:rsidRPr="00526D53" w:rsidRDefault="00526D53" w:rsidP="004A46FF">
      <w:pPr>
        <w:jc w:val="both"/>
        <w:rPr>
          <w:rFonts w:cs="Arial"/>
          <w:szCs w:val="20"/>
        </w:rPr>
      </w:pPr>
      <w:r w:rsidRPr="00526D53">
        <w:rPr>
          <w:rFonts w:cs="Arial"/>
          <w:szCs w:val="20"/>
        </w:rPr>
        <w:t>DFID’s approach</w:t>
      </w:r>
      <w:r w:rsidRPr="004A46FF">
        <w:rPr>
          <w:rFonts w:cs="Arial"/>
          <w:szCs w:val="20"/>
          <w:vertAlign w:val="superscript"/>
        </w:rPr>
        <w:footnoteReference w:id="10"/>
      </w:r>
      <w:r w:rsidR="003B7CD8">
        <w:rPr>
          <w:rFonts w:cs="Arial"/>
          <w:szCs w:val="20"/>
        </w:rPr>
        <w:t xml:space="preserve"> </w:t>
      </w:r>
      <w:r w:rsidRPr="00526D53">
        <w:rPr>
          <w:rFonts w:cs="Arial"/>
          <w:szCs w:val="20"/>
        </w:rPr>
        <w:t>to VfM is focused on maximising the impact of each pound spent to improve poor people’s lives. Particularly relevant key messages are:</w:t>
      </w:r>
    </w:p>
    <w:p w:rsidR="00526D53" w:rsidRPr="00526D53" w:rsidRDefault="00526D53" w:rsidP="00D34DBC">
      <w:pPr>
        <w:numPr>
          <w:ilvl w:val="0"/>
          <w:numId w:val="38"/>
        </w:numPr>
        <w:jc w:val="both"/>
        <w:rPr>
          <w:rFonts w:cs="Arial"/>
          <w:szCs w:val="20"/>
        </w:rPr>
      </w:pPr>
      <w:r w:rsidRPr="00526D53">
        <w:rPr>
          <w:rFonts w:cs="Arial"/>
          <w:szCs w:val="20"/>
        </w:rPr>
        <w:t>The purpose of the VfM drive is to develop a better understanding (and better articulation) of costs and results so that more informed, evidence-based choices can be made. It is a process of continuous improvement.</w:t>
      </w:r>
    </w:p>
    <w:p w:rsidR="00526D53" w:rsidRPr="00526D53" w:rsidRDefault="00526D53" w:rsidP="00D34DBC">
      <w:pPr>
        <w:numPr>
          <w:ilvl w:val="0"/>
          <w:numId w:val="38"/>
        </w:numPr>
        <w:jc w:val="both"/>
        <w:rPr>
          <w:rFonts w:cs="Arial"/>
          <w:szCs w:val="20"/>
        </w:rPr>
      </w:pPr>
      <w:r w:rsidRPr="00526D53">
        <w:rPr>
          <w:rFonts w:cs="Arial"/>
          <w:szCs w:val="20"/>
        </w:rPr>
        <w:t xml:space="preserve">VfM doesn’t mean only doing the cheapest things, but organisations need to get better at understanding what is driving costs and make sure that they are getting the desired quality at the lowest price. </w:t>
      </w:r>
    </w:p>
    <w:p w:rsidR="00526D53" w:rsidRPr="00526D53" w:rsidRDefault="00526D53" w:rsidP="00D34DBC">
      <w:pPr>
        <w:numPr>
          <w:ilvl w:val="0"/>
          <w:numId w:val="38"/>
        </w:numPr>
        <w:jc w:val="both"/>
        <w:rPr>
          <w:rFonts w:cs="Arial"/>
          <w:szCs w:val="20"/>
        </w:rPr>
      </w:pPr>
      <w:r w:rsidRPr="00526D53">
        <w:rPr>
          <w:rFonts w:cs="Arial"/>
          <w:szCs w:val="20"/>
        </w:rPr>
        <w:lastRenderedPageBreak/>
        <w:t xml:space="preserve">Organisations need to understand what works </w:t>
      </w:r>
      <w:r w:rsidR="00787B68">
        <w:rPr>
          <w:rFonts w:cs="Arial"/>
          <w:szCs w:val="20"/>
        </w:rPr>
        <w:t>–</w:t>
      </w:r>
      <w:r w:rsidRPr="00526D53">
        <w:rPr>
          <w:rFonts w:cs="Arial"/>
          <w:szCs w:val="20"/>
        </w:rPr>
        <w:t xml:space="preserve"> a judgement based on the strength of evidence supporting an intervention, and making assumptions explicit.</w:t>
      </w:r>
    </w:p>
    <w:p w:rsidR="00526D53" w:rsidRPr="00526D53" w:rsidRDefault="00526D53" w:rsidP="00D34DBC">
      <w:pPr>
        <w:numPr>
          <w:ilvl w:val="0"/>
          <w:numId w:val="38"/>
        </w:numPr>
        <w:jc w:val="both"/>
        <w:rPr>
          <w:rFonts w:cs="Arial"/>
          <w:szCs w:val="20"/>
        </w:rPr>
      </w:pPr>
      <w:r w:rsidRPr="00526D53">
        <w:rPr>
          <w:rFonts w:cs="Arial"/>
          <w:szCs w:val="20"/>
        </w:rPr>
        <w:t xml:space="preserve">Organisations shouldn’t just do the easiest things to measure, but the agenda does mean that they have to get better at measuring. Organisations need to be more innovative in how to assess value and to get better at articulating what results we are buying with donations. </w:t>
      </w:r>
    </w:p>
    <w:p w:rsidR="00526D53" w:rsidRPr="00526D53" w:rsidRDefault="00526D53" w:rsidP="00526D53">
      <w:pPr>
        <w:jc w:val="both"/>
        <w:rPr>
          <w:rFonts w:cs="Arial"/>
          <w:szCs w:val="20"/>
        </w:rPr>
      </w:pPr>
    </w:p>
    <w:p w:rsidR="00526D53" w:rsidRPr="00526D53" w:rsidRDefault="00526D53" w:rsidP="00526D53">
      <w:pPr>
        <w:jc w:val="both"/>
        <w:rPr>
          <w:rFonts w:cs="Arial"/>
          <w:szCs w:val="20"/>
        </w:rPr>
      </w:pPr>
      <w:r w:rsidRPr="00526D53">
        <w:rPr>
          <w:rFonts w:cs="Arial"/>
          <w:szCs w:val="20"/>
        </w:rPr>
        <w:t>DFID also highlight that context matters and that this should be taken into account in VfM judgements. Costs vary based on different environments: the hardest to reach people and places are more expensive to deliver development results to.</w:t>
      </w:r>
    </w:p>
    <w:p w:rsidR="00526D53" w:rsidRPr="00526D53" w:rsidRDefault="00526D53" w:rsidP="00526D53">
      <w:pPr>
        <w:jc w:val="both"/>
        <w:rPr>
          <w:rFonts w:cs="Arial"/>
          <w:szCs w:val="20"/>
        </w:rPr>
      </w:pPr>
    </w:p>
    <w:p w:rsidR="00526D53" w:rsidRPr="00526D53" w:rsidRDefault="00526D53" w:rsidP="00526D53">
      <w:pPr>
        <w:jc w:val="both"/>
        <w:rPr>
          <w:rFonts w:cs="Arial"/>
          <w:szCs w:val="20"/>
        </w:rPr>
      </w:pPr>
      <w:r w:rsidRPr="00526D53">
        <w:rPr>
          <w:rFonts w:cs="Arial"/>
          <w:szCs w:val="20"/>
        </w:rPr>
        <w:t>Some of the challenges in judging VfM are common across sectors</w:t>
      </w:r>
      <w:r w:rsidRPr="004A46FF">
        <w:rPr>
          <w:rFonts w:cs="Arial"/>
          <w:szCs w:val="20"/>
          <w:vertAlign w:val="superscript"/>
        </w:rPr>
        <w:footnoteReference w:id="11"/>
      </w:r>
      <w:r w:rsidRPr="00526D53">
        <w:rPr>
          <w:rFonts w:cs="Arial"/>
          <w:szCs w:val="20"/>
        </w:rPr>
        <w:t xml:space="preserve">, in particular the need to: </w:t>
      </w:r>
    </w:p>
    <w:p w:rsidR="00526D53" w:rsidRPr="00526D53" w:rsidRDefault="00526D53" w:rsidP="00D34DBC">
      <w:pPr>
        <w:numPr>
          <w:ilvl w:val="0"/>
          <w:numId w:val="39"/>
        </w:numPr>
        <w:jc w:val="both"/>
        <w:rPr>
          <w:rFonts w:cs="Arial"/>
          <w:szCs w:val="20"/>
        </w:rPr>
      </w:pPr>
      <w:r w:rsidRPr="00526D53">
        <w:rPr>
          <w:rFonts w:cs="Arial"/>
          <w:szCs w:val="20"/>
        </w:rPr>
        <w:t>Allow for different contexts, especially fragile and conflict affected states</w:t>
      </w:r>
    </w:p>
    <w:p w:rsidR="00526D53" w:rsidRPr="00526D53" w:rsidRDefault="00526D53" w:rsidP="00D34DBC">
      <w:pPr>
        <w:numPr>
          <w:ilvl w:val="0"/>
          <w:numId w:val="39"/>
        </w:numPr>
        <w:jc w:val="both"/>
        <w:rPr>
          <w:rFonts w:cs="Arial"/>
          <w:szCs w:val="20"/>
        </w:rPr>
      </w:pPr>
      <w:r w:rsidRPr="00526D53">
        <w:rPr>
          <w:rFonts w:cs="Arial"/>
          <w:szCs w:val="20"/>
        </w:rPr>
        <w:t>Measure “value” in financial, economic, social, political and environmental terms, and for different actors</w:t>
      </w:r>
    </w:p>
    <w:p w:rsidR="00526D53" w:rsidRPr="00526D53" w:rsidRDefault="00526D53" w:rsidP="00D34DBC">
      <w:pPr>
        <w:numPr>
          <w:ilvl w:val="0"/>
          <w:numId w:val="39"/>
        </w:numPr>
        <w:jc w:val="both"/>
        <w:rPr>
          <w:rFonts w:cs="Arial"/>
          <w:szCs w:val="20"/>
        </w:rPr>
      </w:pPr>
      <w:r w:rsidRPr="00526D53">
        <w:rPr>
          <w:rFonts w:cs="Arial"/>
          <w:szCs w:val="20"/>
        </w:rPr>
        <w:t xml:space="preserve">Capture both direct and indirect costs and benefits, over short, medium and long timeframes </w:t>
      </w:r>
    </w:p>
    <w:p w:rsidR="00526D53" w:rsidRPr="00526D53" w:rsidRDefault="00526D53" w:rsidP="00D34DBC">
      <w:pPr>
        <w:numPr>
          <w:ilvl w:val="0"/>
          <w:numId w:val="39"/>
        </w:numPr>
        <w:jc w:val="both"/>
        <w:rPr>
          <w:rFonts w:cs="Arial"/>
          <w:szCs w:val="20"/>
        </w:rPr>
      </w:pPr>
      <w:r w:rsidRPr="00526D53">
        <w:rPr>
          <w:rFonts w:cs="Arial"/>
          <w:szCs w:val="20"/>
        </w:rPr>
        <w:t>Address inevitable data deficiencies that limit the evidence base for VfM calculations</w:t>
      </w:r>
    </w:p>
    <w:p w:rsidR="00526D53" w:rsidRPr="00526D53" w:rsidRDefault="00526D53" w:rsidP="00526D53">
      <w:pPr>
        <w:jc w:val="both"/>
        <w:rPr>
          <w:rFonts w:cs="Arial"/>
          <w:szCs w:val="20"/>
        </w:rPr>
      </w:pPr>
    </w:p>
    <w:p w:rsidR="00526D53" w:rsidRPr="00526D53" w:rsidRDefault="00526D53" w:rsidP="00526D53">
      <w:pPr>
        <w:jc w:val="both"/>
        <w:rPr>
          <w:rFonts w:cs="Arial"/>
          <w:szCs w:val="20"/>
        </w:rPr>
      </w:pPr>
      <w:r w:rsidRPr="00526D53">
        <w:rPr>
          <w:rFonts w:cs="Arial"/>
          <w:szCs w:val="20"/>
        </w:rPr>
        <w:t>Possible approaches to VfM include the following:</w:t>
      </w:r>
    </w:p>
    <w:p w:rsidR="00526D53" w:rsidRPr="00526D53" w:rsidRDefault="00526D53" w:rsidP="00D34DBC">
      <w:pPr>
        <w:numPr>
          <w:ilvl w:val="0"/>
          <w:numId w:val="39"/>
        </w:numPr>
        <w:jc w:val="both"/>
        <w:rPr>
          <w:rFonts w:cs="Arial"/>
          <w:szCs w:val="20"/>
        </w:rPr>
      </w:pPr>
      <w:r w:rsidRPr="004A46FF">
        <w:rPr>
          <w:rFonts w:cs="Arial"/>
          <w:i/>
          <w:szCs w:val="20"/>
        </w:rPr>
        <w:t>Cost efficiency analysis</w:t>
      </w:r>
      <w:r w:rsidR="004A46FF" w:rsidRPr="004A46FF">
        <w:rPr>
          <w:rFonts w:cs="Arial"/>
          <w:i/>
          <w:szCs w:val="20"/>
        </w:rPr>
        <w:t>:</w:t>
      </w:r>
      <w:r w:rsidR="005E59B8">
        <w:rPr>
          <w:rFonts w:cs="Arial"/>
          <w:i/>
          <w:szCs w:val="20"/>
        </w:rPr>
        <w:t xml:space="preserve"> </w:t>
      </w:r>
      <w:r w:rsidRPr="00526D53">
        <w:rPr>
          <w:rFonts w:cs="Arial"/>
          <w:szCs w:val="20"/>
        </w:rPr>
        <w:t>administration costs as a proportion of total programme costs, with comparisons to appropriate benchmarks</w:t>
      </w:r>
    </w:p>
    <w:p w:rsidR="00526D53" w:rsidRPr="00526D53" w:rsidRDefault="00526D53" w:rsidP="00D34DBC">
      <w:pPr>
        <w:numPr>
          <w:ilvl w:val="0"/>
          <w:numId w:val="39"/>
        </w:numPr>
        <w:jc w:val="both"/>
        <w:rPr>
          <w:rFonts w:cs="Arial"/>
          <w:szCs w:val="20"/>
        </w:rPr>
      </w:pPr>
      <w:r w:rsidRPr="004A46FF">
        <w:rPr>
          <w:rFonts w:cs="Arial"/>
          <w:i/>
          <w:szCs w:val="20"/>
        </w:rPr>
        <w:t>Cost effectiveness analysis</w:t>
      </w:r>
      <w:r w:rsidR="004A46FF" w:rsidRPr="004A46FF">
        <w:rPr>
          <w:rFonts w:cs="Arial"/>
          <w:i/>
          <w:szCs w:val="20"/>
        </w:rPr>
        <w:t>:</w:t>
      </w:r>
      <w:r w:rsidR="005E59B8">
        <w:rPr>
          <w:rFonts w:cs="Arial"/>
          <w:i/>
          <w:szCs w:val="20"/>
        </w:rPr>
        <w:t xml:space="preserve"> </w:t>
      </w:r>
      <w:r w:rsidRPr="00526D53">
        <w:rPr>
          <w:rFonts w:cs="Arial"/>
          <w:szCs w:val="20"/>
        </w:rPr>
        <w:t>measuring costs against programme outcomes and impacts</w:t>
      </w:r>
    </w:p>
    <w:p w:rsidR="00526D53" w:rsidRPr="00526D53" w:rsidRDefault="00526D53" w:rsidP="00D34DBC">
      <w:pPr>
        <w:numPr>
          <w:ilvl w:val="0"/>
          <w:numId w:val="39"/>
        </w:numPr>
        <w:jc w:val="both"/>
        <w:rPr>
          <w:rFonts w:cs="Arial"/>
          <w:szCs w:val="20"/>
        </w:rPr>
      </w:pPr>
      <w:r w:rsidRPr="004A46FF">
        <w:rPr>
          <w:rFonts w:cs="Arial"/>
          <w:i/>
          <w:szCs w:val="20"/>
        </w:rPr>
        <w:t>Cost benefits analysis</w:t>
      </w:r>
      <w:r w:rsidR="004A46FF">
        <w:rPr>
          <w:rFonts w:cs="Arial"/>
          <w:szCs w:val="20"/>
        </w:rPr>
        <w:t xml:space="preserve">: </w:t>
      </w:r>
      <w:r w:rsidRPr="00526D53">
        <w:rPr>
          <w:rFonts w:cs="Arial"/>
          <w:szCs w:val="20"/>
        </w:rPr>
        <w:t>a more complete exercise which quantifies in monetary terms as many of the economic costs and benefits of a proposal as feasible, including items for which the market does not provide a satisfactory measure of economic value</w:t>
      </w:r>
    </w:p>
    <w:p w:rsidR="00526D53" w:rsidRPr="00526D53" w:rsidRDefault="00526D53" w:rsidP="00526D53">
      <w:pPr>
        <w:jc w:val="both"/>
        <w:rPr>
          <w:rFonts w:cs="Arial"/>
          <w:szCs w:val="20"/>
        </w:rPr>
      </w:pPr>
      <w:r w:rsidRPr="00526D53">
        <w:rPr>
          <w:rFonts w:cs="Arial"/>
          <w:szCs w:val="20"/>
        </w:rPr>
        <w:t>As may be expected, each has their own limitations and methodological assumptions.</w:t>
      </w:r>
    </w:p>
    <w:p w:rsidR="00526D53" w:rsidRPr="00526D53" w:rsidRDefault="00526D53" w:rsidP="00526D53">
      <w:pPr>
        <w:jc w:val="both"/>
        <w:rPr>
          <w:rFonts w:cs="Arial"/>
          <w:szCs w:val="20"/>
        </w:rPr>
      </w:pPr>
    </w:p>
    <w:p w:rsidR="00526D53" w:rsidRPr="00526D53" w:rsidRDefault="00526D53" w:rsidP="00526D53">
      <w:pPr>
        <w:jc w:val="both"/>
        <w:rPr>
          <w:rFonts w:cs="Arial"/>
          <w:szCs w:val="20"/>
        </w:rPr>
      </w:pPr>
      <w:r w:rsidRPr="00526D53">
        <w:rPr>
          <w:rFonts w:cs="Arial"/>
          <w:szCs w:val="20"/>
        </w:rPr>
        <w:t>A further method is to calculate the Social Return on Investment</w:t>
      </w:r>
      <w:r w:rsidRPr="004A46FF">
        <w:rPr>
          <w:rFonts w:cs="Arial"/>
          <w:szCs w:val="20"/>
          <w:vertAlign w:val="superscript"/>
        </w:rPr>
        <w:footnoteReference w:id="12"/>
      </w:r>
      <w:r w:rsidRPr="00526D53">
        <w:rPr>
          <w:rFonts w:cs="Arial"/>
          <w:szCs w:val="20"/>
        </w:rPr>
        <w:t>, which is a framework for measuring and accounting for a broad concept of value, incorporating social, environmental and economic costs and benefits. The calculations therefore consider monetary values for areas such as: volunteers’ time, outputs / outcomes / impact, the length of time that benefits will be present, deadweight (what would have happened anyway, if the project hadn’t take place), attribution etc.</w:t>
      </w:r>
    </w:p>
    <w:p w:rsidR="00526D53" w:rsidRPr="00526D53" w:rsidRDefault="00526D53" w:rsidP="00526D53">
      <w:pPr>
        <w:jc w:val="both"/>
        <w:rPr>
          <w:rFonts w:cs="Arial"/>
          <w:szCs w:val="20"/>
        </w:rPr>
      </w:pPr>
    </w:p>
    <w:p w:rsidR="00526D53" w:rsidRPr="00526D53" w:rsidRDefault="00526D53" w:rsidP="00526D53">
      <w:pPr>
        <w:jc w:val="both"/>
        <w:rPr>
          <w:rFonts w:cs="Arial"/>
          <w:szCs w:val="20"/>
        </w:rPr>
      </w:pPr>
      <w:r w:rsidRPr="00526D53">
        <w:rPr>
          <w:rFonts w:cs="Arial"/>
          <w:szCs w:val="20"/>
        </w:rPr>
        <w:t>There is currently very limited guidance or research on how to calculate VfM for campaign and advocacy, which, by their very nature, often</w:t>
      </w:r>
      <w:r w:rsidR="004A46FF">
        <w:rPr>
          <w:rFonts w:cs="Arial"/>
          <w:szCs w:val="20"/>
        </w:rPr>
        <w:t xml:space="preserve"> work on long-time frames, may a</w:t>
      </w:r>
      <w:r w:rsidRPr="00526D53">
        <w:rPr>
          <w:rFonts w:cs="Arial"/>
          <w:szCs w:val="20"/>
        </w:rPr>
        <w:t>ffect large numbers of beneficiaries to varying degrees, and may have a range of unintended effects before the overall goal (such as a policy change) is achieved.</w:t>
      </w:r>
    </w:p>
    <w:p w:rsidR="00526D53" w:rsidRPr="00526D53" w:rsidRDefault="00526D53" w:rsidP="00526D53">
      <w:pPr>
        <w:jc w:val="both"/>
        <w:rPr>
          <w:rFonts w:cs="Arial"/>
          <w:szCs w:val="20"/>
        </w:rPr>
      </w:pPr>
    </w:p>
    <w:p w:rsidR="00526D53" w:rsidRPr="004A46FF" w:rsidRDefault="00526D53" w:rsidP="00526D53">
      <w:pPr>
        <w:jc w:val="both"/>
        <w:rPr>
          <w:rFonts w:cs="Arial"/>
          <w:i/>
          <w:szCs w:val="20"/>
        </w:rPr>
      </w:pPr>
      <w:r w:rsidRPr="004A46FF">
        <w:rPr>
          <w:rFonts w:cs="Arial"/>
          <w:i/>
          <w:szCs w:val="20"/>
        </w:rPr>
        <w:t>Report Approach</w:t>
      </w:r>
    </w:p>
    <w:p w:rsidR="00526D53" w:rsidRPr="00526D53" w:rsidRDefault="00526D53" w:rsidP="00526D53">
      <w:pPr>
        <w:spacing w:before="100" w:after="100"/>
        <w:jc w:val="both"/>
        <w:rPr>
          <w:rFonts w:cs="Arial"/>
          <w:szCs w:val="20"/>
        </w:rPr>
      </w:pPr>
      <w:r w:rsidRPr="00526D53">
        <w:rPr>
          <w:rFonts w:cs="Arial"/>
          <w:szCs w:val="20"/>
        </w:rPr>
        <w:t xml:space="preserve">For this report, the following data </w:t>
      </w:r>
      <w:r w:rsidR="003B7CD8">
        <w:rPr>
          <w:rFonts w:cs="Arial"/>
          <w:szCs w:val="20"/>
        </w:rPr>
        <w:t>have</w:t>
      </w:r>
      <w:r w:rsidRPr="00526D53">
        <w:rPr>
          <w:rFonts w:cs="Arial"/>
          <w:szCs w:val="20"/>
        </w:rPr>
        <w:t xml:space="preserve"> been made available:</w:t>
      </w:r>
    </w:p>
    <w:p w:rsidR="00526D53" w:rsidRPr="00526D53" w:rsidRDefault="00526D53" w:rsidP="00D34DBC">
      <w:pPr>
        <w:numPr>
          <w:ilvl w:val="0"/>
          <w:numId w:val="40"/>
        </w:numPr>
        <w:jc w:val="both"/>
        <w:rPr>
          <w:rFonts w:cs="Arial"/>
          <w:szCs w:val="20"/>
        </w:rPr>
      </w:pPr>
      <w:r w:rsidRPr="00526D53">
        <w:rPr>
          <w:rFonts w:cs="Arial"/>
          <w:szCs w:val="20"/>
        </w:rPr>
        <w:t>Country budgets, which were funded through the HelpAge London office (i.e. data missing on in-country funding, UK &amp; in-country staff costs</w:t>
      </w:r>
      <w:r w:rsidR="00604AA6">
        <w:rPr>
          <w:rFonts w:cs="Arial"/>
          <w:szCs w:val="20"/>
        </w:rPr>
        <w:t xml:space="preserve"> etc) – this means that countrie</w:t>
      </w:r>
      <w:r w:rsidRPr="00526D53">
        <w:rPr>
          <w:rFonts w:cs="Arial"/>
          <w:szCs w:val="20"/>
        </w:rPr>
        <w:t xml:space="preserve">s that self-fund their Campaigns </w:t>
      </w:r>
      <w:r w:rsidR="003B7CD8">
        <w:rPr>
          <w:rFonts w:cs="Arial"/>
          <w:szCs w:val="20"/>
        </w:rPr>
        <w:t>may</w:t>
      </w:r>
      <w:r w:rsidRPr="00526D53">
        <w:rPr>
          <w:rFonts w:cs="Arial"/>
          <w:szCs w:val="20"/>
        </w:rPr>
        <w:t xml:space="preserve"> appear as particularly ‘good value’</w:t>
      </w:r>
    </w:p>
    <w:p w:rsidR="00526D53" w:rsidRPr="00526D53" w:rsidRDefault="00526D53" w:rsidP="00D34DBC">
      <w:pPr>
        <w:numPr>
          <w:ilvl w:val="0"/>
          <w:numId w:val="40"/>
        </w:numPr>
        <w:jc w:val="both"/>
        <w:rPr>
          <w:rFonts w:cs="Arial"/>
          <w:szCs w:val="20"/>
        </w:rPr>
      </w:pPr>
      <w:r w:rsidRPr="00526D53">
        <w:rPr>
          <w:rFonts w:cs="Arial"/>
          <w:szCs w:val="20"/>
        </w:rPr>
        <w:t>Corporate indicators, where the data has been provided by the country offices:</w:t>
      </w:r>
    </w:p>
    <w:p w:rsidR="00526D53" w:rsidRPr="00526D53" w:rsidRDefault="00526D53" w:rsidP="00D34DBC">
      <w:pPr>
        <w:numPr>
          <w:ilvl w:val="1"/>
          <w:numId w:val="40"/>
        </w:numPr>
        <w:ind w:hanging="654"/>
        <w:jc w:val="both"/>
        <w:rPr>
          <w:rFonts w:cs="Arial"/>
          <w:szCs w:val="20"/>
        </w:rPr>
      </w:pPr>
      <w:r w:rsidRPr="00526D53">
        <w:rPr>
          <w:rFonts w:cs="Arial"/>
          <w:szCs w:val="20"/>
        </w:rPr>
        <w:t xml:space="preserve">CI 17: </w:t>
      </w:r>
      <w:r w:rsidRPr="00C93A92">
        <w:rPr>
          <w:rFonts w:cs="Arial"/>
          <w:szCs w:val="20"/>
        </w:rPr>
        <w:t>Total membership of Older People's Associations</w:t>
      </w:r>
    </w:p>
    <w:p w:rsidR="00526D53" w:rsidRPr="00526D53" w:rsidRDefault="00526D53" w:rsidP="00D34DBC">
      <w:pPr>
        <w:numPr>
          <w:ilvl w:val="2"/>
          <w:numId w:val="41"/>
        </w:numPr>
        <w:tabs>
          <w:tab w:val="left" w:pos="1701"/>
        </w:tabs>
        <w:ind w:hanging="382"/>
        <w:jc w:val="both"/>
        <w:rPr>
          <w:rFonts w:cs="Arial"/>
          <w:szCs w:val="20"/>
        </w:rPr>
      </w:pPr>
      <w:r w:rsidRPr="00526D53">
        <w:rPr>
          <w:rFonts w:cs="Arial"/>
          <w:szCs w:val="20"/>
        </w:rPr>
        <w:t>Q1: Number of Older People</w:t>
      </w:r>
    </w:p>
    <w:p w:rsidR="00526D53" w:rsidRPr="00526D53" w:rsidRDefault="00526D53" w:rsidP="00D34DBC">
      <w:pPr>
        <w:numPr>
          <w:ilvl w:val="2"/>
          <w:numId w:val="41"/>
        </w:numPr>
        <w:tabs>
          <w:tab w:val="left" w:pos="1701"/>
        </w:tabs>
        <w:ind w:hanging="382"/>
        <w:jc w:val="both"/>
        <w:rPr>
          <w:rFonts w:cs="Arial"/>
          <w:szCs w:val="20"/>
        </w:rPr>
      </w:pPr>
      <w:r w:rsidRPr="00526D53">
        <w:rPr>
          <w:rFonts w:cs="Arial"/>
          <w:szCs w:val="20"/>
        </w:rPr>
        <w:lastRenderedPageBreak/>
        <w:t>Q2: % Women</w:t>
      </w:r>
    </w:p>
    <w:p w:rsidR="00526D53" w:rsidRPr="00526D53" w:rsidRDefault="00526D53" w:rsidP="00D34DBC">
      <w:pPr>
        <w:numPr>
          <w:ilvl w:val="1"/>
          <w:numId w:val="40"/>
        </w:numPr>
        <w:ind w:left="1418" w:hanging="992"/>
        <w:jc w:val="both"/>
        <w:rPr>
          <w:rFonts w:cs="Arial"/>
          <w:szCs w:val="20"/>
        </w:rPr>
      </w:pPr>
      <w:r w:rsidRPr="00526D53">
        <w:rPr>
          <w:rFonts w:cs="Arial"/>
          <w:szCs w:val="20"/>
        </w:rPr>
        <w:t xml:space="preserve">CI 25: </w:t>
      </w:r>
      <w:r w:rsidRPr="00C93A92">
        <w:rPr>
          <w:rFonts w:cs="Arial"/>
          <w:szCs w:val="20"/>
        </w:rPr>
        <w:t>N</w:t>
      </w:r>
      <w:r w:rsidRPr="00526D53">
        <w:rPr>
          <w:rFonts w:cs="Arial"/>
          <w:szCs w:val="20"/>
        </w:rPr>
        <w:t>umber o</w:t>
      </w:r>
      <w:r w:rsidRPr="00C93A92">
        <w:rPr>
          <w:rFonts w:cs="Arial"/>
          <w:szCs w:val="20"/>
        </w:rPr>
        <w:t>f older people with potential to benefit from new o</w:t>
      </w:r>
      <w:r w:rsidRPr="00526D53">
        <w:rPr>
          <w:rFonts w:cs="Arial"/>
          <w:szCs w:val="20"/>
        </w:rPr>
        <w:t>r improved policies (i.e</w:t>
      </w:r>
      <w:r w:rsidR="00987383">
        <w:rPr>
          <w:rFonts w:cs="Arial"/>
          <w:szCs w:val="20"/>
        </w:rPr>
        <w:t>.</w:t>
      </w:r>
      <w:r w:rsidRPr="00526D53">
        <w:rPr>
          <w:rFonts w:cs="Arial"/>
          <w:szCs w:val="20"/>
        </w:rPr>
        <w:t xml:space="preserve"> policy </w:t>
      </w:r>
      <w:r w:rsidRPr="00C93A92">
        <w:rPr>
          <w:rFonts w:cs="Arial"/>
          <w:szCs w:val="20"/>
        </w:rPr>
        <w:t>passed but not yet implemented)</w:t>
      </w:r>
    </w:p>
    <w:p w:rsidR="00526D53" w:rsidRPr="00526D53" w:rsidRDefault="00526D53" w:rsidP="00D34DBC">
      <w:pPr>
        <w:numPr>
          <w:ilvl w:val="2"/>
          <w:numId w:val="41"/>
        </w:numPr>
        <w:tabs>
          <w:tab w:val="left" w:pos="1701"/>
        </w:tabs>
        <w:ind w:hanging="382"/>
        <w:jc w:val="both"/>
        <w:rPr>
          <w:rFonts w:cs="Arial"/>
          <w:szCs w:val="20"/>
        </w:rPr>
      </w:pPr>
      <w:r w:rsidRPr="00526D53">
        <w:rPr>
          <w:rFonts w:cs="Arial"/>
          <w:szCs w:val="20"/>
        </w:rPr>
        <w:t>Q1: Number of Older People</w:t>
      </w:r>
    </w:p>
    <w:p w:rsidR="00526D53" w:rsidRPr="00526D53" w:rsidRDefault="00526D53" w:rsidP="00D34DBC">
      <w:pPr>
        <w:numPr>
          <w:ilvl w:val="2"/>
          <w:numId w:val="41"/>
        </w:numPr>
        <w:tabs>
          <w:tab w:val="left" w:pos="1701"/>
        </w:tabs>
        <w:ind w:hanging="382"/>
        <w:jc w:val="both"/>
        <w:rPr>
          <w:rFonts w:cs="Arial"/>
          <w:szCs w:val="20"/>
        </w:rPr>
      </w:pPr>
      <w:r w:rsidRPr="00526D53">
        <w:rPr>
          <w:rFonts w:cs="Arial"/>
          <w:szCs w:val="20"/>
        </w:rPr>
        <w:t>% Women</w:t>
      </w:r>
    </w:p>
    <w:p w:rsidR="00526D53" w:rsidRPr="00526D53" w:rsidRDefault="00526D53" w:rsidP="00D34DBC">
      <w:pPr>
        <w:numPr>
          <w:ilvl w:val="0"/>
          <w:numId w:val="40"/>
        </w:numPr>
        <w:jc w:val="both"/>
        <w:rPr>
          <w:rFonts w:cs="Arial"/>
          <w:szCs w:val="20"/>
        </w:rPr>
      </w:pPr>
      <w:r w:rsidRPr="00526D53">
        <w:rPr>
          <w:rFonts w:cs="Arial"/>
          <w:szCs w:val="20"/>
        </w:rPr>
        <w:t>Corporate indicators, where a worldwide figure has been provided:</w:t>
      </w:r>
    </w:p>
    <w:p w:rsidR="00526D53" w:rsidRPr="00526D53" w:rsidRDefault="00526D53" w:rsidP="00D34DBC">
      <w:pPr>
        <w:numPr>
          <w:ilvl w:val="1"/>
          <w:numId w:val="40"/>
        </w:numPr>
        <w:ind w:left="1418" w:hanging="992"/>
        <w:jc w:val="both"/>
        <w:rPr>
          <w:rFonts w:cs="Arial"/>
          <w:szCs w:val="20"/>
        </w:rPr>
      </w:pPr>
      <w:r w:rsidRPr="00526D53">
        <w:rPr>
          <w:rFonts w:cs="Arial"/>
          <w:szCs w:val="20"/>
        </w:rPr>
        <w:t xml:space="preserve">CI 22: </w:t>
      </w:r>
      <w:r w:rsidRPr="00C93A92">
        <w:rPr>
          <w:rFonts w:cs="Arial"/>
          <w:szCs w:val="20"/>
        </w:rPr>
        <w:t>No. of countries where older people are involved in national level action for improved services</w:t>
      </w:r>
    </w:p>
    <w:p w:rsidR="00526D53" w:rsidRPr="00526D53" w:rsidRDefault="00526D53" w:rsidP="00D34DBC">
      <w:pPr>
        <w:numPr>
          <w:ilvl w:val="2"/>
          <w:numId w:val="41"/>
        </w:numPr>
        <w:tabs>
          <w:tab w:val="left" w:pos="1701"/>
        </w:tabs>
        <w:ind w:hanging="382"/>
        <w:jc w:val="both"/>
        <w:rPr>
          <w:rFonts w:cs="Arial"/>
          <w:szCs w:val="20"/>
        </w:rPr>
      </w:pPr>
      <w:r w:rsidRPr="00526D53">
        <w:rPr>
          <w:rFonts w:cs="Arial"/>
          <w:szCs w:val="20"/>
        </w:rPr>
        <w:t>Q1: Number of Countries</w:t>
      </w:r>
    </w:p>
    <w:p w:rsidR="00526D53" w:rsidRPr="00526D53" w:rsidRDefault="00526D53" w:rsidP="00D34DBC">
      <w:pPr>
        <w:numPr>
          <w:ilvl w:val="2"/>
          <w:numId w:val="41"/>
        </w:numPr>
        <w:tabs>
          <w:tab w:val="left" w:pos="1701"/>
        </w:tabs>
        <w:ind w:hanging="382"/>
        <w:jc w:val="both"/>
        <w:rPr>
          <w:rFonts w:cs="Arial"/>
          <w:szCs w:val="20"/>
        </w:rPr>
      </w:pPr>
      <w:r w:rsidRPr="00526D53">
        <w:rPr>
          <w:rFonts w:cs="Arial"/>
          <w:szCs w:val="20"/>
        </w:rPr>
        <w:t>Q2: Number of participants</w:t>
      </w:r>
    </w:p>
    <w:p w:rsidR="00526D53" w:rsidRPr="00526D53" w:rsidRDefault="00526D53" w:rsidP="00526D53">
      <w:pPr>
        <w:jc w:val="both"/>
        <w:rPr>
          <w:rFonts w:cs="Arial"/>
          <w:szCs w:val="20"/>
        </w:rPr>
      </w:pPr>
    </w:p>
    <w:p w:rsidR="00526D53" w:rsidRPr="00526D53" w:rsidRDefault="00AE154E" w:rsidP="00526D53">
      <w:pPr>
        <w:jc w:val="both"/>
        <w:rPr>
          <w:rFonts w:cs="Arial"/>
          <w:szCs w:val="20"/>
        </w:rPr>
      </w:pPr>
      <w:r>
        <w:rPr>
          <w:rFonts w:cs="Arial"/>
          <w:szCs w:val="20"/>
        </w:rPr>
        <w:t xml:space="preserve">Figures for European countries have been excluded from the calculations, as they also include funding for work beyond typical ADA activity (e.g. Linking Lives in Slovenia). </w:t>
      </w:r>
      <w:r w:rsidR="00526D53" w:rsidRPr="00526D53">
        <w:rPr>
          <w:rFonts w:cs="Arial"/>
          <w:szCs w:val="20"/>
        </w:rPr>
        <w:t>Given this data and the time available, the following additional indicators have therefore been calculated and are considered in the analysis below:</w:t>
      </w:r>
    </w:p>
    <w:p w:rsidR="00526D53" w:rsidRPr="004A46FF" w:rsidRDefault="00526D53" w:rsidP="004A46FF">
      <w:pPr>
        <w:jc w:val="both"/>
        <w:rPr>
          <w:rFonts w:cs="Arial"/>
          <w:i/>
          <w:szCs w:val="20"/>
        </w:rPr>
      </w:pPr>
      <w:r w:rsidRPr="004A46FF">
        <w:rPr>
          <w:rFonts w:cs="Arial"/>
          <w:i/>
          <w:szCs w:val="20"/>
        </w:rPr>
        <w:t>By Country (where data available):</w:t>
      </w:r>
    </w:p>
    <w:p w:rsidR="00526D53" w:rsidRPr="00526D53" w:rsidRDefault="00526D53" w:rsidP="00D34DBC">
      <w:pPr>
        <w:numPr>
          <w:ilvl w:val="0"/>
          <w:numId w:val="42"/>
        </w:numPr>
        <w:jc w:val="both"/>
        <w:rPr>
          <w:rFonts w:cs="Arial"/>
          <w:szCs w:val="20"/>
        </w:rPr>
      </w:pPr>
      <w:r w:rsidRPr="00526D53">
        <w:rPr>
          <w:rFonts w:cs="Arial"/>
          <w:szCs w:val="20"/>
        </w:rPr>
        <w:t>Average HelpAge London expenditure (2008-2011)</w:t>
      </w:r>
    </w:p>
    <w:p w:rsidR="00526D53" w:rsidRPr="00526D53" w:rsidRDefault="00526D53" w:rsidP="00D34DBC">
      <w:pPr>
        <w:numPr>
          <w:ilvl w:val="0"/>
          <w:numId w:val="42"/>
        </w:numPr>
        <w:jc w:val="both"/>
        <w:rPr>
          <w:rFonts w:cs="Arial"/>
          <w:szCs w:val="20"/>
        </w:rPr>
      </w:pPr>
      <w:r w:rsidRPr="00526D53">
        <w:rPr>
          <w:rFonts w:cs="Arial"/>
          <w:szCs w:val="20"/>
        </w:rPr>
        <w:t>HelpAge London expenditure per OPA member, 2011</w:t>
      </w:r>
      <w:r w:rsidR="00634887">
        <w:rPr>
          <w:rStyle w:val="FootnoteReference"/>
          <w:szCs w:val="20"/>
        </w:rPr>
        <w:footnoteReference w:id="13"/>
      </w:r>
    </w:p>
    <w:p w:rsidR="00526D53" w:rsidRPr="00526D53" w:rsidRDefault="00526D53" w:rsidP="00D34DBC">
      <w:pPr>
        <w:numPr>
          <w:ilvl w:val="0"/>
          <w:numId w:val="42"/>
        </w:numPr>
        <w:jc w:val="both"/>
        <w:rPr>
          <w:rFonts w:cs="Arial"/>
          <w:szCs w:val="20"/>
        </w:rPr>
      </w:pPr>
      <w:r w:rsidRPr="00526D53">
        <w:rPr>
          <w:rFonts w:cs="Arial"/>
          <w:szCs w:val="20"/>
        </w:rPr>
        <w:t xml:space="preserve">HelpAge London </w:t>
      </w:r>
      <w:r w:rsidR="00CC65EC">
        <w:rPr>
          <w:rFonts w:cs="Arial"/>
          <w:szCs w:val="20"/>
        </w:rPr>
        <w:t>e</w:t>
      </w:r>
      <w:r w:rsidRPr="00526D53">
        <w:rPr>
          <w:rFonts w:cs="Arial"/>
          <w:szCs w:val="20"/>
        </w:rPr>
        <w:t>xpenditure (2008-2011) per older person with potential to benefit from new/improved policies</w:t>
      </w:r>
      <w:r w:rsidR="00634887">
        <w:rPr>
          <w:rStyle w:val="FootnoteReference"/>
          <w:szCs w:val="20"/>
        </w:rPr>
        <w:footnoteReference w:id="14"/>
      </w:r>
    </w:p>
    <w:p w:rsidR="00526D53" w:rsidRPr="004A46FF" w:rsidRDefault="00526D53" w:rsidP="00526D53">
      <w:pPr>
        <w:jc w:val="both"/>
        <w:rPr>
          <w:rFonts w:cs="Arial"/>
          <w:i/>
          <w:szCs w:val="20"/>
        </w:rPr>
      </w:pPr>
      <w:r w:rsidRPr="004A46FF">
        <w:rPr>
          <w:rFonts w:cs="Arial"/>
          <w:i/>
          <w:szCs w:val="20"/>
        </w:rPr>
        <w:t>Worldwide:</w:t>
      </w:r>
    </w:p>
    <w:p w:rsidR="00526D53" w:rsidRPr="00526D53" w:rsidRDefault="00526D53" w:rsidP="00D34DBC">
      <w:pPr>
        <w:numPr>
          <w:ilvl w:val="0"/>
          <w:numId w:val="42"/>
        </w:numPr>
        <w:jc w:val="both"/>
        <w:rPr>
          <w:rFonts w:cs="Arial"/>
          <w:szCs w:val="20"/>
        </w:rPr>
      </w:pPr>
      <w:r w:rsidRPr="00526D53">
        <w:rPr>
          <w:rFonts w:cs="Arial"/>
          <w:szCs w:val="20"/>
        </w:rPr>
        <w:t>Average HelpAge London country expenditure (2011)</w:t>
      </w:r>
    </w:p>
    <w:p w:rsidR="00526D53" w:rsidRPr="00526D53" w:rsidRDefault="00CC65EC" w:rsidP="00D34DBC">
      <w:pPr>
        <w:numPr>
          <w:ilvl w:val="0"/>
          <w:numId w:val="42"/>
        </w:numPr>
        <w:jc w:val="both"/>
        <w:rPr>
          <w:rFonts w:cs="Arial"/>
          <w:szCs w:val="20"/>
        </w:rPr>
      </w:pPr>
      <w:r>
        <w:rPr>
          <w:rFonts w:cs="Arial"/>
          <w:szCs w:val="20"/>
        </w:rPr>
        <w:t>Average London e</w:t>
      </w:r>
      <w:r w:rsidR="00526D53" w:rsidRPr="00526D53">
        <w:rPr>
          <w:rFonts w:cs="Arial"/>
          <w:szCs w:val="20"/>
        </w:rPr>
        <w:t xml:space="preserve">xpenditure </w:t>
      </w:r>
      <w:r>
        <w:rPr>
          <w:rFonts w:cs="Arial"/>
          <w:szCs w:val="20"/>
        </w:rPr>
        <w:t xml:space="preserve">per </w:t>
      </w:r>
      <w:r w:rsidR="00526D53" w:rsidRPr="00526D53">
        <w:rPr>
          <w:rFonts w:cs="Arial"/>
          <w:szCs w:val="20"/>
        </w:rPr>
        <w:t>participant (2011 expenditure, 2012 participant numbers)</w:t>
      </w:r>
    </w:p>
    <w:p w:rsidR="00526D53" w:rsidRPr="00526D53" w:rsidRDefault="00526D53" w:rsidP="00D34DBC">
      <w:pPr>
        <w:numPr>
          <w:ilvl w:val="0"/>
          <w:numId w:val="42"/>
        </w:numPr>
        <w:jc w:val="both"/>
        <w:rPr>
          <w:rFonts w:cs="Arial"/>
          <w:szCs w:val="20"/>
        </w:rPr>
      </w:pPr>
      <w:r w:rsidRPr="00D223B7">
        <w:rPr>
          <w:rFonts w:cs="Arial"/>
          <w:szCs w:val="20"/>
        </w:rPr>
        <w:t>% OPA members involved with ADA</w:t>
      </w:r>
      <w:r w:rsidRPr="00526D53">
        <w:rPr>
          <w:rFonts w:cs="Arial"/>
          <w:szCs w:val="20"/>
        </w:rPr>
        <w:t xml:space="preserve"> (2012 figures)</w:t>
      </w:r>
    </w:p>
    <w:p w:rsidR="00526D53" w:rsidRPr="00526D53" w:rsidRDefault="00526D53" w:rsidP="00526D53">
      <w:pPr>
        <w:jc w:val="both"/>
        <w:rPr>
          <w:rFonts w:cs="Arial"/>
          <w:szCs w:val="20"/>
        </w:rPr>
      </w:pPr>
    </w:p>
    <w:p w:rsidR="00526D53" w:rsidRPr="00526D53" w:rsidRDefault="00526D53" w:rsidP="00526D53">
      <w:pPr>
        <w:jc w:val="both"/>
        <w:rPr>
          <w:rFonts w:cs="Arial"/>
          <w:szCs w:val="20"/>
        </w:rPr>
      </w:pPr>
      <w:r w:rsidRPr="00526D53">
        <w:rPr>
          <w:rFonts w:cs="Arial"/>
          <w:szCs w:val="20"/>
        </w:rPr>
        <w:t>Comparative analysis considering those countries that have had ‘success’ in particular areas (discussed in section 4.1.1</w:t>
      </w:r>
      <w:r w:rsidR="004A46FF">
        <w:rPr>
          <w:rFonts w:cs="Arial"/>
          <w:szCs w:val="20"/>
        </w:rPr>
        <w:t xml:space="preserve"> above</w:t>
      </w:r>
      <w:r w:rsidRPr="00526D53">
        <w:rPr>
          <w:rFonts w:cs="Arial"/>
          <w:szCs w:val="20"/>
        </w:rPr>
        <w:t xml:space="preserve">) was also undertaken. However, issues surrounding attribution of the ADA Campaign should be borne in mind. </w:t>
      </w:r>
    </w:p>
    <w:p w:rsidR="00526D53" w:rsidRPr="00526D53" w:rsidRDefault="00526D53" w:rsidP="00526D53">
      <w:pPr>
        <w:jc w:val="both"/>
        <w:rPr>
          <w:rFonts w:cs="Arial"/>
          <w:szCs w:val="20"/>
        </w:rPr>
      </w:pPr>
    </w:p>
    <w:p w:rsidR="00526D53" w:rsidRPr="00526D53" w:rsidRDefault="00526D53" w:rsidP="00526D53">
      <w:pPr>
        <w:jc w:val="both"/>
        <w:rPr>
          <w:rFonts w:cs="Arial"/>
          <w:szCs w:val="20"/>
        </w:rPr>
      </w:pPr>
      <w:r w:rsidRPr="00526D53">
        <w:rPr>
          <w:rFonts w:cs="Arial"/>
          <w:szCs w:val="20"/>
        </w:rPr>
        <w:t>It is also important to note that there is a substantial amount of missing data, which will distort both cumulative figures and country comparisons.</w:t>
      </w:r>
    </w:p>
    <w:p w:rsidR="00526D53" w:rsidRPr="00526D53" w:rsidRDefault="00526D53" w:rsidP="00526D53">
      <w:pPr>
        <w:jc w:val="both"/>
        <w:rPr>
          <w:rFonts w:cs="Arial"/>
          <w:szCs w:val="20"/>
        </w:rPr>
      </w:pPr>
    </w:p>
    <w:p w:rsidR="00526D53" w:rsidRPr="00526D53" w:rsidRDefault="00526D53" w:rsidP="00526D53">
      <w:pPr>
        <w:jc w:val="both"/>
        <w:rPr>
          <w:rFonts w:cs="Arial"/>
          <w:szCs w:val="20"/>
        </w:rPr>
      </w:pPr>
      <w:r w:rsidRPr="00526D53">
        <w:rPr>
          <w:rFonts w:cs="Arial"/>
          <w:szCs w:val="20"/>
        </w:rPr>
        <w:t>The VfM calculations can be found in the Annex.</w:t>
      </w:r>
    </w:p>
    <w:p w:rsidR="00526D53" w:rsidRPr="00526D53" w:rsidRDefault="00526D53" w:rsidP="00526D53">
      <w:pPr>
        <w:jc w:val="both"/>
        <w:rPr>
          <w:rFonts w:cs="Arial"/>
          <w:szCs w:val="20"/>
        </w:rPr>
      </w:pPr>
    </w:p>
    <w:p w:rsidR="00526D53" w:rsidRPr="00526D53" w:rsidRDefault="004A46FF" w:rsidP="004A46FF">
      <w:pPr>
        <w:pStyle w:val="Heading3"/>
      </w:pPr>
      <w:bookmarkStart w:id="28" w:name="_Toc325385626"/>
      <w:r w:rsidRPr="0019281A">
        <w:t>4.3.2</w:t>
      </w:r>
      <w:r w:rsidRPr="0019281A">
        <w:tab/>
      </w:r>
      <w:r w:rsidR="00526D53" w:rsidRPr="0019281A">
        <w:t>Results</w:t>
      </w:r>
      <w:bookmarkEnd w:id="28"/>
    </w:p>
    <w:p w:rsidR="00526D53" w:rsidRPr="00526D53" w:rsidRDefault="00526D53" w:rsidP="00526D53">
      <w:pPr>
        <w:jc w:val="both"/>
        <w:rPr>
          <w:rFonts w:cs="Arial"/>
          <w:szCs w:val="20"/>
        </w:rPr>
      </w:pPr>
      <w:r w:rsidRPr="00526D53">
        <w:rPr>
          <w:rFonts w:cs="Arial"/>
          <w:szCs w:val="20"/>
        </w:rPr>
        <w:t>It is difficult to comment on the total costs per country, as costs naturally vary depending on the local context. In 2011, the average London expenditure was €</w:t>
      </w:r>
      <w:r w:rsidR="00AE154E">
        <w:rPr>
          <w:rFonts w:cs="Arial"/>
          <w:szCs w:val="20"/>
        </w:rPr>
        <w:t>1,838.14</w:t>
      </w:r>
      <w:r w:rsidRPr="00526D53">
        <w:rPr>
          <w:rFonts w:cs="Arial"/>
          <w:szCs w:val="20"/>
        </w:rPr>
        <w:t xml:space="preserve"> per country. This ranged from €0 for self-funded countries</w:t>
      </w:r>
      <w:r w:rsidR="0019281A">
        <w:rPr>
          <w:rFonts w:cs="Arial"/>
          <w:szCs w:val="20"/>
        </w:rPr>
        <w:t xml:space="preserve"> (e.g. Sudan, South Korea, Pakistan, Dominica, Haiti)</w:t>
      </w:r>
      <w:r w:rsidRPr="00526D53">
        <w:rPr>
          <w:rFonts w:cs="Arial"/>
          <w:szCs w:val="20"/>
        </w:rPr>
        <w:t xml:space="preserve"> to €</w:t>
      </w:r>
      <w:r w:rsidR="0019281A">
        <w:rPr>
          <w:rFonts w:cs="Arial"/>
          <w:szCs w:val="20"/>
        </w:rPr>
        <w:t>6,853</w:t>
      </w:r>
      <w:r w:rsidRPr="00526D53">
        <w:rPr>
          <w:rFonts w:cs="Arial"/>
          <w:szCs w:val="20"/>
        </w:rPr>
        <w:t xml:space="preserve"> in </w:t>
      </w:r>
      <w:r w:rsidR="0019281A">
        <w:rPr>
          <w:rFonts w:cs="Arial"/>
          <w:szCs w:val="20"/>
        </w:rPr>
        <w:t>Tanzania</w:t>
      </w:r>
      <w:r w:rsidRPr="00526D53">
        <w:rPr>
          <w:rFonts w:cs="Arial"/>
          <w:szCs w:val="20"/>
        </w:rPr>
        <w:t xml:space="preserve">. Globally, the average total London </w:t>
      </w:r>
      <w:r w:rsidR="0019281A">
        <w:rPr>
          <w:rFonts w:cs="Arial"/>
          <w:szCs w:val="20"/>
        </w:rPr>
        <w:t xml:space="preserve">annual </w:t>
      </w:r>
      <w:r w:rsidRPr="00526D53">
        <w:rPr>
          <w:rFonts w:cs="Arial"/>
          <w:szCs w:val="20"/>
        </w:rPr>
        <w:t>expenditure 2008-11 was €</w:t>
      </w:r>
      <w:r w:rsidR="0019281A">
        <w:rPr>
          <w:rFonts w:cs="Arial"/>
          <w:szCs w:val="20"/>
        </w:rPr>
        <w:t>84,555</w:t>
      </w:r>
      <w:r w:rsidRPr="00526D53">
        <w:rPr>
          <w:rFonts w:cs="Arial"/>
          <w:szCs w:val="20"/>
        </w:rPr>
        <w:t>, with t</w:t>
      </w:r>
      <w:r w:rsidR="00634887">
        <w:rPr>
          <w:rFonts w:cs="Arial"/>
          <w:szCs w:val="20"/>
        </w:rPr>
        <w:t>he 2011 budget amounting to €</w:t>
      </w:r>
      <w:r w:rsidR="0019281A">
        <w:rPr>
          <w:rFonts w:cs="Arial"/>
          <w:szCs w:val="20"/>
        </w:rPr>
        <w:t>93,745</w:t>
      </w:r>
      <w:r w:rsidRPr="00526D53">
        <w:rPr>
          <w:rFonts w:cs="Arial"/>
          <w:szCs w:val="20"/>
        </w:rPr>
        <w:t>. Superficially, there does not appear to be any correlation between the ‘success’ areas noted in section 4.1.1 (changes at both local and national level) and the cost to HelpAge London. Although some countries are ‘more expensive’ than others, it appears that ‘success’ is more due to local context, rather than the amount of money spent by London. It should also be noted that the ‘success areas’ do not consider improvements in public awareness of issues affecting older people or attitudes towards older people themselves.</w:t>
      </w:r>
    </w:p>
    <w:p w:rsidR="00526D53" w:rsidRPr="00526D53" w:rsidRDefault="00526D53" w:rsidP="00526D53">
      <w:pPr>
        <w:jc w:val="both"/>
        <w:rPr>
          <w:rFonts w:cs="Arial"/>
          <w:szCs w:val="20"/>
        </w:rPr>
      </w:pPr>
    </w:p>
    <w:p w:rsidR="00526D53" w:rsidRDefault="00526D53" w:rsidP="00526D53">
      <w:pPr>
        <w:jc w:val="both"/>
        <w:rPr>
          <w:rFonts w:cs="Arial"/>
          <w:szCs w:val="20"/>
        </w:rPr>
      </w:pPr>
      <w:r w:rsidRPr="00526D53">
        <w:rPr>
          <w:rFonts w:cs="Arial"/>
          <w:szCs w:val="20"/>
        </w:rPr>
        <w:lastRenderedPageBreak/>
        <w:t xml:space="preserve">Globally, the average cost to HelpAge London per participant is </w:t>
      </w:r>
      <w:r w:rsidR="0019281A">
        <w:rPr>
          <w:rFonts w:cs="Arial"/>
          <w:szCs w:val="20"/>
        </w:rPr>
        <w:t>just</w:t>
      </w:r>
      <w:r w:rsidR="0019281A" w:rsidRPr="00526D53">
        <w:rPr>
          <w:rFonts w:cs="Arial"/>
          <w:szCs w:val="20"/>
        </w:rPr>
        <w:t xml:space="preserve"> </w:t>
      </w:r>
      <w:r w:rsidRPr="00526D53">
        <w:rPr>
          <w:rFonts w:cs="Arial"/>
          <w:szCs w:val="20"/>
        </w:rPr>
        <w:t>€</w:t>
      </w:r>
      <w:r w:rsidR="0019281A">
        <w:rPr>
          <w:rFonts w:cs="Arial"/>
          <w:szCs w:val="20"/>
        </w:rPr>
        <w:t>1.36</w:t>
      </w:r>
      <w:r w:rsidRPr="00526D53">
        <w:rPr>
          <w:rFonts w:cs="Arial"/>
          <w:szCs w:val="20"/>
        </w:rPr>
        <w:t>. Even w</w:t>
      </w:r>
      <w:r w:rsidRPr="009318D1">
        <w:rPr>
          <w:rFonts w:cs="Arial"/>
          <w:szCs w:val="20"/>
        </w:rPr>
        <w:t>ithout considering other costs (e.g. staff costs and costs absorbed by project/overheads) or other factors (</w:t>
      </w:r>
      <w:r>
        <w:rPr>
          <w:rFonts w:cs="Arial"/>
          <w:szCs w:val="20"/>
        </w:rPr>
        <w:t xml:space="preserve">evidence on the </w:t>
      </w:r>
      <w:r w:rsidRPr="009318D1">
        <w:rPr>
          <w:rFonts w:cs="Arial"/>
          <w:szCs w:val="20"/>
        </w:rPr>
        <w:t xml:space="preserve">effectiveness of training, </w:t>
      </w:r>
      <w:r>
        <w:rPr>
          <w:rFonts w:cs="Arial"/>
          <w:szCs w:val="20"/>
        </w:rPr>
        <w:t xml:space="preserve">or </w:t>
      </w:r>
      <w:r w:rsidRPr="009318D1">
        <w:rPr>
          <w:rFonts w:cs="Arial"/>
          <w:szCs w:val="20"/>
        </w:rPr>
        <w:t xml:space="preserve">the effect of participation on individuals), this appears to be a low price in terms of the confidence and other benefits (e.g. opportunities for socialisation) </w:t>
      </w:r>
      <w:r>
        <w:rPr>
          <w:rFonts w:cs="Arial"/>
          <w:szCs w:val="20"/>
        </w:rPr>
        <w:t xml:space="preserve">which have anecdotally been </w:t>
      </w:r>
      <w:r w:rsidRPr="009318D1">
        <w:rPr>
          <w:rFonts w:cs="Arial"/>
          <w:szCs w:val="20"/>
        </w:rPr>
        <w:t>achieved by the older people involved.</w:t>
      </w:r>
    </w:p>
    <w:p w:rsidR="00526D53" w:rsidRDefault="00526D53" w:rsidP="00526D53">
      <w:pPr>
        <w:jc w:val="both"/>
        <w:rPr>
          <w:rFonts w:cs="Arial"/>
          <w:szCs w:val="20"/>
        </w:rPr>
      </w:pPr>
    </w:p>
    <w:p w:rsidR="00526D53" w:rsidRDefault="00E871E5" w:rsidP="00526D53">
      <w:pPr>
        <w:jc w:val="both"/>
        <w:rPr>
          <w:rFonts w:cs="Arial"/>
          <w:szCs w:val="20"/>
        </w:rPr>
      </w:pPr>
      <w:r>
        <w:rPr>
          <w:rFonts w:cs="Arial"/>
          <w:szCs w:val="20"/>
        </w:rPr>
        <w:t>In those countries where ADA Campaigns are being conducted</w:t>
      </w:r>
      <w:r w:rsidR="00810673">
        <w:rPr>
          <w:rFonts w:cs="Arial"/>
          <w:szCs w:val="20"/>
        </w:rPr>
        <w:t>, figures suggest that only 15% of OPA members are involved with ADA</w:t>
      </w:r>
      <w:r w:rsidR="00810673">
        <w:rPr>
          <w:rStyle w:val="FootnoteReference"/>
          <w:szCs w:val="20"/>
        </w:rPr>
        <w:footnoteReference w:id="15"/>
      </w:r>
      <w:r w:rsidR="00810673">
        <w:rPr>
          <w:rFonts w:cs="Arial"/>
          <w:szCs w:val="20"/>
        </w:rPr>
        <w:t xml:space="preserve">. </w:t>
      </w:r>
      <w:r w:rsidR="00526D53" w:rsidRPr="009318D1">
        <w:rPr>
          <w:rFonts w:cs="Arial"/>
          <w:szCs w:val="20"/>
        </w:rPr>
        <w:t xml:space="preserve">Looking at </w:t>
      </w:r>
      <w:r w:rsidR="00526D53">
        <w:rPr>
          <w:rFonts w:cs="Arial"/>
          <w:szCs w:val="20"/>
        </w:rPr>
        <w:t xml:space="preserve">HelpAge London </w:t>
      </w:r>
      <w:r w:rsidR="00526D53" w:rsidRPr="009318D1">
        <w:rPr>
          <w:rFonts w:cs="Arial"/>
          <w:szCs w:val="20"/>
        </w:rPr>
        <w:t>expenditure per OPA member, costs vary considerably</w:t>
      </w:r>
      <w:r w:rsidR="00322E50">
        <w:rPr>
          <w:rFonts w:cs="Arial"/>
          <w:szCs w:val="20"/>
        </w:rPr>
        <w:t>. T</w:t>
      </w:r>
      <w:r w:rsidR="00526D53">
        <w:rPr>
          <w:rFonts w:cs="Arial"/>
          <w:szCs w:val="20"/>
        </w:rPr>
        <w:t xml:space="preserve">he </w:t>
      </w:r>
      <w:r w:rsidR="00526D53" w:rsidRPr="009318D1">
        <w:rPr>
          <w:rFonts w:cs="Arial"/>
          <w:szCs w:val="20"/>
        </w:rPr>
        <w:t xml:space="preserve">global average </w:t>
      </w:r>
      <w:r w:rsidR="00526D53">
        <w:rPr>
          <w:rFonts w:cs="Arial"/>
          <w:szCs w:val="20"/>
        </w:rPr>
        <w:t>in 2011 was</w:t>
      </w:r>
      <w:r w:rsidR="0019281A">
        <w:rPr>
          <w:rFonts w:cs="Arial"/>
          <w:szCs w:val="20"/>
        </w:rPr>
        <w:t xml:space="preserve"> just</w:t>
      </w:r>
      <w:r w:rsidR="00526D53">
        <w:rPr>
          <w:rFonts w:cs="Arial"/>
          <w:szCs w:val="20"/>
        </w:rPr>
        <w:t xml:space="preserve"> €</w:t>
      </w:r>
      <w:r w:rsidR="0019281A">
        <w:rPr>
          <w:rFonts w:cs="Arial"/>
          <w:szCs w:val="20"/>
        </w:rPr>
        <w:t>0.26</w:t>
      </w:r>
      <w:r w:rsidR="00322E50">
        <w:rPr>
          <w:rFonts w:cs="Arial"/>
          <w:szCs w:val="20"/>
        </w:rPr>
        <w:t xml:space="preserve"> </w:t>
      </w:r>
      <w:r w:rsidR="00160664">
        <w:rPr>
          <w:rFonts w:cs="Arial"/>
          <w:szCs w:val="20"/>
        </w:rPr>
        <w:t>–</w:t>
      </w:r>
      <w:r w:rsidR="00322E50">
        <w:rPr>
          <w:rFonts w:cs="Arial"/>
          <w:szCs w:val="20"/>
        </w:rPr>
        <w:t xml:space="preserve"> though</w:t>
      </w:r>
      <w:r w:rsidR="005E59B8">
        <w:rPr>
          <w:rFonts w:cs="Arial"/>
          <w:szCs w:val="20"/>
        </w:rPr>
        <w:t xml:space="preserve"> </w:t>
      </w:r>
      <w:r w:rsidR="00634887">
        <w:rPr>
          <w:rFonts w:cs="Arial"/>
          <w:szCs w:val="20"/>
        </w:rPr>
        <w:t xml:space="preserve">gaps in </w:t>
      </w:r>
      <w:r w:rsidR="00160664">
        <w:rPr>
          <w:rFonts w:cs="Arial"/>
          <w:szCs w:val="20"/>
        </w:rPr>
        <w:t xml:space="preserve">data </w:t>
      </w:r>
      <w:r w:rsidR="00634887">
        <w:rPr>
          <w:rFonts w:cs="Arial"/>
          <w:szCs w:val="20"/>
        </w:rPr>
        <w:t xml:space="preserve">mean that 41% of countries are excluded from this figure. </w:t>
      </w:r>
      <w:r w:rsidR="00526D53" w:rsidRPr="009318D1">
        <w:rPr>
          <w:rFonts w:cs="Arial"/>
          <w:szCs w:val="20"/>
        </w:rPr>
        <w:t xml:space="preserve">Most </w:t>
      </w:r>
      <w:r w:rsidR="00526D53">
        <w:rPr>
          <w:rFonts w:cs="Arial"/>
          <w:szCs w:val="20"/>
        </w:rPr>
        <w:t xml:space="preserve">countries spend </w:t>
      </w:r>
      <w:r w:rsidR="00526D53" w:rsidRPr="009318D1">
        <w:rPr>
          <w:rFonts w:cs="Arial"/>
          <w:szCs w:val="20"/>
        </w:rPr>
        <w:t xml:space="preserve">less than </w:t>
      </w:r>
      <w:r w:rsidR="00526D53">
        <w:rPr>
          <w:rFonts w:cs="Arial"/>
          <w:szCs w:val="20"/>
        </w:rPr>
        <w:t>€</w:t>
      </w:r>
      <w:r w:rsidR="00526D53" w:rsidRPr="009318D1">
        <w:rPr>
          <w:rFonts w:cs="Arial"/>
          <w:szCs w:val="20"/>
        </w:rPr>
        <w:t>1 euro per member, with</w:t>
      </w:r>
      <w:r w:rsidR="00526D53">
        <w:rPr>
          <w:rFonts w:cs="Arial"/>
          <w:szCs w:val="20"/>
        </w:rPr>
        <w:t xml:space="preserve"> the</w:t>
      </w:r>
      <w:r w:rsidR="00526D53" w:rsidRPr="009318D1">
        <w:rPr>
          <w:rFonts w:cs="Arial"/>
          <w:szCs w:val="20"/>
        </w:rPr>
        <w:t xml:space="preserve"> extreme </w:t>
      </w:r>
      <w:r w:rsidR="00526D53">
        <w:rPr>
          <w:rFonts w:cs="Arial"/>
          <w:szCs w:val="20"/>
        </w:rPr>
        <w:t>case being Tanzania, which spent €</w:t>
      </w:r>
      <w:r w:rsidR="00526D53" w:rsidRPr="009318D1">
        <w:rPr>
          <w:rFonts w:cs="Arial"/>
          <w:szCs w:val="20"/>
        </w:rPr>
        <w:t xml:space="preserve">28.55 per member. </w:t>
      </w:r>
      <w:r w:rsidR="00526D53">
        <w:rPr>
          <w:rFonts w:cs="Arial"/>
          <w:szCs w:val="20"/>
        </w:rPr>
        <w:t>A third of the countries (10 out of the 31 with data available) spent €1-10</w:t>
      </w:r>
      <w:r w:rsidR="00526D53" w:rsidRPr="009318D1">
        <w:rPr>
          <w:rFonts w:cs="Arial"/>
          <w:szCs w:val="20"/>
        </w:rPr>
        <w:t>.</w:t>
      </w:r>
    </w:p>
    <w:p w:rsidR="00526D53" w:rsidRDefault="00526D53" w:rsidP="00526D53">
      <w:pPr>
        <w:jc w:val="both"/>
        <w:rPr>
          <w:rFonts w:cs="Arial"/>
          <w:szCs w:val="20"/>
        </w:rPr>
      </w:pPr>
    </w:p>
    <w:p w:rsidR="00526D53" w:rsidRDefault="00526D53" w:rsidP="00526D53">
      <w:pPr>
        <w:jc w:val="both"/>
        <w:rPr>
          <w:rFonts w:cs="Arial"/>
          <w:szCs w:val="20"/>
        </w:rPr>
      </w:pPr>
      <w:r>
        <w:rPr>
          <w:rFonts w:cs="Arial"/>
          <w:szCs w:val="20"/>
        </w:rPr>
        <w:t xml:space="preserve">As discussed above, although attribution to ADA is difficult to measure, </w:t>
      </w:r>
      <w:r w:rsidRPr="0063184F">
        <w:rPr>
          <w:rFonts w:cs="Arial"/>
          <w:szCs w:val="20"/>
        </w:rPr>
        <w:t xml:space="preserve">it is </w:t>
      </w:r>
      <w:r>
        <w:rPr>
          <w:rFonts w:cs="Arial"/>
          <w:szCs w:val="20"/>
        </w:rPr>
        <w:t>extremely likely</w:t>
      </w:r>
      <w:r w:rsidRPr="0063184F">
        <w:rPr>
          <w:rFonts w:cs="Arial"/>
          <w:szCs w:val="20"/>
        </w:rPr>
        <w:t xml:space="preserve"> that the activities of ADA have in many countries contributed to important breakthroughs</w:t>
      </w:r>
      <w:r>
        <w:rPr>
          <w:rFonts w:cs="Arial"/>
          <w:szCs w:val="20"/>
        </w:rPr>
        <w:t xml:space="preserve">. Some countries have been able to provide estimates of the number of older people with the potential to benefit from new or improved policies. It is unclear how these figures were calculated, and if they purely include numbers that are ‘easier’ to estimate e.g. national numbers of those who can benefit from increased pensions, rather than local estimates for beneficiaries from improved transportation or access to healthcare. Assuming this, the </w:t>
      </w:r>
      <w:r w:rsidR="00074D7E">
        <w:rPr>
          <w:rFonts w:cs="Arial"/>
          <w:szCs w:val="20"/>
        </w:rPr>
        <w:t>cost</w:t>
      </w:r>
      <w:r>
        <w:rPr>
          <w:rFonts w:cs="Arial"/>
          <w:szCs w:val="20"/>
        </w:rPr>
        <w:t xml:space="preserve"> per older person with the potential to benefit </w:t>
      </w:r>
      <w:r w:rsidR="000333F3">
        <w:rPr>
          <w:rFonts w:cs="Arial"/>
          <w:szCs w:val="20"/>
        </w:rPr>
        <w:t>from new/</w:t>
      </w:r>
      <w:r w:rsidR="00074D7E">
        <w:rPr>
          <w:rFonts w:cs="Arial"/>
          <w:szCs w:val="20"/>
        </w:rPr>
        <w:t xml:space="preserve">improved policies </w:t>
      </w:r>
      <w:r>
        <w:rPr>
          <w:rFonts w:cs="Arial"/>
          <w:szCs w:val="20"/>
        </w:rPr>
        <w:t>will be lower than the figures calculated in this report.</w:t>
      </w:r>
    </w:p>
    <w:p w:rsidR="000333F3" w:rsidRDefault="000333F3" w:rsidP="00526D53">
      <w:pPr>
        <w:jc w:val="both"/>
        <w:rPr>
          <w:rFonts w:cs="Arial"/>
          <w:szCs w:val="20"/>
        </w:rPr>
      </w:pPr>
    </w:p>
    <w:p w:rsidR="0021047E" w:rsidRDefault="00526D53" w:rsidP="00CA1AF8">
      <w:pPr>
        <w:jc w:val="both"/>
        <w:rPr>
          <w:rFonts w:cs="Arial"/>
          <w:szCs w:val="20"/>
        </w:rPr>
      </w:pPr>
      <w:r>
        <w:rPr>
          <w:rFonts w:cs="Arial"/>
          <w:szCs w:val="20"/>
        </w:rPr>
        <w:t xml:space="preserve">However, in spite of all these caveats, the London expenditure in the years 2008-11, per older person </w:t>
      </w:r>
      <w:r w:rsidRPr="009318D1">
        <w:rPr>
          <w:rFonts w:cs="Arial"/>
          <w:szCs w:val="20"/>
        </w:rPr>
        <w:t>with</w:t>
      </w:r>
      <w:r>
        <w:rPr>
          <w:rFonts w:cs="Arial"/>
          <w:szCs w:val="20"/>
        </w:rPr>
        <w:t xml:space="preserve"> the potential to benefit from new or improved policies is extremely low and very good value for money</w:t>
      </w:r>
      <w:r w:rsidRPr="009318D1">
        <w:rPr>
          <w:rFonts w:cs="Arial"/>
          <w:szCs w:val="20"/>
        </w:rPr>
        <w:t xml:space="preserve">. </w:t>
      </w:r>
      <w:r w:rsidR="00634887">
        <w:rPr>
          <w:rFonts w:cs="Arial"/>
          <w:szCs w:val="20"/>
        </w:rPr>
        <w:t>Based on data available from 13 countries (a quarter of those involved in the ADA)</w:t>
      </w:r>
      <w:r>
        <w:rPr>
          <w:rFonts w:cs="Arial"/>
          <w:szCs w:val="20"/>
        </w:rPr>
        <w:t>, the cost to HelpAge London has been just €0.1</w:t>
      </w:r>
      <w:r w:rsidR="0019281A">
        <w:rPr>
          <w:rFonts w:cs="Arial"/>
          <w:szCs w:val="20"/>
        </w:rPr>
        <w:t>2</w:t>
      </w:r>
      <w:r w:rsidR="00634887">
        <w:rPr>
          <w:rFonts w:cs="Arial"/>
          <w:szCs w:val="20"/>
        </w:rPr>
        <w:t xml:space="preserve"> per older person. </w:t>
      </w:r>
      <w:r w:rsidR="0021047E">
        <w:rPr>
          <w:rFonts w:cs="Arial"/>
          <w:szCs w:val="20"/>
        </w:rPr>
        <w:t>7 countries achieved positive policy changes on expenditure of less than 1 Euro-cent per person (</w:t>
      </w:r>
      <w:r w:rsidR="0021047E" w:rsidRPr="00E33D46">
        <w:rPr>
          <w:rFonts w:cs="Arial"/>
          <w:szCs w:val="20"/>
        </w:rPr>
        <w:t xml:space="preserve">Ghana, Kenya, Mozambique, Uganda, Pakistan, Bolivia and Colombia), with a further 5 countries spending between 1 and 8 Euro-cents per older person </w:t>
      </w:r>
      <w:r w:rsidR="0021047E">
        <w:rPr>
          <w:rFonts w:cs="Arial"/>
          <w:szCs w:val="20"/>
        </w:rPr>
        <w:t xml:space="preserve">(Myanmar, Vietnam, Philippines, </w:t>
      </w:r>
      <w:r w:rsidR="0021047E" w:rsidRPr="009318D1">
        <w:rPr>
          <w:rFonts w:cs="Arial"/>
          <w:szCs w:val="20"/>
        </w:rPr>
        <w:t>Cambodia</w:t>
      </w:r>
      <w:r w:rsidR="0021047E">
        <w:rPr>
          <w:rFonts w:cs="Arial"/>
          <w:szCs w:val="20"/>
        </w:rPr>
        <w:t xml:space="preserve"> and </w:t>
      </w:r>
      <w:r w:rsidR="0021047E" w:rsidRPr="009318D1">
        <w:rPr>
          <w:rFonts w:cs="Arial"/>
          <w:szCs w:val="20"/>
        </w:rPr>
        <w:t>Tanzania</w:t>
      </w:r>
      <w:r w:rsidR="0021047E">
        <w:rPr>
          <w:rFonts w:cs="Arial"/>
          <w:szCs w:val="20"/>
        </w:rPr>
        <w:t>), Of countries with data available, Nepal had the highest cost per older person (just under €2), but even though this is substantially higher than the other countries, it still feels good value for money, given the assumed benefit the policy changes.</w:t>
      </w:r>
    </w:p>
    <w:p w:rsidR="001D1708" w:rsidRDefault="001D1708" w:rsidP="001D1708">
      <w:pPr>
        <w:spacing w:line="240" w:lineRule="auto"/>
        <w:rPr>
          <w:rFonts w:cs="Arial"/>
          <w:szCs w:val="20"/>
        </w:rPr>
      </w:pPr>
    </w:p>
    <w:p w:rsidR="00BF5F3D" w:rsidRDefault="004260B5" w:rsidP="001D1708">
      <w:pPr>
        <w:pStyle w:val="Heading2"/>
      </w:pPr>
      <w:bookmarkStart w:id="29" w:name="_Toc325385627"/>
      <w:r w:rsidRPr="008A6C3A">
        <w:t>4.4</w:t>
      </w:r>
      <w:r w:rsidRPr="008A6C3A">
        <w:tab/>
      </w:r>
      <w:r w:rsidR="00BF5F3D" w:rsidRPr="008A6C3A">
        <w:t xml:space="preserve">Building </w:t>
      </w:r>
      <w:r w:rsidR="008A6C3A">
        <w:t>A</w:t>
      </w:r>
      <w:r w:rsidR="00BF5F3D" w:rsidRPr="008A6C3A">
        <w:t xml:space="preserve">dvocacy </w:t>
      </w:r>
      <w:r w:rsidR="008A6C3A">
        <w:t>C</w:t>
      </w:r>
      <w:r w:rsidR="00BF5F3D" w:rsidRPr="008A6C3A">
        <w:t>apacity</w:t>
      </w:r>
      <w:bookmarkEnd w:id="29"/>
    </w:p>
    <w:p w:rsidR="00AD0C21" w:rsidRPr="0063184F" w:rsidRDefault="0031668B" w:rsidP="0031668B">
      <w:pPr>
        <w:pStyle w:val="Heading3"/>
      </w:pPr>
      <w:bookmarkStart w:id="30" w:name="_Toc325385628"/>
      <w:r>
        <w:t>4.4.1</w:t>
      </w:r>
      <w:r>
        <w:tab/>
      </w:r>
      <w:r w:rsidR="002C6D11" w:rsidRPr="0063184F">
        <w:t xml:space="preserve">Evidence that </w:t>
      </w:r>
      <w:r>
        <w:t>O</w:t>
      </w:r>
      <w:r w:rsidR="002C6D11" w:rsidRPr="0063184F">
        <w:t xml:space="preserve">lder </w:t>
      </w:r>
      <w:r>
        <w:t>Citizens are more able to Negotiate with Decision</w:t>
      </w:r>
      <w:r w:rsidR="00C9615E">
        <w:t>-</w:t>
      </w:r>
      <w:r>
        <w:t>M</w:t>
      </w:r>
      <w:r w:rsidR="002C6D11" w:rsidRPr="0063184F">
        <w:t xml:space="preserve">akers, </w:t>
      </w:r>
      <w:r>
        <w:t>Strategise and Leverage support from M</w:t>
      </w:r>
      <w:r w:rsidR="002C6D11" w:rsidRPr="0063184F">
        <w:t>edia/</w:t>
      </w:r>
      <w:r>
        <w:t>I</w:t>
      </w:r>
      <w:r w:rsidR="002C6D11" w:rsidRPr="0063184F">
        <w:t xml:space="preserve">nfluential </w:t>
      </w:r>
      <w:r>
        <w:t>I</w:t>
      </w:r>
      <w:r w:rsidR="002C6D11" w:rsidRPr="0063184F">
        <w:t>ndividuals</w:t>
      </w:r>
      <w:bookmarkEnd w:id="30"/>
    </w:p>
    <w:p w:rsidR="004B0131" w:rsidRPr="004B0131" w:rsidRDefault="004B0131" w:rsidP="007C164D">
      <w:pPr>
        <w:autoSpaceDE w:val="0"/>
        <w:autoSpaceDN w:val="0"/>
        <w:adjustRightInd w:val="0"/>
        <w:jc w:val="both"/>
        <w:rPr>
          <w:rFonts w:cs="Arial"/>
          <w:bCs/>
          <w:i/>
          <w:color w:val="000000"/>
          <w:szCs w:val="20"/>
          <w:lang w:eastAsia="en-GB"/>
        </w:rPr>
      </w:pPr>
      <w:r w:rsidRPr="004B0131">
        <w:rPr>
          <w:rFonts w:cs="Arial"/>
          <w:bCs/>
          <w:i/>
          <w:color w:val="000000"/>
          <w:szCs w:val="20"/>
          <w:lang w:eastAsia="en-GB"/>
        </w:rPr>
        <w:t xml:space="preserve">HelpAge </w:t>
      </w:r>
      <w:r>
        <w:rPr>
          <w:rFonts w:cs="Arial"/>
          <w:bCs/>
          <w:i/>
          <w:color w:val="000000"/>
          <w:szCs w:val="20"/>
          <w:lang w:eastAsia="en-GB"/>
        </w:rPr>
        <w:t xml:space="preserve">&amp; Partner </w:t>
      </w:r>
      <w:r w:rsidRPr="004B0131">
        <w:rPr>
          <w:rFonts w:cs="Arial"/>
          <w:bCs/>
          <w:i/>
          <w:color w:val="000000"/>
          <w:szCs w:val="20"/>
          <w:lang w:eastAsia="en-GB"/>
        </w:rPr>
        <w:t>Offices</w:t>
      </w:r>
    </w:p>
    <w:p w:rsidR="003A66C3" w:rsidRPr="0065704C" w:rsidRDefault="009B1A60" w:rsidP="007C164D">
      <w:pPr>
        <w:autoSpaceDE w:val="0"/>
        <w:autoSpaceDN w:val="0"/>
        <w:adjustRightInd w:val="0"/>
        <w:jc w:val="both"/>
        <w:rPr>
          <w:rFonts w:cs="Arial"/>
          <w:color w:val="000000"/>
          <w:szCs w:val="20"/>
          <w:lang w:eastAsia="en-GB"/>
        </w:rPr>
      </w:pPr>
      <w:r w:rsidRPr="0063184F">
        <w:rPr>
          <w:rFonts w:cs="Arial"/>
          <w:b/>
          <w:bCs/>
          <w:color w:val="000000"/>
          <w:szCs w:val="20"/>
          <w:lang w:eastAsia="en-GB"/>
        </w:rPr>
        <w:t>ADA’s partner NGOs and HelpAge International offices</w:t>
      </w:r>
      <w:r w:rsidRPr="0063184F">
        <w:rPr>
          <w:rFonts w:cs="Arial"/>
          <w:color w:val="000000"/>
          <w:szCs w:val="20"/>
          <w:lang w:eastAsia="en-GB"/>
        </w:rPr>
        <w:t xml:space="preserve"> have built their own capacity for public action through the experience of organising ADA in their countries. The design and implementation of the </w:t>
      </w:r>
      <w:r w:rsidR="00801560">
        <w:rPr>
          <w:rFonts w:cs="Arial"/>
          <w:color w:val="000000"/>
          <w:szCs w:val="20"/>
          <w:lang w:eastAsia="en-GB"/>
        </w:rPr>
        <w:t>campaigns</w:t>
      </w:r>
      <w:r w:rsidRPr="0063184F">
        <w:rPr>
          <w:rFonts w:cs="Arial"/>
          <w:color w:val="000000"/>
          <w:szCs w:val="20"/>
          <w:lang w:eastAsia="en-GB"/>
        </w:rPr>
        <w:t xml:space="preserve"> at a country level is largely devolved to HelpAge International’s national partners, with coordination support from the HelpAge International secretariat in London. </w:t>
      </w:r>
      <w:r w:rsidR="00B74E28">
        <w:rPr>
          <w:rFonts w:cs="Arial"/>
          <w:color w:val="000000"/>
          <w:szCs w:val="20"/>
          <w:lang w:eastAsia="en-GB"/>
        </w:rPr>
        <w:t xml:space="preserve">The capacity of staff and partners varies considerably. </w:t>
      </w:r>
      <w:r w:rsidR="00B74E28" w:rsidRPr="0065704C">
        <w:rPr>
          <w:rFonts w:cs="Arial"/>
          <w:color w:val="000000"/>
          <w:szCs w:val="20"/>
          <w:lang w:eastAsia="en-GB"/>
        </w:rPr>
        <w:t xml:space="preserve">Advocacy and campaigning is new for many partners/affiliates, and implementing the Campaign has been a challenge for a good number of </w:t>
      </w:r>
      <w:r w:rsidR="00B74E28" w:rsidRPr="00E2534E">
        <w:rPr>
          <w:rFonts w:cs="Arial"/>
          <w:color w:val="000000"/>
          <w:szCs w:val="20"/>
          <w:lang w:eastAsia="en-GB"/>
        </w:rPr>
        <w:t xml:space="preserve">countries. Some also have difficulty in understanding the concept of ‘ADA’ as it is too broad. With the exception of one Asia Pacific regional meeting in the Philippines, involving six countries, the opportunities for sharing experiences between countries </w:t>
      </w:r>
      <w:r w:rsidR="00B74E28" w:rsidRPr="00B73B21">
        <w:rPr>
          <w:rFonts w:cs="Arial"/>
          <w:color w:val="000000"/>
          <w:szCs w:val="20"/>
          <w:lang w:eastAsia="en-GB"/>
        </w:rPr>
        <w:t>are limited to the update reports that are distributed by London.</w:t>
      </w:r>
    </w:p>
    <w:p w:rsidR="003A66C3" w:rsidRPr="0065704C" w:rsidRDefault="003A66C3" w:rsidP="007C164D">
      <w:pPr>
        <w:autoSpaceDE w:val="0"/>
        <w:autoSpaceDN w:val="0"/>
        <w:adjustRightInd w:val="0"/>
        <w:jc w:val="both"/>
        <w:rPr>
          <w:rFonts w:cs="Arial"/>
          <w:color w:val="000000"/>
          <w:szCs w:val="20"/>
          <w:lang w:eastAsia="en-GB"/>
        </w:rPr>
      </w:pPr>
    </w:p>
    <w:p w:rsidR="005267AD" w:rsidRDefault="00FA558F" w:rsidP="007C164D">
      <w:pPr>
        <w:autoSpaceDE w:val="0"/>
        <w:autoSpaceDN w:val="0"/>
        <w:adjustRightInd w:val="0"/>
        <w:jc w:val="both"/>
        <w:rPr>
          <w:rFonts w:cs="Arial"/>
          <w:color w:val="000000"/>
          <w:szCs w:val="20"/>
          <w:lang w:eastAsia="en-GB"/>
        </w:rPr>
      </w:pPr>
      <w:r>
        <w:rPr>
          <w:rFonts w:cs="Arial"/>
          <w:color w:val="000000"/>
          <w:szCs w:val="20"/>
          <w:lang w:eastAsia="en-GB"/>
        </w:rPr>
        <w:lastRenderedPageBreak/>
        <w:t xml:space="preserve">The </w:t>
      </w:r>
      <w:r>
        <w:rPr>
          <w:rFonts w:cs="Arial"/>
          <w:b/>
          <w:bCs/>
          <w:color w:val="000000"/>
          <w:szCs w:val="20"/>
          <w:lang w:eastAsia="en-GB"/>
        </w:rPr>
        <w:t>HelpAge team in London</w:t>
      </w:r>
      <w:r>
        <w:rPr>
          <w:rFonts w:cs="Arial"/>
          <w:color w:val="000000"/>
          <w:szCs w:val="20"/>
          <w:lang w:eastAsia="en-GB"/>
        </w:rPr>
        <w:t xml:space="preserve"> (the Campaigns Coordinator and Campaign Intern) support country level partners and offices by working on the global initiatives, providing the link between the different countries’ campaigns, keeping track of and reporting on the national initiatives, and occasionally producing tools like the 2011 ADA Manual for Partners with tips and tools to help them campaign.</w:t>
      </w:r>
      <w:r w:rsidR="00E81880">
        <w:rPr>
          <w:rFonts w:cs="Arial"/>
          <w:color w:val="000000"/>
          <w:szCs w:val="20"/>
          <w:lang w:eastAsia="en-GB"/>
        </w:rPr>
        <w:t xml:space="preserve"> </w:t>
      </w:r>
      <w:r>
        <w:rPr>
          <w:rFonts w:cs="Arial"/>
          <w:color w:val="000000"/>
          <w:szCs w:val="20"/>
          <w:lang w:eastAsia="en-GB"/>
        </w:rPr>
        <w:t xml:space="preserve">A training </w:t>
      </w:r>
      <w:r w:rsidR="003C5214">
        <w:rPr>
          <w:rFonts w:cs="Arial"/>
          <w:color w:val="000000"/>
          <w:szCs w:val="20"/>
          <w:lang w:eastAsia="en-GB"/>
        </w:rPr>
        <w:t xml:space="preserve">workshop </w:t>
      </w:r>
      <w:r>
        <w:rPr>
          <w:rFonts w:cs="Arial"/>
          <w:color w:val="000000"/>
          <w:szCs w:val="20"/>
          <w:lang w:eastAsia="en-GB"/>
        </w:rPr>
        <w:t xml:space="preserve">was offered by Sophie Stephens in May 2011 for representatives from Kenya, Vietnam, Sri Lanka, Ethiopia and Eastern Europe. Countries report that they receive regular updates from the London office, with details of activities in other countries. However, a number of countries requested an orientation on the Global Campaign and its achievements, and hence understand how their efforts were contributing to achieving a UN </w:t>
      </w:r>
      <w:r w:rsidR="00B52046">
        <w:rPr>
          <w:rFonts w:cs="Arial"/>
          <w:color w:val="000000"/>
          <w:szCs w:val="20"/>
          <w:lang w:eastAsia="en-GB"/>
        </w:rPr>
        <w:t>c</w:t>
      </w:r>
      <w:r>
        <w:rPr>
          <w:rFonts w:cs="Arial"/>
          <w:color w:val="000000"/>
          <w:szCs w:val="20"/>
          <w:lang w:eastAsia="en-GB"/>
        </w:rPr>
        <w:t>onvention</w:t>
      </w:r>
      <w:r w:rsidR="004A2768" w:rsidRPr="0065704C">
        <w:rPr>
          <w:rFonts w:cs="Arial"/>
          <w:color w:val="000000"/>
          <w:szCs w:val="20"/>
          <w:lang w:eastAsia="en-GB"/>
        </w:rPr>
        <w:t>.</w:t>
      </w:r>
    </w:p>
    <w:p w:rsidR="000333F3" w:rsidRPr="00E2534E" w:rsidRDefault="000333F3" w:rsidP="007C164D">
      <w:pPr>
        <w:autoSpaceDE w:val="0"/>
        <w:autoSpaceDN w:val="0"/>
        <w:adjustRightInd w:val="0"/>
        <w:jc w:val="both"/>
        <w:rPr>
          <w:rFonts w:cs="Arial"/>
          <w:color w:val="000000"/>
          <w:szCs w:val="20"/>
          <w:lang w:eastAsia="en-GB"/>
        </w:rPr>
      </w:pPr>
    </w:p>
    <w:p w:rsidR="002F72E4" w:rsidRDefault="00692077" w:rsidP="002F72E4">
      <w:pPr>
        <w:autoSpaceDE w:val="0"/>
        <w:autoSpaceDN w:val="0"/>
        <w:adjustRightInd w:val="0"/>
        <w:jc w:val="both"/>
        <w:rPr>
          <w:rFonts w:cs="Arial"/>
          <w:szCs w:val="20"/>
        </w:rPr>
      </w:pPr>
      <w:r w:rsidRPr="00B73B21">
        <w:rPr>
          <w:rFonts w:cs="Arial"/>
          <w:color w:val="000000"/>
          <w:szCs w:val="20"/>
          <w:lang w:eastAsia="en-GB"/>
        </w:rPr>
        <w:t xml:space="preserve">The </w:t>
      </w:r>
      <w:r w:rsidR="00FA558F">
        <w:rPr>
          <w:rFonts w:cs="Arial"/>
          <w:b/>
          <w:color w:val="000000"/>
          <w:szCs w:val="20"/>
          <w:lang w:eastAsia="en-GB"/>
        </w:rPr>
        <w:t>HelpAge Regional Communication Office</w:t>
      </w:r>
      <w:r w:rsidR="00B52046">
        <w:rPr>
          <w:rFonts w:cs="Arial"/>
          <w:b/>
          <w:color w:val="000000"/>
          <w:szCs w:val="20"/>
          <w:lang w:eastAsia="en-GB"/>
        </w:rPr>
        <w:t>r</w:t>
      </w:r>
      <w:r w:rsidR="00FA558F">
        <w:rPr>
          <w:rFonts w:cs="Arial"/>
          <w:b/>
          <w:color w:val="000000"/>
          <w:szCs w:val="20"/>
          <w:lang w:eastAsia="en-GB"/>
        </w:rPr>
        <w:t>s</w:t>
      </w:r>
      <w:r w:rsidR="00FA558F">
        <w:rPr>
          <w:rFonts w:cs="Arial"/>
          <w:color w:val="000000"/>
          <w:szCs w:val="20"/>
          <w:lang w:eastAsia="en-GB"/>
        </w:rPr>
        <w:t xml:space="preserve"> </w:t>
      </w:r>
      <w:r w:rsidR="00FF59CA">
        <w:rPr>
          <w:rFonts w:cs="Arial"/>
          <w:color w:val="000000"/>
          <w:szCs w:val="20"/>
          <w:lang w:eastAsia="en-GB"/>
        </w:rPr>
        <w:t xml:space="preserve">(RCOs) </w:t>
      </w:r>
      <w:r w:rsidR="00FA558F">
        <w:rPr>
          <w:rFonts w:cs="Arial"/>
          <w:color w:val="000000"/>
          <w:szCs w:val="20"/>
          <w:lang w:eastAsia="en-GB"/>
        </w:rPr>
        <w:t>support those country offices and partner NGOs</w:t>
      </w:r>
      <w:r w:rsidR="005E59B8">
        <w:rPr>
          <w:rFonts w:cs="Arial"/>
          <w:color w:val="000000"/>
          <w:szCs w:val="20"/>
          <w:lang w:eastAsia="en-GB"/>
        </w:rPr>
        <w:t xml:space="preserve"> </w:t>
      </w:r>
      <w:r w:rsidR="00FA558F">
        <w:rPr>
          <w:rFonts w:cs="Arial"/>
          <w:color w:val="000000"/>
          <w:szCs w:val="20"/>
          <w:lang w:eastAsia="en-GB"/>
        </w:rPr>
        <w:t>not supported directly by the HelpAge Secretariat in London, providing technical advice and communication support when needed, monitoring campaign achievements and working as a liaison with the London office. As the number of ADA countries has increased, the UK team has taken on the support role for a number of countries, but with the London/Regional office copied</w:t>
      </w:r>
      <w:r w:rsidR="005E59B8">
        <w:rPr>
          <w:rFonts w:cs="Arial"/>
          <w:color w:val="000000"/>
          <w:szCs w:val="20"/>
          <w:lang w:eastAsia="en-GB"/>
        </w:rPr>
        <w:t xml:space="preserve"> </w:t>
      </w:r>
      <w:r w:rsidR="00FA558F">
        <w:rPr>
          <w:rFonts w:cs="Arial"/>
          <w:color w:val="000000"/>
          <w:szCs w:val="20"/>
          <w:lang w:eastAsia="en-GB"/>
        </w:rPr>
        <w:t>into all communications.</w:t>
      </w:r>
      <w:r w:rsidR="005E59B8">
        <w:rPr>
          <w:rFonts w:cs="Arial"/>
          <w:color w:val="000000"/>
          <w:szCs w:val="20"/>
          <w:lang w:eastAsia="en-GB"/>
        </w:rPr>
        <w:t xml:space="preserve"> </w:t>
      </w:r>
      <w:r w:rsidR="000207C0">
        <w:rPr>
          <w:rFonts w:cs="Arial"/>
          <w:color w:val="000000"/>
          <w:szCs w:val="20"/>
          <w:lang w:eastAsia="en-GB"/>
        </w:rPr>
        <w:t>RCOs report being</w:t>
      </w:r>
      <w:r w:rsidR="00FA558F">
        <w:rPr>
          <w:rFonts w:cs="Arial"/>
          <w:color w:val="000000"/>
          <w:szCs w:val="20"/>
          <w:lang w:eastAsia="en-GB"/>
        </w:rPr>
        <w:t xml:space="preserve"> involved in mobilising stakeholders</w:t>
      </w:r>
      <w:r w:rsidR="000328CC">
        <w:rPr>
          <w:rFonts w:cs="Arial"/>
          <w:color w:val="000000"/>
          <w:szCs w:val="20"/>
          <w:lang w:eastAsia="en-GB"/>
        </w:rPr>
        <w:t xml:space="preserve">, </w:t>
      </w:r>
      <w:r w:rsidR="00FA558F">
        <w:rPr>
          <w:rFonts w:cs="Arial"/>
          <w:color w:val="000000"/>
          <w:szCs w:val="20"/>
          <w:lang w:eastAsia="en-GB"/>
        </w:rPr>
        <w:t xml:space="preserve">funding, </w:t>
      </w:r>
      <w:r w:rsidR="000207C0">
        <w:rPr>
          <w:rFonts w:cs="Arial"/>
          <w:szCs w:val="20"/>
        </w:rPr>
        <w:t>and</w:t>
      </w:r>
      <w:r w:rsidR="00FA558F">
        <w:rPr>
          <w:rFonts w:cs="Arial"/>
          <w:szCs w:val="20"/>
        </w:rPr>
        <w:t xml:space="preserve"> institutional communication, e.g. web-page, Facebook, publications, and deal</w:t>
      </w:r>
      <w:r w:rsidR="00FF59CA">
        <w:rPr>
          <w:rFonts w:cs="Arial"/>
          <w:szCs w:val="20"/>
        </w:rPr>
        <w:t>ing</w:t>
      </w:r>
      <w:r w:rsidR="00FA558F">
        <w:rPr>
          <w:rFonts w:cs="Arial"/>
          <w:szCs w:val="20"/>
        </w:rPr>
        <w:t xml:space="preserve"> with the media and the intranet</w:t>
      </w:r>
      <w:r w:rsidR="002F72E4" w:rsidRPr="0065704C">
        <w:rPr>
          <w:rFonts w:cs="Arial"/>
          <w:szCs w:val="20"/>
        </w:rPr>
        <w:t xml:space="preserve">. </w:t>
      </w:r>
      <w:r w:rsidR="002F72E4" w:rsidRPr="00E2534E">
        <w:rPr>
          <w:rFonts w:cs="Arial"/>
          <w:szCs w:val="20"/>
        </w:rPr>
        <w:t>They also manag</w:t>
      </w:r>
      <w:r w:rsidR="002F72E4" w:rsidRPr="00B73B21">
        <w:rPr>
          <w:rFonts w:cs="Arial"/>
          <w:szCs w:val="20"/>
        </w:rPr>
        <w:t xml:space="preserve">e the regional </w:t>
      </w:r>
      <w:r w:rsidR="00FF59CA">
        <w:rPr>
          <w:rFonts w:cs="Arial"/>
          <w:szCs w:val="20"/>
        </w:rPr>
        <w:t xml:space="preserve">HelpAge </w:t>
      </w:r>
      <w:r w:rsidR="002F72E4" w:rsidRPr="00B73B21">
        <w:rPr>
          <w:rFonts w:cs="Arial"/>
          <w:szCs w:val="20"/>
        </w:rPr>
        <w:t xml:space="preserve">strategy </w:t>
      </w:r>
      <w:r w:rsidR="00FA558F">
        <w:rPr>
          <w:rFonts w:cs="Arial"/>
          <w:szCs w:val="20"/>
        </w:rPr>
        <w:t xml:space="preserve">and ADA Campaign, with assistance from London. But Regional Offices also have many other commitments in terms of programme implementation in their regions and therefore limited capacity for ADA. For this reason it was felt by some that direct communication with country offices </w:t>
      </w:r>
      <w:r w:rsidR="000333F3">
        <w:rPr>
          <w:rFonts w:cs="Arial"/>
          <w:szCs w:val="20"/>
        </w:rPr>
        <w:t xml:space="preserve">from London </w:t>
      </w:r>
      <w:r w:rsidR="00FA558F">
        <w:rPr>
          <w:rFonts w:cs="Arial"/>
          <w:szCs w:val="20"/>
        </w:rPr>
        <w:t>had been more effective</w:t>
      </w:r>
      <w:r w:rsidR="000333F3">
        <w:rPr>
          <w:rFonts w:cs="Arial"/>
          <w:szCs w:val="20"/>
        </w:rPr>
        <w:t xml:space="preserve"> than </w:t>
      </w:r>
      <w:r w:rsidR="00380650">
        <w:rPr>
          <w:rFonts w:cs="Arial"/>
          <w:szCs w:val="20"/>
        </w:rPr>
        <w:t>burdening RCOs with country management</w:t>
      </w:r>
      <w:r w:rsidR="00FA558F">
        <w:rPr>
          <w:rFonts w:cs="Arial"/>
          <w:szCs w:val="20"/>
        </w:rPr>
        <w:t>.</w:t>
      </w:r>
    </w:p>
    <w:p w:rsidR="000333F3" w:rsidRPr="0065704C" w:rsidRDefault="000333F3" w:rsidP="002F72E4">
      <w:pPr>
        <w:autoSpaceDE w:val="0"/>
        <w:autoSpaceDN w:val="0"/>
        <w:adjustRightInd w:val="0"/>
        <w:jc w:val="both"/>
        <w:rPr>
          <w:rFonts w:cs="Arial"/>
          <w:szCs w:val="20"/>
        </w:rPr>
      </w:pPr>
    </w:p>
    <w:p w:rsidR="00FF59CA" w:rsidRPr="00FF59CA" w:rsidRDefault="00FF59CA" w:rsidP="00681F0E">
      <w:pPr>
        <w:tabs>
          <w:tab w:val="left" w:pos="1275"/>
        </w:tabs>
        <w:jc w:val="both"/>
        <w:rPr>
          <w:rFonts w:cs="Arial"/>
          <w:i/>
          <w:szCs w:val="20"/>
        </w:rPr>
      </w:pPr>
      <w:r w:rsidRPr="00FF59CA">
        <w:rPr>
          <w:rFonts w:cs="Arial"/>
          <w:i/>
          <w:szCs w:val="20"/>
        </w:rPr>
        <w:t>Older People</w:t>
      </w:r>
    </w:p>
    <w:p w:rsidR="00F0455B" w:rsidRPr="0065704C" w:rsidRDefault="00F0455B" w:rsidP="0051246F">
      <w:pPr>
        <w:jc w:val="both"/>
        <w:rPr>
          <w:rFonts w:cs="Arial"/>
          <w:szCs w:val="20"/>
        </w:rPr>
      </w:pPr>
      <w:r w:rsidRPr="00E2534E">
        <w:rPr>
          <w:rFonts w:cs="Arial"/>
          <w:szCs w:val="20"/>
        </w:rPr>
        <w:t>AD</w:t>
      </w:r>
      <w:r w:rsidRPr="00B73B21">
        <w:rPr>
          <w:rFonts w:cs="Arial"/>
          <w:szCs w:val="20"/>
        </w:rPr>
        <w:t xml:space="preserve">A also </w:t>
      </w:r>
      <w:r w:rsidR="00FA558F">
        <w:rPr>
          <w:rFonts w:cs="Arial"/>
          <w:szCs w:val="20"/>
        </w:rPr>
        <w:t xml:space="preserve">aims to build the capacity of </w:t>
      </w:r>
      <w:r w:rsidR="00FA558F">
        <w:rPr>
          <w:rFonts w:cs="Arial"/>
          <w:b/>
          <w:szCs w:val="20"/>
        </w:rPr>
        <w:t>older citizens</w:t>
      </w:r>
      <w:r w:rsidR="00FA558F">
        <w:rPr>
          <w:rFonts w:cs="Arial"/>
          <w:szCs w:val="20"/>
        </w:rPr>
        <w:t xml:space="preserve"> to make them more able to negotiate with decision makers, strategise and leverage support from media/influential individuals.</w:t>
      </w:r>
      <w:r w:rsidR="005E59B8">
        <w:rPr>
          <w:rFonts w:cs="Arial"/>
          <w:szCs w:val="20"/>
        </w:rPr>
        <w:t xml:space="preserve"> </w:t>
      </w:r>
      <w:r w:rsidR="00FA558F">
        <w:rPr>
          <w:rFonts w:cs="Arial"/>
          <w:szCs w:val="20"/>
        </w:rPr>
        <w:t xml:space="preserve">This success can be seen in anecdotal discussions and in the results of the 2010 </w:t>
      </w:r>
      <w:r w:rsidR="000328CC">
        <w:rPr>
          <w:rFonts w:cs="Arial"/>
          <w:szCs w:val="20"/>
        </w:rPr>
        <w:t xml:space="preserve">partner </w:t>
      </w:r>
      <w:r w:rsidR="00FA558F">
        <w:rPr>
          <w:rFonts w:cs="Arial"/>
          <w:szCs w:val="20"/>
        </w:rPr>
        <w:t>survey.</w:t>
      </w:r>
      <w:r w:rsidR="005E59B8">
        <w:rPr>
          <w:rFonts w:cs="Arial"/>
          <w:szCs w:val="20"/>
        </w:rPr>
        <w:t xml:space="preserve"> </w:t>
      </w:r>
      <w:r w:rsidR="00FA558F">
        <w:rPr>
          <w:rFonts w:cs="Arial"/>
          <w:bCs/>
          <w:szCs w:val="20"/>
        </w:rPr>
        <w:t>For example</w:t>
      </w:r>
      <w:r w:rsidR="000328CC">
        <w:rPr>
          <w:rFonts w:cs="Arial"/>
          <w:bCs/>
          <w:szCs w:val="20"/>
        </w:rPr>
        <w:t>,</w:t>
      </w:r>
      <w:r w:rsidR="00FA558F">
        <w:rPr>
          <w:rFonts w:cs="Arial"/>
          <w:bCs/>
          <w:szCs w:val="20"/>
        </w:rPr>
        <w:t xml:space="preserve"> ADA’s 2008 report says “q</w:t>
      </w:r>
      <w:r w:rsidR="00FA558F">
        <w:rPr>
          <w:rFonts w:cs="Arial"/>
          <w:szCs w:val="20"/>
        </w:rPr>
        <w:t>ualitative feedback from partners and older people describes this activism as increasing the confidence of older people to talk about their concerns directly to decision makers”.</w:t>
      </w:r>
      <w:r w:rsidR="00D775E4">
        <w:rPr>
          <w:rFonts w:cs="Arial"/>
          <w:szCs w:val="20"/>
        </w:rPr>
        <w:t xml:space="preserve"> </w:t>
      </w:r>
      <w:r w:rsidR="00FA558F">
        <w:rPr>
          <w:rFonts w:cs="Arial"/>
          <w:szCs w:val="20"/>
        </w:rPr>
        <w:t>But more importantly, the success these older people achieve at the country level is an indicator of their increased capacity.</w:t>
      </w:r>
    </w:p>
    <w:p w:rsidR="008D7E3D" w:rsidRPr="0065704C" w:rsidRDefault="008D7E3D" w:rsidP="0051246F">
      <w:pPr>
        <w:jc w:val="both"/>
        <w:rPr>
          <w:rFonts w:cs="Arial"/>
          <w:szCs w:val="20"/>
        </w:rPr>
      </w:pPr>
    </w:p>
    <w:p w:rsidR="008E5948" w:rsidRPr="0065704C" w:rsidRDefault="00FA558F" w:rsidP="0051246F">
      <w:pPr>
        <w:jc w:val="both"/>
        <w:rPr>
          <w:rFonts w:cs="Arial"/>
          <w:szCs w:val="20"/>
        </w:rPr>
      </w:pPr>
      <w:r>
        <w:rPr>
          <w:rFonts w:cs="Arial"/>
          <w:szCs w:val="20"/>
        </w:rPr>
        <w:t xml:space="preserve">The older people involved in the ADA Campaign are members of the various OPAs (or OPSHGs) established by HelpAge and its partners as part of other projects. Each OPA appears to have 20-40 members. </w:t>
      </w:r>
      <w:r w:rsidR="00CB7D56">
        <w:rPr>
          <w:rFonts w:cs="Arial"/>
          <w:szCs w:val="20"/>
        </w:rPr>
        <w:t>In those countries where ADA is implemented,</w:t>
      </w:r>
      <w:r>
        <w:rPr>
          <w:rFonts w:cs="Arial"/>
          <w:szCs w:val="20"/>
        </w:rPr>
        <w:t xml:space="preserve"> 15% </w:t>
      </w:r>
      <w:r w:rsidR="00FF59CA">
        <w:rPr>
          <w:rFonts w:cs="Arial"/>
          <w:szCs w:val="20"/>
        </w:rPr>
        <w:t xml:space="preserve">of </w:t>
      </w:r>
      <w:r>
        <w:rPr>
          <w:rFonts w:cs="Arial"/>
          <w:szCs w:val="20"/>
        </w:rPr>
        <w:t>OPA members are estimated to be involved with ADA</w:t>
      </w:r>
      <w:r w:rsidR="00810673" w:rsidRPr="0065704C">
        <w:rPr>
          <w:rStyle w:val="FootnoteReference"/>
          <w:szCs w:val="20"/>
        </w:rPr>
        <w:footnoteReference w:id="16"/>
      </w:r>
      <w:r w:rsidR="00D65FDB" w:rsidRPr="0065704C">
        <w:rPr>
          <w:rFonts w:cs="Arial"/>
          <w:szCs w:val="20"/>
        </w:rPr>
        <w:t>.</w:t>
      </w:r>
      <w:r w:rsidR="00FF59CA">
        <w:rPr>
          <w:rFonts w:cs="Arial"/>
          <w:szCs w:val="20"/>
        </w:rPr>
        <w:t xml:space="preserve"> </w:t>
      </w:r>
      <w:r w:rsidR="008D7E3D" w:rsidRPr="00E2534E">
        <w:rPr>
          <w:rFonts w:cs="Arial"/>
          <w:szCs w:val="20"/>
        </w:rPr>
        <w:t xml:space="preserve">Given the priorities of other projects, the participating older people are generally poor or vulnerable, come from rural rather than urban areas, and have varying levels of literacy and education. </w:t>
      </w:r>
      <w:r w:rsidR="008E5948" w:rsidRPr="00B73B21">
        <w:rPr>
          <w:rFonts w:cs="Arial"/>
          <w:szCs w:val="20"/>
        </w:rPr>
        <w:t>Through the meetings prior to 1 October</w:t>
      </w:r>
      <w:r w:rsidR="00FF59CA">
        <w:rPr>
          <w:rFonts w:cs="Arial"/>
          <w:szCs w:val="20"/>
        </w:rPr>
        <w:t>,</w:t>
      </w:r>
      <w:r w:rsidR="008E5948" w:rsidRPr="00B73B21">
        <w:rPr>
          <w:rFonts w:cs="Arial"/>
          <w:szCs w:val="20"/>
        </w:rPr>
        <w:t xml:space="preserve"> and sometimes inclusion in national OP-delegations</w:t>
      </w:r>
      <w:r w:rsidR="00FF59CA">
        <w:rPr>
          <w:rFonts w:cs="Arial"/>
          <w:szCs w:val="20"/>
        </w:rPr>
        <w:t>,</w:t>
      </w:r>
      <w:r w:rsidR="008E5948" w:rsidRPr="00B73B21">
        <w:rPr>
          <w:rFonts w:cs="Arial"/>
          <w:szCs w:val="20"/>
        </w:rPr>
        <w:t xml:space="preserve"> it is ensured that the most vulnerable are being included in ADA. G</w:t>
      </w:r>
      <w:r>
        <w:rPr>
          <w:rFonts w:cs="Arial"/>
          <w:szCs w:val="20"/>
        </w:rPr>
        <w:t xml:space="preserve">enerally, ADA attempts to reflect the typical make-up of the older population of a country. By selecting delegations and training their members as leaders and facilitators of OP-discussion groups, ADA also contributes to leadership development, this having become a focus of the campaign since 2010. Male/female ratios vary between countries. There are normally slightly more women than men, which is thought to be because women live longer, prefer to socialise through community groups and are less likely to be involved in working on the land or in other employment during the day. The extremes appear to be South Korea – where only women were involved in 2011 – and Pakistan (and possibly other countries with a large Muslim population) where, in the more conservative areas, religious and social norms mean that it </w:t>
      </w:r>
      <w:r w:rsidR="00FF59CA">
        <w:rPr>
          <w:rFonts w:cs="Arial"/>
          <w:szCs w:val="20"/>
        </w:rPr>
        <w:t>can be</w:t>
      </w:r>
      <w:r>
        <w:rPr>
          <w:rFonts w:cs="Arial"/>
          <w:szCs w:val="20"/>
        </w:rPr>
        <w:t xml:space="preserve"> extremely difficult for women to participate in outdoor activities </w:t>
      </w:r>
      <w:r>
        <w:rPr>
          <w:rFonts w:cs="Arial"/>
          <w:szCs w:val="20"/>
        </w:rPr>
        <w:lastRenderedPageBreak/>
        <w:t>with men who are not family members and hence to participate to the same degree as men. In Panama, the Country Officer says that they need to “incentivise men to participate so as to avoid the idea of the campaign as a space for grandmothers and old women”.</w:t>
      </w:r>
      <w:r w:rsidR="00D775E4">
        <w:rPr>
          <w:rFonts w:cs="Arial"/>
          <w:szCs w:val="20"/>
        </w:rPr>
        <w:t xml:space="preserve"> In discussions with those involved in the Campaign, there does not appear to be any real differences in the ADA experiences of men and women.</w:t>
      </w:r>
    </w:p>
    <w:p w:rsidR="008E5948" w:rsidRPr="0065704C" w:rsidRDefault="008E5948" w:rsidP="0051246F">
      <w:pPr>
        <w:jc w:val="both"/>
        <w:rPr>
          <w:rFonts w:cs="Arial"/>
          <w:szCs w:val="20"/>
        </w:rPr>
      </w:pPr>
    </w:p>
    <w:p w:rsidR="008D7E3D" w:rsidRPr="0065704C" w:rsidRDefault="00FA558F" w:rsidP="0051246F">
      <w:pPr>
        <w:jc w:val="both"/>
        <w:rPr>
          <w:rFonts w:cs="Arial"/>
          <w:szCs w:val="20"/>
        </w:rPr>
      </w:pPr>
      <w:r>
        <w:rPr>
          <w:rFonts w:cs="Arial"/>
          <w:szCs w:val="20"/>
        </w:rPr>
        <w:t>Involvement in the Campaign has undoubtedly increased the confidence and self-esteem of older people, and some have become strong advocates for their rights, expressing themselves articulately with government and other stakeholders.</w:t>
      </w:r>
    </w:p>
    <w:p w:rsidR="00C9615E" w:rsidRPr="0065704C" w:rsidRDefault="00C9615E" w:rsidP="0051246F">
      <w:pPr>
        <w:jc w:val="both"/>
        <w:rPr>
          <w:rFonts w:cs="Arial"/>
          <w:szCs w:val="20"/>
        </w:rPr>
      </w:pPr>
    </w:p>
    <w:p w:rsidR="00C9615E" w:rsidRPr="0065704C" w:rsidRDefault="00FA558F" w:rsidP="00C9615E">
      <w:pPr>
        <w:jc w:val="both"/>
        <w:rPr>
          <w:rFonts w:cs="Arial"/>
          <w:szCs w:val="20"/>
        </w:rPr>
      </w:pPr>
      <w:r>
        <w:rPr>
          <w:rFonts w:cs="Arial"/>
          <w:szCs w:val="20"/>
        </w:rPr>
        <w:t xml:space="preserve">The </w:t>
      </w:r>
      <w:r>
        <w:rPr>
          <w:rFonts w:cs="Arial"/>
          <w:b/>
          <w:szCs w:val="20"/>
        </w:rPr>
        <w:t>consultation, planning and training meetings</w:t>
      </w:r>
      <w:r>
        <w:rPr>
          <w:rFonts w:cs="Arial"/>
          <w:szCs w:val="20"/>
        </w:rPr>
        <w:t xml:space="preserve"> are a key aspect of ADA’s capacity building for older people. Older people come together to discuss their issues, decide which policy asks to raise with their national or local governments, and plan their activities. In some countries, older people are also given training in advocacy and communication techniques. The meetings varied in format from country to country, from large-scale public meetings, as in the Philippines and Kenya, to smaller sessions involving just the delegates who would attend the government meeting on the 1 October. HelpAge Ghana used more innovative methods by holding a video consultation with over 60 older people in the rural regions of Ghana, thus reaching more beneficiaries who otherwise would not have been included</w:t>
      </w:r>
      <w:r w:rsidR="00C9615E" w:rsidRPr="0065704C">
        <w:rPr>
          <w:rFonts w:cs="Arial"/>
          <w:szCs w:val="20"/>
        </w:rPr>
        <w:t>.</w:t>
      </w:r>
      <w:r w:rsidR="00C9615E" w:rsidRPr="00E2534E">
        <w:rPr>
          <w:rFonts w:cs="Arial"/>
          <w:szCs w:val="20"/>
        </w:rPr>
        <w:t xml:space="preserve"> </w:t>
      </w:r>
      <w:r w:rsidR="00F94653" w:rsidRPr="00E2534E">
        <w:rPr>
          <w:rFonts w:cs="Arial"/>
          <w:szCs w:val="20"/>
        </w:rPr>
        <w:t xml:space="preserve">Although in many countries, the process appears to be very participatory, in others it </w:t>
      </w:r>
      <w:r w:rsidR="00012EEB" w:rsidRPr="00B73B21">
        <w:rPr>
          <w:rFonts w:cs="Arial"/>
          <w:szCs w:val="20"/>
        </w:rPr>
        <w:t>appears</w:t>
      </w:r>
      <w:r>
        <w:rPr>
          <w:rFonts w:cs="Arial"/>
          <w:szCs w:val="20"/>
        </w:rPr>
        <w:t xml:space="preserve"> that the Campaign is very much led by HelpAge and that the older people are following. To quote one older person interviewed, “Most of the time, I am just told what to do or where to go and I obey.”</w:t>
      </w:r>
    </w:p>
    <w:p w:rsidR="00F94653" w:rsidRPr="0065704C" w:rsidRDefault="00F94653" w:rsidP="00C9615E">
      <w:pPr>
        <w:jc w:val="both"/>
        <w:rPr>
          <w:rFonts w:cs="Arial"/>
          <w:szCs w:val="20"/>
        </w:rPr>
      </w:pPr>
    </w:p>
    <w:p w:rsidR="00C9615E" w:rsidRPr="0065704C" w:rsidRDefault="00F97574" w:rsidP="00C9615E">
      <w:pPr>
        <w:jc w:val="both"/>
        <w:rPr>
          <w:rFonts w:cs="Arial"/>
          <w:szCs w:val="20"/>
        </w:rPr>
      </w:pPr>
      <w:r w:rsidRPr="0065704C">
        <w:rPr>
          <w:rFonts w:cs="Arial"/>
          <w:szCs w:val="20"/>
        </w:rPr>
        <w:t xml:space="preserve">However, training is generally very limited – for example, </w:t>
      </w:r>
      <w:r w:rsidRPr="00E2534E">
        <w:rPr>
          <w:rFonts w:cs="Arial"/>
          <w:szCs w:val="20"/>
        </w:rPr>
        <w:t xml:space="preserve">older people in Moldova have received just half-a-day’s training, two years ago, on communication tips. </w:t>
      </w:r>
      <w:r w:rsidR="00682EE8" w:rsidRPr="00E2534E">
        <w:rPr>
          <w:rFonts w:cs="Arial"/>
          <w:szCs w:val="20"/>
        </w:rPr>
        <w:t>(One older interviewee</w:t>
      </w:r>
      <w:r w:rsidR="00FF59CA" w:rsidRPr="00E2534E">
        <w:rPr>
          <w:rFonts w:cs="Arial"/>
          <w:szCs w:val="20"/>
        </w:rPr>
        <w:t xml:space="preserve"> </w:t>
      </w:r>
      <w:r w:rsidR="00FF59CA">
        <w:rPr>
          <w:rFonts w:cs="Arial"/>
          <w:szCs w:val="20"/>
        </w:rPr>
        <w:t xml:space="preserve">(from another country) </w:t>
      </w:r>
      <w:r w:rsidR="00682EE8" w:rsidRPr="00E2534E">
        <w:rPr>
          <w:rFonts w:cs="Arial"/>
          <w:szCs w:val="20"/>
        </w:rPr>
        <w:t xml:space="preserve">joked that the training needed to be longer and more frequent as they kept forgetting things nowadays). </w:t>
      </w:r>
      <w:r w:rsidRPr="00B73B21">
        <w:rPr>
          <w:rFonts w:cs="Arial"/>
          <w:szCs w:val="20"/>
        </w:rPr>
        <w:t xml:space="preserve">Most countries appear to </w:t>
      </w:r>
      <w:r w:rsidR="00FA558F">
        <w:rPr>
          <w:rFonts w:cs="Arial"/>
          <w:szCs w:val="20"/>
        </w:rPr>
        <w:t xml:space="preserve">provide a combined session on introduction to the ADA Campaign, discussion and decision of priority issues, and </w:t>
      </w:r>
      <w:r w:rsidR="00FF59CA">
        <w:rPr>
          <w:rFonts w:cs="Arial"/>
          <w:szCs w:val="20"/>
        </w:rPr>
        <w:t xml:space="preserve">spend </w:t>
      </w:r>
      <w:r w:rsidR="00FA558F">
        <w:rPr>
          <w:rFonts w:cs="Arial"/>
          <w:szCs w:val="20"/>
        </w:rPr>
        <w:t>a short time on communication. To quote one HelpAge member of staff: “What was done…cannot be called training. It was rather bringing the members of older people delegations together and coach</w:t>
      </w:r>
      <w:r w:rsidR="00FF59CA">
        <w:rPr>
          <w:rFonts w:cs="Arial"/>
          <w:szCs w:val="20"/>
        </w:rPr>
        <w:t>ing</w:t>
      </w:r>
      <w:r w:rsidR="00FA558F">
        <w:rPr>
          <w:rFonts w:cs="Arial"/>
          <w:szCs w:val="20"/>
        </w:rPr>
        <w:t xml:space="preserve"> them to bring up their issues and to better express their issues with focus on relevant campaign pressure points. This is done only for a few hours and rehearsed once, as budgets are limited to transport them from their locations, maintain their accommodation and daily subsistence. With more resources to cover trainees’ expenses, a better training could be done with longer durations of the basic training and more rehearsal sessions.” If older people are to be able to ‘negotiate with decision-makers, strategise and leverage support from media/influential individuals’, this area needs significant improvement.</w:t>
      </w:r>
      <w:r w:rsidR="00260C14">
        <w:rPr>
          <w:rFonts w:cs="Arial"/>
          <w:szCs w:val="20"/>
        </w:rPr>
        <w:t xml:space="preserve"> </w:t>
      </w:r>
      <w:r w:rsidR="00FA558F">
        <w:rPr>
          <w:rFonts w:cs="Arial"/>
          <w:szCs w:val="20"/>
        </w:rPr>
        <w:t>It was also felt that building personal relations with country offices through London staff country visits could be combined with capacity building activities.</w:t>
      </w:r>
    </w:p>
    <w:p w:rsidR="00F97574" w:rsidRPr="00E2534E" w:rsidRDefault="00F97574" w:rsidP="00F97574">
      <w:pPr>
        <w:pStyle w:val="NormalWeb"/>
        <w:spacing w:before="0" w:beforeAutospacing="0" w:after="0" w:afterAutospacing="0"/>
        <w:jc w:val="both"/>
        <w:rPr>
          <w:rFonts w:ascii="Arial" w:hAnsi="Arial" w:cs="Arial"/>
          <w:lang w:val="en-GB" w:eastAsia="en-GB"/>
        </w:rPr>
      </w:pPr>
    </w:p>
    <w:p w:rsidR="008A6C3A" w:rsidRPr="0065704C" w:rsidRDefault="00C9615E" w:rsidP="008A6C3A">
      <w:pPr>
        <w:pStyle w:val="NormalWeb"/>
        <w:spacing w:before="0" w:beforeAutospacing="0" w:after="0" w:afterAutospacing="0"/>
        <w:jc w:val="both"/>
        <w:rPr>
          <w:rFonts w:ascii="Arial" w:eastAsia="Times New Roman" w:hAnsi="Arial" w:cs="Arial"/>
          <w:lang w:val="en-GB"/>
        </w:rPr>
      </w:pPr>
      <w:r w:rsidRPr="00E2534E">
        <w:rPr>
          <w:rFonts w:ascii="Arial" w:eastAsia="Times New Roman" w:hAnsi="Arial" w:cs="Arial"/>
          <w:lang w:val="en-GB"/>
        </w:rPr>
        <w:t>A Manual has been produced, to explain the ADA Campaign to partners and country offices, and lay out the ‘6 Step</w:t>
      </w:r>
      <w:r w:rsidR="0052433D" w:rsidRPr="00B73B21">
        <w:rPr>
          <w:rFonts w:ascii="Arial" w:eastAsia="Times New Roman" w:hAnsi="Arial" w:cs="Arial"/>
          <w:lang w:val="en-GB"/>
        </w:rPr>
        <w:t>s</w:t>
      </w:r>
      <w:r w:rsidR="00FA558F">
        <w:rPr>
          <w:rFonts w:ascii="Arial" w:eastAsia="Times New Roman" w:hAnsi="Arial" w:cs="Arial"/>
          <w:lang w:val="en-GB"/>
        </w:rPr>
        <w:t xml:space="preserve"> to Success’: (1) Plan a meeting with older people; (2) Form the ADA delegation; (3) Meet a decision maker; (4) Call for a change; (5) Raise awareness; and (6) Record and share the views of older people. The vast majority of country offices appear to have found this manual very useful and clear, and liked the different country examples that were included – as it gave older people ideas and confidence that they could do the same thing. However, in most of the discussions held as part of this evaluation, countries requested a variety of approaches for them to use, in case the one proposed – i.e. meeting a decision-maker – didn’t work. They also felt that changing the approaches used would keep people interested. One country felt that their older people were just not ready to follow all the guidelines and activities. It was also noted that “ADA focuses on older people meeting the government, not older people gaining greater respect.”</w:t>
      </w:r>
    </w:p>
    <w:p w:rsidR="008A6C3A" w:rsidRPr="0065704C" w:rsidRDefault="008A6C3A" w:rsidP="008A6C3A">
      <w:pPr>
        <w:pStyle w:val="NormalWeb"/>
        <w:spacing w:before="0" w:beforeAutospacing="0" w:after="0" w:afterAutospacing="0"/>
        <w:jc w:val="both"/>
        <w:rPr>
          <w:rFonts w:ascii="Arial" w:eastAsia="Times New Roman" w:hAnsi="Arial" w:cs="Arial"/>
          <w:lang w:val="en-GB"/>
        </w:rPr>
      </w:pPr>
    </w:p>
    <w:p w:rsidR="00C9615E" w:rsidRPr="0065704C" w:rsidRDefault="00FA558F" w:rsidP="008A6C3A">
      <w:pPr>
        <w:pStyle w:val="NormalWeb"/>
        <w:spacing w:before="0" w:beforeAutospacing="0" w:after="0" w:afterAutospacing="0"/>
        <w:jc w:val="both"/>
        <w:rPr>
          <w:rFonts w:ascii="Arial" w:hAnsi="Arial" w:cs="Arial"/>
          <w:color w:val="000000"/>
          <w:lang w:eastAsia="en-GB"/>
        </w:rPr>
      </w:pPr>
      <w:r>
        <w:rPr>
          <w:rFonts w:ascii="Arial" w:eastAsia="Times New Roman" w:hAnsi="Arial" w:cs="Arial"/>
          <w:lang w:val="en-GB"/>
        </w:rPr>
        <w:lastRenderedPageBreak/>
        <w:t>On the logistical side of this support, almost all those interviewed mentioned that the manual arrived too close to October 1</w:t>
      </w:r>
      <w:r>
        <w:rPr>
          <w:rFonts w:ascii="Arial" w:eastAsia="Times New Roman" w:hAnsi="Arial" w:cs="Arial"/>
          <w:vertAlign w:val="superscript"/>
          <w:lang w:val="en-GB"/>
        </w:rPr>
        <w:t>st</w:t>
      </w:r>
      <w:r>
        <w:rPr>
          <w:rFonts w:ascii="Arial" w:eastAsia="Times New Roman" w:hAnsi="Arial" w:cs="Arial"/>
          <w:lang w:val="en-GB"/>
        </w:rPr>
        <w:t xml:space="preserve">, reducing their preparation time, and every non-English speaking country raised the issue of translation, and the extra time and resources that they needed in order to translate the manual (or just the key parts of it) and other materials into the local language </w:t>
      </w:r>
      <w:r w:rsidRPr="00FA558F">
        <w:rPr>
          <w:rFonts w:ascii="Arial" w:eastAsia="Times New Roman" w:hAnsi="Arial" w:cs="Arial"/>
          <w:lang w:val="en-GB"/>
        </w:rPr>
        <w:t>– one also mentioned that as some older people were losing their hearing or eyesight, other formats could be considered. In the Asia Pacific region, it was noted that many countries would prefer face-to-face talking, rather than something to read, though it’s recognised that this isn’t always practical in a global campaign such as ADA, unless more training is provided by the Regional Office. However, in the Latin American region, it was felt that “</w:t>
      </w:r>
      <w:r w:rsidRPr="00FA558F">
        <w:rPr>
          <w:rFonts w:ascii="Arial" w:hAnsi="Arial" w:cs="Arial"/>
          <w:color w:val="000000"/>
          <w:lang w:eastAsia="en-GB"/>
        </w:rPr>
        <w:t>Latin Americans do not like ‘pre-packed’ things. In every country they do what they think is right. They know their own needs. London sends them guidelines and they adapt them to their context…This is a grassroots mobilisation. They have their own demands. London sends us directives but Latin Americans do not like being told what to do….These movements are very strong and we cannot determine their agenda.”</w:t>
      </w:r>
      <w:r w:rsidR="00FF59CA">
        <w:rPr>
          <w:rFonts w:ascii="Arial" w:hAnsi="Arial" w:cs="Arial"/>
          <w:color w:val="000000"/>
          <w:lang w:eastAsia="en-GB"/>
        </w:rPr>
        <w:t xml:space="preserve"> </w:t>
      </w:r>
      <w:r w:rsidRPr="00FA558F">
        <w:rPr>
          <w:rFonts w:ascii="Arial" w:hAnsi="Arial" w:cs="Arial"/>
          <w:color w:val="000000"/>
          <w:lang w:eastAsia="en-GB"/>
        </w:rPr>
        <w:t>Regional variations on support from the HelpAge Secretariat may therefore be needed.</w:t>
      </w:r>
    </w:p>
    <w:p w:rsidR="008A6C3A" w:rsidRDefault="008A6C3A" w:rsidP="008A6C3A">
      <w:pPr>
        <w:pStyle w:val="NormalWeb"/>
        <w:spacing w:before="0" w:beforeAutospacing="0" w:after="0" w:afterAutospacing="0"/>
        <w:jc w:val="both"/>
        <w:rPr>
          <w:rFonts w:ascii="Arial" w:hAnsi="Arial" w:cs="Arial"/>
          <w:color w:val="000000"/>
          <w:lang w:eastAsia="en-GB"/>
        </w:rPr>
      </w:pPr>
    </w:p>
    <w:p w:rsidR="00FF59CA" w:rsidRPr="00FF59CA" w:rsidRDefault="00FF59CA" w:rsidP="008A6C3A">
      <w:pPr>
        <w:pStyle w:val="NormalWeb"/>
        <w:spacing w:before="0" w:beforeAutospacing="0" w:after="0" w:afterAutospacing="0"/>
        <w:jc w:val="both"/>
        <w:rPr>
          <w:rFonts w:ascii="Arial" w:hAnsi="Arial" w:cs="Arial"/>
          <w:i/>
          <w:color w:val="000000"/>
          <w:lang w:eastAsia="en-GB"/>
        </w:rPr>
      </w:pPr>
      <w:r w:rsidRPr="00FF59CA">
        <w:rPr>
          <w:rFonts w:ascii="Arial" w:hAnsi="Arial" w:cs="Arial"/>
          <w:i/>
          <w:color w:val="000000"/>
          <w:lang w:eastAsia="en-GB"/>
        </w:rPr>
        <w:t>Younger People</w:t>
      </w:r>
    </w:p>
    <w:p w:rsidR="008A6C3A" w:rsidRPr="0065704C" w:rsidRDefault="00FA558F" w:rsidP="008A6C3A">
      <w:pPr>
        <w:pStyle w:val="NormalWeb"/>
        <w:spacing w:before="0" w:beforeAutospacing="0" w:after="0" w:afterAutospacing="0"/>
        <w:jc w:val="both"/>
        <w:rPr>
          <w:rFonts w:ascii="Arial" w:eastAsia="Times New Roman" w:hAnsi="Arial" w:cs="Arial"/>
          <w:lang w:val="en-GB"/>
        </w:rPr>
      </w:pPr>
      <w:r w:rsidRPr="00FA558F">
        <w:rPr>
          <w:rFonts w:ascii="Arial" w:hAnsi="Arial" w:cs="Arial"/>
          <w:color w:val="000000"/>
          <w:lang w:eastAsia="en-GB"/>
        </w:rPr>
        <w:t xml:space="preserve">There is also qualitative evidence for the capacity building of </w:t>
      </w:r>
      <w:r w:rsidRPr="00FA558F">
        <w:rPr>
          <w:rFonts w:ascii="Arial" w:hAnsi="Arial" w:cs="Arial"/>
          <w:b/>
          <w:bCs/>
          <w:color w:val="000000"/>
          <w:lang w:eastAsia="en-GB"/>
        </w:rPr>
        <w:t>other age groups</w:t>
      </w:r>
      <w:r w:rsidRPr="00FA558F">
        <w:rPr>
          <w:rFonts w:ascii="Arial" w:hAnsi="Arial" w:cs="Arial"/>
          <w:color w:val="000000"/>
          <w:lang w:eastAsia="en-GB"/>
        </w:rPr>
        <w:t xml:space="preserve"> to understand the issues of ageing better and recognise the rights of older people. One example of this is from South Africa where a youth organisation showed solidarity with older people by being part of the march of 2,000 activists to mark the International Day of Older People in Durban. The newspaper coverage of this show of solidarity states: ‘Obed Ndlanzi, chairman of Turning Point, a youth NGO, said they took part in the march to support the elderly. “We want to see an end to the abuse of the elderly”, Ndlanzi said, “We want to see our grannies happy.”’</w:t>
      </w:r>
      <w:r w:rsidR="00FF59CA">
        <w:rPr>
          <w:rStyle w:val="FootnoteReference"/>
          <w:rFonts w:ascii="Arial" w:hAnsi="Arial"/>
          <w:color w:val="000000"/>
          <w:lang w:eastAsia="en-GB"/>
        </w:rPr>
        <w:footnoteReference w:id="17"/>
      </w:r>
      <w:r w:rsidRPr="00FA558F">
        <w:rPr>
          <w:rFonts w:ascii="Arial" w:hAnsi="Arial" w:cs="Arial"/>
          <w:color w:val="000000"/>
          <w:lang w:eastAsia="en-GB"/>
        </w:rPr>
        <w:t xml:space="preserve"> The importance of intergenerational solidarity was highlighted by a number of the countries interviewed for this report and the HelpAge Secretariat. </w:t>
      </w:r>
    </w:p>
    <w:p w:rsidR="00F97574" w:rsidRPr="0065704C" w:rsidRDefault="00F97574" w:rsidP="00F97574">
      <w:pPr>
        <w:pStyle w:val="NormalWeb"/>
        <w:spacing w:before="0" w:beforeAutospacing="0" w:after="0" w:afterAutospacing="0"/>
        <w:jc w:val="both"/>
        <w:rPr>
          <w:rFonts w:ascii="Arial" w:hAnsi="Arial" w:cs="Arial"/>
          <w:lang w:val="en-GB" w:eastAsia="en-GB"/>
        </w:rPr>
      </w:pPr>
    </w:p>
    <w:p w:rsidR="00224D0F" w:rsidRPr="0065704C" w:rsidRDefault="00FA558F" w:rsidP="007923EE">
      <w:pPr>
        <w:pStyle w:val="Heading2"/>
      </w:pPr>
      <w:bookmarkStart w:id="31" w:name="_Toc325385629"/>
      <w:r w:rsidRPr="00FA558F">
        <w:t>4.5</w:t>
      </w:r>
      <w:r w:rsidRPr="00FA558F">
        <w:tab/>
        <w:t>Management Issues</w:t>
      </w:r>
      <w:bookmarkEnd w:id="31"/>
    </w:p>
    <w:p w:rsidR="008A6C3A" w:rsidRPr="0065704C" w:rsidRDefault="00FA558F" w:rsidP="003234A1">
      <w:pPr>
        <w:jc w:val="both"/>
        <w:rPr>
          <w:rFonts w:cs="Arial"/>
          <w:color w:val="000000"/>
          <w:szCs w:val="20"/>
          <w:lang w:eastAsia="en-GB"/>
        </w:rPr>
      </w:pPr>
      <w:r w:rsidRPr="00FA558F">
        <w:rPr>
          <w:rFonts w:cs="Arial"/>
          <w:color w:val="000000"/>
          <w:szCs w:val="20"/>
          <w:lang w:eastAsia="en-GB"/>
        </w:rPr>
        <w:t>Although not specifically requested in the ToR, a number of other issues arose in the course of our</w:t>
      </w:r>
      <w:r w:rsidR="00260C14">
        <w:rPr>
          <w:rFonts w:cs="Arial"/>
          <w:color w:val="000000"/>
          <w:szCs w:val="20"/>
          <w:lang w:eastAsia="en-GB"/>
        </w:rPr>
        <w:t xml:space="preserve"> </w:t>
      </w:r>
      <w:r w:rsidRPr="00FA558F">
        <w:rPr>
          <w:rFonts w:cs="Arial"/>
          <w:color w:val="000000"/>
          <w:szCs w:val="20"/>
          <w:lang w:eastAsia="en-GB"/>
        </w:rPr>
        <w:t>discussions.</w:t>
      </w:r>
    </w:p>
    <w:p w:rsidR="003234A1" w:rsidRPr="0065704C" w:rsidRDefault="003234A1" w:rsidP="00224D0F">
      <w:pPr>
        <w:rPr>
          <w:rFonts w:cs="Arial"/>
          <w:color w:val="000000"/>
          <w:szCs w:val="20"/>
          <w:lang w:eastAsia="en-GB"/>
        </w:rPr>
      </w:pPr>
    </w:p>
    <w:p w:rsidR="001845D9" w:rsidRDefault="00FA558F" w:rsidP="00455978">
      <w:pPr>
        <w:pStyle w:val="Heading3"/>
      </w:pPr>
      <w:bookmarkStart w:id="32" w:name="_Toc325385630"/>
      <w:r w:rsidRPr="00FA558F">
        <w:t>4.5.1</w:t>
      </w:r>
      <w:r w:rsidRPr="00FA558F">
        <w:tab/>
        <w:t>Monitoring &amp; Evaluation</w:t>
      </w:r>
      <w:bookmarkEnd w:id="32"/>
    </w:p>
    <w:p w:rsidR="003234A1" w:rsidRPr="001845D9" w:rsidRDefault="00FA558F" w:rsidP="001845D9">
      <w:pPr>
        <w:rPr>
          <w:i/>
        </w:rPr>
      </w:pPr>
      <w:r w:rsidRPr="001845D9">
        <w:rPr>
          <w:i/>
        </w:rPr>
        <w:t>Logframes</w:t>
      </w:r>
      <w:r w:rsidR="002B635A" w:rsidRPr="001845D9">
        <w:rPr>
          <w:i/>
        </w:rPr>
        <w:t xml:space="preserve"> and Indicators</w:t>
      </w:r>
    </w:p>
    <w:p w:rsidR="00E81880" w:rsidRDefault="00FA558F" w:rsidP="00A358E1">
      <w:pPr>
        <w:jc w:val="both"/>
        <w:rPr>
          <w:rFonts w:cs="Arial"/>
          <w:color w:val="000000"/>
          <w:szCs w:val="20"/>
          <w:lang w:eastAsia="en-GB"/>
        </w:rPr>
      </w:pPr>
      <w:r w:rsidRPr="00FA558F">
        <w:rPr>
          <w:rFonts w:cs="Arial"/>
          <w:color w:val="000000"/>
          <w:szCs w:val="20"/>
          <w:lang w:eastAsia="en-GB"/>
        </w:rPr>
        <w:t xml:space="preserve">The ADA Campaign is funded independently from </w:t>
      </w:r>
      <w:r w:rsidR="00FF59CA">
        <w:rPr>
          <w:rFonts w:cs="Arial"/>
          <w:color w:val="000000"/>
          <w:szCs w:val="20"/>
          <w:lang w:eastAsia="en-GB"/>
        </w:rPr>
        <w:t>other</w:t>
      </w:r>
      <w:r w:rsidR="00FF59CA" w:rsidRPr="00FA558F">
        <w:rPr>
          <w:rFonts w:cs="Arial"/>
          <w:color w:val="000000"/>
          <w:szCs w:val="20"/>
          <w:lang w:eastAsia="en-GB"/>
        </w:rPr>
        <w:t xml:space="preserve"> </w:t>
      </w:r>
      <w:r w:rsidRPr="00FA558F">
        <w:rPr>
          <w:rFonts w:cs="Arial"/>
          <w:color w:val="000000"/>
          <w:szCs w:val="20"/>
          <w:lang w:eastAsia="en-GB"/>
        </w:rPr>
        <w:t>project</w:t>
      </w:r>
      <w:r w:rsidR="00FF59CA">
        <w:rPr>
          <w:rFonts w:cs="Arial"/>
          <w:color w:val="000000"/>
          <w:szCs w:val="20"/>
          <w:lang w:eastAsia="en-GB"/>
        </w:rPr>
        <w:t>s</w:t>
      </w:r>
      <w:r w:rsidRPr="00FA558F">
        <w:rPr>
          <w:rFonts w:cs="Arial"/>
          <w:color w:val="000000"/>
          <w:szCs w:val="20"/>
          <w:lang w:eastAsia="en-GB"/>
        </w:rPr>
        <w:t xml:space="preserve"> or programme</w:t>
      </w:r>
      <w:r w:rsidR="00FF59CA">
        <w:rPr>
          <w:rFonts w:cs="Arial"/>
          <w:color w:val="000000"/>
          <w:szCs w:val="20"/>
          <w:lang w:eastAsia="en-GB"/>
        </w:rPr>
        <w:t>s</w:t>
      </w:r>
      <w:r w:rsidRPr="00FA558F">
        <w:rPr>
          <w:rFonts w:cs="Arial"/>
          <w:color w:val="000000"/>
          <w:szCs w:val="20"/>
          <w:lang w:eastAsia="en-GB"/>
        </w:rPr>
        <w:t xml:space="preserve"> through various </w:t>
      </w:r>
      <w:r w:rsidR="00FF59CA">
        <w:rPr>
          <w:rFonts w:cs="Arial"/>
          <w:color w:val="000000"/>
          <w:szCs w:val="20"/>
          <w:lang w:eastAsia="en-GB"/>
        </w:rPr>
        <w:t>donors</w:t>
      </w:r>
      <w:r w:rsidRPr="00FA558F">
        <w:rPr>
          <w:rFonts w:cs="Arial"/>
          <w:color w:val="000000"/>
          <w:szCs w:val="20"/>
          <w:lang w:eastAsia="en-GB"/>
        </w:rPr>
        <w:t xml:space="preserve">, </w:t>
      </w:r>
      <w:r w:rsidR="00E81880">
        <w:rPr>
          <w:rFonts w:cs="Arial"/>
          <w:color w:val="000000"/>
          <w:szCs w:val="20"/>
          <w:lang w:eastAsia="en-GB"/>
        </w:rPr>
        <w:t>covering both the core London costs and in-country ADA activities</w:t>
      </w:r>
      <w:r w:rsidR="0055337B">
        <w:rPr>
          <w:rFonts w:cs="Arial"/>
          <w:color w:val="000000"/>
          <w:szCs w:val="20"/>
          <w:lang w:eastAsia="en-GB"/>
        </w:rPr>
        <w:t xml:space="preserve"> (e.g. HelpAge’s UK affiliate Age UK, a Partnership Programme Arrangement (PPA) with the Department for International Development (DFID), Cordaid, UNFPA, IrishAid etc)</w:t>
      </w:r>
      <w:r w:rsidR="00E81880">
        <w:rPr>
          <w:rFonts w:cs="Arial"/>
          <w:color w:val="000000"/>
          <w:szCs w:val="20"/>
          <w:lang w:eastAsia="en-GB"/>
        </w:rPr>
        <w:t xml:space="preserve">. </w:t>
      </w:r>
      <w:r w:rsidR="00E81880" w:rsidRPr="00FA558F">
        <w:rPr>
          <w:rFonts w:cs="Arial"/>
          <w:color w:val="000000"/>
          <w:szCs w:val="20"/>
          <w:lang w:eastAsia="en-GB"/>
        </w:rPr>
        <w:t>However, the specific framework for implementing and monitoring the Campaign over the last five years remains somewhat</w:t>
      </w:r>
      <w:r w:rsidR="00E81880">
        <w:rPr>
          <w:rFonts w:cs="Arial"/>
          <w:color w:val="000000"/>
          <w:szCs w:val="20"/>
          <w:lang w:eastAsia="en-GB"/>
        </w:rPr>
        <w:t xml:space="preserve"> </w:t>
      </w:r>
      <w:r w:rsidR="00E81880" w:rsidRPr="00FA558F">
        <w:rPr>
          <w:rFonts w:cs="Arial"/>
          <w:color w:val="000000"/>
          <w:szCs w:val="20"/>
          <w:lang w:eastAsia="en-GB"/>
        </w:rPr>
        <w:t>unclear</w:t>
      </w:r>
      <w:r w:rsidR="00E81880">
        <w:rPr>
          <w:rFonts w:cs="Arial"/>
          <w:color w:val="000000"/>
          <w:szCs w:val="20"/>
          <w:lang w:eastAsia="en-GB"/>
        </w:rPr>
        <w:t>, as no logframe (or other overview)</w:t>
      </w:r>
      <w:r w:rsidR="00E81880" w:rsidRPr="00FA558F">
        <w:rPr>
          <w:rFonts w:cs="Arial"/>
          <w:color w:val="000000"/>
          <w:szCs w:val="20"/>
          <w:lang w:eastAsia="en-GB"/>
        </w:rPr>
        <w:t xml:space="preserve"> </w:t>
      </w:r>
      <w:r w:rsidR="00E81880">
        <w:rPr>
          <w:rFonts w:cs="Arial"/>
          <w:color w:val="000000"/>
          <w:szCs w:val="20"/>
          <w:lang w:eastAsia="en-GB"/>
        </w:rPr>
        <w:t xml:space="preserve">appears to exist. </w:t>
      </w:r>
      <w:r w:rsidRPr="00FA558F">
        <w:rPr>
          <w:rFonts w:cs="Arial"/>
          <w:color w:val="000000"/>
          <w:szCs w:val="20"/>
          <w:lang w:eastAsia="en-GB"/>
        </w:rPr>
        <w:t xml:space="preserve">For this reason, this evaluation </w:t>
      </w:r>
      <w:r w:rsidR="00FF59CA">
        <w:rPr>
          <w:rFonts w:cs="Arial"/>
          <w:color w:val="000000"/>
          <w:szCs w:val="20"/>
          <w:lang w:eastAsia="en-GB"/>
        </w:rPr>
        <w:t>can</w:t>
      </w:r>
      <w:r w:rsidRPr="00FA558F">
        <w:rPr>
          <w:rFonts w:cs="Arial"/>
          <w:color w:val="000000"/>
          <w:szCs w:val="20"/>
          <w:lang w:eastAsia="en-GB"/>
        </w:rPr>
        <w:t xml:space="preserve">not evaluate the campaign against any specific indicators in a </w:t>
      </w:r>
      <w:r w:rsidR="00FF59CA">
        <w:rPr>
          <w:rFonts w:cs="Arial"/>
          <w:color w:val="000000"/>
          <w:szCs w:val="20"/>
          <w:lang w:eastAsia="en-GB"/>
        </w:rPr>
        <w:t xml:space="preserve">‘ADA Campaign’ </w:t>
      </w:r>
      <w:r w:rsidRPr="00FA558F">
        <w:rPr>
          <w:rFonts w:cs="Arial"/>
          <w:color w:val="000000"/>
          <w:szCs w:val="20"/>
          <w:lang w:eastAsia="en-GB"/>
        </w:rPr>
        <w:t>logframe</w:t>
      </w:r>
      <w:r w:rsidR="00E81880">
        <w:rPr>
          <w:rFonts w:cs="Arial"/>
          <w:color w:val="000000"/>
          <w:szCs w:val="20"/>
          <w:lang w:eastAsia="en-GB"/>
        </w:rPr>
        <w:t>,</w:t>
      </w:r>
    </w:p>
    <w:p w:rsidR="00E81880" w:rsidRDefault="00E81880" w:rsidP="00A358E1">
      <w:pPr>
        <w:jc w:val="both"/>
        <w:rPr>
          <w:rFonts w:cs="Arial"/>
          <w:color w:val="000000"/>
          <w:szCs w:val="20"/>
          <w:lang w:eastAsia="en-GB"/>
        </w:rPr>
      </w:pPr>
    </w:p>
    <w:p w:rsidR="00E81880" w:rsidRPr="0065704C" w:rsidRDefault="00E81880" w:rsidP="00E81880">
      <w:pPr>
        <w:jc w:val="both"/>
        <w:rPr>
          <w:rFonts w:cs="Arial"/>
          <w:color w:val="000000"/>
          <w:szCs w:val="20"/>
          <w:lang w:eastAsia="en-GB"/>
        </w:rPr>
      </w:pPr>
      <w:r w:rsidRPr="00FA558F">
        <w:rPr>
          <w:rFonts w:cs="Arial"/>
          <w:color w:val="000000"/>
          <w:szCs w:val="20"/>
          <w:lang w:eastAsia="en-GB"/>
        </w:rPr>
        <w:t>Campaign monitoring appears to be limited to the completion of a monitoring form at the end of October. This approach, and the funding process, encourages a focus on October 1</w:t>
      </w:r>
      <w:r w:rsidRPr="00FA558F">
        <w:rPr>
          <w:rFonts w:cs="Arial"/>
          <w:color w:val="000000"/>
          <w:szCs w:val="20"/>
          <w:vertAlign w:val="superscript"/>
          <w:lang w:eastAsia="en-GB"/>
        </w:rPr>
        <w:t>st</w:t>
      </w:r>
      <w:r w:rsidRPr="00FA558F">
        <w:rPr>
          <w:rFonts w:cs="Arial"/>
          <w:color w:val="000000"/>
          <w:szCs w:val="20"/>
          <w:lang w:eastAsia="en-GB"/>
        </w:rPr>
        <w:t>, and not on subsequent follow-up or on undertaking activities at other times in the year.</w:t>
      </w:r>
    </w:p>
    <w:p w:rsidR="00E81880" w:rsidRDefault="00E81880" w:rsidP="00A358E1">
      <w:pPr>
        <w:jc w:val="both"/>
        <w:rPr>
          <w:rFonts w:cs="Arial"/>
          <w:color w:val="000000"/>
          <w:szCs w:val="20"/>
          <w:lang w:eastAsia="en-GB"/>
        </w:rPr>
      </w:pPr>
    </w:p>
    <w:p w:rsidR="002B635A" w:rsidRDefault="00E81880" w:rsidP="002B635A">
      <w:pPr>
        <w:jc w:val="both"/>
        <w:rPr>
          <w:rFonts w:cs="Arial"/>
          <w:color w:val="000000"/>
          <w:szCs w:val="20"/>
          <w:lang w:eastAsia="en-GB"/>
        </w:rPr>
      </w:pPr>
      <w:r>
        <w:rPr>
          <w:rFonts w:cs="Arial"/>
          <w:color w:val="000000"/>
          <w:szCs w:val="20"/>
          <w:lang w:eastAsia="en-GB"/>
        </w:rPr>
        <w:t xml:space="preserve">It is recognised that HelpAge </w:t>
      </w:r>
      <w:r w:rsidR="007923EE">
        <w:rPr>
          <w:rFonts w:cs="Arial"/>
          <w:color w:val="000000"/>
          <w:szCs w:val="20"/>
          <w:lang w:eastAsia="en-GB"/>
        </w:rPr>
        <w:t>is</w:t>
      </w:r>
      <w:r>
        <w:rPr>
          <w:rFonts w:cs="Arial"/>
          <w:color w:val="000000"/>
          <w:szCs w:val="20"/>
          <w:lang w:eastAsia="en-GB"/>
        </w:rPr>
        <w:t xml:space="preserve"> taking steps to monitor all </w:t>
      </w:r>
      <w:r w:rsidR="007923EE">
        <w:rPr>
          <w:rFonts w:cs="Arial"/>
          <w:color w:val="000000"/>
          <w:szCs w:val="20"/>
          <w:lang w:eastAsia="en-GB"/>
        </w:rPr>
        <w:t>its</w:t>
      </w:r>
      <w:r>
        <w:rPr>
          <w:rFonts w:cs="Arial"/>
          <w:color w:val="000000"/>
          <w:szCs w:val="20"/>
          <w:lang w:eastAsia="en-GB"/>
        </w:rPr>
        <w:t xml:space="preserve"> work</w:t>
      </w:r>
      <w:r w:rsidR="00FF59CA">
        <w:rPr>
          <w:rFonts w:cs="Arial"/>
          <w:color w:val="000000"/>
          <w:szCs w:val="20"/>
          <w:lang w:eastAsia="en-GB"/>
        </w:rPr>
        <w:t>, through</w:t>
      </w:r>
      <w:r>
        <w:rPr>
          <w:rFonts w:cs="Arial"/>
          <w:color w:val="000000"/>
          <w:szCs w:val="20"/>
          <w:lang w:eastAsia="en-GB"/>
        </w:rPr>
        <w:t xml:space="preserve"> </w:t>
      </w:r>
      <w:r w:rsidR="00FA558F" w:rsidRPr="00FA558F">
        <w:rPr>
          <w:rFonts w:cs="Arial"/>
          <w:color w:val="000000"/>
          <w:szCs w:val="20"/>
          <w:lang w:eastAsia="en-GB"/>
        </w:rPr>
        <w:t>a set of 28 Corporate Indicators which can be found in the HelpAge Strategy to 2015</w:t>
      </w:r>
      <w:r>
        <w:rPr>
          <w:rFonts w:cs="Arial"/>
          <w:color w:val="000000"/>
          <w:szCs w:val="20"/>
          <w:lang w:eastAsia="en-GB"/>
        </w:rPr>
        <w:t xml:space="preserve">. </w:t>
      </w:r>
      <w:r w:rsidR="002B635A">
        <w:rPr>
          <w:rFonts w:cs="Arial"/>
          <w:color w:val="000000"/>
          <w:szCs w:val="20"/>
          <w:lang w:eastAsia="en-GB"/>
        </w:rPr>
        <w:t xml:space="preserve">The ADA-relevant strategic objective and </w:t>
      </w:r>
      <w:r w:rsidR="009B5EC8">
        <w:rPr>
          <w:rFonts w:cs="Arial"/>
          <w:color w:val="000000"/>
          <w:szCs w:val="20"/>
          <w:lang w:eastAsia="en-GB"/>
        </w:rPr>
        <w:t xml:space="preserve">Corporate Indicators </w:t>
      </w:r>
      <w:r w:rsidR="002B635A">
        <w:rPr>
          <w:rFonts w:cs="Arial"/>
          <w:color w:val="000000"/>
          <w:szCs w:val="20"/>
          <w:lang w:eastAsia="en-GB"/>
        </w:rPr>
        <w:t>are:</w:t>
      </w:r>
    </w:p>
    <w:p w:rsidR="002B635A" w:rsidRDefault="002B635A" w:rsidP="00A358E1">
      <w:pPr>
        <w:jc w:val="both"/>
        <w:rPr>
          <w:rFonts w:cs="Arial"/>
          <w:color w:val="000000"/>
          <w:szCs w:val="20"/>
          <w:lang w:eastAsia="en-GB"/>
        </w:rPr>
      </w:pPr>
    </w:p>
    <w:p w:rsidR="002B635A" w:rsidRPr="007923EE" w:rsidRDefault="002B635A" w:rsidP="002B635A">
      <w:pPr>
        <w:jc w:val="both"/>
        <w:rPr>
          <w:rFonts w:cs="Arial"/>
          <w:color w:val="000000"/>
          <w:szCs w:val="20"/>
          <w:lang w:eastAsia="en-GB"/>
        </w:rPr>
      </w:pPr>
      <w:r w:rsidRPr="007923EE">
        <w:rPr>
          <w:rFonts w:cs="Arial"/>
          <w:b/>
          <w:i/>
          <w:color w:val="000000"/>
          <w:szCs w:val="20"/>
          <w:lang w:eastAsia="en-GB"/>
        </w:rPr>
        <w:t>Strategic Objective 5:</w:t>
      </w:r>
      <w:r>
        <w:rPr>
          <w:rFonts w:cs="Arial"/>
          <w:color w:val="000000"/>
          <w:szCs w:val="20"/>
          <w:lang w:eastAsia="en-GB"/>
        </w:rPr>
        <w:t xml:space="preserve"> </w:t>
      </w:r>
      <w:r w:rsidRPr="007923EE">
        <w:rPr>
          <w:rFonts w:cs="Arial"/>
          <w:color w:val="000000"/>
          <w:szCs w:val="20"/>
          <w:lang w:eastAsia="en-GB"/>
        </w:rPr>
        <w:t>We will support a growing global network of organisations to work effectively with and for older men and women.</w:t>
      </w:r>
    </w:p>
    <w:p w:rsidR="002B635A" w:rsidRPr="007923EE" w:rsidRDefault="002B635A" w:rsidP="002B635A">
      <w:pPr>
        <w:jc w:val="both"/>
        <w:rPr>
          <w:rFonts w:cs="Arial"/>
          <w:color w:val="000000"/>
          <w:szCs w:val="20"/>
          <w:lang w:eastAsia="en-GB"/>
        </w:rPr>
      </w:pPr>
    </w:p>
    <w:p w:rsidR="002B635A" w:rsidRPr="007923EE" w:rsidRDefault="002B635A" w:rsidP="002B635A">
      <w:pPr>
        <w:jc w:val="both"/>
        <w:rPr>
          <w:rFonts w:cs="Arial"/>
          <w:color w:val="000000"/>
          <w:szCs w:val="20"/>
          <w:lang w:eastAsia="en-GB"/>
        </w:rPr>
      </w:pPr>
      <w:r w:rsidRPr="007923EE">
        <w:rPr>
          <w:rFonts w:cs="Arial"/>
          <w:b/>
          <w:i/>
          <w:color w:val="000000"/>
          <w:szCs w:val="20"/>
          <w:lang w:eastAsia="en-GB"/>
        </w:rPr>
        <w:t>5.2</w:t>
      </w:r>
      <w:r w:rsidRPr="007923EE">
        <w:rPr>
          <w:rFonts w:cs="Arial"/>
          <w:color w:val="000000"/>
          <w:szCs w:val="20"/>
          <w:lang w:eastAsia="en-GB"/>
        </w:rPr>
        <w:t xml:space="preserve"> - Global and national campaigns take place in 50 countries to demand changes in laws and policies to respect the rights of older men and women</w:t>
      </w:r>
    </w:p>
    <w:p w:rsidR="002B635A" w:rsidRDefault="002B635A" w:rsidP="00A358E1">
      <w:pPr>
        <w:jc w:val="both"/>
        <w:rPr>
          <w:rFonts w:cs="Arial"/>
          <w:color w:val="000000"/>
          <w:szCs w:val="20"/>
          <w:lang w:eastAsia="en-GB"/>
        </w:rPr>
      </w:pPr>
    </w:p>
    <w:p w:rsidR="00E81880" w:rsidRPr="00526D53" w:rsidRDefault="009B5EC8" w:rsidP="001845D9">
      <w:pPr>
        <w:tabs>
          <w:tab w:val="left" w:pos="0"/>
        </w:tabs>
        <w:jc w:val="both"/>
        <w:rPr>
          <w:rFonts w:cs="Arial"/>
          <w:szCs w:val="20"/>
        </w:rPr>
      </w:pPr>
      <w:r>
        <w:rPr>
          <w:rFonts w:cs="Arial"/>
          <w:b/>
          <w:i/>
          <w:szCs w:val="20"/>
        </w:rPr>
        <w:t>Corporate Indicator</w:t>
      </w:r>
      <w:r w:rsidR="00E81880" w:rsidRPr="007923EE">
        <w:rPr>
          <w:rFonts w:cs="Arial"/>
          <w:b/>
          <w:i/>
          <w:szCs w:val="20"/>
        </w:rPr>
        <w:t xml:space="preserve"> 22:</w:t>
      </w:r>
      <w:r w:rsidR="00E81880" w:rsidRPr="00526D53">
        <w:rPr>
          <w:rFonts w:cs="Arial"/>
          <w:szCs w:val="20"/>
        </w:rPr>
        <w:t xml:space="preserve"> </w:t>
      </w:r>
      <w:r w:rsidR="00E81880" w:rsidRPr="00C93A92">
        <w:rPr>
          <w:rFonts w:cs="Arial"/>
          <w:szCs w:val="20"/>
        </w:rPr>
        <w:t>No. of countries where older people are involved in national level action for improved services</w:t>
      </w:r>
      <w:r w:rsidR="00E81880">
        <w:rPr>
          <w:rFonts w:cs="Arial"/>
          <w:szCs w:val="20"/>
        </w:rPr>
        <w:t xml:space="preserve"> </w:t>
      </w:r>
      <w:r w:rsidR="00E81880">
        <w:rPr>
          <w:rFonts w:cs="Arial"/>
          <w:i/>
          <w:szCs w:val="20"/>
        </w:rPr>
        <w:t>(global data)</w:t>
      </w:r>
    </w:p>
    <w:p w:rsidR="00E81880" w:rsidRPr="00526D53" w:rsidRDefault="00E81880" w:rsidP="001845D9">
      <w:pPr>
        <w:numPr>
          <w:ilvl w:val="2"/>
          <w:numId w:val="82"/>
        </w:numPr>
        <w:tabs>
          <w:tab w:val="left" w:pos="284"/>
          <w:tab w:val="left" w:pos="567"/>
        </w:tabs>
        <w:ind w:left="851" w:hanging="567"/>
        <w:jc w:val="both"/>
        <w:rPr>
          <w:rFonts w:cs="Arial"/>
          <w:szCs w:val="20"/>
        </w:rPr>
      </w:pPr>
      <w:r w:rsidRPr="00526D53">
        <w:rPr>
          <w:rFonts w:cs="Arial"/>
          <w:szCs w:val="20"/>
        </w:rPr>
        <w:t>Q1: Number of Countries</w:t>
      </w:r>
    </w:p>
    <w:p w:rsidR="002B635A" w:rsidRDefault="00E81880" w:rsidP="001845D9">
      <w:pPr>
        <w:numPr>
          <w:ilvl w:val="2"/>
          <w:numId w:val="82"/>
        </w:numPr>
        <w:tabs>
          <w:tab w:val="left" w:pos="284"/>
          <w:tab w:val="left" w:pos="567"/>
        </w:tabs>
        <w:ind w:left="851" w:hanging="567"/>
        <w:jc w:val="both"/>
        <w:rPr>
          <w:rFonts w:cs="Arial"/>
          <w:szCs w:val="20"/>
        </w:rPr>
      </w:pPr>
      <w:r w:rsidRPr="00526D53">
        <w:rPr>
          <w:rFonts w:cs="Arial"/>
          <w:szCs w:val="20"/>
        </w:rPr>
        <w:t>Q2: Number of participants</w:t>
      </w:r>
    </w:p>
    <w:p w:rsidR="002B635A" w:rsidRDefault="002B635A" w:rsidP="002B635A">
      <w:pPr>
        <w:tabs>
          <w:tab w:val="left" w:pos="284"/>
          <w:tab w:val="left" w:pos="851"/>
        </w:tabs>
        <w:ind w:left="360"/>
        <w:jc w:val="both"/>
        <w:rPr>
          <w:rFonts w:cs="Arial"/>
          <w:szCs w:val="20"/>
        </w:rPr>
      </w:pPr>
    </w:p>
    <w:p w:rsidR="00E81880" w:rsidRPr="001845D9" w:rsidRDefault="009B5EC8" w:rsidP="001845D9">
      <w:pPr>
        <w:tabs>
          <w:tab w:val="left" w:pos="0"/>
        </w:tabs>
        <w:jc w:val="both"/>
        <w:rPr>
          <w:rFonts w:cs="Arial"/>
          <w:b/>
          <w:i/>
          <w:szCs w:val="20"/>
        </w:rPr>
      </w:pPr>
      <w:r>
        <w:rPr>
          <w:rFonts w:cs="Arial"/>
          <w:b/>
          <w:i/>
          <w:szCs w:val="20"/>
        </w:rPr>
        <w:t>Corporate Indicator</w:t>
      </w:r>
      <w:r w:rsidR="00E81880" w:rsidRPr="007923EE">
        <w:rPr>
          <w:rFonts w:cs="Arial"/>
          <w:b/>
          <w:i/>
          <w:szCs w:val="20"/>
        </w:rPr>
        <w:t xml:space="preserve"> 25:</w:t>
      </w:r>
      <w:r w:rsidR="00E81880" w:rsidRPr="001845D9">
        <w:rPr>
          <w:rFonts w:cs="Arial"/>
          <w:b/>
          <w:i/>
          <w:szCs w:val="20"/>
        </w:rPr>
        <w:t xml:space="preserve"> </w:t>
      </w:r>
      <w:r w:rsidR="00E81880" w:rsidRPr="001845D9">
        <w:rPr>
          <w:rFonts w:cs="Arial"/>
          <w:szCs w:val="20"/>
        </w:rPr>
        <w:t>Number of older people with potential to benefit from new or improved policies (i.e. policy passed but not yet implemented)</w:t>
      </w:r>
      <w:r w:rsidR="00E81880" w:rsidRPr="001845D9">
        <w:rPr>
          <w:rFonts w:cs="Arial"/>
          <w:i/>
          <w:szCs w:val="20"/>
        </w:rPr>
        <w:t xml:space="preserve"> (country level data)</w:t>
      </w:r>
    </w:p>
    <w:p w:rsidR="00E81880" w:rsidRPr="00526D53" w:rsidRDefault="00E81880" w:rsidP="001845D9">
      <w:pPr>
        <w:numPr>
          <w:ilvl w:val="2"/>
          <w:numId w:val="82"/>
        </w:numPr>
        <w:tabs>
          <w:tab w:val="left" w:pos="284"/>
          <w:tab w:val="left" w:pos="567"/>
        </w:tabs>
        <w:ind w:left="851" w:hanging="567"/>
        <w:jc w:val="both"/>
        <w:rPr>
          <w:rFonts w:cs="Arial"/>
          <w:szCs w:val="20"/>
        </w:rPr>
      </w:pPr>
      <w:r w:rsidRPr="00526D53">
        <w:rPr>
          <w:rFonts w:cs="Arial"/>
          <w:szCs w:val="20"/>
        </w:rPr>
        <w:t>Q1: Number of Older People</w:t>
      </w:r>
    </w:p>
    <w:p w:rsidR="00E81880" w:rsidRPr="00526D53" w:rsidRDefault="00E81880" w:rsidP="001845D9">
      <w:pPr>
        <w:numPr>
          <w:ilvl w:val="2"/>
          <w:numId w:val="82"/>
        </w:numPr>
        <w:tabs>
          <w:tab w:val="left" w:pos="284"/>
          <w:tab w:val="left" w:pos="567"/>
        </w:tabs>
        <w:ind w:left="851" w:hanging="567"/>
        <w:jc w:val="both"/>
        <w:rPr>
          <w:rFonts w:cs="Arial"/>
          <w:szCs w:val="20"/>
        </w:rPr>
      </w:pPr>
      <w:r>
        <w:rPr>
          <w:rFonts w:cs="Arial"/>
          <w:szCs w:val="20"/>
        </w:rPr>
        <w:t xml:space="preserve">Q2: </w:t>
      </w:r>
      <w:r w:rsidRPr="00526D53">
        <w:rPr>
          <w:rFonts w:cs="Arial"/>
          <w:szCs w:val="20"/>
        </w:rPr>
        <w:t>% Women</w:t>
      </w:r>
    </w:p>
    <w:p w:rsidR="00E81880" w:rsidRDefault="00E81880" w:rsidP="00A358E1">
      <w:pPr>
        <w:jc w:val="both"/>
        <w:rPr>
          <w:rFonts w:cs="Arial"/>
          <w:color w:val="000000"/>
          <w:szCs w:val="20"/>
          <w:lang w:eastAsia="en-GB"/>
        </w:rPr>
      </w:pPr>
    </w:p>
    <w:p w:rsidR="002B635A" w:rsidRDefault="002B635A" w:rsidP="002B635A">
      <w:pPr>
        <w:jc w:val="both"/>
        <w:rPr>
          <w:rFonts w:cs="Arial"/>
          <w:color w:val="000000"/>
          <w:szCs w:val="20"/>
          <w:lang w:eastAsia="en-GB"/>
        </w:rPr>
      </w:pPr>
      <w:r>
        <w:rPr>
          <w:rFonts w:cs="Arial"/>
          <w:color w:val="000000"/>
          <w:szCs w:val="20"/>
          <w:lang w:eastAsia="en-GB"/>
        </w:rPr>
        <w:t xml:space="preserve">Considering the PPA logframe (agreed with DFID in 2011, and specifically highlighted in the </w:t>
      </w:r>
      <w:r w:rsidR="001845D9">
        <w:rPr>
          <w:rFonts w:cs="Arial"/>
          <w:color w:val="000000"/>
          <w:szCs w:val="20"/>
          <w:lang w:eastAsia="en-GB"/>
        </w:rPr>
        <w:t xml:space="preserve">evaluation’s </w:t>
      </w:r>
      <w:r>
        <w:rPr>
          <w:rFonts w:cs="Arial"/>
          <w:color w:val="000000"/>
          <w:szCs w:val="20"/>
          <w:lang w:eastAsia="en-GB"/>
        </w:rPr>
        <w:t xml:space="preserve">Review Criteria), output 4 </w:t>
      </w:r>
      <w:r w:rsidR="00427CAA">
        <w:rPr>
          <w:rFonts w:cs="Arial"/>
          <w:color w:val="000000"/>
          <w:szCs w:val="20"/>
          <w:lang w:eastAsia="en-GB"/>
        </w:rPr>
        <w:t>is</w:t>
      </w:r>
      <w:r>
        <w:rPr>
          <w:rFonts w:cs="Arial"/>
          <w:color w:val="000000"/>
          <w:szCs w:val="20"/>
          <w:lang w:eastAsia="en-GB"/>
        </w:rPr>
        <w:t xml:space="preserve"> relevant to ADA</w:t>
      </w:r>
      <w:r w:rsidR="00427CAA">
        <w:rPr>
          <w:rFonts w:cs="Arial"/>
          <w:color w:val="000000"/>
          <w:szCs w:val="20"/>
          <w:lang w:eastAsia="en-GB"/>
        </w:rPr>
        <w:t>, with indicator 4.1 linking with HelpAge’s Corporate Indicator 22</w:t>
      </w:r>
      <w:r>
        <w:rPr>
          <w:rFonts w:cs="Arial"/>
          <w:color w:val="000000"/>
          <w:szCs w:val="20"/>
          <w:lang w:eastAsia="en-GB"/>
        </w:rPr>
        <w:t xml:space="preserve">: </w:t>
      </w:r>
    </w:p>
    <w:p w:rsidR="002B635A" w:rsidRDefault="002B635A" w:rsidP="002B635A">
      <w:pPr>
        <w:jc w:val="both"/>
        <w:rPr>
          <w:rFonts w:cs="Arial"/>
          <w:color w:val="000000"/>
          <w:szCs w:val="20"/>
          <w:lang w:eastAsia="en-GB"/>
        </w:rPr>
      </w:pPr>
    </w:p>
    <w:p w:rsidR="002B635A" w:rsidRPr="0065704C" w:rsidRDefault="002B635A" w:rsidP="002B635A">
      <w:pPr>
        <w:jc w:val="both"/>
        <w:rPr>
          <w:rFonts w:cs="Arial"/>
          <w:color w:val="000000"/>
          <w:szCs w:val="20"/>
          <w:lang w:eastAsia="en-GB"/>
        </w:rPr>
      </w:pPr>
      <w:r w:rsidRPr="00FA558F">
        <w:rPr>
          <w:rFonts w:cs="Arial"/>
          <w:b/>
          <w:i/>
          <w:color w:val="000000"/>
          <w:szCs w:val="20"/>
          <w:lang w:eastAsia="en-GB"/>
        </w:rPr>
        <w:t>Output 4:</w:t>
      </w:r>
      <w:r>
        <w:rPr>
          <w:rFonts w:cs="Arial"/>
          <w:b/>
          <w:i/>
          <w:color w:val="000000"/>
          <w:szCs w:val="20"/>
          <w:lang w:eastAsia="en-GB"/>
        </w:rPr>
        <w:t xml:space="preserve"> </w:t>
      </w:r>
      <w:r w:rsidRPr="00FA558F">
        <w:rPr>
          <w:rFonts w:cs="Arial"/>
          <w:color w:val="000000"/>
          <w:szCs w:val="20"/>
          <w:lang w:eastAsia="en-GB"/>
        </w:rPr>
        <w:t>Advocate for policy changes that recognise rights and needs of older people</w:t>
      </w:r>
    </w:p>
    <w:p w:rsidR="002B635A" w:rsidRPr="0065704C" w:rsidRDefault="002B635A" w:rsidP="002B635A">
      <w:pPr>
        <w:jc w:val="both"/>
        <w:rPr>
          <w:rFonts w:cs="Arial"/>
          <w:color w:val="000000"/>
          <w:szCs w:val="20"/>
          <w:lang w:eastAsia="en-GB"/>
        </w:rPr>
      </w:pPr>
    </w:p>
    <w:p w:rsidR="002B635A" w:rsidRPr="0065704C" w:rsidRDefault="002B635A" w:rsidP="002B635A">
      <w:pPr>
        <w:jc w:val="both"/>
        <w:rPr>
          <w:rFonts w:cs="Arial"/>
          <w:color w:val="000000"/>
          <w:szCs w:val="20"/>
          <w:lang w:eastAsia="en-GB"/>
        </w:rPr>
      </w:pPr>
      <w:r w:rsidRPr="00FA558F">
        <w:rPr>
          <w:rFonts w:cs="Arial"/>
          <w:b/>
          <w:i/>
          <w:color w:val="000000"/>
          <w:szCs w:val="20"/>
          <w:lang w:eastAsia="en-GB"/>
        </w:rPr>
        <w:t>Indicator 4.1:</w:t>
      </w:r>
      <w:r w:rsidR="00427CAA">
        <w:rPr>
          <w:rFonts w:cs="Arial"/>
          <w:b/>
          <w:i/>
          <w:color w:val="000000"/>
          <w:szCs w:val="20"/>
          <w:lang w:eastAsia="en-GB"/>
        </w:rPr>
        <w:t xml:space="preserve"> </w:t>
      </w:r>
      <w:r w:rsidRPr="00FA558F">
        <w:rPr>
          <w:rFonts w:cs="Arial"/>
          <w:color w:val="000000"/>
          <w:szCs w:val="20"/>
          <w:lang w:eastAsia="en-GB"/>
        </w:rPr>
        <w:t>No of countries where OP involved in national level action for improved services</w:t>
      </w:r>
    </w:p>
    <w:p w:rsidR="002B635A" w:rsidRDefault="002B635A" w:rsidP="00A358E1">
      <w:pPr>
        <w:jc w:val="both"/>
        <w:rPr>
          <w:rFonts w:cs="Arial"/>
          <w:color w:val="000000"/>
          <w:szCs w:val="20"/>
          <w:lang w:eastAsia="en-GB"/>
        </w:rPr>
      </w:pPr>
    </w:p>
    <w:p w:rsidR="001845D9" w:rsidRPr="001845D9" w:rsidRDefault="001845D9" w:rsidP="00A358E1">
      <w:pPr>
        <w:jc w:val="both"/>
        <w:rPr>
          <w:rFonts w:cs="Arial"/>
          <w:i/>
          <w:color w:val="000000"/>
          <w:szCs w:val="20"/>
          <w:lang w:eastAsia="en-GB"/>
        </w:rPr>
      </w:pPr>
      <w:r>
        <w:rPr>
          <w:rFonts w:cs="Arial"/>
          <w:i/>
          <w:color w:val="000000"/>
          <w:szCs w:val="20"/>
          <w:lang w:eastAsia="en-GB"/>
        </w:rPr>
        <w:t xml:space="preserve">Targets &amp; </w:t>
      </w:r>
      <w:r w:rsidRPr="001845D9">
        <w:rPr>
          <w:rFonts w:cs="Arial"/>
          <w:i/>
          <w:color w:val="000000"/>
          <w:szCs w:val="20"/>
          <w:lang w:eastAsia="en-GB"/>
        </w:rPr>
        <w:t>Progress</w:t>
      </w:r>
    </w:p>
    <w:p w:rsidR="00427CAA" w:rsidRPr="0065704C" w:rsidRDefault="00427CAA" w:rsidP="007E5C39">
      <w:pPr>
        <w:jc w:val="both"/>
        <w:rPr>
          <w:rFonts w:cs="Arial"/>
          <w:color w:val="000000"/>
          <w:szCs w:val="20"/>
          <w:lang w:eastAsia="en-GB"/>
        </w:rPr>
      </w:pPr>
      <w:r w:rsidRPr="001845D9">
        <w:rPr>
          <w:rFonts w:cs="Arial"/>
          <w:color w:val="000000"/>
          <w:szCs w:val="20"/>
          <w:lang w:eastAsia="en-GB"/>
        </w:rPr>
        <w:t xml:space="preserve">For </w:t>
      </w:r>
      <w:r w:rsidR="009B5EC8">
        <w:rPr>
          <w:rFonts w:cs="Arial"/>
          <w:color w:val="000000"/>
          <w:szCs w:val="20"/>
          <w:lang w:eastAsia="en-GB"/>
        </w:rPr>
        <w:t xml:space="preserve">Corporate Indicator </w:t>
      </w:r>
      <w:r w:rsidRPr="001845D9">
        <w:rPr>
          <w:rFonts w:cs="Arial"/>
          <w:color w:val="000000"/>
          <w:szCs w:val="20"/>
          <w:lang w:eastAsia="en-GB"/>
        </w:rPr>
        <w:t xml:space="preserve">22: HelpAge’s Strategy has a March 2011 baseline of 51 countries with </w:t>
      </w:r>
      <w:r w:rsidR="001845D9">
        <w:rPr>
          <w:rFonts w:cs="Arial"/>
          <w:color w:val="000000"/>
          <w:szCs w:val="20"/>
          <w:lang w:eastAsia="en-GB"/>
        </w:rPr>
        <w:t>zero</w:t>
      </w:r>
      <w:r>
        <w:rPr>
          <w:rFonts w:cs="Arial"/>
          <w:color w:val="000000"/>
          <w:szCs w:val="20"/>
          <w:lang w:eastAsia="en-GB"/>
        </w:rPr>
        <w:t xml:space="preserve"> participants, a prediction of 59 countries and 62,000 participants by March 2012, and 60 countries and 65,000 ADA participants by March 2013; DFID’s PPA has a 2010 baseline </w:t>
      </w:r>
      <w:r w:rsidR="001845D9">
        <w:rPr>
          <w:rFonts w:cs="Arial"/>
          <w:color w:val="000000"/>
          <w:szCs w:val="20"/>
          <w:lang w:eastAsia="en-GB"/>
        </w:rPr>
        <w:t>o</w:t>
      </w:r>
      <w:r>
        <w:rPr>
          <w:rFonts w:cs="Arial"/>
          <w:color w:val="000000"/>
          <w:szCs w:val="20"/>
          <w:lang w:eastAsia="en-GB"/>
        </w:rPr>
        <w:t xml:space="preserve">f 50 countries, a year 1 milestone of 55 countries, a year 2 milestone of 60 countries, and a target of 65. The slight differences in years and figures are likely to be due to </w:t>
      </w:r>
      <w:r w:rsidR="007E5C39">
        <w:rPr>
          <w:rFonts w:cs="Arial"/>
          <w:color w:val="000000"/>
          <w:szCs w:val="20"/>
          <w:lang w:eastAsia="en-GB"/>
        </w:rPr>
        <w:t xml:space="preserve">data collection timings. By March 2012, </w:t>
      </w:r>
      <w:r>
        <w:rPr>
          <w:rFonts w:cs="Arial"/>
          <w:color w:val="000000"/>
          <w:szCs w:val="20"/>
          <w:lang w:eastAsia="en-GB"/>
        </w:rPr>
        <w:t xml:space="preserve">62,000 </w:t>
      </w:r>
      <w:r w:rsidRPr="00FA558F">
        <w:rPr>
          <w:rFonts w:cs="Arial"/>
          <w:color w:val="000000"/>
          <w:szCs w:val="20"/>
          <w:lang w:eastAsia="en-GB"/>
        </w:rPr>
        <w:t xml:space="preserve">older people were involved in national action for improved services in 59 countries. HelpAge have almost met their </w:t>
      </w:r>
      <w:r w:rsidR="007E5C39">
        <w:rPr>
          <w:rFonts w:cs="Arial"/>
          <w:color w:val="000000"/>
          <w:szCs w:val="20"/>
          <w:lang w:eastAsia="en-GB"/>
        </w:rPr>
        <w:t xml:space="preserve">PPA end of </w:t>
      </w:r>
      <w:r w:rsidRPr="00FA558F">
        <w:rPr>
          <w:rFonts w:cs="Arial"/>
          <w:color w:val="000000"/>
          <w:szCs w:val="20"/>
          <w:lang w:eastAsia="en-GB"/>
        </w:rPr>
        <w:t>year 2 target already, and so are making good progress in this area.</w:t>
      </w:r>
    </w:p>
    <w:p w:rsidR="00427CAA" w:rsidRDefault="00427CAA" w:rsidP="00A358E1">
      <w:pPr>
        <w:jc w:val="both"/>
        <w:rPr>
          <w:rFonts w:cs="Arial"/>
          <w:color w:val="000000"/>
          <w:szCs w:val="20"/>
          <w:lang w:eastAsia="en-GB"/>
        </w:rPr>
      </w:pPr>
    </w:p>
    <w:p w:rsidR="007E5C39" w:rsidRDefault="007E5C39" w:rsidP="00A358E1">
      <w:pPr>
        <w:jc w:val="both"/>
        <w:rPr>
          <w:rFonts w:cs="Arial"/>
          <w:color w:val="000000"/>
          <w:szCs w:val="20"/>
          <w:lang w:eastAsia="en-GB"/>
        </w:rPr>
      </w:pPr>
      <w:r>
        <w:rPr>
          <w:rFonts w:cs="Arial"/>
          <w:color w:val="000000"/>
          <w:szCs w:val="20"/>
          <w:lang w:eastAsia="en-GB"/>
        </w:rPr>
        <w:t>For Corporate Indicator 25, HelpAge’s Strategy has</w:t>
      </w:r>
      <w:r w:rsidR="001845D9">
        <w:rPr>
          <w:rFonts w:cs="Arial"/>
          <w:color w:val="000000"/>
          <w:szCs w:val="20"/>
          <w:lang w:eastAsia="en-GB"/>
        </w:rPr>
        <w:t>:</w:t>
      </w:r>
      <w:r>
        <w:rPr>
          <w:rFonts w:cs="Arial"/>
          <w:color w:val="000000"/>
          <w:szCs w:val="20"/>
          <w:lang w:eastAsia="en-GB"/>
        </w:rPr>
        <w:t xml:space="preserve"> a 2011 baseline of zero (as the indicator refers only to new policies passed), a 2012 prediction of 1.3 million older people of whom 54% are women, and a 2013 target of 2.6 million older people of whom 55% are women.</w:t>
      </w:r>
      <w:r w:rsidR="00E66135">
        <w:rPr>
          <w:rFonts w:cs="Arial"/>
          <w:color w:val="000000"/>
          <w:szCs w:val="20"/>
          <w:lang w:eastAsia="en-GB"/>
        </w:rPr>
        <w:t xml:space="preserve"> DFID’s PPA logframe does not include milestone, but has a baseline of zero, and </w:t>
      </w:r>
      <w:r w:rsidR="001845D9">
        <w:rPr>
          <w:rFonts w:cs="Arial"/>
          <w:color w:val="000000"/>
          <w:szCs w:val="20"/>
          <w:lang w:eastAsia="en-GB"/>
        </w:rPr>
        <w:t xml:space="preserve">a </w:t>
      </w:r>
      <w:r w:rsidR="00E66135">
        <w:rPr>
          <w:rFonts w:cs="Arial"/>
          <w:color w:val="000000"/>
          <w:szCs w:val="20"/>
          <w:lang w:eastAsia="en-GB"/>
        </w:rPr>
        <w:t>target of 50 million older people. (It is unclear why this huge discrepancy exists).</w:t>
      </w:r>
      <w:r w:rsidR="00E66135" w:rsidRPr="00E66135">
        <w:rPr>
          <w:rFonts w:cs="Arial"/>
          <w:color w:val="000000"/>
          <w:szCs w:val="20"/>
          <w:lang w:eastAsia="en-GB"/>
        </w:rPr>
        <w:t xml:space="preserve"> </w:t>
      </w:r>
      <w:r w:rsidR="00E66135">
        <w:rPr>
          <w:rFonts w:cs="Arial"/>
          <w:color w:val="000000"/>
          <w:szCs w:val="20"/>
          <w:lang w:eastAsia="en-GB"/>
        </w:rPr>
        <w:t xml:space="preserve">Of the 59 countries in which the Campaign is running, only 31 countries are included in the Corporate Indicator sheet for this indicator, and 2012 figures are available for just 13 countries. However, by March 2012, it is </w:t>
      </w:r>
      <w:r w:rsidR="00E66135" w:rsidRPr="00FA558F">
        <w:rPr>
          <w:rFonts w:cs="Arial"/>
          <w:color w:val="000000"/>
          <w:szCs w:val="20"/>
          <w:lang w:eastAsia="en-GB"/>
        </w:rPr>
        <w:t xml:space="preserve">estimated that </w:t>
      </w:r>
      <w:r w:rsidR="00E66135">
        <w:rPr>
          <w:rFonts w:cs="Arial"/>
          <w:color w:val="000000"/>
          <w:szCs w:val="20"/>
          <w:lang w:eastAsia="en-GB"/>
        </w:rPr>
        <w:t>more than 10.2 million (</w:t>
      </w:r>
      <w:r w:rsidR="00E66135" w:rsidRPr="00FA558F">
        <w:rPr>
          <w:rFonts w:cs="Arial"/>
          <w:color w:val="000000"/>
          <w:szCs w:val="20"/>
          <w:lang w:eastAsia="en-GB"/>
        </w:rPr>
        <w:t>10,243,850</w:t>
      </w:r>
      <w:r w:rsidR="00E66135">
        <w:rPr>
          <w:rFonts w:cs="Arial"/>
          <w:color w:val="000000"/>
          <w:szCs w:val="20"/>
          <w:lang w:eastAsia="en-GB"/>
        </w:rPr>
        <w:t>)</w:t>
      </w:r>
      <w:r w:rsidR="00E66135" w:rsidRPr="00FA558F">
        <w:rPr>
          <w:rFonts w:cs="Arial"/>
          <w:color w:val="000000"/>
          <w:szCs w:val="20"/>
          <w:lang w:eastAsia="en-GB"/>
        </w:rPr>
        <w:t xml:space="preserve"> older people have the potential to ben</w:t>
      </w:r>
      <w:r w:rsidR="00E66135">
        <w:rPr>
          <w:rFonts w:cs="Arial"/>
          <w:color w:val="000000"/>
          <w:szCs w:val="20"/>
          <w:lang w:eastAsia="en-GB"/>
        </w:rPr>
        <w:t xml:space="preserve">efit from new/improved policies (a gender breakdown is unavailable). </w:t>
      </w:r>
      <w:r w:rsidR="00E66135" w:rsidRPr="00FA558F">
        <w:rPr>
          <w:rFonts w:cs="Arial"/>
          <w:color w:val="000000"/>
          <w:szCs w:val="20"/>
          <w:lang w:eastAsia="en-GB"/>
        </w:rPr>
        <w:t xml:space="preserve">This suggests that the real figure is substantially above </w:t>
      </w:r>
      <w:r w:rsidR="00E66135">
        <w:rPr>
          <w:rFonts w:cs="Arial"/>
          <w:color w:val="000000"/>
          <w:szCs w:val="20"/>
          <w:lang w:eastAsia="en-GB"/>
        </w:rPr>
        <w:t>this,</w:t>
      </w:r>
      <w:r w:rsidR="00E66135" w:rsidRPr="00FA558F">
        <w:rPr>
          <w:rFonts w:cs="Arial"/>
          <w:color w:val="000000"/>
          <w:szCs w:val="20"/>
          <w:lang w:eastAsia="en-GB"/>
        </w:rPr>
        <w:t xml:space="preserve"> and </w:t>
      </w:r>
      <w:r w:rsidR="00E66135">
        <w:rPr>
          <w:rFonts w:cs="Arial"/>
          <w:color w:val="000000"/>
          <w:szCs w:val="20"/>
          <w:lang w:eastAsia="en-GB"/>
        </w:rPr>
        <w:t xml:space="preserve">that </w:t>
      </w:r>
      <w:r w:rsidR="00E66135" w:rsidRPr="00FA558F">
        <w:rPr>
          <w:rFonts w:cs="Arial"/>
          <w:color w:val="000000"/>
          <w:szCs w:val="20"/>
          <w:lang w:eastAsia="en-GB"/>
        </w:rPr>
        <w:t xml:space="preserve">the Campaign </w:t>
      </w:r>
      <w:r w:rsidR="001845D9">
        <w:rPr>
          <w:rFonts w:cs="Arial"/>
          <w:color w:val="000000"/>
          <w:szCs w:val="20"/>
          <w:lang w:eastAsia="en-GB"/>
        </w:rPr>
        <w:t xml:space="preserve">has exceeded HelpAge’s strategy targets, and </w:t>
      </w:r>
      <w:r w:rsidR="00E66135" w:rsidRPr="00FA558F">
        <w:rPr>
          <w:rFonts w:cs="Arial"/>
          <w:color w:val="000000"/>
          <w:szCs w:val="20"/>
          <w:lang w:eastAsia="en-GB"/>
        </w:rPr>
        <w:t>is making good progress</w:t>
      </w:r>
      <w:r w:rsidR="001845D9">
        <w:rPr>
          <w:rFonts w:cs="Arial"/>
          <w:color w:val="000000"/>
          <w:szCs w:val="20"/>
          <w:lang w:eastAsia="en-GB"/>
        </w:rPr>
        <w:t xml:space="preserve"> towards the PPA target.</w:t>
      </w:r>
    </w:p>
    <w:p w:rsidR="007E5C39" w:rsidRDefault="007E5C39" w:rsidP="00A358E1">
      <w:pPr>
        <w:jc w:val="both"/>
        <w:rPr>
          <w:rFonts w:cs="Arial"/>
          <w:color w:val="000000"/>
          <w:szCs w:val="20"/>
          <w:lang w:eastAsia="en-GB"/>
        </w:rPr>
      </w:pPr>
    </w:p>
    <w:p w:rsidR="001845D9" w:rsidRPr="001845D9" w:rsidRDefault="001845D9" w:rsidP="008D61C2">
      <w:pPr>
        <w:jc w:val="both"/>
        <w:rPr>
          <w:rFonts w:cs="Arial"/>
          <w:i/>
          <w:color w:val="000000"/>
          <w:szCs w:val="20"/>
          <w:lang w:eastAsia="en-GB"/>
        </w:rPr>
      </w:pPr>
      <w:r w:rsidRPr="001845D9">
        <w:rPr>
          <w:rFonts w:cs="Arial"/>
          <w:i/>
          <w:color w:val="000000"/>
          <w:szCs w:val="20"/>
          <w:lang w:eastAsia="en-GB"/>
        </w:rPr>
        <w:t>Integration</w:t>
      </w:r>
    </w:p>
    <w:p w:rsidR="00C677B2" w:rsidRPr="00B73B21" w:rsidRDefault="00FA558F" w:rsidP="008D61C2">
      <w:pPr>
        <w:jc w:val="both"/>
        <w:rPr>
          <w:rFonts w:cs="Arial"/>
          <w:color w:val="000000"/>
          <w:szCs w:val="20"/>
          <w:lang w:eastAsia="en-GB"/>
        </w:rPr>
      </w:pPr>
      <w:r w:rsidRPr="00FA558F">
        <w:rPr>
          <w:rFonts w:cs="Arial"/>
          <w:color w:val="000000"/>
          <w:szCs w:val="20"/>
          <w:lang w:eastAsia="en-GB"/>
        </w:rPr>
        <w:t>For strategic and reporting purposes it would make sense to integrate the draft future logframe of ADA,</w:t>
      </w:r>
      <w:r w:rsidR="00260C14">
        <w:rPr>
          <w:rFonts w:cs="Arial"/>
          <w:color w:val="000000"/>
          <w:szCs w:val="20"/>
          <w:lang w:eastAsia="en-GB"/>
        </w:rPr>
        <w:t xml:space="preserve"> </w:t>
      </w:r>
      <w:r w:rsidRPr="00FA558F">
        <w:rPr>
          <w:rFonts w:cs="Arial"/>
          <w:color w:val="000000"/>
          <w:szCs w:val="20"/>
          <w:lang w:eastAsia="en-GB"/>
        </w:rPr>
        <w:t>which was shared with the review team,</w:t>
      </w:r>
      <w:r w:rsidR="00260C14">
        <w:rPr>
          <w:rFonts w:cs="Arial"/>
          <w:color w:val="000000"/>
          <w:szCs w:val="20"/>
          <w:lang w:eastAsia="en-GB"/>
        </w:rPr>
        <w:t xml:space="preserve"> </w:t>
      </w:r>
      <w:r w:rsidRPr="00FA558F">
        <w:rPr>
          <w:rFonts w:cs="Arial"/>
          <w:color w:val="000000"/>
          <w:szCs w:val="20"/>
          <w:lang w:eastAsia="en-GB"/>
        </w:rPr>
        <w:t>more closely with the corporate indicators</w:t>
      </w:r>
      <w:r w:rsidR="00E66135">
        <w:rPr>
          <w:rFonts w:cs="Arial"/>
          <w:color w:val="000000"/>
          <w:szCs w:val="20"/>
          <w:lang w:eastAsia="en-GB"/>
        </w:rPr>
        <w:t>,</w:t>
      </w:r>
      <w:r w:rsidRPr="00FA558F">
        <w:rPr>
          <w:rFonts w:cs="Arial"/>
          <w:color w:val="000000"/>
          <w:szCs w:val="20"/>
          <w:lang w:eastAsia="en-GB"/>
        </w:rPr>
        <w:t xml:space="preserve"> the PPA</w:t>
      </w:r>
      <w:r w:rsidR="00E66135">
        <w:rPr>
          <w:rFonts w:cs="Arial"/>
          <w:color w:val="000000"/>
          <w:szCs w:val="20"/>
          <w:lang w:eastAsia="en-GB"/>
        </w:rPr>
        <w:t xml:space="preserve"> and logframes already agreed with other key donors</w:t>
      </w:r>
      <w:r w:rsidRPr="00FA558F">
        <w:rPr>
          <w:rFonts w:cs="Arial"/>
          <w:color w:val="000000"/>
          <w:szCs w:val="20"/>
          <w:lang w:eastAsia="en-GB"/>
        </w:rPr>
        <w:t>. For example, the strategy until 2015 features indicators on monitoring government service delivery. Advocacy can take many forms and ADA campaigners could play a vital role in monitoring service delivery for older people as well as campaigning for wider</w:t>
      </w:r>
      <w:r w:rsidR="00ED12EC" w:rsidRPr="0065704C">
        <w:rPr>
          <w:rFonts w:cs="Arial"/>
          <w:color w:val="000000"/>
          <w:szCs w:val="20"/>
          <w:lang w:eastAsia="en-GB"/>
        </w:rPr>
        <w:t xml:space="preserve"> policy changes</w:t>
      </w:r>
      <w:r w:rsidR="00A967A0" w:rsidRPr="00E2534E">
        <w:rPr>
          <w:rFonts w:cs="Arial"/>
          <w:color w:val="000000"/>
          <w:szCs w:val="20"/>
          <w:lang w:eastAsia="en-GB"/>
        </w:rPr>
        <w:t xml:space="preserve"> once their capacity has been built. </w:t>
      </w:r>
    </w:p>
    <w:p w:rsidR="00A967A0" w:rsidRPr="0065704C" w:rsidRDefault="00A967A0" w:rsidP="008D61C2">
      <w:pPr>
        <w:jc w:val="both"/>
        <w:rPr>
          <w:rFonts w:cs="Arial"/>
          <w:color w:val="000000"/>
          <w:szCs w:val="20"/>
          <w:lang w:eastAsia="en-GB"/>
        </w:rPr>
      </w:pPr>
    </w:p>
    <w:p w:rsidR="00707669" w:rsidRPr="0065704C" w:rsidRDefault="00FA558F" w:rsidP="00707669">
      <w:pPr>
        <w:jc w:val="both"/>
        <w:rPr>
          <w:rFonts w:cs="Arial"/>
          <w:color w:val="000000"/>
          <w:szCs w:val="20"/>
          <w:lang w:val="en-US" w:eastAsia="en-GB"/>
        </w:rPr>
      </w:pPr>
      <w:r w:rsidRPr="00FA558F">
        <w:rPr>
          <w:rFonts w:cs="Arial"/>
          <w:color w:val="000000"/>
          <w:szCs w:val="20"/>
          <w:lang w:eastAsia="en-GB"/>
        </w:rPr>
        <w:t xml:space="preserve">It is also important that the reporting mechanisms are aligned with indicators in any future logframe. For example, the draft logframe states “# of tangible policy changes benefitting o.p. and # of policy demands responded to by politicians from o.p.” as indicators. It would make sense to integrate questions on policy changes achieved into the pledge tracker table for quicker reporting and ask for estimates of beneficiary numbers of the respective policy. </w:t>
      </w:r>
    </w:p>
    <w:p w:rsidR="00707669" w:rsidRPr="00E2534E" w:rsidRDefault="00707669" w:rsidP="008D61C2">
      <w:pPr>
        <w:jc w:val="both"/>
        <w:rPr>
          <w:rFonts w:cs="Arial"/>
          <w:color w:val="000000"/>
          <w:szCs w:val="20"/>
          <w:lang w:eastAsia="en-GB"/>
        </w:rPr>
      </w:pPr>
    </w:p>
    <w:p w:rsidR="003234A1" w:rsidRPr="0065704C" w:rsidRDefault="003234A1" w:rsidP="00455978">
      <w:pPr>
        <w:pStyle w:val="Heading3"/>
      </w:pPr>
      <w:bookmarkStart w:id="33" w:name="_Toc325385631"/>
      <w:r w:rsidRPr="00E2534E">
        <w:t>4.5.2</w:t>
      </w:r>
      <w:r w:rsidRPr="00E2534E">
        <w:tab/>
      </w:r>
      <w:r w:rsidR="00455978" w:rsidRPr="00B73B21">
        <w:t>Implementation &amp; Management</w:t>
      </w:r>
      <w:bookmarkEnd w:id="33"/>
    </w:p>
    <w:p w:rsidR="005342BB" w:rsidRPr="005342BB" w:rsidRDefault="005342BB" w:rsidP="003234A1">
      <w:pPr>
        <w:jc w:val="both"/>
        <w:rPr>
          <w:rFonts w:cs="Arial"/>
          <w:i/>
          <w:color w:val="000000"/>
          <w:szCs w:val="20"/>
          <w:lang w:eastAsia="en-GB"/>
        </w:rPr>
      </w:pPr>
      <w:r w:rsidRPr="005342BB">
        <w:rPr>
          <w:rFonts w:cs="Arial"/>
          <w:i/>
          <w:color w:val="000000"/>
          <w:szCs w:val="20"/>
          <w:lang w:eastAsia="en-GB"/>
        </w:rPr>
        <w:t>Partner Feedback</w:t>
      </w:r>
    </w:p>
    <w:p w:rsidR="005342BB" w:rsidRDefault="005342BB" w:rsidP="005342BB">
      <w:pPr>
        <w:autoSpaceDE w:val="0"/>
        <w:autoSpaceDN w:val="0"/>
        <w:adjustRightInd w:val="0"/>
        <w:jc w:val="both"/>
        <w:rPr>
          <w:rFonts w:cs="Arial"/>
          <w:szCs w:val="20"/>
          <w:lang w:eastAsia="en-GB"/>
        </w:rPr>
      </w:pPr>
      <w:r>
        <w:rPr>
          <w:rFonts w:cs="Arial"/>
          <w:szCs w:val="20"/>
          <w:lang w:eastAsia="en-GB"/>
        </w:rPr>
        <w:t>In 2010, alongside the Insights of Ageing Survey, a</w:t>
      </w:r>
      <w:r w:rsidRPr="0063184F">
        <w:rPr>
          <w:rFonts w:cs="Arial"/>
          <w:szCs w:val="20"/>
          <w:lang w:eastAsia="en-GB"/>
        </w:rPr>
        <w:t xml:space="preserve">lmost half of the ADA partners completed the </w:t>
      </w:r>
      <w:r>
        <w:rPr>
          <w:rFonts w:cs="Arial"/>
          <w:szCs w:val="20"/>
          <w:lang w:eastAsia="en-GB"/>
        </w:rPr>
        <w:t xml:space="preserve">accompanying partner </w:t>
      </w:r>
      <w:r w:rsidRPr="0063184F">
        <w:rPr>
          <w:rFonts w:cs="Arial"/>
          <w:szCs w:val="20"/>
          <w:lang w:eastAsia="en-GB"/>
        </w:rPr>
        <w:t>survey</w:t>
      </w:r>
      <w:r>
        <w:rPr>
          <w:rFonts w:cs="Arial"/>
          <w:szCs w:val="20"/>
          <w:lang w:eastAsia="en-GB"/>
        </w:rPr>
        <w:t xml:space="preserve">, which </w:t>
      </w:r>
      <w:r w:rsidRPr="0063184F">
        <w:rPr>
          <w:rFonts w:cs="Arial"/>
          <w:szCs w:val="20"/>
          <w:lang w:eastAsia="en-GB"/>
        </w:rPr>
        <w:t>assess</w:t>
      </w:r>
      <w:r>
        <w:rPr>
          <w:rFonts w:cs="Arial"/>
          <w:szCs w:val="20"/>
          <w:lang w:eastAsia="en-GB"/>
        </w:rPr>
        <w:t>ed</w:t>
      </w:r>
      <w:r w:rsidRPr="0063184F">
        <w:rPr>
          <w:rFonts w:cs="Arial"/>
          <w:szCs w:val="20"/>
          <w:lang w:eastAsia="en-GB"/>
        </w:rPr>
        <w:t xml:space="preserve"> the learning from the campaign that partners and older people experienced. The result</w:t>
      </w:r>
      <w:r>
        <w:rPr>
          <w:rFonts w:cs="Arial"/>
          <w:szCs w:val="20"/>
          <w:lang w:eastAsia="en-GB"/>
        </w:rPr>
        <w:t>s</w:t>
      </w:r>
      <w:r w:rsidRPr="0063184F">
        <w:rPr>
          <w:rFonts w:cs="Arial"/>
          <w:szCs w:val="20"/>
          <w:lang w:eastAsia="en-GB"/>
        </w:rPr>
        <w:t xml:space="preserve"> show genuine support for the campaign amongst partners. The insights from the survey enabled ADA to review the campaign and to think about ways in which it could be improved.</w:t>
      </w:r>
    </w:p>
    <w:p w:rsidR="005342BB" w:rsidRDefault="005342BB" w:rsidP="005342BB">
      <w:pPr>
        <w:autoSpaceDE w:val="0"/>
        <w:autoSpaceDN w:val="0"/>
        <w:adjustRightInd w:val="0"/>
        <w:jc w:val="both"/>
        <w:rPr>
          <w:rFonts w:cs="Arial"/>
          <w:szCs w:val="20"/>
          <w:lang w:eastAsia="en-GB"/>
        </w:rPr>
      </w:pPr>
    </w:p>
    <w:p w:rsidR="005342BB" w:rsidRPr="0063184F" w:rsidRDefault="005342BB" w:rsidP="005342BB">
      <w:pPr>
        <w:autoSpaceDE w:val="0"/>
        <w:autoSpaceDN w:val="0"/>
        <w:adjustRightInd w:val="0"/>
        <w:jc w:val="both"/>
        <w:rPr>
          <w:rFonts w:cs="Arial"/>
          <w:szCs w:val="20"/>
          <w:lang w:eastAsia="en-GB"/>
        </w:rPr>
      </w:pPr>
      <w:r w:rsidRPr="0063184F">
        <w:rPr>
          <w:rFonts w:cs="Arial"/>
          <w:szCs w:val="20"/>
          <w:lang w:eastAsia="en-GB"/>
        </w:rPr>
        <w:t>Results included:</w:t>
      </w:r>
    </w:p>
    <w:p w:rsidR="005342BB" w:rsidRPr="0063184F" w:rsidRDefault="005342BB" w:rsidP="005342BB">
      <w:pPr>
        <w:numPr>
          <w:ilvl w:val="0"/>
          <w:numId w:val="5"/>
        </w:numPr>
        <w:autoSpaceDE w:val="0"/>
        <w:autoSpaceDN w:val="0"/>
        <w:adjustRightInd w:val="0"/>
        <w:jc w:val="both"/>
        <w:rPr>
          <w:rFonts w:cs="Arial"/>
          <w:szCs w:val="20"/>
          <w:lang w:eastAsia="en-GB"/>
        </w:rPr>
      </w:pPr>
      <w:r w:rsidRPr="0063184F">
        <w:rPr>
          <w:rFonts w:cs="Arial"/>
          <w:szCs w:val="20"/>
          <w:lang w:eastAsia="en-GB"/>
        </w:rPr>
        <w:t>100% of ADA partners enjoyed being part of the campaign.</w:t>
      </w:r>
    </w:p>
    <w:p w:rsidR="005342BB" w:rsidRPr="0063184F" w:rsidRDefault="005342BB" w:rsidP="005342BB">
      <w:pPr>
        <w:numPr>
          <w:ilvl w:val="0"/>
          <w:numId w:val="5"/>
        </w:numPr>
        <w:autoSpaceDE w:val="0"/>
        <w:autoSpaceDN w:val="0"/>
        <w:adjustRightInd w:val="0"/>
        <w:jc w:val="both"/>
        <w:rPr>
          <w:rFonts w:cs="Arial"/>
          <w:szCs w:val="20"/>
          <w:lang w:eastAsia="en-GB"/>
        </w:rPr>
      </w:pPr>
      <w:r>
        <w:rPr>
          <w:rFonts w:cs="Arial"/>
          <w:szCs w:val="20"/>
          <w:lang w:eastAsia="en-GB"/>
        </w:rPr>
        <w:t>52</w:t>
      </w:r>
      <w:r w:rsidRPr="0063184F">
        <w:rPr>
          <w:rFonts w:cs="Arial"/>
          <w:szCs w:val="20"/>
          <w:lang w:eastAsia="en-GB"/>
        </w:rPr>
        <w:t>% of ADA partners said that the campaign achieved immediate ch</w:t>
      </w:r>
      <w:r>
        <w:rPr>
          <w:rFonts w:cs="Arial"/>
          <w:szCs w:val="20"/>
          <w:lang w:eastAsia="en-GB"/>
        </w:rPr>
        <w:t>ange for older people in their c</w:t>
      </w:r>
      <w:r w:rsidRPr="0063184F">
        <w:rPr>
          <w:rFonts w:cs="Arial"/>
          <w:szCs w:val="20"/>
          <w:lang w:eastAsia="en-GB"/>
        </w:rPr>
        <w:t>ountry</w:t>
      </w:r>
    </w:p>
    <w:p w:rsidR="005342BB" w:rsidRPr="0063184F" w:rsidRDefault="005342BB" w:rsidP="005342BB">
      <w:pPr>
        <w:numPr>
          <w:ilvl w:val="0"/>
          <w:numId w:val="5"/>
        </w:numPr>
        <w:autoSpaceDE w:val="0"/>
        <w:autoSpaceDN w:val="0"/>
        <w:adjustRightInd w:val="0"/>
        <w:jc w:val="both"/>
        <w:rPr>
          <w:rFonts w:cs="Arial"/>
          <w:szCs w:val="20"/>
          <w:lang w:eastAsia="en-GB"/>
        </w:rPr>
      </w:pPr>
      <w:r>
        <w:rPr>
          <w:rFonts w:cs="Arial"/>
          <w:szCs w:val="20"/>
          <w:lang w:eastAsia="en-GB"/>
        </w:rPr>
        <w:t>86</w:t>
      </w:r>
      <w:r w:rsidRPr="0063184F">
        <w:rPr>
          <w:rFonts w:cs="Arial"/>
          <w:szCs w:val="20"/>
          <w:lang w:eastAsia="en-GB"/>
        </w:rPr>
        <w:t>% of partners said that ADA had built the capacity of older people to lead advoc</w:t>
      </w:r>
      <w:r>
        <w:rPr>
          <w:rFonts w:cs="Arial"/>
          <w:szCs w:val="20"/>
          <w:lang w:eastAsia="en-GB"/>
        </w:rPr>
        <w:t>acy work with their governments</w:t>
      </w:r>
    </w:p>
    <w:p w:rsidR="005342BB" w:rsidRPr="0063184F" w:rsidRDefault="005342BB" w:rsidP="005342BB">
      <w:pPr>
        <w:numPr>
          <w:ilvl w:val="0"/>
          <w:numId w:val="5"/>
        </w:numPr>
        <w:autoSpaceDE w:val="0"/>
        <w:autoSpaceDN w:val="0"/>
        <w:adjustRightInd w:val="0"/>
        <w:jc w:val="both"/>
        <w:rPr>
          <w:rFonts w:cs="Arial"/>
          <w:szCs w:val="20"/>
          <w:lang w:eastAsia="en-GB"/>
        </w:rPr>
      </w:pPr>
      <w:r w:rsidRPr="0063184F">
        <w:rPr>
          <w:rFonts w:cs="Arial"/>
          <w:szCs w:val="20"/>
          <w:lang w:eastAsia="en-GB"/>
        </w:rPr>
        <w:t>95% of partners said that ADA raised the profile of ageing issues in thei</w:t>
      </w:r>
      <w:r>
        <w:rPr>
          <w:rFonts w:cs="Arial"/>
          <w:szCs w:val="20"/>
          <w:lang w:eastAsia="en-GB"/>
        </w:rPr>
        <w:t>r country</w:t>
      </w:r>
    </w:p>
    <w:p w:rsidR="005342BB" w:rsidRPr="0063184F" w:rsidRDefault="005342BB" w:rsidP="005342BB">
      <w:pPr>
        <w:numPr>
          <w:ilvl w:val="0"/>
          <w:numId w:val="5"/>
        </w:numPr>
        <w:autoSpaceDE w:val="0"/>
        <w:autoSpaceDN w:val="0"/>
        <w:adjustRightInd w:val="0"/>
        <w:jc w:val="both"/>
        <w:rPr>
          <w:rFonts w:cs="Arial"/>
          <w:szCs w:val="20"/>
          <w:lang w:eastAsia="en-GB"/>
        </w:rPr>
      </w:pPr>
      <w:r w:rsidRPr="0063184F">
        <w:rPr>
          <w:rFonts w:cs="Arial"/>
          <w:szCs w:val="20"/>
          <w:lang w:eastAsia="en-GB"/>
        </w:rPr>
        <w:t>100% of ADA partners would be interested in joining an ADA Campaign Network to campaign globally and locally on key issues relevant to older people</w:t>
      </w:r>
    </w:p>
    <w:p w:rsidR="005342BB" w:rsidRPr="0063184F" w:rsidRDefault="005342BB" w:rsidP="005342BB">
      <w:pPr>
        <w:numPr>
          <w:ilvl w:val="0"/>
          <w:numId w:val="5"/>
        </w:numPr>
        <w:autoSpaceDE w:val="0"/>
        <w:autoSpaceDN w:val="0"/>
        <w:adjustRightInd w:val="0"/>
        <w:jc w:val="both"/>
        <w:rPr>
          <w:rFonts w:cs="Arial"/>
          <w:szCs w:val="20"/>
          <w:lang w:eastAsia="en-GB"/>
        </w:rPr>
      </w:pPr>
      <w:r w:rsidRPr="0063184F">
        <w:rPr>
          <w:rFonts w:cs="Arial"/>
          <w:szCs w:val="20"/>
          <w:lang w:eastAsia="en-GB"/>
        </w:rPr>
        <w:t>ADA partners were interested in campaigning on the following issues in the future:</w:t>
      </w:r>
    </w:p>
    <w:p w:rsidR="005342BB" w:rsidRPr="0063184F" w:rsidRDefault="005342BB" w:rsidP="005342BB">
      <w:pPr>
        <w:numPr>
          <w:ilvl w:val="1"/>
          <w:numId w:val="5"/>
        </w:numPr>
        <w:tabs>
          <w:tab w:val="clear" w:pos="1080"/>
          <w:tab w:val="num" w:pos="709"/>
        </w:tabs>
        <w:autoSpaceDE w:val="0"/>
        <w:autoSpaceDN w:val="0"/>
        <w:adjustRightInd w:val="0"/>
        <w:ind w:hanging="654"/>
        <w:jc w:val="both"/>
        <w:rPr>
          <w:rFonts w:cs="Arial"/>
          <w:szCs w:val="20"/>
          <w:lang w:eastAsia="en-GB"/>
        </w:rPr>
      </w:pPr>
      <w:r w:rsidRPr="0063184F">
        <w:rPr>
          <w:rFonts w:cs="Arial"/>
          <w:szCs w:val="20"/>
          <w:lang w:eastAsia="en-GB"/>
        </w:rPr>
        <w:t>94% - International Convention on the rights of older people</w:t>
      </w:r>
    </w:p>
    <w:p w:rsidR="005342BB" w:rsidRPr="0063184F" w:rsidRDefault="005342BB" w:rsidP="005342BB">
      <w:pPr>
        <w:numPr>
          <w:ilvl w:val="1"/>
          <w:numId w:val="5"/>
        </w:numPr>
        <w:tabs>
          <w:tab w:val="clear" w:pos="1080"/>
          <w:tab w:val="num" w:pos="709"/>
        </w:tabs>
        <w:autoSpaceDE w:val="0"/>
        <w:autoSpaceDN w:val="0"/>
        <w:adjustRightInd w:val="0"/>
        <w:ind w:hanging="654"/>
        <w:jc w:val="both"/>
        <w:rPr>
          <w:rFonts w:cs="Arial"/>
          <w:szCs w:val="20"/>
          <w:lang w:eastAsia="en-GB"/>
        </w:rPr>
      </w:pPr>
      <w:r>
        <w:rPr>
          <w:rFonts w:cs="Arial"/>
          <w:szCs w:val="20"/>
          <w:lang w:eastAsia="en-GB"/>
        </w:rPr>
        <w:t>65</w:t>
      </w:r>
      <w:r w:rsidRPr="0063184F">
        <w:rPr>
          <w:rFonts w:cs="Arial"/>
          <w:szCs w:val="20"/>
          <w:lang w:eastAsia="en-GB"/>
        </w:rPr>
        <w:t>% - Implementation of the Madrid International Plan of Action on Ageing</w:t>
      </w:r>
    </w:p>
    <w:p w:rsidR="005342BB" w:rsidRPr="0063184F" w:rsidRDefault="005342BB" w:rsidP="005342BB">
      <w:pPr>
        <w:numPr>
          <w:ilvl w:val="1"/>
          <w:numId w:val="5"/>
        </w:numPr>
        <w:tabs>
          <w:tab w:val="clear" w:pos="1080"/>
          <w:tab w:val="num" w:pos="709"/>
        </w:tabs>
        <w:autoSpaceDE w:val="0"/>
        <w:autoSpaceDN w:val="0"/>
        <w:adjustRightInd w:val="0"/>
        <w:ind w:hanging="654"/>
        <w:jc w:val="both"/>
        <w:rPr>
          <w:rFonts w:cs="Arial"/>
          <w:szCs w:val="20"/>
          <w:lang w:eastAsia="en-GB"/>
        </w:rPr>
      </w:pPr>
      <w:r>
        <w:rPr>
          <w:rFonts w:cs="Arial"/>
          <w:szCs w:val="20"/>
          <w:lang w:eastAsia="en-GB"/>
        </w:rPr>
        <w:t>59</w:t>
      </w:r>
      <w:r w:rsidRPr="0063184F">
        <w:rPr>
          <w:rFonts w:cs="Arial"/>
          <w:szCs w:val="20"/>
          <w:lang w:eastAsia="en-GB"/>
        </w:rPr>
        <w:t>% - Stop violence against older women</w:t>
      </w:r>
    </w:p>
    <w:p w:rsidR="005342BB" w:rsidRPr="0063184F" w:rsidRDefault="005342BB" w:rsidP="005342BB">
      <w:pPr>
        <w:numPr>
          <w:ilvl w:val="1"/>
          <w:numId w:val="5"/>
        </w:numPr>
        <w:tabs>
          <w:tab w:val="clear" w:pos="1080"/>
          <w:tab w:val="num" w:pos="709"/>
        </w:tabs>
        <w:autoSpaceDE w:val="0"/>
        <w:autoSpaceDN w:val="0"/>
        <w:adjustRightInd w:val="0"/>
        <w:ind w:hanging="654"/>
        <w:jc w:val="both"/>
        <w:rPr>
          <w:rFonts w:cs="Arial"/>
          <w:szCs w:val="20"/>
          <w:lang w:eastAsia="en-GB"/>
        </w:rPr>
      </w:pPr>
      <w:r>
        <w:rPr>
          <w:rFonts w:cs="Arial"/>
          <w:szCs w:val="20"/>
          <w:lang w:eastAsia="en-GB"/>
        </w:rPr>
        <w:t>53</w:t>
      </w:r>
      <w:r w:rsidRPr="0063184F">
        <w:rPr>
          <w:rFonts w:cs="Arial"/>
          <w:szCs w:val="20"/>
          <w:lang w:eastAsia="en-GB"/>
        </w:rPr>
        <w:t>% - Recognition and reward for grandparents/older carers caring for children</w:t>
      </w:r>
    </w:p>
    <w:p w:rsidR="005342BB" w:rsidRPr="0063184F" w:rsidRDefault="005342BB" w:rsidP="005342BB">
      <w:pPr>
        <w:numPr>
          <w:ilvl w:val="1"/>
          <w:numId w:val="5"/>
        </w:numPr>
        <w:tabs>
          <w:tab w:val="clear" w:pos="1080"/>
          <w:tab w:val="num" w:pos="709"/>
        </w:tabs>
        <w:autoSpaceDE w:val="0"/>
        <w:autoSpaceDN w:val="0"/>
        <w:adjustRightInd w:val="0"/>
        <w:ind w:hanging="654"/>
        <w:jc w:val="both"/>
        <w:rPr>
          <w:rFonts w:cs="Arial"/>
          <w:szCs w:val="20"/>
          <w:lang w:eastAsia="en-GB"/>
        </w:rPr>
      </w:pPr>
      <w:r w:rsidRPr="0063184F">
        <w:rPr>
          <w:rFonts w:cs="Arial"/>
          <w:szCs w:val="20"/>
          <w:lang w:eastAsia="en-GB"/>
        </w:rPr>
        <w:t>35% - Stop discrimination against older people by microfinance institutions</w:t>
      </w:r>
    </w:p>
    <w:p w:rsidR="005342BB" w:rsidRPr="0063184F" w:rsidRDefault="005342BB" w:rsidP="005342BB">
      <w:pPr>
        <w:numPr>
          <w:ilvl w:val="1"/>
          <w:numId w:val="5"/>
        </w:numPr>
        <w:tabs>
          <w:tab w:val="clear" w:pos="1080"/>
          <w:tab w:val="num" w:pos="709"/>
        </w:tabs>
        <w:autoSpaceDE w:val="0"/>
        <w:autoSpaceDN w:val="0"/>
        <w:adjustRightInd w:val="0"/>
        <w:ind w:hanging="654"/>
        <w:jc w:val="both"/>
        <w:rPr>
          <w:rFonts w:cs="Arial"/>
          <w:szCs w:val="20"/>
          <w:lang w:eastAsia="en-GB"/>
        </w:rPr>
      </w:pPr>
      <w:r>
        <w:rPr>
          <w:rFonts w:cs="Arial"/>
          <w:szCs w:val="20"/>
          <w:lang w:eastAsia="en-GB"/>
        </w:rPr>
        <w:t>24</w:t>
      </w:r>
      <w:r w:rsidRPr="0063184F">
        <w:rPr>
          <w:rFonts w:cs="Arial"/>
          <w:szCs w:val="20"/>
          <w:lang w:eastAsia="en-GB"/>
        </w:rPr>
        <w:t>% - Ensure older people’s needs are met in humanitarian emergencies</w:t>
      </w:r>
    </w:p>
    <w:p w:rsidR="005342BB" w:rsidRPr="0063184F" w:rsidRDefault="005342BB" w:rsidP="005342BB">
      <w:pPr>
        <w:numPr>
          <w:ilvl w:val="1"/>
          <w:numId w:val="5"/>
        </w:numPr>
        <w:tabs>
          <w:tab w:val="clear" w:pos="1080"/>
          <w:tab w:val="num" w:pos="709"/>
        </w:tabs>
        <w:autoSpaceDE w:val="0"/>
        <w:autoSpaceDN w:val="0"/>
        <w:adjustRightInd w:val="0"/>
        <w:ind w:hanging="654"/>
        <w:jc w:val="both"/>
        <w:rPr>
          <w:rFonts w:cs="Arial"/>
          <w:szCs w:val="20"/>
          <w:lang w:eastAsia="en-GB"/>
        </w:rPr>
      </w:pPr>
      <w:r>
        <w:rPr>
          <w:rFonts w:cs="Arial"/>
          <w:szCs w:val="20"/>
          <w:lang w:eastAsia="en-GB"/>
        </w:rPr>
        <w:t>18% - Other</w:t>
      </w:r>
    </w:p>
    <w:p w:rsidR="005342BB" w:rsidRDefault="005342BB" w:rsidP="003234A1">
      <w:pPr>
        <w:jc w:val="both"/>
        <w:rPr>
          <w:rFonts w:cs="Arial"/>
          <w:color w:val="000000"/>
          <w:szCs w:val="20"/>
          <w:lang w:eastAsia="en-GB"/>
        </w:rPr>
      </w:pPr>
    </w:p>
    <w:p w:rsidR="005342BB" w:rsidRPr="0063184F" w:rsidRDefault="005342BB" w:rsidP="005342BB">
      <w:pPr>
        <w:autoSpaceDE w:val="0"/>
        <w:autoSpaceDN w:val="0"/>
        <w:adjustRightInd w:val="0"/>
        <w:jc w:val="both"/>
        <w:rPr>
          <w:rFonts w:cs="Arial"/>
          <w:szCs w:val="20"/>
          <w:lang w:eastAsia="en-GB"/>
        </w:rPr>
      </w:pPr>
      <w:r>
        <w:rPr>
          <w:rFonts w:cs="Arial"/>
          <w:szCs w:val="20"/>
          <w:lang w:eastAsia="en-GB"/>
        </w:rPr>
        <w:t>Specific r</w:t>
      </w:r>
      <w:r w:rsidRPr="0063184F">
        <w:rPr>
          <w:rFonts w:cs="Arial"/>
          <w:szCs w:val="20"/>
          <w:lang w:eastAsia="en-GB"/>
        </w:rPr>
        <w:t>esponses include:</w:t>
      </w:r>
    </w:p>
    <w:p w:rsidR="005342BB" w:rsidRPr="0063184F" w:rsidRDefault="005342BB" w:rsidP="005342BB">
      <w:pPr>
        <w:numPr>
          <w:ilvl w:val="0"/>
          <w:numId w:val="5"/>
        </w:numPr>
        <w:autoSpaceDE w:val="0"/>
        <w:autoSpaceDN w:val="0"/>
        <w:adjustRightInd w:val="0"/>
        <w:jc w:val="both"/>
        <w:rPr>
          <w:rFonts w:cs="Arial"/>
          <w:szCs w:val="20"/>
          <w:lang w:eastAsia="en-GB"/>
        </w:rPr>
      </w:pPr>
      <w:r w:rsidRPr="00984CDE">
        <w:rPr>
          <w:rFonts w:cs="Arial"/>
          <w:i/>
          <w:szCs w:val="20"/>
          <w:lang w:eastAsia="en-GB"/>
        </w:rPr>
        <w:t>Sierra Leone:</w:t>
      </w:r>
      <w:r w:rsidRPr="0063184F">
        <w:rPr>
          <w:rFonts w:cs="Arial"/>
          <w:szCs w:val="20"/>
          <w:lang w:eastAsia="en-GB"/>
        </w:rPr>
        <w:t xml:space="preserve"> “The campaign immediately motivated the Government authorities to set up a National Committee for the formulation of a national policy for older people in Sierra Leone.”</w:t>
      </w:r>
    </w:p>
    <w:p w:rsidR="005342BB" w:rsidRPr="0063184F" w:rsidRDefault="005342BB" w:rsidP="005342BB">
      <w:pPr>
        <w:numPr>
          <w:ilvl w:val="0"/>
          <w:numId w:val="5"/>
        </w:numPr>
        <w:autoSpaceDE w:val="0"/>
        <w:autoSpaceDN w:val="0"/>
        <w:adjustRightInd w:val="0"/>
        <w:jc w:val="both"/>
        <w:rPr>
          <w:rFonts w:cs="Arial"/>
          <w:szCs w:val="20"/>
          <w:lang w:eastAsia="en-GB"/>
        </w:rPr>
      </w:pPr>
      <w:r w:rsidRPr="00984CDE">
        <w:rPr>
          <w:rFonts w:cs="Arial"/>
          <w:i/>
          <w:szCs w:val="20"/>
          <w:lang w:eastAsia="en-GB"/>
        </w:rPr>
        <w:t>Uganda</w:t>
      </w:r>
      <w:r w:rsidRPr="00984CDE">
        <w:rPr>
          <w:rFonts w:cs="Arial"/>
          <w:i/>
          <w:iCs/>
          <w:szCs w:val="20"/>
          <w:lang w:eastAsia="en-GB"/>
        </w:rPr>
        <w:t>:</w:t>
      </w:r>
      <w:r w:rsidRPr="0063184F">
        <w:rPr>
          <w:rFonts w:cs="Arial"/>
          <w:i/>
          <w:iCs/>
          <w:szCs w:val="20"/>
          <w:lang w:eastAsia="en-GB"/>
        </w:rPr>
        <w:t xml:space="preserve"> “</w:t>
      </w:r>
      <w:r w:rsidRPr="0063184F">
        <w:rPr>
          <w:rFonts w:cs="Arial"/>
          <w:szCs w:val="20"/>
          <w:lang w:eastAsia="en-GB"/>
        </w:rPr>
        <w:t>The government has initiated a pilot social protection program in 14 districts which will be implemented over 3 years.”</w:t>
      </w:r>
    </w:p>
    <w:p w:rsidR="005342BB" w:rsidRPr="000858F0" w:rsidRDefault="005342BB" w:rsidP="005342BB">
      <w:pPr>
        <w:numPr>
          <w:ilvl w:val="0"/>
          <w:numId w:val="5"/>
        </w:numPr>
        <w:autoSpaceDE w:val="0"/>
        <w:autoSpaceDN w:val="0"/>
        <w:adjustRightInd w:val="0"/>
        <w:jc w:val="both"/>
        <w:rPr>
          <w:rFonts w:cs="Arial"/>
          <w:szCs w:val="20"/>
          <w:lang w:eastAsia="en-GB"/>
        </w:rPr>
      </w:pPr>
      <w:r w:rsidRPr="00984CDE">
        <w:rPr>
          <w:rFonts w:cs="Arial"/>
          <w:i/>
          <w:szCs w:val="20"/>
          <w:lang w:eastAsia="en-GB"/>
        </w:rPr>
        <w:t>Serbia:</w:t>
      </w:r>
      <w:r>
        <w:rPr>
          <w:rFonts w:cs="Arial"/>
          <w:i/>
          <w:szCs w:val="20"/>
          <w:lang w:eastAsia="en-GB"/>
        </w:rPr>
        <w:t xml:space="preserve"> </w:t>
      </w:r>
      <w:r w:rsidRPr="000858F0">
        <w:rPr>
          <w:rFonts w:cs="Arial"/>
          <w:i/>
          <w:iCs/>
          <w:szCs w:val="20"/>
          <w:lang w:eastAsia="en-GB"/>
        </w:rPr>
        <w:t>“</w:t>
      </w:r>
      <w:r w:rsidRPr="000858F0">
        <w:rPr>
          <w:rFonts w:cs="Arial"/>
          <w:szCs w:val="20"/>
          <w:lang w:eastAsia="en-GB"/>
        </w:rPr>
        <w:t>Older people are now part of the public dialogue that addresses policy making and other</w:t>
      </w:r>
      <w:r>
        <w:rPr>
          <w:rFonts w:cs="Arial"/>
          <w:szCs w:val="20"/>
          <w:lang w:eastAsia="en-GB"/>
        </w:rPr>
        <w:t xml:space="preserve"> </w:t>
      </w:r>
      <w:r w:rsidRPr="000858F0">
        <w:rPr>
          <w:rFonts w:cs="Arial"/>
          <w:szCs w:val="20"/>
          <w:lang w:eastAsia="en-GB"/>
        </w:rPr>
        <w:t>concrete changes in the country.”</w:t>
      </w:r>
    </w:p>
    <w:p w:rsidR="005342BB" w:rsidRPr="000858F0" w:rsidRDefault="005342BB" w:rsidP="005342BB">
      <w:pPr>
        <w:numPr>
          <w:ilvl w:val="0"/>
          <w:numId w:val="5"/>
        </w:numPr>
        <w:autoSpaceDE w:val="0"/>
        <w:autoSpaceDN w:val="0"/>
        <w:adjustRightInd w:val="0"/>
        <w:jc w:val="both"/>
        <w:rPr>
          <w:rFonts w:cs="Arial"/>
          <w:szCs w:val="20"/>
          <w:lang w:eastAsia="en-GB"/>
        </w:rPr>
      </w:pPr>
      <w:r w:rsidRPr="00984CDE">
        <w:rPr>
          <w:rFonts w:cs="Arial"/>
          <w:i/>
          <w:szCs w:val="20"/>
          <w:lang w:eastAsia="en-GB"/>
        </w:rPr>
        <w:t>Moldova:</w:t>
      </w:r>
      <w:r w:rsidRPr="000858F0">
        <w:rPr>
          <w:rFonts w:cs="Arial"/>
          <w:szCs w:val="20"/>
          <w:lang w:eastAsia="en-GB"/>
        </w:rPr>
        <w:t xml:space="preserve"> “This year the ADA campaign used an open and honest dialogue between older people and government officials and the older people raised all their concerns and needs, with no fear or</w:t>
      </w:r>
      <w:r>
        <w:rPr>
          <w:rFonts w:cs="Arial"/>
          <w:szCs w:val="20"/>
          <w:lang w:eastAsia="en-GB"/>
        </w:rPr>
        <w:t xml:space="preserve"> </w:t>
      </w:r>
      <w:r w:rsidRPr="000858F0">
        <w:rPr>
          <w:rFonts w:cs="Arial"/>
          <w:szCs w:val="20"/>
          <w:lang w:eastAsia="en-GB"/>
        </w:rPr>
        <w:t>hesitation. They led the high level meeting and advanced their asks.”</w:t>
      </w:r>
    </w:p>
    <w:p w:rsidR="005342BB" w:rsidRPr="000858F0" w:rsidRDefault="005342BB" w:rsidP="005342BB">
      <w:pPr>
        <w:numPr>
          <w:ilvl w:val="0"/>
          <w:numId w:val="5"/>
        </w:numPr>
        <w:autoSpaceDE w:val="0"/>
        <w:autoSpaceDN w:val="0"/>
        <w:adjustRightInd w:val="0"/>
        <w:jc w:val="both"/>
        <w:rPr>
          <w:rFonts w:cs="Arial"/>
          <w:b/>
          <w:bCs/>
          <w:szCs w:val="20"/>
          <w:lang w:eastAsia="en-GB"/>
        </w:rPr>
      </w:pPr>
      <w:r w:rsidRPr="00984CDE">
        <w:rPr>
          <w:rFonts w:cs="Arial"/>
          <w:i/>
          <w:szCs w:val="20"/>
          <w:lang w:eastAsia="en-GB"/>
        </w:rPr>
        <w:t>Mozambique:</w:t>
      </w:r>
      <w:r w:rsidRPr="000858F0">
        <w:rPr>
          <w:rFonts w:cs="Arial"/>
          <w:szCs w:val="20"/>
          <w:lang w:eastAsia="en-GB"/>
        </w:rPr>
        <w:t xml:space="preserve"> “We could campaign for the creation of national legislation for the protection of older</w:t>
      </w:r>
      <w:r>
        <w:rPr>
          <w:rFonts w:cs="Arial"/>
          <w:szCs w:val="20"/>
          <w:lang w:eastAsia="en-GB"/>
        </w:rPr>
        <w:t xml:space="preserve"> </w:t>
      </w:r>
      <w:r w:rsidRPr="000858F0">
        <w:rPr>
          <w:rFonts w:cs="Arial"/>
          <w:szCs w:val="20"/>
          <w:lang w:eastAsia="en-GB"/>
        </w:rPr>
        <w:t>people’s rights, because it’s important to focus on international and national levels.”</w:t>
      </w:r>
    </w:p>
    <w:p w:rsidR="005342BB" w:rsidRDefault="005342BB" w:rsidP="003234A1">
      <w:pPr>
        <w:jc w:val="both"/>
        <w:rPr>
          <w:rFonts w:cs="Arial"/>
          <w:color w:val="000000"/>
          <w:szCs w:val="20"/>
          <w:lang w:eastAsia="en-GB"/>
        </w:rPr>
      </w:pPr>
    </w:p>
    <w:p w:rsidR="005342BB" w:rsidRPr="005342BB" w:rsidRDefault="005342BB" w:rsidP="003234A1">
      <w:pPr>
        <w:jc w:val="both"/>
        <w:rPr>
          <w:rFonts w:cs="Arial"/>
          <w:i/>
          <w:color w:val="000000"/>
          <w:szCs w:val="20"/>
          <w:lang w:eastAsia="en-GB"/>
        </w:rPr>
      </w:pPr>
      <w:r w:rsidRPr="005342BB">
        <w:rPr>
          <w:rFonts w:cs="Arial"/>
          <w:i/>
          <w:color w:val="000000"/>
          <w:szCs w:val="20"/>
          <w:lang w:eastAsia="en-GB"/>
        </w:rPr>
        <w:t>Issues Arising</w:t>
      </w:r>
    </w:p>
    <w:p w:rsidR="00F94653" w:rsidRPr="0065704C" w:rsidRDefault="00FA558F" w:rsidP="003234A1">
      <w:pPr>
        <w:jc w:val="both"/>
        <w:rPr>
          <w:rFonts w:cs="Arial"/>
          <w:color w:val="000000"/>
          <w:szCs w:val="20"/>
          <w:lang w:eastAsia="en-GB"/>
        </w:rPr>
      </w:pPr>
      <w:r w:rsidRPr="00FA558F">
        <w:rPr>
          <w:rFonts w:cs="Arial"/>
          <w:color w:val="000000"/>
          <w:szCs w:val="20"/>
          <w:lang w:eastAsia="en-GB"/>
        </w:rPr>
        <w:t>In countries where HelpAge works with a number of partners, it does not appear unusual to have two (or more) ADA Campaigns taking place. Although these NGOs are encouraged to combine efforts, it seems predominantly that they work separately. This may be due to geographical location, but if ADA is to be a national and then global campaign, support for national coordination in these particular countries would increase its impact.</w:t>
      </w:r>
    </w:p>
    <w:p w:rsidR="004A2768" w:rsidRPr="0065704C" w:rsidRDefault="004A2768" w:rsidP="003234A1">
      <w:pPr>
        <w:jc w:val="both"/>
        <w:rPr>
          <w:rFonts w:cs="Arial"/>
          <w:color w:val="000000"/>
          <w:szCs w:val="20"/>
          <w:lang w:eastAsia="en-GB"/>
        </w:rPr>
      </w:pPr>
    </w:p>
    <w:p w:rsidR="004A2768" w:rsidRPr="0065704C" w:rsidRDefault="00FA558F" w:rsidP="003234A1">
      <w:pPr>
        <w:jc w:val="both"/>
        <w:rPr>
          <w:rFonts w:cs="Arial"/>
          <w:color w:val="000000"/>
          <w:szCs w:val="20"/>
          <w:lang w:eastAsia="en-GB"/>
        </w:rPr>
      </w:pPr>
      <w:r w:rsidRPr="00FA558F">
        <w:rPr>
          <w:rFonts w:cs="Arial"/>
          <w:color w:val="000000"/>
          <w:szCs w:val="20"/>
          <w:lang w:eastAsia="en-GB"/>
        </w:rPr>
        <w:t xml:space="preserve">Resource and capacity constraints were mentioned by a large number of countries interviewed as well as by the London campaign team. With the introduction of new activities on World Health Day (7 April) the workload </w:t>
      </w:r>
      <w:r w:rsidR="001845D9">
        <w:rPr>
          <w:rFonts w:cs="Arial"/>
          <w:color w:val="000000"/>
          <w:szCs w:val="20"/>
          <w:lang w:eastAsia="en-GB"/>
        </w:rPr>
        <w:t xml:space="preserve">has </w:t>
      </w:r>
      <w:r w:rsidRPr="00FA558F">
        <w:rPr>
          <w:rFonts w:cs="Arial"/>
          <w:color w:val="000000"/>
          <w:szCs w:val="20"/>
          <w:lang w:eastAsia="en-GB"/>
        </w:rPr>
        <w:t>also increased. In order that they can work with other organisations, umbrella bodies and in a wider geographical area, more funds were felt to be needed. One country thought that it would be useful to have a specific member of staff employed to work on ADA (and perhaps on advocacy components of other projects); another suggestion in this respect was to recruit full-time regional campaigns coordinators to take on some of the coordination workload and be responsible for regional capacity building activities. It was also felt that more responsibility should be devolved to the countries. At this time, however, country offices are constrained by funding structures around 1</w:t>
      </w:r>
      <w:r w:rsidRPr="00FA558F">
        <w:rPr>
          <w:rFonts w:cs="Arial"/>
          <w:color w:val="000000"/>
          <w:szCs w:val="20"/>
          <w:vertAlign w:val="superscript"/>
          <w:lang w:eastAsia="en-GB"/>
        </w:rPr>
        <w:t>st</w:t>
      </w:r>
      <w:r w:rsidRPr="00FA558F">
        <w:rPr>
          <w:rFonts w:cs="Arial"/>
          <w:color w:val="000000"/>
          <w:szCs w:val="20"/>
          <w:lang w:eastAsia="en-GB"/>
        </w:rPr>
        <w:t xml:space="preserve"> October and because campaign activities have not been fully integrated with HelpAge programmes. There needs to be more focus on obtaining local funding and the role of the Secretariat would evolve to become one of managing </w:t>
      </w:r>
      <w:r w:rsidR="001845D9">
        <w:rPr>
          <w:rFonts w:cs="Arial"/>
          <w:color w:val="000000"/>
          <w:szCs w:val="20"/>
          <w:lang w:eastAsia="en-GB"/>
        </w:rPr>
        <w:t xml:space="preserve">the </w:t>
      </w:r>
      <w:r w:rsidRPr="00FA558F">
        <w:rPr>
          <w:rFonts w:cs="Arial"/>
          <w:color w:val="000000"/>
          <w:szCs w:val="20"/>
          <w:lang w:eastAsia="en-GB"/>
        </w:rPr>
        <w:t xml:space="preserve">mainstreaming of ADA/advocacy activities with programmes. </w:t>
      </w:r>
    </w:p>
    <w:p w:rsidR="004A2768" w:rsidRPr="0065704C" w:rsidRDefault="004A2768" w:rsidP="003234A1">
      <w:pPr>
        <w:jc w:val="both"/>
        <w:rPr>
          <w:rFonts w:cs="Arial"/>
          <w:color w:val="000000"/>
          <w:szCs w:val="20"/>
          <w:lang w:eastAsia="en-GB"/>
        </w:rPr>
      </w:pPr>
    </w:p>
    <w:p w:rsidR="004A2768" w:rsidRPr="0065704C" w:rsidRDefault="00FA558F" w:rsidP="003234A1">
      <w:pPr>
        <w:jc w:val="both"/>
        <w:rPr>
          <w:rFonts w:cs="Arial"/>
          <w:color w:val="000000"/>
          <w:szCs w:val="20"/>
          <w:lang w:eastAsia="en-GB"/>
        </w:rPr>
      </w:pPr>
      <w:r w:rsidRPr="00FA558F">
        <w:rPr>
          <w:rFonts w:cs="Arial"/>
          <w:color w:val="000000"/>
          <w:szCs w:val="20"/>
          <w:lang w:eastAsia="en-GB"/>
        </w:rPr>
        <w:t>One country requested</w:t>
      </w:r>
      <w:r w:rsidR="00AB0E1C">
        <w:rPr>
          <w:rFonts w:cs="Arial"/>
          <w:color w:val="000000"/>
          <w:szCs w:val="20"/>
          <w:lang w:eastAsia="en-GB"/>
        </w:rPr>
        <w:t xml:space="preserve"> the Campaign to have two concurrent objectives’: </w:t>
      </w:r>
      <w:r w:rsidRPr="00FA558F">
        <w:rPr>
          <w:rFonts w:cs="Arial"/>
          <w:color w:val="000000"/>
          <w:szCs w:val="20"/>
          <w:lang w:eastAsia="en-GB"/>
        </w:rPr>
        <w:t xml:space="preserve">asking the general public to support and get involved in the Campaign, </w:t>
      </w:r>
      <w:r w:rsidR="00AB0E1C">
        <w:rPr>
          <w:rFonts w:cs="Arial"/>
          <w:color w:val="000000"/>
          <w:szCs w:val="20"/>
          <w:lang w:eastAsia="en-GB"/>
        </w:rPr>
        <w:t>and also raising funds</w:t>
      </w:r>
      <w:r w:rsidRPr="00FA558F">
        <w:rPr>
          <w:rFonts w:cs="Arial"/>
          <w:color w:val="000000"/>
          <w:szCs w:val="20"/>
          <w:lang w:eastAsia="en-GB"/>
        </w:rPr>
        <w:t xml:space="preserve"> </w:t>
      </w:r>
      <w:r w:rsidR="00AB0E1C">
        <w:rPr>
          <w:rFonts w:cs="Arial"/>
          <w:color w:val="000000"/>
          <w:szCs w:val="20"/>
          <w:lang w:eastAsia="en-GB"/>
        </w:rPr>
        <w:t>to</w:t>
      </w:r>
      <w:r w:rsidRPr="00FA558F">
        <w:rPr>
          <w:rFonts w:cs="Arial"/>
          <w:color w:val="000000"/>
          <w:szCs w:val="20"/>
          <w:lang w:eastAsia="en-GB"/>
        </w:rPr>
        <w:t xml:space="preserve"> support HelpAge and its activities.</w:t>
      </w:r>
    </w:p>
    <w:p w:rsidR="0021130A" w:rsidRPr="00E2534E" w:rsidRDefault="0021130A" w:rsidP="003234A1">
      <w:pPr>
        <w:jc w:val="both"/>
        <w:rPr>
          <w:rFonts w:cs="Arial"/>
          <w:color w:val="000000"/>
          <w:szCs w:val="20"/>
          <w:lang w:eastAsia="en-GB"/>
        </w:rPr>
      </w:pPr>
    </w:p>
    <w:p w:rsidR="001D1708" w:rsidRDefault="004260B5" w:rsidP="001D1708">
      <w:pPr>
        <w:pStyle w:val="Heading1"/>
      </w:pPr>
      <w:bookmarkStart w:id="34" w:name="_Toc325385632"/>
      <w:r w:rsidRPr="00E2534E">
        <w:t>5.</w:t>
      </w:r>
      <w:r w:rsidRPr="00E2534E">
        <w:tab/>
        <w:t xml:space="preserve">Country </w:t>
      </w:r>
      <w:r w:rsidR="001D1708" w:rsidRPr="00B73B21">
        <w:t>Case Studies</w:t>
      </w:r>
      <w:bookmarkEnd w:id="34"/>
    </w:p>
    <w:p w:rsidR="007923EE" w:rsidRPr="007923EE" w:rsidRDefault="007923EE" w:rsidP="007923EE"/>
    <w:p w:rsidR="001D1708" w:rsidRPr="0065704C" w:rsidRDefault="00FA558F" w:rsidP="001D1708">
      <w:pPr>
        <w:pStyle w:val="Heading2"/>
      </w:pPr>
      <w:bookmarkStart w:id="35" w:name="_Toc325385633"/>
      <w:r w:rsidRPr="00FA558F">
        <w:t>5.1</w:t>
      </w:r>
      <w:r w:rsidRPr="00FA558F">
        <w:tab/>
        <w:t>Jamaica</w:t>
      </w:r>
      <w:bookmarkEnd w:id="35"/>
    </w:p>
    <w:p w:rsidR="004260B5" w:rsidRPr="0065704C" w:rsidRDefault="00FA558F" w:rsidP="004260B5">
      <w:pPr>
        <w:jc w:val="both"/>
        <w:rPr>
          <w:rFonts w:cs="Arial"/>
          <w:szCs w:val="20"/>
        </w:rPr>
      </w:pPr>
      <w:r w:rsidRPr="00FA558F">
        <w:rPr>
          <w:rFonts w:cs="Arial"/>
          <w:szCs w:val="20"/>
        </w:rPr>
        <w:t>HelpAge International Caribbean works with a number of organisations, including child-focused organisations (as many of the child beneficiaries live with their grandparents – St. Catherine Development Association, Children First and Hope for Children Company Limited), the National Council for Senior Citizens and a</w:t>
      </w:r>
      <w:r w:rsidR="007F19EC">
        <w:rPr>
          <w:rFonts w:cs="Arial"/>
          <w:szCs w:val="20"/>
        </w:rPr>
        <w:t xml:space="preserve"> HelpAge</w:t>
      </w:r>
      <w:r w:rsidRPr="00FA558F">
        <w:rPr>
          <w:rFonts w:cs="Arial"/>
          <w:szCs w:val="20"/>
        </w:rPr>
        <w:t xml:space="preserve"> affiliate (Action Ageing) mainly involved in age-care training. The Senior Citizen Groups involved in the campaign (20 in 2011) are attached to the partner organisations, primarily around Kingston. The ADA Campaign was run in Jamaica in 2009 and in every subsequent year. Funds are raised through HelpAge London to pay for the Campaign, with budgets ranging from €2250 in 2009 to €3000 in 2010 and 2011.</w:t>
      </w:r>
    </w:p>
    <w:p w:rsidR="004260B5" w:rsidRPr="0065704C" w:rsidRDefault="004260B5" w:rsidP="004260B5">
      <w:pPr>
        <w:jc w:val="both"/>
        <w:rPr>
          <w:rFonts w:cs="Arial"/>
          <w:szCs w:val="20"/>
        </w:rPr>
      </w:pPr>
    </w:p>
    <w:p w:rsidR="004260B5" w:rsidRPr="0065704C" w:rsidRDefault="00FA558F" w:rsidP="004260B5">
      <w:pPr>
        <w:jc w:val="both"/>
        <w:rPr>
          <w:rFonts w:cs="Arial"/>
          <w:szCs w:val="20"/>
        </w:rPr>
      </w:pPr>
      <w:r w:rsidRPr="00FA558F">
        <w:rPr>
          <w:rFonts w:cs="Arial"/>
          <w:szCs w:val="20"/>
        </w:rPr>
        <w:t>In 2009, the campaign comprised a number of key activities: (i) 25 older people were involved in two media and advocacy training sessions, where they were informed about the ADA campaign and helped to prepare to make their representations to the government and other stakeholders, including the use of role plays. (ii) A video documentary on some of the critical issues facing poor older people (e.g. poor housing conditions, lack of pension and inadequate access to healthcare) was produced and shared with the audience at the ADA Public Forum. (iii) On October 1st, 480 people (of whom 62.5% were older people), representing community organisations from 11 of the 14 parishes in Jamaica were involved in the ADA Champions’ March &amp; Public Forum. Along with a marching band, people carried placards advocating for: universal non-contributory pensions by 2015, measures to address poor housing conditions, income and livelihood opportunities for seniors, improvements in access to healthcare, geriatric clinics in each parish and government support for the adoption and ratification of a Convention on the Rights of Older People. During the Public Forum – presided over by the president of the National Council for Senior Citizens – the older people celebrated the International Day of Older Persons and advocated on specific issues (highlighted in their march placards). A policy ask was prepared and a petition presented to the attending Government delegate (the Minister was unable to attend). Partner organisations and a number of government agencies mounted booth displays of services for older persons. The Campaign received media coverage on the two national television stations within one week of 1</w:t>
      </w:r>
      <w:r w:rsidRPr="00FA558F">
        <w:rPr>
          <w:rFonts w:cs="Arial"/>
          <w:szCs w:val="20"/>
          <w:vertAlign w:val="superscript"/>
        </w:rPr>
        <w:t>st</w:t>
      </w:r>
      <w:r w:rsidRPr="00FA558F">
        <w:rPr>
          <w:rFonts w:cs="Arial"/>
          <w:szCs w:val="20"/>
        </w:rPr>
        <w:t xml:space="preserve"> October (following the submission of video footage by HelpAge). </w:t>
      </w:r>
    </w:p>
    <w:p w:rsidR="004260B5" w:rsidRPr="0065704C" w:rsidRDefault="004260B5" w:rsidP="004260B5">
      <w:pPr>
        <w:jc w:val="both"/>
        <w:rPr>
          <w:rFonts w:cs="Arial"/>
          <w:szCs w:val="20"/>
        </w:rPr>
      </w:pPr>
    </w:p>
    <w:p w:rsidR="004260B5" w:rsidRPr="0065704C" w:rsidRDefault="00FA558F" w:rsidP="004260B5">
      <w:pPr>
        <w:jc w:val="both"/>
        <w:rPr>
          <w:rFonts w:cs="Arial"/>
          <w:szCs w:val="20"/>
        </w:rPr>
      </w:pPr>
      <w:r w:rsidRPr="00FA558F">
        <w:rPr>
          <w:rFonts w:cs="Arial"/>
          <w:szCs w:val="20"/>
        </w:rPr>
        <w:t>In 2010, two preparatory workshops were held, to plan the Campaign and prepare older people to participate. A 15-minute video highlighting the situation of older persons in Jamaica as it relates to access to healthcare, housing, employment, access to credit and crime and violence was developed by HelpAge International Country and Regional Development Centre(CRDC) and aired on National Television station (CVM TV) on the International Day of Older Persons. Radio interviews were held with ADA spokespersons and HelpAge staff. Two meetings were planned with the Ministry of Health, and Ministry of Labour and Social Security, but neither meetings took place.</w:t>
      </w:r>
    </w:p>
    <w:p w:rsidR="004260B5" w:rsidRPr="0065704C" w:rsidRDefault="004260B5" w:rsidP="004260B5">
      <w:pPr>
        <w:jc w:val="both"/>
        <w:rPr>
          <w:rFonts w:cs="Arial"/>
          <w:szCs w:val="20"/>
        </w:rPr>
      </w:pPr>
    </w:p>
    <w:p w:rsidR="004260B5" w:rsidRPr="0065704C" w:rsidRDefault="00FA558F" w:rsidP="004260B5">
      <w:pPr>
        <w:jc w:val="both"/>
        <w:rPr>
          <w:rFonts w:cs="Arial"/>
          <w:szCs w:val="20"/>
        </w:rPr>
      </w:pPr>
      <w:r w:rsidRPr="00FA558F">
        <w:rPr>
          <w:rFonts w:cs="Arial"/>
          <w:szCs w:val="20"/>
        </w:rPr>
        <w:t>In 2011, following two planning and training sessions, an ADA stakeholders’ conference took place on September 26th. 29 representatives from 21 government, private and non-governmental organisations were able to attend; 131 people signed the register (77% of whom were older people); and the Campaign received support from the Jolly Boys, an internationally recognised mento band comprising older men. The Minister was absent because of an emergency meeting of the government following the sudden resignation of the Prime Minister but was represented by the Director General in the Ministry of Labour and Social Security. The DG endorsed HelpAge’s advocacy for a universal pension, but stated that it would take some time for this to become a reality due to resource constraints.</w:t>
      </w:r>
    </w:p>
    <w:p w:rsidR="004260B5" w:rsidRPr="0065704C" w:rsidRDefault="004260B5" w:rsidP="004260B5">
      <w:pPr>
        <w:jc w:val="both"/>
        <w:rPr>
          <w:rFonts w:cs="Arial"/>
          <w:szCs w:val="20"/>
        </w:rPr>
      </w:pPr>
    </w:p>
    <w:p w:rsidR="004260B5" w:rsidRPr="0065704C" w:rsidRDefault="00FA558F" w:rsidP="004260B5">
      <w:pPr>
        <w:jc w:val="both"/>
        <w:rPr>
          <w:rFonts w:cs="Arial"/>
          <w:szCs w:val="20"/>
        </w:rPr>
      </w:pPr>
      <w:r w:rsidRPr="00FA558F">
        <w:rPr>
          <w:rFonts w:cs="Arial"/>
          <w:szCs w:val="20"/>
        </w:rPr>
        <w:t xml:space="preserve">Not many of the partner organisations have experience in advocacy work, though the training available to partner organisations has been limited. The Regional Office (based in Jamaica, and coordinating the campaign) highlighted that more funds would mean that they could expand their reach and increase the number of groups involved – there are more than 500 Older People’s Groups throughout Jamaica attached to the National Council. The Champions’ March conducted in 2009 was relatively expensive, and so hasn’t been repeated since (funds additional to those provided by HelpAge London were available at the time). However, the video format used in 2009 and 2010 sparked a lot of interest from a cross-section of the public, and was considered to have had a much larger impact. Although it costs money, the wider listenership means that HelpAge will continue with this format in subsequent years. </w:t>
      </w:r>
    </w:p>
    <w:p w:rsidR="004260B5" w:rsidRPr="0065704C" w:rsidRDefault="004260B5" w:rsidP="004260B5">
      <w:pPr>
        <w:jc w:val="both"/>
        <w:rPr>
          <w:rFonts w:cs="Arial"/>
          <w:szCs w:val="20"/>
        </w:rPr>
      </w:pPr>
    </w:p>
    <w:p w:rsidR="004260B5" w:rsidRPr="0065704C" w:rsidRDefault="00FA558F" w:rsidP="004260B5">
      <w:pPr>
        <w:jc w:val="both"/>
        <w:rPr>
          <w:rFonts w:cs="Arial"/>
          <w:szCs w:val="20"/>
        </w:rPr>
      </w:pPr>
      <w:r w:rsidRPr="00FA558F">
        <w:rPr>
          <w:rFonts w:cs="Arial"/>
          <w:szCs w:val="20"/>
        </w:rPr>
        <w:t>Each year, the same policy ask was submitted to the Government. Over the years, the government has revised social pension arrangements (increasing the number of older people benefiting), but it is unclear if this was due to the ADA Campaign. Jamaica is considered a hard place for advocacy, as HelpAge have found it difficult to access Government representatives for high-level meetings (compared to other countries in the region) and difficult to get older people’s issues prioritised. The only small successes have been with the Ministry of Labour &amp; Social Security, as they are specifically responsible for dealing with older people, and the organisation has a good relationship with the Minister involved.</w:t>
      </w:r>
    </w:p>
    <w:p w:rsidR="004260B5" w:rsidRPr="0065704C" w:rsidRDefault="004260B5" w:rsidP="004260B5">
      <w:pPr>
        <w:jc w:val="both"/>
        <w:rPr>
          <w:rFonts w:cs="Arial"/>
          <w:szCs w:val="20"/>
        </w:rPr>
      </w:pPr>
    </w:p>
    <w:p w:rsidR="004260B5" w:rsidRPr="0065704C" w:rsidRDefault="00FA558F" w:rsidP="004260B5">
      <w:pPr>
        <w:jc w:val="both"/>
        <w:rPr>
          <w:rFonts w:cs="Arial"/>
          <w:szCs w:val="20"/>
        </w:rPr>
      </w:pPr>
      <w:r w:rsidRPr="00FA558F">
        <w:rPr>
          <w:rFonts w:cs="Arial"/>
          <w:szCs w:val="20"/>
        </w:rPr>
        <w:t xml:space="preserve">HelpAge are currently establishing an organisation specifically to focus on older people’s issues and provide an avenue for continued advocacy, beyond October 1st. Although the focus on the International Day of Older People gets people’s attention, more activities throughout the year are felt to be needed. Through training and participating in the campaign, the confidence of the older people involved has increased, along with their ability to speak in public and argue their case. One particular individual has become a global spokesperson and twice travelled to the UN to advocate for the rights of older people. The popularity of these older people in their communities has also risen, as a result of them championing the cause of other seniors. Older people involved in the campaign have changed their attitude from that of fatalism, and their situation being God’s choice, to recognising that they have rights and they can do something about the issues. Around 70% of those involved are women, due to meeting in such groups being a common way of socialising (men often prefer going to bars to play dominoes) and also as they live longer. During the day, women are also more likely to be available, as men are often working on the farm or in other employment. HelpAge have tried specific activities to try and increase the participation of men, but they feel that social norms mean that the proportions will not change much. </w:t>
      </w:r>
    </w:p>
    <w:p w:rsidR="004260B5" w:rsidRPr="0065704C" w:rsidRDefault="004260B5" w:rsidP="004260B5">
      <w:pPr>
        <w:jc w:val="both"/>
        <w:rPr>
          <w:rFonts w:cs="Arial"/>
          <w:szCs w:val="20"/>
        </w:rPr>
      </w:pPr>
    </w:p>
    <w:p w:rsidR="004260B5" w:rsidRPr="004260B5" w:rsidRDefault="00FA558F" w:rsidP="004260B5">
      <w:pPr>
        <w:jc w:val="both"/>
        <w:rPr>
          <w:rFonts w:cs="Arial"/>
          <w:szCs w:val="20"/>
        </w:rPr>
      </w:pPr>
      <w:r w:rsidRPr="00FA558F">
        <w:rPr>
          <w:rFonts w:cs="Arial"/>
          <w:szCs w:val="20"/>
        </w:rPr>
        <w:t>There has been little success at the national policy level, with the government generally being defensive in forums. However, there have been some small successes with the Ministry of Labour and Social Security and recognition by the Planning Institute of Jamaica which is conducting research to provide data on the situation of older people. Most success has been at the community level, where older people now have greater respect, there is greater awareness of older people’s issues,</w:t>
      </w:r>
      <w:r w:rsidR="004260B5" w:rsidRPr="004260B5">
        <w:rPr>
          <w:rFonts w:cs="Arial"/>
          <w:szCs w:val="20"/>
        </w:rPr>
        <w:t xml:space="preserve"> and older people</w:t>
      </w:r>
      <w:r w:rsidR="000B7BDC">
        <w:rPr>
          <w:rFonts w:cs="Arial"/>
          <w:szCs w:val="20"/>
        </w:rPr>
        <w:t>’s</w:t>
      </w:r>
      <w:r w:rsidR="004260B5" w:rsidRPr="004260B5">
        <w:rPr>
          <w:rFonts w:cs="Arial"/>
          <w:szCs w:val="20"/>
        </w:rPr>
        <w:t xml:space="preserve"> community groups are getting increasing recognition.</w:t>
      </w:r>
    </w:p>
    <w:p w:rsidR="001D1708" w:rsidRDefault="001D1708" w:rsidP="001D1708">
      <w:pPr>
        <w:rPr>
          <w:rFonts w:cs="Arial"/>
          <w:szCs w:val="20"/>
        </w:rPr>
      </w:pPr>
    </w:p>
    <w:p w:rsidR="001D1708" w:rsidRDefault="004260B5" w:rsidP="001D1708">
      <w:pPr>
        <w:pStyle w:val="Heading2"/>
      </w:pPr>
      <w:bookmarkStart w:id="36" w:name="_Toc325385634"/>
      <w:r>
        <w:t>5.2</w:t>
      </w:r>
      <w:r>
        <w:tab/>
        <w:t>Kenya</w:t>
      </w:r>
      <w:bookmarkEnd w:id="36"/>
    </w:p>
    <w:p w:rsidR="004260B5" w:rsidRPr="004260B5" w:rsidRDefault="004260B5" w:rsidP="004260B5">
      <w:pPr>
        <w:jc w:val="both"/>
        <w:rPr>
          <w:rFonts w:cs="Arial"/>
          <w:szCs w:val="20"/>
        </w:rPr>
      </w:pPr>
      <w:r w:rsidRPr="004260B5">
        <w:rPr>
          <w:rFonts w:cs="Arial"/>
          <w:szCs w:val="20"/>
        </w:rPr>
        <w:t>HelpAge Kenya has participated in the ADA Campaign since 2007. The ADA Campaign is funded through the HelpAge Secret</w:t>
      </w:r>
      <w:r w:rsidR="000B7BDC">
        <w:rPr>
          <w:rFonts w:cs="Arial"/>
          <w:szCs w:val="20"/>
        </w:rPr>
        <w:t>a</w:t>
      </w:r>
      <w:r w:rsidRPr="004260B5">
        <w:rPr>
          <w:rFonts w:cs="Arial"/>
          <w:szCs w:val="20"/>
        </w:rPr>
        <w:t>riat in London, with an annual budget of around €2,000 in 2008-2010, and €2,710 in 2011; this is supplemented with funds from other in-country projects.</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In 2009, a number of activities were undertaken: older people were trained on the ADA Campaign; activities were held over the course of a week at Mji wa Huruma Home for Older Persons to raise media and public awareness; a march in the streets of Nairobi was televised by local media generating a lot of interest on the issue of the rights of older people in the country; a meeting with the Prime Minister was planned, but was not possible; and celebrations on the International Day of Older Persons were held in Garissa Town.</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In 2010, communication training sessions were held for the older activists, to boost their confidence and reduce their fears. On September 28th, a meeting was held with the Permanent Secretary and senior officers in the Ministry of Finance, who took the request to increase the amount of Kshs 1,500/= for cash transfer positively; this was followed on September 29th by a meeting with the Minister and Permanent Secretary in the Ministry of Gender, Children &amp; Social Development, and a request from the older people delegation to spread out the transfers to all 47 counties and to ensure that the money reached the very poorest older people. An assembly of over 300 older persons representing the 1.3 million older Kenyans from various areas of the country met at Uhuru Park and then marched in a procession to the Railway Club. October 1</w:t>
      </w:r>
      <w:r w:rsidRPr="004260B5">
        <w:rPr>
          <w:rFonts w:cs="Arial"/>
          <w:szCs w:val="20"/>
          <w:vertAlign w:val="superscript"/>
        </w:rPr>
        <w:t>st</w:t>
      </w:r>
      <w:r w:rsidRPr="004260B5">
        <w:rPr>
          <w:rFonts w:cs="Arial"/>
          <w:szCs w:val="20"/>
        </w:rPr>
        <w:t xml:space="preserve"> celebrations were graced by 400 older persons from Kapenguria, Kacheliba and Kongolei divisions. A memorandum from an older person highlighting issues and requests was presented to the Guest of Honour – Provincial Social Director of Rift Valley. Subsequently, the Minister of Finance allocated an extra Kshs 470 million to the Ministry of Gender, Children &amp; Social Development to be used to increase the number of households getting the cash transfer for older persons, i.e. 20 rather than 10 households per constituency, to increase the amount from Kshs 1,500/= to Kshs 2,000/= and to cover 72 rather than 44 districts. </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 xml:space="preserve">In 2011, following the training and planning sessions for older people, meetings were held with the Minister for Justice and the Financial Secretary in the Ministry of Finance. The former promised and committed to working closely with HelpAge in curbing elder abuse and to sensitise the public on the rights of older people. A march with over 300 older people also took place in Uhuru Park, including representatives from Western, Eastern </w:t>
      </w:r>
      <w:r w:rsidR="00DC035A">
        <w:rPr>
          <w:rFonts w:cs="Arial"/>
          <w:szCs w:val="20"/>
        </w:rPr>
        <w:t>and Coastal Provinces, and the M</w:t>
      </w:r>
      <w:r w:rsidRPr="004260B5">
        <w:rPr>
          <w:rFonts w:cs="Arial"/>
          <w:szCs w:val="20"/>
        </w:rPr>
        <w:t>aasai community from Kajiado North district. As in earlier years, the march received good media coverage. It is estimated that 5000 people were actively involved in the Campaign,</w:t>
      </w:r>
      <w:r w:rsidR="007F19EC">
        <w:rPr>
          <w:rFonts w:cs="Arial"/>
          <w:szCs w:val="20"/>
        </w:rPr>
        <w:t xml:space="preserve"> </w:t>
      </w:r>
      <w:r w:rsidRPr="004260B5">
        <w:rPr>
          <w:rFonts w:cs="Arial"/>
          <w:szCs w:val="20"/>
        </w:rPr>
        <w:t>more than 600 people attended an event, and around 50,000 people would have read about the Campaign in a newspaper.</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In a small survey in 5 areas in Nairobi and Mombasa, just over a third of those asked (36%) said that they heard about the ADA Campaign or a Campaign ‘that fights age discrimination/works on issues that affect older people (such as pensions, healthcare, housing or access to work)’. Of those who knew the Campaign by its official name, a third found out about it on the internet, with media and chiefs meetings also being popular sources of information. Those who knew about the Campaign in terms of its general aims had heard about it mainly through the media or professional associations. Interestingly, this survey response is counter to an interview comment, “apart from older people in the group and the church priest, no other people know about the campaign”, so there may be a difference between urban and rural awareness levels.</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 xml:space="preserve">Over the course of HelpAge Kenya’s involvement in the ADA Campaign, the Campaign has got bigger, </w:t>
      </w:r>
      <w:r w:rsidR="001A7952">
        <w:rPr>
          <w:rFonts w:cs="Arial"/>
          <w:szCs w:val="20"/>
        </w:rPr>
        <w:t>livelier</w:t>
      </w:r>
      <w:r w:rsidRPr="004260B5">
        <w:rPr>
          <w:rFonts w:cs="Arial"/>
          <w:szCs w:val="20"/>
        </w:rPr>
        <w:t xml:space="preserve"> and more interactive. The awareness raising and advocacy efforts have made it easier each year for older people to identify key issues and for HelpAge to organise meetings with government officials. The number of supporters and people interested in older people’s issues has increased. Innovative ways have been used to encourage older people to join the Campaign, with Campaign groups also being involved in activities such as rearing chickens and keeping vegetable gardens.</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 xml:space="preserve">Slightly more than half of the older people involved in the Campaign are women but the difference is not much. Those involved have become more confident and better speakers, they are more skilled in campaigning and they have gained a local status as they have appeared in articles and the media. However, </w:t>
      </w:r>
      <w:r w:rsidR="007F19EC">
        <w:rPr>
          <w:rFonts w:cs="Arial"/>
          <w:szCs w:val="20"/>
        </w:rPr>
        <w:t xml:space="preserve">staff members highlighted that the Campaign </w:t>
      </w:r>
      <w:r w:rsidRPr="004260B5">
        <w:rPr>
          <w:rFonts w:cs="Arial"/>
          <w:szCs w:val="20"/>
        </w:rPr>
        <w:t xml:space="preserve">has not affected their livelihoods as the policy gains have not been rolled out widely, and </w:t>
      </w:r>
      <w:r w:rsidR="007F19EC">
        <w:rPr>
          <w:rFonts w:cs="Arial"/>
          <w:szCs w:val="20"/>
        </w:rPr>
        <w:t>older people</w:t>
      </w:r>
      <w:r w:rsidR="007F19EC" w:rsidRPr="004260B5">
        <w:rPr>
          <w:rFonts w:cs="Arial"/>
          <w:szCs w:val="20"/>
        </w:rPr>
        <w:t xml:space="preserve"> </w:t>
      </w:r>
      <w:r w:rsidRPr="004260B5">
        <w:rPr>
          <w:rFonts w:cs="Arial"/>
          <w:szCs w:val="20"/>
        </w:rPr>
        <w:t xml:space="preserve">have not been </w:t>
      </w:r>
      <w:r w:rsidR="007F19EC">
        <w:rPr>
          <w:rFonts w:cs="Arial"/>
          <w:szCs w:val="20"/>
        </w:rPr>
        <w:t xml:space="preserve">given incentives to </w:t>
      </w:r>
      <w:r w:rsidRPr="004260B5">
        <w:rPr>
          <w:rFonts w:cs="Arial"/>
          <w:szCs w:val="20"/>
        </w:rPr>
        <w:t>compensate</w:t>
      </w:r>
      <w:r w:rsidR="007F19EC">
        <w:rPr>
          <w:rFonts w:cs="Arial"/>
          <w:szCs w:val="20"/>
        </w:rPr>
        <w:t xml:space="preserve"> them</w:t>
      </w:r>
      <w:r w:rsidRPr="004260B5">
        <w:rPr>
          <w:rFonts w:cs="Arial"/>
          <w:szCs w:val="20"/>
        </w:rPr>
        <w:t xml:space="preserve"> for the time and energy that they spen</w:t>
      </w:r>
      <w:r w:rsidR="001A7952">
        <w:rPr>
          <w:rFonts w:cs="Arial"/>
          <w:szCs w:val="20"/>
        </w:rPr>
        <w:t>t</w:t>
      </w:r>
      <w:r w:rsidRPr="004260B5">
        <w:rPr>
          <w:rFonts w:cs="Arial"/>
          <w:szCs w:val="20"/>
        </w:rPr>
        <w:t xml:space="preserve"> on the campaign rather than focusing on their </w:t>
      </w:r>
      <w:r w:rsidR="001A7952">
        <w:rPr>
          <w:rFonts w:cs="Arial"/>
          <w:szCs w:val="20"/>
        </w:rPr>
        <w:t>small</w:t>
      </w:r>
      <w:r w:rsidRPr="004260B5">
        <w:rPr>
          <w:rFonts w:cs="Arial"/>
          <w:szCs w:val="20"/>
        </w:rPr>
        <w:t xml:space="preserve"> businesses. The older people are understandably happy with the Cash Transfer scheme, which currently benefits 33,036 Households with a quarterly transfer of Kshs 2,000/=. Unfortunately, despite government commitment, the rollout of this scheme is not yet currently covering all the counties. This is due to be followed-up with the local governments as it all depends on the awareness level of the MPs in those locations and their personal priorities. Within Kenya – as elsewhere </w:t>
      </w:r>
      <w:r w:rsidR="001A7952">
        <w:rPr>
          <w:rFonts w:cs="Arial"/>
          <w:szCs w:val="20"/>
        </w:rPr>
        <w:t>–</w:t>
      </w:r>
      <w:r w:rsidRPr="004260B5">
        <w:rPr>
          <w:rFonts w:cs="Arial"/>
          <w:szCs w:val="20"/>
        </w:rPr>
        <w:t xml:space="preserve"> follow-up on all issues, to ensure that the government </w:t>
      </w:r>
      <w:r w:rsidR="001A7952" w:rsidRPr="004260B5">
        <w:rPr>
          <w:rFonts w:cs="Arial"/>
          <w:szCs w:val="20"/>
        </w:rPr>
        <w:t>fulfils</w:t>
      </w:r>
      <w:r w:rsidRPr="004260B5">
        <w:rPr>
          <w:rFonts w:cs="Arial"/>
          <w:szCs w:val="20"/>
        </w:rPr>
        <w:t xml:space="preserve"> its pledges</w:t>
      </w:r>
      <w:r w:rsidR="007923EE">
        <w:rPr>
          <w:rFonts w:cs="Arial"/>
          <w:szCs w:val="20"/>
        </w:rPr>
        <w:t>,</w:t>
      </w:r>
      <w:r w:rsidRPr="004260B5">
        <w:rPr>
          <w:rFonts w:cs="Arial"/>
          <w:szCs w:val="20"/>
        </w:rPr>
        <w:t xml:space="preserve"> has been found to be key. This is not technically difficult, but presents some challenges due to limited resources. </w:t>
      </w:r>
    </w:p>
    <w:p w:rsidR="001D1708" w:rsidRPr="001D1708" w:rsidRDefault="001D1708" w:rsidP="001D1708">
      <w:pPr>
        <w:rPr>
          <w:rFonts w:cs="Arial"/>
          <w:szCs w:val="20"/>
        </w:rPr>
      </w:pPr>
    </w:p>
    <w:p w:rsidR="001D1708" w:rsidRDefault="004260B5" w:rsidP="001D1708">
      <w:pPr>
        <w:pStyle w:val="Heading2"/>
      </w:pPr>
      <w:bookmarkStart w:id="37" w:name="_Toc325385635"/>
      <w:r>
        <w:t>5.3</w:t>
      </w:r>
      <w:r>
        <w:tab/>
      </w:r>
      <w:r w:rsidR="001D1708" w:rsidRPr="001D1708">
        <w:t>Moldova</w:t>
      </w:r>
      <w:bookmarkEnd w:id="37"/>
    </w:p>
    <w:p w:rsidR="004260B5" w:rsidRPr="004260B5" w:rsidRDefault="004260B5" w:rsidP="004260B5">
      <w:pPr>
        <w:jc w:val="both"/>
        <w:rPr>
          <w:rFonts w:cs="Arial"/>
          <w:szCs w:val="20"/>
        </w:rPr>
      </w:pPr>
      <w:r w:rsidRPr="004260B5">
        <w:rPr>
          <w:rFonts w:cs="Arial"/>
          <w:szCs w:val="20"/>
        </w:rPr>
        <w:t xml:space="preserve">HelpAge Moldova, with its partner Second Breath, </w:t>
      </w:r>
      <w:r w:rsidR="001C562E">
        <w:rPr>
          <w:rFonts w:cs="Arial"/>
          <w:szCs w:val="20"/>
        </w:rPr>
        <w:t>has</w:t>
      </w:r>
      <w:r w:rsidR="001C562E" w:rsidRPr="004260B5">
        <w:rPr>
          <w:rFonts w:cs="Arial"/>
          <w:szCs w:val="20"/>
        </w:rPr>
        <w:t xml:space="preserve"> </w:t>
      </w:r>
      <w:r w:rsidRPr="004260B5">
        <w:rPr>
          <w:rFonts w:cs="Arial"/>
          <w:szCs w:val="20"/>
        </w:rPr>
        <w:t>participated in the ADA Campaign since it began in 2007. It works through 10 older people</w:t>
      </w:r>
      <w:r w:rsidR="001A7952">
        <w:rPr>
          <w:rFonts w:cs="Arial"/>
          <w:szCs w:val="20"/>
        </w:rPr>
        <w:t>’s</w:t>
      </w:r>
      <w:r w:rsidRPr="004260B5">
        <w:rPr>
          <w:rFonts w:cs="Arial"/>
          <w:szCs w:val="20"/>
        </w:rPr>
        <w:t xml:space="preserve"> NGOs based in 6 villages and 4 towns, and receives support from UNFPA (and lately UN Women). The ADA Campaign is funded both through London and in-country fundraising (primarily UNFPA, but also UN Women in 2011). The contribution through the UK office was €1,359 in 2008, €2,000 in 2009, €1,800 in 2010 and €2,000 in 2011.</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 xml:space="preserve">In 2007 and 2008, one of the key requests of the ADA Campaign was for the pension </w:t>
      </w:r>
      <w:r w:rsidR="001A7952">
        <w:rPr>
          <w:rFonts w:cs="Arial"/>
          <w:szCs w:val="20"/>
        </w:rPr>
        <w:t xml:space="preserve">to </w:t>
      </w:r>
      <w:r w:rsidRPr="004260B5">
        <w:rPr>
          <w:rFonts w:cs="Arial"/>
          <w:szCs w:val="20"/>
        </w:rPr>
        <w:t xml:space="preserve">be indexed twice a year and </w:t>
      </w:r>
      <w:r w:rsidR="001A7952">
        <w:rPr>
          <w:rFonts w:cs="Arial"/>
          <w:szCs w:val="20"/>
        </w:rPr>
        <w:t xml:space="preserve">to be </w:t>
      </w:r>
      <w:r w:rsidRPr="004260B5">
        <w:rPr>
          <w:rFonts w:cs="Arial"/>
          <w:szCs w:val="20"/>
        </w:rPr>
        <w:t xml:space="preserve">gradually increased up to the subsistence level, along with the creation of a system of integrated </w:t>
      </w:r>
      <w:r w:rsidR="001A7952" w:rsidRPr="004260B5">
        <w:rPr>
          <w:rFonts w:cs="Arial"/>
          <w:szCs w:val="20"/>
        </w:rPr>
        <w:t xml:space="preserve">social </w:t>
      </w:r>
      <w:r w:rsidRPr="004260B5">
        <w:rPr>
          <w:rFonts w:cs="Arial"/>
          <w:szCs w:val="20"/>
        </w:rPr>
        <w:t>services. On the International Day of Older People in 2008, 34,000 older people from all over Moldova received financial support from the Republican Fund for Population Support.</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In 2009, a number of preparatory meetings were held with the older people’s delegation (including training on commun</w:t>
      </w:r>
      <w:r w:rsidR="001A7952">
        <w:rPr>
          <w:rFonts w:cs="Arial"/>
          <w:szCs w:val="20"/>
        </w:rPr>
        <w:t>ication, drafting their demands</w:t>
      </w:r>
      <w:r w:rsidRPr="004260B5">
        <w:rPr>
          <w:rFonts w:cs="Arial"/>
          <w:szCs w:val="20"/>
        </w:rPr>
        <w:t xml:space="preserve"> and planning the activities), UNFPA, the Minister for Labour, Social Protection and Family (who agreed to organise ADA u</w:t>
      </w:r>
      <w:r w:rsidR="001A7952">
        <w:rPr>
          <w:rFonts w:cs="Arial"/>
          <w:szCs w:val="20"/>
        </w:rPr>
        <w:t>nder the aegis of the Ministry)</w:t>
      </w:r>
      <w:r w:rsidRPr="004260B5">
        <w:rPr>
          <w:rFonts w:cs="Arial"/>
          <w:szCs w:val="20"/>
        </w:rPr>
        <w:t xml:space="preserve"> and Ninela Caranfil (a famous older actress and writer, who agreed to make a speech and perform for the Campaign). Children drew posters on the theme of older people and 55 of them were exhibited. Promotional materials were also developed. A high level meeting was held on October 2nd, involving 46 participants from the Government, the UN Resident Coordinator, civil society representatives, a delegation of older people from 10 NGOs, organisers and media. Ninela Caranfil made a touching speech, and the leader of the older people</w:t>
      </w:r>
      <w:r w:rsidR="0080596F">
        <w:rPr>
          <w:rFonts w:cs="Arial"/>
          <w:szCs w:val="20"/>
        </w:rPr>
        <w:t>’s delegation presented the policy a</w:t>
      </w:r>
      <w:r w:rsidRPr="004260B5">
        <w:rPr>
          <w:rFonts w:cs="Arial"/>
          <w:szCs w:val="20"/>
        </w:rPr>
        <w:t xml:space="preserve">sks </w:t>
      </w:r>
      <w:r w:rsidR="0080596F">
        <w:rPr>
          <w:rFonts w:cs="Arial"/>
          <w:szCs w:val="20"/>
        </w:rPr>
        <w:t>–</w:t>
      </w:r>
      <w:r w:rsidRPr="004260B5">
        <w:rPr>
          <w:rFonts w:cs="Arial"/>
          <w:szCs w:val="20"/>
        </w:rPr>
        <w:t xml:space="preserve"> continuous access for older persons to qualit</w:t>
      </w:r>
      <w:r w:rsidR="0080596F">
        <w:rPr>
          <w:rFonts w:cs="Arial"/>
          <w:szCs w:val="20"/>
        </w:rPr>
        <w:t>y</w:t>
      </w:r>
      <w:r w:rsidRPr="004260B5">
        <w:rPr>
          <w:rFonts w:cs="Arial"/>
          <w:szCs w:val="20"/>
        </w:rPr>
        <w:t xml:space="preserve"> medical services and </w:t>
      </w:r>
      <w:r w:rsidR="0080596F">
        <w:rPr>
          <w:rFonts w:cs="Arial"/>
          <w:szCs w:val="20"/>
        </w:rPr>
        <w:t>subsidised</w:t>
      </w:r>
      <w:r w:rsidRPr="004260B5">
        <w:rPr>
          <w:rFonts w:cs="Arial"/>
          <w:szCs w:val="20"/>
        </w:rPr>
        <w:t xml:space="preserve"> medicines; free medical </w:t>
      </w:r>
      <w:r w:rsidR="0080596F">
        <w:rPr>
          <w:rFonts w:cs="Arial"/>
          <w:szCs w:val="20"/>
        </w:rPr>
        <w:t>aids</w:t>
      </w:r>
      <w:r w:rsidRPr="004260B5">
        <w:rPr>
          <w:rFonts w:cs="Arial"/>
          <w:szCs w:val="20"/>
        </w:rPr>
        <w:t xml:space="preserve">, including hearing devices; improved home-care services for the elderly and increased number of social workers; extension of the list of </w:t>
      </w:r>
      <w:r w:rsidR="0080596F">
        <w:rPr>
          <w:rFonts w:cs="Arial"/>
          <w:szCs w:val="20"/>
        </w:rPr>
        <w:t>subsidised</w:t>
      </w:r>
      <w:r w:rsidRPr="004260B5">
        <w:rPr>
          <w:rFonts w:cs="Arial"/>
          <w:szCs w:val="20"/>
        </w:rPr>
        <w:t xml:space="preserve"> medicines and diseases; a unique and equitable social assistance system; inclusion of ageing in national development strategies and programmes; and a wide set of social services for homecare. The meeting was reflected widely in the med</w:t>
      </w:r>
      <w:r w:rsidR="0080596F">
        <w:rPr>
          <w:rFonts w:cs="Arial"/>
          <w:szCs w:val="20"/>
        </w:rPr>
        <w:t>ia, including radio, newspapers</w:t>
      </w:r>
      <w:r w:rsidRPr="004260B5">
        <w:rPr>
          <w:rFonts w:cs="Arial"/>
          <w:szCs w:val="20"/>
        </w:rPr>
        <w:t xml:space="preserve"> and internet. A comprehensive release was placed on the website of the Ministry of Labour, Social Protection and Family. Subsequently, the Ministry of Labour, Social Protection and Family led a social campaign to promote the positive image of older persons; ageing is included more in national programmes (e.g. Road Map in Moldova); more social canteens and community centres </w:t>
      </w:r>
      <w:r w:rsidR="0080596F">
        <w:rPr>
          <w:rFonts w:cs="Arial"/>
          <w:szCs w:val="20"/>
        </w:rPr>
        <w:t xml:space="preserve">have been </w:t>
      </w:r>
      <w:r w:rsidRPr="004260B5">
        <w:rPr>
          <w:rFonts w:cs="Arial"/>
          <w:szCs w:val="20"/>
        </w:rPr>
        <w:t>created in Moldova; and the law on social services was being elaborated, to ensure wider access and a larger set of social services for older people.</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 xml:space="preserve">In 2010, a preparation and planning meeting was held with the delegation of older people; the Minister of Labour, Social Protection and Family visited a HelpAge partner NGO on a site visit, raising the profile of older people at national level; a press conference was held; and a high-level meeting took place on October 8th. The high level meeting brought together 66 people from Government, the delegation of older people, civil society, international agencies, media and national artists. The delegation raised the following policy asks: provision of pension indexations </w:t>
      </w:r>
      <w:r w:rsidR="001C562E">
        <w:rPr>
          <w:rFonts w:cs="Arial"/>
          <w:szCs w:val="20"/>
        </w:rPr>
        <w:t>twice</w:t>
      </w:r>
      <w:r w:rsidRPr="004260B5">
        <w:rPr>
          <w:rFonts w:cs="Arial"/>
          <w:szCs w:val="20"/>
        </w:rPr>
        <w:t xml:space="preserve"> a year (October and April) to cover seasonal price inflation; increase in the minimum pension level to reach the minimum subsistence requirement; measures to decrease the prices o</w:t>
      </w:r>
      <w:r w:rsidR="002818D9">
        <w:rPr>
          <w:rFonts w:cs="Arial"/>
          <w:szCs w:val="20"/>
        </w:rPr>
        <w:t>f</w:t>
      </w:r>
      <w:r w:rsidRPr="004260B5">
        <w:rPr>
          <w:rFonts w:cs="Arial"/>
          <w:szCs w:val="20"/>
        </w:rPr>
        <w:t xml:space="preserve"> medicines; reduction in the waiting queues for dental prosthetics for older people by allocating sufficient financial means; and increase in the financial quota for each family doctor for </w:t>
      </w:r>
      <w:r w:rsidR="002818D9">
        <w:rPr>
          <w:rFonts w:cs="Arial"/>
          <w:szCs w:val="20"/>
        </w:rPr>
        <w:t>subsidised</w:t>
      </w:r>
      <w:r w:rsidRPr="004260B5">
        <w:rPr>
          <w:rFonts w:cs="Arial"/>
          <w:szCs w:val="20"/>
        </w:rPr>
        <w:t xml:space="preserve"> medicines. The Minister of Labour, Socia</w:t>
      </w:r>
      <w:r w:rsidR="002818D9">
        <w:rPr>
          <w:rFonts w:cs="Arial"/>
          <w:szCs w:val="20"/>
        </w:rPr>
        <w:t>l Protection and Family recognis</w:t>
      </w:r>
      <w:r w:rsidRPr="004260B5">
        <w:rPr>
          <w:rFonts w:cs="Arial"/>
          <w:szCs w:val="20"/>
        </w:rPr>
        <w:t xml:space="preserve">ed that the current social protection system in Moldova was not perfect and needed a lot of reforms. The Minister committed to solving the asks of pension indexation twice a year and the minimum pension to reach minimum subsistence level, </w:t>
      </w:r>
      <w:r w:rsidR="007764B8">
        <w:rPr>
          <w:rFonts w:cs="Arial"/>
          <w:szCs w:val="20"/>
        </w:rPr>
        <w:t>al</w:t>
      </w:r>
      <w:r w:rsidRPr="004260B5">
        <w:rPr>
          <w:rFonts w:cs="Arial"/>
          <w:szCs w:val="20"/>
        </w:rPr>
        <w:t>though both pledges were dependent on available budget. At the time, the Ministry was working on developing an integrated system of social services, community cent</w:t>
      </w:r>
      <w:r w:rsidR="0026793C">
        <w:rPr>
          <w:rFonts w:cs="Arial"/>
          <w:szCs w:val="20"/>
        </w:rPr>
        <w:t>r</w:t>
      </w:r>
      <w:r w:rsidRPr="004260B5">
        <w:rPr>
          <w:rFonts w:cs="Arial"/>
          <w:szCs w:val="20"/>
        </w:rPr>
        <w:t xml:space="preserve">es for the elderly and a unified pension system. The Ministry of Health and National Company of Medical Insurance committed to increase the funds for </w:t>
      </w:r>
      <w:r w:rsidR="007764B8">
        <w:rPr>
          <w:rFonts w:cs="Arial"/>
          <w:szCs w:val="20"/>
        </w:rPr>
        <w:t>subsidised</w:t>
      </w:r>
      <w:r w:rsidRPr="004260B5">
        <w:rPr>
          <w:rFonts w:cs="Arial"/>
          <w:szCs w:val="20"/>
        </w:rPr>
        <w:t xml:space="preserve"> medicines in 2011 by 6-7%, and extend the list of </w:t>
      </w:r>
      <w:r w:rsidR="007764B8">
        <w:rPr>
          <w:rFonts w:cs="Arial"/>
          <w:szCs w:val="20"/>
        </w:rPr>
        <w:t>subsidised</w:t>
      </w:r>
      <w:r w:rsidRPr="004260B5">
        <w:rPr>
          <w:rFonts w:cs="Arial"/>
          <w:szCs w:val="20"/>
        </w:rPr>
        <w:t xml:space="preserve"> medicines. Moreover, starting </w:t>
      </w:r>
      <w:r w:rsidR="007764B8">
        <w:rPr>
          <w:rFonts w:cs="Arial"/>
          <w:szCs w:val="20"/>
        </w:rPr>
        <w:t>on 1</w:t>
      </w:r>
      <w:r w:rsidR="007764B8" w:rsidRPr="007764B8">
        <w:rPr>
          <w:rFonts w:cs="Arial"/>
          <w:szCs w:val="20"/>
          <w:vertAlign w:val="superscript"/>
        </w:rPr>
        <w:t>st</w:t>
      </w:r>
      <w:r w:rsidR="001C562E">
        <w:rPr>
          <w:rFonts w:cs="Arial"/>
          <w:szCs w:val="20"/>
          <w:vertAlign w:val="superscript"/>
        </w:rPr>
        <w:t xml:space="preserve"> </w:t>
      </w:r>
      <w:r w:rsidRPr="004260B5">
        <w:rPr>
          <w:rFonts w:cs="Arial"/>
          <w:szCs w:val="20"/>
        </w:rPr>
        <w:t>January 2011, the Ministry committed to reduce medicine prices through the newly created Bureau of Prices, though this was dependent on state funds. Since the ADA Campaign began, more age-related research has also been conducted and published, e.g. Social Monitor of IDIS Viitorul nr. 2, “Protection of pensioners: C</w:t>
      </w:r>
      <w:r w:rsidR="001C562E">
        <w:rPr>
          <w:rFonts w:cs="Arial"/>
          <w:szCs w:val="20"/>
        </w:rPr>
        <w:t>urrent priorities and debates”,</w:t>
      </w:r>
      <w:r w:rsidRPr="004260B5">
        <w:rPr>
          <w:rFonts w:cs="Arial"/>
          <w:szCs w:val="20"/>
        </w:rPr>
        <w:t xml:space="preserve"> and Social Monitor nr. 5</w:t>
      </w:r>
      <w:r w:rsidR="001C562E">
        <w:rPr>
          <w:rFonts w:cs="Arial"/>
          <w:szCs w:val="20"/>
        </w:rPr>
        <w:t xml:space="preserve">, </w:t>
      </w:r>
      <w:r w:rsidRPr="004260B5">
        <w:rPr>
          <w:rFonts w:cs="Arial"/>
          <w:szCs w:val="20"/>
        </w:rPr>
        <w:t>“The needs for developing a national health system for older people”.</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 xml:space="preserve">In 2011, planning meetings were held with the Ministry of Labour, Social Protection and Family, UNFPA and UN Women to establish cooperation for ADA and distribute responsibilities, and with the older people delegation to set up the delegation, develop </w:t>
      </w:r>
      <w:r w:rsidR="007764B8">
        <w:rPr>
          <w:rFonts w:cs="Arial"/>
          <w:szCs w:val="20"/>
        </w:rPr>
        <w:t xml:space="preserve">the </w:t>
      </w:r>
      <w:r w:rsidRPr="004260B5">
        <w:rPr>
          <w:rFonts w:cs="Arial"/>
          <w:szCs w:val="20"/>
        </w:rPr>
        <w:t>ADA plan of action and discuss the 2011 demands. In the former, the Ministry agreed to take the lead, though there are feelings that this is because it wants to own the Campaign, as it sometimes forgets to mention HelpAge. From September 21</w:t>
      </w:r>
      <w:r w:rsidRPr="00185BD1">
        <w:rPr>
          <w:rFonts w:cs="Arial"/>
          <w:szCs w:val="20"/>
          <w:vertAlign w:val="superscript"/>
        </w:rPr>
        <w:t>st</w:t>
      </w:r>
      <w:r w:rsidRPr="004260B5">
        <w:rPr>
          <w:rFonts w:cs="Arial"/>
          <w:szCs w:val="20"/>
        </w:rPr>
        <w:t>-30</w:t>
      </w:r>
      <w:r w:rsidRPr="00185BD1">
        <w:rPr>
          <w:rFonts w:cs="Arial"/>
          <w:szCs w:val="20"/>
          <w:vertAlign w:val="superscript"/>
        </w:rPr>
        <w:t>th</w:t>
      </w:r>
      <w:r w:rsidRPr="004260B5">
        <w:rPr>
          <w:rFonts w:cs="Arial"/>
          <w:szCs w:val="20"/>
        </w:rPr>
        <w:t>, round table meetings were held with older people</w:t>
      </w:r>
      <w:r w:rsidR="00185BD1">
        <w:rPr>
          <w:rFonts w:cs="Arial"/>
          <w:szCs w:val="20"/>
        </w:rPr>
        <w:t>’s</w:t>
      </w:r>
      <w:r w:rsidRPr="004260B5">
        <w:rPr>
          <w:rFonts w:cs="Arial"/>
          <w:szCs w:val="20"/>
        </w:rPr>
        <w:t xml:space="preserve"> NGOs and local authorities at 10 locations around Moldova, involving around 250 people. This allowed older people to celebrate </w:t>
      </w:r>
      <w:r w:rsidR="00185BD1">
        <w:rPr>
          <w:rFonts w:cs="Arial"/>
          <w:szCs w:val="20"/>
        </w:rPr>
        <w:t xml:space="preserve">the </w:t>
      </w:r>
      <w:r w:rsidRPr="004260B5">
        <w:rPr>
          <w:rFonts w:cs="Arial"/>
          <w:szCs w:val="20"/>
        </w:rPr>
        <w:t xml:space="preserve">International Day of Older Persons and raise awareness of their problems with </w:t>
      </w:r>
      <w:r w:rsidR="00185BD1" w:rsidRPr="004260B5">
        <w:rPr>
          <w:rFonts w:cs="Arial"/>
          <w:szCs w:val="20"/>
        </w:rPr>
        <w:t xml:space="preserve">key </w:t>
      </w:r>
      <w:r w:rsidRPr="004260B5">
        <w:rPr>
          <w:rFonts w:cs="Arial"/>
          <w:szCs w:val="20"/>
        </w:rPr>
        <w:t xml:space="preserve">local actors, with representatives in a number of areas responding particularly positively. Compared to previous years, this year’s demands also included social integration of older people, their participation </w:t>
      </w:r>
      <w:r w:rsidR="00185BD1">
        <w:rPr>
          <w:rFonts w:cs="Arial"/>
          <w:szCs w:val="20"/>
        </w:rPr>
        <w:t>in</w:t>
      </w:r>
      <w:r w:rsidRPr="004260B5">
        <w:rPr>
          <w:rFonts w:cs="Arial"/>
          <w:szCs w:val="20"/>
        </w:rPr>
        <w:t xml:space="preserve"> decision-making process</w:t>
      </w:r>
      <w:r w:rsidR="00185BD1">
        <w:rPr>
          <w:rFonts w:cs="Arial"/>
          <w:szCs w:val="20"/>
        </w:rPr>
        <w:t>es</w:t>
      </w:r>
      <w:r w:rsidRPr="004260B5">
        <w:rPr>
          <w:rFonts w:cs="Arial"/>
          <w:szCs w:val="20"/>
        </w:rPr>
        <w:t xml:space="preserve"> and fighting age discrimination. The meetings were reported in </w:t>
      </w:r>
      <w:r w:rsidR="00185BD1">
        <w:rPr>
          <w:rFonts w:cs="Arial"/>
          <w:szCs w:val="20"/>
        </w:rPr>
        <w:t xml:space="preserve">the </w:t>
      </w:r>
      <w:r w:rsidRPr="004260B5">
        <w:rPr>
          <w:rFonts w:cs="Arial"/>
          <w:szCs w:val="20"/>
        </w:rPr>
        <w:t xml:space="preserve">local media. </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On October 1</w:t>
      </w:r>
      <w:r w:rsidRPr="001C562E">
        <w:rPr>
          <w:rFonts w:cs="Arial"/>
          <w:szCs w:val="20"/>
          <w:vertAlign w:val="superscript"/>
        </w:rPr>
        <w:t>st</w:t>
      </w:r>
      <w:r w:rsidR="001C562E">
        <w:rPr>
          <w:rFonts w:cs="Arial"/>
          <w:szCs w:val="20"/>
        </w:rPr>
        <w:t xml:space="preserve"> 2011</w:t>
      </w:r>
      <w:r w:rsidRPr="004260B5">
        <w:rPr>
          <w:rFonts w:cs="Arial"/>
          <w:szCs w:val="20"/>
        </w:rPr>
        <w:t xml:space="preserve">, a social campaign, “A Greeting to </w:t>
      </w:r>
      <w:r w:rsidR="001C562E">
        <w:rPr>
          <w:rFonts w:cs="Arial"/>
          <w:szCs w:val="20"/>
        </w:rPr>
        <w:t>T</w:t>
      </w:r>
      <w:r w:rsidRPr="004260B5">
        <w:rPr>
          <w:rFonts w:cs="Arial"/>
          <w:szCs w:val="20"/>
        </w:rPr>
        <w:t xml:space="preserve">ribute Old Age”, was organised in the centre of Chisinau, as the national level ADA event. Over 1,250 greeting cards to older people were distributed on the day; NGOs and CSOs displayed pictures portraying the life of older people and handicrafts; the Mixed Military Orchestra of the Ministry of Defence played; and there was a public demonstration on beading and flower arrangements. The delegation’s policy asks – increase in the minimum pension level to reach the minimum subsistence requirement; promote a positive image of older people and raise the profile of older persons among youth to increase intergenerational solidarity; and revise and improve the list of </w:t>
      </w:r>
      <w:r w:rsidR="00185BD1">
        <w:rPr>
          <w:rFonts w:cs="Arial"/>
          <w:szCs w:val="20"/>
        </w:rPr>
        <w:t>subsidised</w:t>
      </w:r>
      <w:r w:rsidRPr="004260B5">
        <w:rPr>
          <w:rFonts w:cs="Arial"/>
          <w:szCs w:val="20"/>
        </w:rPr>
        <w:t xml:space="preserve"> medicines and provide access to </w:t>
      </w:r>
      <w:r w:rsidR="00185BD1">
        <w:rPr>
          <w:rFonts w:cs="Arial"/>
          <w:szCs w:val="20"/>
        </w:rPr>
        <w:t>these</w:t>
      </w:r>
      <w:r w:rsidRPr="004260B5">
        <w:rPr>
          <w:rFonts w:cs="Arial"/>
          <w:szCs w:val="20"/>
        </w:rPr>
        <w:t xml:space="preserve"> medicines for all older people</w:t>
      </w:r>
      <w:r w:rsidR="00185BD1">
        <w:rPr>
          <w:rFonts w:cs="Arial"/>
          <w:szCs w:val="20"/>
        </w:rPr>
        <w:t xml:space="preserve"> –</w:t>
      </w:r>
      <w:r w:rsidRPr="004260B5">
        <w:rPr>
          <w:rFonts w:cs="Arial"/>
          <w:szCs w:val="20"/>
        </w:rPr>
        <w:t xml:space="preserve"> were presented to the Ministry in a letter. This first public campaign of ADA in Moldova promoted a positive image of older persons, active and healthy ageing, intergenerational solidarity and a society for all ages. The event was attended by more than 60 older persons, along with passers-by who approached to find out about the campaign and send a greeting card to older people. However, the public had different expectations – from a foreign agency they were expecting some charity acts like food or clothes, and from the Ministry of Labour they were expecting some monetary grant as a present on occasion of the holiday. Some media channels didn’t catch the deep meaning of the public campaign, misinterpreted the event and in their presentations said ‘and the poor older people for their holiday got just a balloon and a greeting card’. The need for media education events in future years has since been recognised. The event had national coverage and was broadcast on main TV channels before and during the event, including the channels with nationwide coverage. A national public ADA Campaign was held in the square of the Opera and Ballet Theatre. On October 4th, there was a live radio broadcast involving HelpAge, the Ministry of Labour, Social Protection and Family and an older people’s NGO, discussing the International Day of Older People and the ADA Campaign. </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 xml:space="preserve">Older people involved in the ADA Campaign generally come from the rural areas, and fall into one of two groups: volunteers, who are trained, have good awareness of their rights, and are often former teachers, medical staff, engineers etc; and beneficiaries, who are not as literate and are generally </w:t>
      </w:r>
      <w:r w:rsidR="001C562E">
        <w:rPr>
          <w:rFonts w:cs="Arial"/>
          <w:szCs w:val="20"/>
        </w:rPr>
        <w:t xml:space="preserve">less </w:t>
      </w:r>
      <w:r w:rsidRPr="004260B5">
        <w:rPr>
          <w:rFonts w:cs="Arial"/>
          <w:szCs w:val="20"/>
        </w:rPr>
        <w:t xml:space="preserve">comfortable in speaking-up. More women are involved than men (around 80/85% are women), as they live for longer and often have a more leading role in the community, whereas men are often busy during the day, working on their land. Older people were reported to be excited and proud to be involved in the Campaign and to have the opportunity to talk to national level government about the views of older people living in villages – as they felt it was important to be at the same table as government ministers. Media was also seen to be important, and television interviews of older people had the added benefit of confirming them as representatives amongst their own communities </w:t>
      </w:r>
      <w:r w:rsidR="006C5420">
        <w:rPr>
          <w:rFonts w:cs="Arial"/>
          <w:szCs w:val="20"/>
        </w:rPr>
        <w:t>–</w:t>
      </w:r>
      <w:r w:rsidRPr="004260B5">
        <w:rPr>
          <w:rFonts w:cs="Arial"/>
          <w:szCs w:val="20"/>
        </w:rPr>
        <w:t xml:space="preserve"> and encouraging other older people to approach them. </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The Ministry for Labour, Social Protection &amp; Family is obviously a close partner, along with UNFPA, and is keen to involve other organisations across the whole country, but funding constraints mean that this is not possible. The Minister always p</w:t>
      </w:r>
      <w:r w:rsidR="006C5420">
        <w:rPr>
          <w:rFonts w:cs="Arial"/>
          <w:szCs w:val="20"/>
        </w:rPr>
        <w:t xml:space="preserve">articipates in the Campaign, </w:t>
      </w:r>
      <w:r w:rsidRPr="004260B5">
        <w:rPr>
          <w:rFonts w:cs="Arial"/>
          <w:szCs w:val="20"/>
        </w:rPr>
        <w:t>sug</w:t>
      </w:r>
      <w:r w:rsidR="006C5420">
        <w:rPr>
          <w:rFonts w:cs="Arial"/>
          <w:szCs w:val="20"/>
        </w:rPr>
        <w:t>gests activities</w:t>
      </w:r>
      <w:r w:rsidRPr="004260B5">
        <w:rPr>
          <w:rFonts w:cs="Arial"/>
          <w:szCs w:val="20"/>
        </w:rPr>
        <w:t xml:space="preserve"> and proposed to increase </w:t>
      </w:r>
      <w:r w:rsidR="006C5420">
        <w:rPr>
          <w:rFonts w:cs="Arial"/>
          <w:szCs w:val="20"/>
        </w:rPr>
        <w:t>the involvement of older people</w:t>
      </w:r>
      <w:r w:rsidRPr="004260B5">
        <w:rPr>
          <w:rFonts w:cs="Arial"/>
          <w:szCs w:val="20"/>
        </w:rPr>
        <w:t xml:space="preserve"> in order to understand the opportunities and challenges faced at that age. Although there is support for the Campaign, the government struggles to fulfil its demands, as they don’t have the resources available. They are apparently getting tired of hearing the same demands each year, as they’re aware of the issues, but don’t have (or won’t prioritise) the funds. In 2011, the Campaign approach changed a little to accommodate this – and the first social campaign was organised instead – but a letter with the policy demands was still given to the Minister on October 1</w:t>
      </w:r>
      <w:r w:rsidRPr="004260B5">
        <w:rPr>
          <w:rFonts w:cs="Arial"/>
          <w:szCs w:val="20"/>
          <w:vertAlign w:val="superscript"/>
        </w:rPr>
        <w:t>st</w:t>
      </w:r>
      <w:r w:rsidRPr="004260B5">
        <w:rPr>
          <w:rFonts w:cs="Arial"/>
          <w:szCs w:val="20"/>
        </w:rPr>
        <w:t xml:space="preserve">. Although the policy asks are perhaps not realistic (e.g. increases in pension, improvements in medical care logistics), HelpAge feels that it’s important to include them, to keep up the pressure on the government. With the policy asks being unfulfilled and hence repeated every year, some older people get discouraged as they haven’t achieved what they wanted </w:t>
      </w:r>
      <w:r w:rsidR="006C5420">
        <w:rPr>
          <w:rFonts w:cs="Arial"/>
          <w:szCs w:val="20"/>
        </w:rPr>
        <w:t xml:space="preserve">to </w:t>
      </w:r>
      <w:r w:rsidRPr="004260B5">
        <w:rPr>
          <w:rFonts w:cs="Arial"/>
          <w:szCs w:val="20"/>
        </w:rPr>
        <w:t xml:space="preserve">and don’t feel that their voices are really being heard. However, the policy asks are drafted each year by older people, </w:t>
      </w:r>
      <w:r w:rsidR="001C562E">
        <w:rPr>
          <w:rFonts w:cs="Arial"/>
          <w:szCs w:val="20"/>
        </w:rPr>
        <w:t>and</w:t>
      </w:r>
      <w:r w:rsidR="001C562E" w:rsidRPr="004260B5">
        <w:rPr>
          <w:rFonts w:cs="Arial"/>
          <w:szCs w:val="20"/>
        </w:rPr>
        <w:t xml:space="preserve"> </w:t>
      </w:r>
      <w:r w:rsidRPr="004260B5">
        <w:rPr>
          <w:rFonts w:cs="Arial"/>
          <w:szCs w:val="20"/>
        </w:rPr>
        <w:t>for those that remain involved</w:t>
      </w:r>
      <w:r w:rsidR="001C562E">
        <w:rPr>
          <w:rFonts w:cs="Arial"/>
          <w:szCs w:val="20"/>
        </w:rPr>
        <w:t>, it’s important for them</w:t>
      </w:r>
      <w:r w:rsidRPr="004260B5">
        <w:rPr>
          <w:rFonts w:cs="Arial"/>
          <w:szCs w:val="20"/>
        </w:rPr>
        <w:t xml:space="preserve"> to have the s</w:t>
      </w:r>
      <w:r w:rsidR="006C5420">
        <w:rPr>
          <w:rFonts w:cs="Arial"/>
          <w:szCs w:val="20"/>
        </w:rPr>
        <w:t>ame things highlighted, as they a</w:t>
      </w:r>
      <w:r w:rsidRPr="004260B5">
        <w:rPr>
          <w:rFonts w:cs="Arial"/>
          <w:szCs w:val="20"/>
        </w:rPr>
        <w:t xml:space="preserve">re priority areas and there have been commitments from previous Ministers – which often don’t occur in practice, or the situation is made worse by other changes in government policy. For example, an Agency was established to control the price of medicines, but cheaper prices don’t filter through as there are many private pharmacies; and, the list of </w:t>
      </w:r>
      <w:r w:rsidR="006C5420">
        <w:rPr>
          <w:rFonts w:cs="Arial"/>
          <w:szCs w:val="20"/>
        </w:rPr>
        <w:t>subsidised</w:t>
      </w:r>
      <w:r w:rsidRPr="004260B5">
        <w:rPr>
          <w:rFonts w:cs="Arial"/>
          <w:szCs w:val="20"/>
        </w:rPr>
        <w:t xml:space="preserve"> medicines was enlarged, but didn’t cover the needs of older people, such as non-communicable diseases.</w:t>
      </w:r>
    </w:p>
    <w:p w:rsidR="004260B5" w:rsidRPr="004260B5" w:rsidRDefault="004260B5" w:rsidP="004260B5">
      <w:pPr>
        <w:jc w:val="both"/>
        <w:rPr>
          <w:rFonts w:cs="Arial"/>
          <w:szCs w:val="20"/>
        </w:rPr>
      </w:pPr>
    </w:p>
    <w:p w:rsidR="004260B5" w:rsidRPr="004260B5" w:rsidRDefault="004260B5" w:rsidP="004260B5">
      <w:pPr>
        <w:jc w:val="both"/>
        <w:rPr>
          <w:rFonts w:cs="Arial"/>
          <w:szCs w:val="20"/>
        </w:rPr>
      </w:pPr>
      <w:r w:rsidRPr="004260B5">
        <w:rPr>
          <w:rFonts w:cs="Arial"/>
          <w:szCs w:val="20"/>
        </w:rPr>
        <w:t>In the beginning, HelpAge felt th</w:t>
      </w:r>
      <w:r w:rsidR="006C5420">
        <w:rPr>
          <w:rFonts w:cs="Arial"/>
          <w:szCs w:val="20"/>
        </w:rPr>
        <w:t xml:space="preserve">at if the demands were not met </w:t>
      </w:r>
      <w:r w:rsidRPr="004260B5">
        <w:rPr>
          <w:rFonts w:cs="Arial"/>
          <w:szCs w:val="20"/>
        </w:rPr>
        <w:t>the Campaign was unsuccessful. However, with time, they’ve come to feel that the level of success depends on the involvement of institutions and the level of awareness. The Campaign has a very good relationship with the Ministry and other key stakeholders who are keen to get involved (funds permitting). The government naturally has national level coverage and can inform state and non-state institutions about the campaign. HelpAge estimates that public awareness of issues facing older people is probably around 20% now, compared with 10% in 2007. To increase this further, the media needs greater understanding of active ageing and the Campaign – HelpAge are planning appropriate activities to address this in 2012, before the Campaign begins.</w:t>
      </w:r>
    </w:p>
    <w:p w:rsidR="004260B5" w:rsidRPr="004260B5" w:rsidRDefault="004260B5" w:rsidP="004260B5">
      <w:pPr>
        <w:jc w:val="both"/>
        <w:rPr>
          <w:rFonts w:cs="Arial"/>
          <w:szCs w:val="20"/>
        </w:rPr>
      </w:pPr>
    </w:p>
    <w:p w:rsidR="004260B5" w:rsidRPr="004260B5" w:rsidRDefault="004260B5" w:rsidP="004260B5">
      <w:pPr>
        <w:jc w:val="both"/>
        <w:rPr>
          <w:rFonts w:cs="Arial"/>
          <w:bCs/>
          <w:szCs w:val="20"/>
          <w:lang w:val="en-US"/>
        </w:rPr>
      </w:pPr>
      <w:r w:rsidRPr="004260B5">
        <w:rPr>
          <w:rFonts w:cs="Arial"/>
          <w:szCs w:val="20"/>
        </w:rPr>
        <w:t xml:space="preserve">Although the national demands have not been achieved, specific local demands have often been successful, for example the provision of an ambulance for a particular region, or a family doctor for a particular community. Local-level campaigns were also considered by older people to be more understandable and </w:t>
      </w:r>
      <w:r w:rsidR="006C5420">
        <w:rPr>
          <w:rFonts w:cs="Arial"/>
          <w:szCs w:val="20"/>
        </w:rPr>
        <w:t xml:space="preserve">as </w:t>
      </w:r>
      <w:r w:rsidRPr="004260B5">
        <w:rPr>
          <w:rFonts w:cs="Arial"/>
          <w:szCs w:val="20"/>
        </w:rPr>
        <w:t>lead</w:t>
      </w:r>
      <w:r w:rsidR="006C5420">
        <w:rPr>
          <w:rFonts w:cs="Arial"/>
          <w:szCs w:val="20"/>
        </w:rPr>
        <w:t>ing</w:t>
      </w:r>
      <w:r w:rsidRPr="004260B5">
        <w:rPr>
          <w:rFonts w:cs="Arial"/>
          <w:szCs w:val="20"/>
        </w:rPr>
        <w:t xml:space="preserve"> to greater awareness, whilst the national event was more powerful and reflected in the media. Both approaches are deemed important.</w:t>
      </w:r>
    </w:p>
    <w:p w:rsidR="001D1708" w:rsidRDefault="001D1708" w:rsidP="001D1708">
      <w:pPr>
        <w:rPr>
          <w:rFonts w:cs="Arial"/>
          <w:szCs w:val="20"/>
        </w:rPr>
      </w:pPr>
    </w:p>
    <w:p w:rsidR="001D1708" w:rsidRDefault="004260B5" w:rsidP="00160553">
      <w:pPr>
        <w:pStyle w:val="Heading2"/>
      </w:pPr>
      <w:bookmarkStart w:id="38" w:name="_Toc325385636"/>
      <w:r>
        <w:t>5.4</w:t>
      </w:r>
      <w:r>
        <w:tab/>
        <w:t>Pakistan</w:t>
      </w:r>
      <w:bookmarkEnd w:id="38"/>
    </w:p>
    <w:p w:rsidR="004260B5" w:rsidRPr="001C562E" w:rsidRDefault="004260B5" w:rsidP="001C562E">
      <w:pPr>
        <w:jc w:val="both"/>
        <w:rPr>
          <w:rFonts w:cs="Arial"/>
          <w:szCs w:val="20"/>
        </w:rPr>
      </w:pPr>
      <w:r w:rsidRPr="001C562E">
        <w:rPr>
          <w:rFonts w:cs="Arial"/>
          <w:szCs w:val="20"/>
        </w:rPr>
        <w:t xml:space="preserve">HelpAge </w:t>
      </w:r>
      <w:r w:rsidR="00A20354" w:rsidRPr="001C562E">
        <w:rPr>
          <w:rFonts w:cs="Arial"/>
          <w:szCs w:val="20"/>
        </w:rPr>
        <w:t>in</w:t>
      </w:r>
      <w:r w:rsidR="007F19EC" w:rsidRPr="001C562E">
        <w:rPr>
          <w:rFonts w:cs="Arial"/>
          <w:szCs w:val="20"/>
        </w:rPr>
        <w:t xml:space="preserve"> </w:t>
      </w:r>
      <w:r w:rsidRPr="001C562E">
        <w:rPr>
          <w:rFonts w:cs="Arial"/>
          <w:szCs w:val="20"/>
        </w:rPr>
        <w:t>Pakistan partners with the Pakistan National</w:t>
      </w:r>
      <w:r w:rsidR="002A5D90" w:rsidRPr="001C562E">
        <w:rPr>
          <w:rFonts w:cs="Arial"/>
          <w:szCs w:val="20"/>
        </w:rPr>
        <w:t xml:space="preserve"> Centre on Ageing and has</w:t>
      </w:r>
      <w:r w:rsidRPr="001C562E">
        <w:rPr>
          <w:rFonts w:cs="Arial"/>
          <w:szCs w:val="20"/>
        </w:rPr>
        <w:t xml:space="preserve"> been participating in the ADA Campaign since 2010. They work through 70 OPAs in 3 districts (Nowshera, Jacobabad and Shikar Pur), AGHE Pakistan (Gilgit Baltistan), HEAVEN (Lahore) and CSP (Muzaffarabad AJK). The Campaign was funded through HelpAge London in 2010, with </w:t>
      </w:r>
      <w:r w:rsidR="002A5D90" w:rsidRPr="001C562E">
        <w:rPr>
          <w:rFonts w:cs="Arial"/>
          <w:szCs w:val="20"/>
        </w:rPr>
        <w:t xml:space="preserve">a </w:t>
      </w:r>
      <w:r w:rsidRPr="001C562E">
        <w:rPr>
          <w:rFonts w:cs="Arial"/>
          <w:szCs w:val="20"/>
        </w:rPr>
        <w:t>budget of €1200, and self-funded in 2011.</w:t>
      </w:r>
    </w:p>
    <w:p w:rsidR="004260B5" w:rsidRPr="004260B5" w:rsidRDefault="004260B5" w:rsidP="004260B5">
      <w:pPr>
        <w:autoSpaceDE w:val="0"/>
        <w:autoSpaceDN w:val="0"/>
        <w:adjustRightInd w:val="0"/>
        <w:jc w:val="both"/>
        <w:rPr>
          <w:rFonts w:cs="Arial"/>
          <w:color w:val="000000"/>
          <w:szCs w:val="20"/>
          <w:lang w:eastAsia="en-GB"/>
        </w:rPr>
      </w:pPr>
    </w:p>
    <w:p w:rsidR="004260B5" w:rsidRPr="004260B5" w:rsidRDefault="004260B5" w:rsidP="004260B5">
      <w:pPr>
        <w:autoSpaceDE w:val="0"/>
        <w:autoSpaceDN w:val="0"/>
        <w:adjustRightInd w:val="0"/>
        <w:jc w:val="both"/>
        <w:rPr>
          <w:rFonts w:cs="Arial"/>
          <w:color w:val="000000"/>
          <w:szCs w:val="20"/>
          <w:lang w:eastAsia="en-GB"/>
        </w:rPr>
      </w:pPr>
      <w:r w:rsidRPr="004260B5">
        <w:rPr>
          <w:rFonts w:cs="Arial"/>
          <w:color w:val="000000"/>
          <w:szCs w:val="20"/>
          <w:lang w:eastAsia="en-GB"/>
        </w:rPr>
        <w:t>In 2010, a planning meeting was conducted and a delegation of 10 older people was formed. On October 1st, the delegation met with policy makers and stressed the need of a policy for older persons. The Minister reported that it was alread</w:t>
      </w:r>
      <w:r w:rsidR="002A5D90">
        <w:rPr>
          <w:rFonts w:cs="Arial"/>
          <w:color w:val="000000"/>
          <w:szCs w:val="20"/>
          <w:lang w:eastAsia="en-GB"/>
        </w:rPr>
        <w:t>y in process and would be finalis</w:t>
      </w:r>
      <w:r w:rsidRPr="004260B5">
        <w:rPr>
          <w:rFonts w:cs="Arial"/>
          <w:color w:val="000000"/>
          <w:szCs w:val="20"/>
          <w:lang w:eastAsia="en-GB"/>
        </w:rPr>
        <w:t>ed and notified after consultations in the 4 provinces. The delegation also discussed various problems faced by older persons such as medical treatment, income support and other social needs. Activities were limited due to the flooding that occurred throughout much of Pakistan.</w:t>
      </w:r>
    </w:p>
    <w:p w:rsidR="004260B5" w:rsidRPr="004260B5" w:rsidRDefault="004260B5" w:rsidP="004260B5">
      <w:pPr>
        <w:autoSpaceDE w:val="0"/>
        <w:autoSpaceDN w:val="0"/>
        <w:adjustRightInd w:val="0"/>
        <w:jc w:val="both"/>
        <w:rPr>
          <w:rFonts w:cs="Arial"/>
          <w:color w:val="000000"/>
          <w:szCs w:val="20"/>
          <w:lang w:eastAsia="en-GB"/>
        </w:rPr>
      </w:pPr>
    </w:p>
    <w:p w:rsidR="004260B5" w:rsidRPr="004260B5" w:rsidRDefault="004260B5" w:rsidP="004260B5">
      <w:pPr>
        <w:autoSpaceDE w:val="0"/>
        <w:autoSpaceDN w:val="0"/>
        <w:adjustRightInd w:val="0"/>
        <w:jc w:val="both"/>
        <w:rPr>
          <w:rFonts w:cs="Arial"/>
          <w:color w:val="000000"/>
          <w:szCs w:val="20"/>
          <w:lang w:eastAsia="en-GB"/>
        </w:rPr>
      </w:pPr>
      <w:r w:rsidRPr="004260B5">
        <w:rPr>
          <w:rFonts w:cs="Arial"/>
          <w:color w:val="000000"/>
          <w:szCs w:val="20"/>
          <w:lang w:eastAsia="en-GB"/>
        </w:rPr>
        <w:t>In 2011, workshops were held to sensitise local or</w:t>
      </w:r>
      <w:r w:rsidR="002A5D90">
        <w:rPr>
          <w:rFonts w:cs="Arial"/>
          <w:color w:val="000000"/>
          <w:szCs w:val="20"/>
          <w:lang w:eastAsia="en-GB"/>
        </w:rPr>
        <w:t>ganisations on the ADA Campaign</w:t>
      </w:r>
      <w:r w:rsidRPr="004260B5">
        <w:rPr>
          <w:rFonts w:cs="Arial"/>
          <w:color w:val="000000"/>
          <w:szCs w:val="20"/>
          <w:lang w:eastAsia="en-GB"/>
        </w:rPr>
        <w:t xml:space="preserve"> and to enable the 10 OPAs to finalise the issues to be raised. An ADA Committee was then formed in each of the 3 districts and orientation sessions provided. Meetings were held with the Nowshera District Coordination </w:t>
      </w:r>
      <w:r w:rsidR="002A5D90">
        <w:rPr>
          <w:rFonts w:cs="Arial"/>
          <w:color w:val="000000"/>
          <w:szCs w:val="20"/>
          <w:lang w:eastAsia="en-GB"/>
        </w:rPr>
        <w:t>Officer and two transport union</w:t>
      </w:r>
      <w:r w:rsidRPr="004260B5">
        <w:rPr>
          <w:rFonts w:cs="Arial"/>
          <w:color w:val="000000"/>
          <w:szCs w:val="20"/>
          <w:lang w:eastAsia="en-GB"/>
        </w:rPr>
        <w:t xml:space="preserve"> officials in ShikarPur and Gilgit Baltistan. There were marches in Nowshera, Jacobabad, Shikar Pur, Lahore and Gilgit Baltistan, and seminars in the capital, Islamabad, and Jacobabad, Lahore, Muzaffarabad and Nowshera. Media coverage was given in newspapers, television and radio. As an outcome of the meetings, there were substantial commitments to improve the transport situation for older people: the Northern Areas Transport Corporation announced </w:t>
      </w:r>
      <w:r w:rsidR="002A5D90">
        <w:rPr>
          <w:rFonts w:cs="Arial"/>
          <w:color w:val="000000"/>
          <w:szCs w:val="20"/>
          <w:lang w:eastAsia="en-GB"/>
        </w:rPr>
        <w:t>a 50% discount o</w:t>
      </w:r>
      <w:r w:rsidRPr="004260B5">
        <w:rPr>
          <w:rFonts w:cs="Arial"/>
          <w:color w:val="000000"/>
          <w:szCs w:val="20"/>
          <w:lang w:eastAsia="en-GB"/>
        </w:rPr>
        <w:t>n fare</w:t>
      </w:r>
      <w:r w:rsidR="002A5D90">
        <w:rPr>
          <w:rFonts w:cs="Arial"/>
          <w:color w:val="000000"/>
          <w:szCs w:val="20"/>
          <w:lang w:eastAsia="en-GB"/>
        </w:rPr>
        <w:t>s</w:t>
      </w:r>
      <w:r w:rsidRPr="004260B5">
        <w:rPr>
          <w:rFonts w:cs="Arial"/>
          <w:color w:val="000000"/>
          <w:szCs w:val="20"/>
          <w:lang w:eastAsia="en-GB"/>
        </w:rPr>
        <w:t xml:space="preserve"> and designated seats for older people; a 20% discount was announced on the route between Shikar Pur and Karachi; and the transport union Nowshera Khber Pakhtoonkhaw announced a 50% fare discount for older people and allocated seats. In addition, the Federal Minister for Gilgit Baltistan offered to draft a bill for older people and submit it for legislation. The Transport Minister </w:t>
      </w:r>
      <w:r w:rsidR="002A5D90">
        <w:rPr>
          <w:rFonts w:cs="Arial"/>
          <w:color w:val="000000"/>
          <w:szCs w:val="20"/>
          <w:lang w:eastAsia="en-GB"/>
        </w:rPr>
        <w:t xml:space="preserve">for </w:t>
      </w:r>
      <w:r w:rsidRPr="004260B5">
        <w:rPr>
          <w:rFonts w:cs="Arial"/>
          <w:color w:val="000000"/>
          <w:szCs w:val="20"/>
          <w:lang w:eastAsia="en-GB"/>
        </w:rPr>
        <w:t xml:space="preserve">Azad Jammu &amp; Kashmir ensured that the issue of transport for older people would be raised in the Assembly. The Speaker of Gilgit Baltistan Legislative Assembly joined the ADA campaign and is keen to take the responsibilities of ADA leader </w:t>
      </w:r>
      <w:r w:rsidR="002A5D90">
        <w:rPr>
          <w:rFonts w:cs="Arial"/>
          <w:color w:val="000000"/>
          <w:szCs w:val="20"/>
          <w:lang w:eastAsia="en-GB"/>
        </w:rPr>
        <w:t xml:space="preserve">of </w:t>
      </w:r>
      <w:r w:rsidRPr="004260B5">
        <w:rPr>
          <w:rFonts w:cs="Arial"/>
          <w:color w:val="000000"/>
          <w:szCs w:val="20"/>
          <w:lang w:eastAsia="en-GB"/>
        </w:rPr>
        <w:t xml:space="preserve">Pakistan in 2012. 2,352 people signed the ADA petition, including the Speaker and Deputy Speaker of Gilgit Baltistan Legislative Assembly, an Advisor to the Prime Minister, Prof Usman Ali (historian and writer) and the Transport Minister for Azad Jammu &amp; Kashmir. It is estimated that more than 4,000 older people were actively involved in the ADA Campaign in the </w:t>
      </w:r>
      <w:r w:rsidR="002C0C49">
        <w:rPr>
          <w:rFonts w:cs="Arial"/>
          <w:color w:val="000000"/>
          <w:szCs w:val="20"/>
          <w:lang w:eastAsia="en-GB"/>
        </w:rPr>
        <w:t>four</w:t>
      </w:r>
      <w:r w:rsidRPr="004260B5">
        <w:rPr>
          <w:rFonts w:cs="Arial"/>
          <w:color w:val="000000"/>
          <w:szCs w:val="20"/>
          <w:lang w:eastAsia="en-GB"/>
        </w:rPr>
        <w:t xml:space="preserve"> provinces of Khyber Pakhtoon Khwa, Punjab and Sindh, Gilgit Baltistan and Azad Jammu &amp; Kashmir. About 1.2 million people heard about the Campaign through community meetings by ADA delegations, seminars, radio and TV news.</w:t>
      </w:r>
    </w:p>
    <w:p w:rsidR="004260B5" w:rsidRPr="004260B5" w:rsidRDefault="004260B5" w:rsidP="004260B5">
      <w:pPr>
        <w:autoSpaceDE w:val="0"/>
        <w:autoSpaceDN w:val="0"/>
        <w:adjustRightInd w:val="0"/>
        <w:jc w:val="both"/>
        <w:rPr>
          <w:rFonts w:cs="Arial"/>
          <w:color w:val="000000"/>
          <w:szCs w:val="20"/>
          <w:lang w:eastAsia="en-GB"/>
        </w:rPr>
      </w:pPr>
    </w:p>
    <w:p w:rsidR="004260B5" w:rsidRPr="004260B5" w:rsidRDefault="004260B5" w:rsidP="004260B5">
      <w:pPr>
        <w:autoSpaceDE w:val="0"/>
        <w:autoSpaceDN w:val="0"/>
        <w:adjustRightInd w:val="0"/>
        <w:jc w:val="both"/>
        <w:rPr>
          <w:rFonts w:cs="Arial"/>
          <w:color w:val="000000"/>
          <w:szCs w:val="20"/>
          <w:lang w:eastAsia="en-GB"/>
        </w:rPr>
      </w:pPr>
      <w:r w:rsidRPr="004260B5">
        <w:rPr>
          <w:rFonts w:cs="Arial"/>
          <w:color w:val="000000"/>
          <w:szCs w:val="20"/>
          <w:lang w:eastAsia="en-GB"/>
        </w:rPr>
        <w:t xml:space="preserve">The political situation in Pakistan means that HelpAge must work through provincial Ministries, rather than at the federal level. This is obviously more expensive – as more meetings have to be held – but has proved effective, as it is easier to meet government at the provincial rather than the federal level and the Campaign has been able to cover all the provinces. As well as working directly through ‘their’ OPAs, HelpAge were also able to conduct the ADA Campaign in other areas of Pakistan through their network of other organisations and coordinating with the Senior Citizens Association. The Campaign has achieved substantial reductions in transport costs in a number of provinces (although this does not always occur in practice) and priority for older people in bank queues. In the areas where there are security concerns, close coordination with district officials means that security has been provided, if needed. A few years ago, the Senior Citizen Association in Pakistan initiated an older people focused bill, which has been approved by Cabinet but is still pending enactment. Within the Campaign, the OPAs started with this bill and focused on the area of transport and accessibility (e.g. to health centres). </w:t>
      </w:r>
    </w:p>
    <w:p w:rsidR="004260B5" w:rsidRPr="004260B5" w:rsidRDefault="004260B5" w:rsidP="004260B5">
      <w:pPr>
        <w:autoSpaceDE w:val="0"/>
        <w:autoSpaceDN w:val="0"/>
        <w:adjustRightInd w:val="0"/>
        <w:jc w:val="both"/>
        <w:rPr>
          <w:rFonts w:cs="Arial"/>
          <w:color w:val="000000"/>
          <w:szCs w:val="20"/>
          <w:lang w:eastAsia="en-GB"/>
        </w:rPr>
      </w:pPr>
    </w:p>
    <w:p w:rsidR="004260B5" w:rsidRPr="004260B5" w:rsidRDefault="004260B5" w:rsidP="004260B5">
      <w:pPr>
        <w:autoSpaceDE w:val="0"/>
        <w:autoSpaceDN w:val="0"/>
        <w:adjustRightInd w:val="0"/>
        <w:jc w:val="both"/>
        <w:rPr>
          <w:rFonts w:cs="Arial"/>
          <w:color w:val="000000"/>
          <w:szCs w:val="20"/>
          <w:lang w:eastAsia="en-GB"/>
        </w:rPr>
      </w:pPr>
      <w:r w:rsidRPr="004260B5">
        <w:rPr>
          <w:rFonts w:cs="Arial"/>
          <w:color w:val="000000"/>
          <w:szCs w:val="20"/>
          <w:lang w:eastAsia="en-GB"/>
        </w:rPr>
        <w:t>Due to social and religious norms, the participation of women varies considerably in different provinces. In more conservative areas, women are allowed to participate in indoor, female-only events, but not outdoors – as they can’t mix with men who are not members of their family in public. HelpAge have tried to increase their participation through social mobilisation and through using female trainers. In these areas, OPAs are generally single sex, although they were able to get together for the larger event on October 1st by having separate seating for men and women. As combined planning meetings were not possible, the opinions of older women were obtained by the men talking to women in their households and by female HelpAge Field Officers visiting older women in their homes.</w:t>
      </w:r>
    </w:p>
    <w:p w:rsidR="004260B5" w:rsidRPr="004260B5" w:rsidRDefault="004260B5" w:rsidP="004260B5">
      <w:pPr>
        <w:autoSpaceDE w:val="0"/>
        <w:autoSpaceDN w:val="0"/>
        <w:adjustRightInd w:val="0"/>
        <w:jc w:val="both"/>
        <w:rPr>
          <w:rFonts w:cs="Arial"/>
          <w:color w:val="000000"/>
          <w:szCs w:val="20"/>
          <w:lang w:eastAsia="en-GB"/>
        </w:rPr>
      </w:pPr>
    </w:p>
    <w:p w:rsidR="004260B5" w:rsidRPr="004260B5" w:rsidRDefault="004260B5" w:rsidP="004260B5">
      <w:pPr>
        <w:autoSpaceDE w:val="0"/>
        <w:autoSpaceDN w:val="0"/>
        <w:adjustRightInd w:val="0"/>
        <w:jc w:val="both"/>
        <w:rPr>
          <w:rFonts w:cs="Arial"/>
          <w:color w:val="000000"/>
          <w:szCs w:val="20"/>
          <w:lang w:eastAsia="en-GB"/>
        </w:rPr>
      </w:pPr>
      <w:r w:rsidRPr="004260B5">
        <w:rPr>
          <w:rFonts w:cs="Arial"/>
          <w:color w:val="000000"/>
          <w:szCs w:val="20"/>
          <w:lang w:eastAsia="en-GB"/>
        </w:rPr>
        <w:t xml:space="preserve">Older people see the Campaign as an avenue to reduce the social exclusion of older people, to increase the respect for older people in society, and to fill the gap between youth and older people </w:t>
      </w:r>
      <w:r w:rsidR="005F63B1">
        <w:rPr>
          <w:rFonts w:cs="Arial"/>
          <w:color w:val="000000"/>
          <w:szCs w:val="20"/>
          <w:lang w:eastAsia="en-GB"/>
        </w:rPr>
        <w:t>–</w:t>
      </w:r>
      <w:r w:rsidRPr="004260B5">
        <w:rPr>
          <w:rFonts w:cs="Arial"/>
          <w:color w:val="000000"/>
          <w:szCs w:val="20"/>
          <w:lang w:eastAsia="en-GB"/>
        </w:rPr>
        <w:t xml:space="preserve"> young people (of the families of the older people taking part) were involved in providing logistical and administrative support for the Campaign. Within Islam, older people should be respected, and so the ideas behind the campaign have been generally well-received – some of the older people involve feel that it is a religious obligation to be involved. Older people reported being proud to be involved in the Campaign and to be able to achieve positive change for their communities. </w:t>
      </w:r>
    </w:p>
    <w:p w:rsidR="004260B5" w:rsidRDefault="004260B5" w:rsidP="001D1708">
      <w:pPr>
        <w:rPr>
          <w:rFonts w:cs="Arial"/>
          <w:szCs w:val="20"/>
        </w:rPr>
      </w:pPr>
    </w:p>
    <w:p w:rsidR="001D1708" w:rsidRDefault="004260B5" w:rsidP="00160553">
      <w:pPr>
        <w:pStyle w:val="Heading2"/>
      </w:pPr>
      <w:bookmarkStart w:id="39" w:name="_Toc325385637"/>
      <w:r w:rsidRPr="00984C01">
        <w:t>5.5</w:t>
      </w:r>
      <w:r w:rsidRPr="00984C01">
        <w:tab/>
      </w:r>
      <w:r w:rsidR="001D1708" w:rsidRPr="00984C01">
        <w:t>Panama</w:t>
      </w:r>
      <w:bookmarkEnd w:id="39"/>
    </w:p>
    <w:p w:rsidR="00984C01" w:rsidRPr="00984C01" w:rsidRDefault="00984C01" w:rsidP="00984C01">
      <w:pPr>
        <w:jc w:val="both"/>
        <w:rPr>
          <w:rFonts w:cs="Arial"/>
          <w:szCs w:val="20"/>
        </w:rPr>
      </w:pPr>
      <w:r w:rsidRPr="00984C01">
        <w:rPr>
          <w:rFonts w:cs="Arial"/>
          <w:szCs w:val="20"/>
        </w:rPr>
        <w:t>Panama has participated in the ADA campaign since 2010. Several organisat</w:t>
      </w:r>
      <w:r>
        <w:rPr>
          <w:rFonts w:cs="Arial"/>
          <w:szCs w:val="20"/>
        </w:rPr>
        <w:t>ions have been involved in the C</w:t>
      </w:r>
      <w:r w:rsidRPr="00984C01">
        <w:rPr>
          <w:rFonts w:cs="Arial"/>
          <w:szCs w:val="20"/>
        </w:rPr>
        <w:t>ampaign</w:t>
      </w:r>
      <w:r w:rsidR="00DF33F1">
        <w:rPr>
          <w:rFonts w:cs="Arial"/>
          <w:szCs w:val="20"/>
        </w:rPr>
        <w:t>,</w:t>
      </w:r>
      <w:r w:rsidRPr="00984C01">
        <w:rPr>
          <w:rFonts w:cs="Arial"/>
          <w:szCs w:val="20"/>
        </w:rPr>
        <w:t xml:space="preserve"> such as local grass roots organisations of older people, the Association of Master Athletes, the F</w:t>
      </w:r>
      <w:r>
        <w:rPr>
          <w:rFonts w:cs="Arial"/>
          <w:szCs w:val="20"/>
        </w:rPr>
        <w:t>oundation Our Language (Fundació</w:t>
      </w:r>
      <w:r w:rsidRPr="00984C01">
        <w:rPr>
          <w:rFonts w:cs="Arial"/>
          <w:szCs w:val="20"/>
        </w:rPr>
        <w:t>n Nuestra Lengua), the University of the Third Age, UNETE campaign for the prevention of violence against women and the Municipality of Boqu</w:t>
      </w:r>
      <w:r w:rsidR="00DF33F1">
        <w:rPr>
          <w:rFonts w:cs="Arial"/>
          <w:szCs w:val="20"/>
        </w:rPr>
        <w:t>ete. The budget for 2011 was €900</w:t>
      </w:r>
      <w:r w:rsidRPr="00984C01">
        <w:rPr>
          <w:rFonts w:cs="Arial"/>
          <w:szCs w:val="20"/>
        </w:rPr>
        <w:t>. Th</w:t>
      </w:r>
      <w:r w:rsidR="00DF33F1">
        <w:rPr>
          <w:rFonts w:cs="Arial"/>
          <w:szCs w:val="20"/>
        </w:rPr>
        <w:t>e most prominent leader of the C</w:t>
      </w:r>
      <w:r w:rsidRPr="00984C01">
        <w:rPr>
          <w:rFonts w:cs="Arial"/>
          <w:szCs w:val="20"/>
        </w:rPr>
        <w:t>ampaign in Panama is Dr Edilia Camargo, a re</w:t>
      </w:r>
      <w:r w:rsidR="00DF33F1">
        <w:rPr>
          <w:rFonts w:cs="Arial"/>
          <w:szCs w:val="20"/>
        </w:rPr>
        <w:t>tired university lecturer and</w:t>
      </w:r>
      <w:r w:rsidRPr="00984C01">
        <w:rPr>
          <w:rFonts w:cs="Arial"/>
          <w:szCs w:val="20"/>
        </w:rPr>
        <w:t xml:space="preserve"> athlete. For her</w:t>
      </w:r>
      <w:r w:rsidR="00DF33F1">
        <w:rPr>
          <w:rFonts w:cs="Arial"/>
          <w:szCs w:val="20"/>
        </w:rPr>
        <w:t>,</w:t>
      </w:r>
      <w:r w:rsidR="00A20354">
        <w:rPr>
          <w:rFonts w:cs="Arial"/>
          <w:szCs w:val="20"/>
        </w:rPr>
        <w:t xml:space="preserve"> </w:t>
      </w:r>
      <w:r w:rsidR="00DF33F1">
        <w:rPr>
          <w:rFonts w:cs="Arial"/>
          <w:szCs w:val="20"/>
        </w:rPr>
        <w:t>ADA</w:t>
      </w:r>
      <w:r w:rsidRPr="00984C01">
        <w:rPr>
          <w:rFonts w:cs="Arial"/>
          <w:szCs w:val="20"/>
        </w:rPr>
        <w:t xml:space="preserve"> is </w:t>
      </w:r>
      <w:r w:rsidR="00DF33F1">
        <w:rPr>
          <w:rFonts w:cs="Arial"/>
          <w:szCs w:val="20"/>
        </w:rPr>
        <w:t xml:space="preserve">providing </w:t>
      </w:r>
      <w:r w:rsidRPr="00984C01">
        <w:rPr>
          <w:rFonts w:cs="Arial"/>
          <w:szCs w:val="20"/>
        </w:rPr>
        <w:t>an opportunity to various organisations and social movements interested in the rights of older people</w:t>
      </w:r>
      <w:r w:rsidR="00DF33F1">
        <w:rPr>
          <w:rFonts w:cs="Arial"/>
          <w:szCs w:val="20"/>
        </w:rPr>
        <w:t xml:space="preserve"> to articulate their demands</w:t>
      </w:r>
      <w:r w:rsidRPr="00984C01">
        <w:rPr>
          <w:rFonts w:cs="Arial"/>
          <w:szCs w:val="20"/>
        </w:rPr>
        <w:t>; as these associations do not have economic means, Help Age has become a “tank of oxygen</w:t>
      </w:r>
      <w:r w:rsidR="00DF33F1">
        <w:rPr>
          <w:rFonts w:cs="Arial"/>
          <w:szCs w:val="20"/>
        </w:rPr>
        <w:t>”</w:t>
      </w:r>
      <w:r w:rsidRPr="00984C01">
        <w:rPr>
          <w:rFonts w:cs="Arial"/>
          <w:szCs w:val="20"/>
        </w:rPr>
        <w:t>.</w:t>
      </w:r>
    </w:p>
    <w:p w:rsidR="00984C01" w:rsidRPr="00984C01" w:rsidRDefault="00984C01" w:rsidP="00984C01">
      <w:pPr>
        <w:jc w:val="both"/>
        <w:rPr>
          <w:rFonts w:cs="Arial"/>
          <w:szCs w:val="20"/>
        </w:rPr>
      </w:pPr>
    </w:p>
    <w:p w:rsidR="00984C01" w:rsidRPr="00984C01" w:rsidRDefault="00984C01" w:rsidP="00984C01">
      <w:pPr>
        <w:jc w:val="both"/>
        <w:rPr>
          <w:rFonts w:cs="Arial"/>
          <w:szCs w:val="20"/>
        </w:rPr>
      </w:pPr>
      <w:r w:rsidRPr="00984C01">
        <w:rPr>
          <w:rFonts w:cs="Arial"/>
          <w:szCs w:val="20"/>
        </w:rPr>
        <w:t>The participating organisations and associations have been involved in sev</w:t>
      </w:r>
      <w:r w:rsidR="006B7225">
        <w:rPr>
          <w:rFonts w:cs="Arial"/>
          <w:szCs w:val="20"/>
        </w:rPr>
        <w:t>eral activities as part of the C</w:t>
      </w:r>
      <w:r w:rsidRPr="00984C01">
        <w:rPr>
          <w:rFonts w:cs="Arial"/>
          <w:szCs w:val="20"/>
        </w:rPr>
        <w:t>ampaign. They had two meetings in Boquete; the first one was to prepare for the campaign and the second one was to launch it. They also organised and participated in various meetings with local and district councils and new associations of pensioners and retirees. In addition, members of these organisations have taken part in awareness raising meetings to stop violence against women. Finally they have written press articles and have given radio interviews to publicise their actions. According to the report, the campaign was able to cover many different aspects without losing its main axis: support for competitive sport for older adults.</w:t>
      </w:r>
    </w:p>
    <w:p w:rsidR="00984C01" w:rsidRPr="00984C01" w:rsidRDefault="00984C01" w:rsidP="00984C01">
      <w:pPr>
        <w:jc w:val="both"/>
        <w:rPr>
          <w:rFonts w:cs="Arial"/>
          <w:szCs w:val="20"/>
        </w:rPr>
      </w:pPr>
    </w:p>
    <w:p w:rsidR="00984C01" w:rsidRPr="00984C01" w:rsidRDefault="00984C01" w:rsidP="00984C01">
      <w:pPr>
        <w:jc w:val="both"/>
        <w:rPr>
          <w:rFonts w:cs="Arial"/>
          <w:szCs w:val="20"/>
        </w:rPr>
      </w:pPr>
      <w:r w:rsidRPr="00984C01">
        <w:rPr>
          <w:rFonts w:cs="Arial"/>
          <w:szCs w:val="20"/>
        </w:rPr>
        <w:t>Although comp</w:t>
      </w:r>
      <w:r w:rsidR="000A1753">
        <w:rPr>
          <w:rFonts w:cs="Arial"/>
          <w:szCs w:val="20"/>
        </w:rPr>
        <w:t>etitive sport is the main component of raising awareness of older people’s issues</w:t>
      </w:r>
      <w:r w:rsidRPr="00984C01">
        <w:rPr>
          <w:rFonts w:cs="Arial"/>
          <w:szCs w:val="20"/>
        </w:rPr>
        <w:t xml:space="preserve">, </w:t>
      </w:r>
      <w:r w:rsidR="006B7225">
        <w:rPr>
          <w:rFonts w:cs="Arial"/>
          <w:szCs w:val="20"/>
        </w:rPr>
        <w:t>ADA</w:t>
      </w:r>
      <w:r w:rsidRPr="00984C01">
        <w:rPr>
          <w:rFonts w:cs="Arial"/>
          <w:szCs w:val="20"/>
        </w:rPr>
        <w:t xml:space="preserve"> in Panama has also aimed at building bridges between generations through encouraging pensioners to do voluntary work at schools. It has also focused on demanding basic rights for older people such as access to a state pension and improved health care through the creation of an observatory for the rights of older people. Finally, </w:t>
      </w:r>
      <w:r w:rsidR="001E2C58">
        <w:rPr>
          <w:rFonts w:cs="Arial"/>
          <w:szCs w:val="20"/>
        </w:rPr>
        <w:t>older people</w:t>
      </w:r>
      <w:r w:rsidRPr="00984C01">
        <w:rPr>
          <w:rFonts w:cs="Arial"/>
          <w:szCs w:val="20"/>
        </w:rPr>
        <w:t xml:space="preserve"> campaigned for a mobile library so older people can have access to books and information. </w:t>
      </w:r>
    </w:p>
    <w:p w:rsidR="00984C01" w:rsidRPr="00984C01" w:rsidRDefault="00984C01" w:rsidP="00984C01">
      <w:pPr>
        <w:jc w:val="both"/>
        <w:rPr>
          <w:rFonts w:cs="Arial"/>
          <w:szCs w:val="20"/>
        </w:rPr>
      </w:pPr>
    </w:p>
    <w:p w:rsidR="00984C01" w:rsidRPr="00984C01" w:rsidRDefault="001E2C58" w:rsidP="00984C01">
      <w:pPr>
        <w:jc w:val="both"/>
        <w:rPr>
          <w:rFonts w:cs="Arial"/>
          <w:szCs w:val="20"/>
        </w:rPr>
      </w:pPr>
      <w:r>
        <w:rPr>
          <w:rFonts w:cs="Arial"/>
          <w:szCs w:val="20"/>
        </w:rPr>
        <w:t>Many</w:t>
      </w:r>
      <w:r w:rsidR="00984C01" w:rsidRPr="00984C01">
        <w:rPr>
          <w:rFonts w:cs="Arial"/>
          <w:szCs w:val="20"/>
        </w:rPr>
        <w:t xml:space="preserve"> of the activities have </w:t>
      </w:r>
      <w:r>
        <w:rPr>
          <w:rFonts w:cs="Arial"/>
          <w:szCs w:val="20"/>
        </w:rPr>
        <w:t>been</w:t>
      </w:r>
      <w:r w:rsidR="00984C01" w:rsidRPr="00984C01">
        <w:rPr>
          <w:rFonts w:cs="Arial"/>
          <w:szCs w:val="20"/>
        </w:rPr>
        <w:t xml:space="preserve"> possible because </w:t>
      </w:r>
      <w:r>
        <w:rPr>
          <w:rFonts w:cs="Arial"/>
          <w:szCs w:val="20"/>
        </w:rPr>
        <w:t>campaigners</w:t>
      </w:r>
      <w:r w:rsidR="00984C01" w:rsidRPr="00984C01">
        <w:rPr>
          <w:rFonts w:cs="Arial"/>
          <w:szCs w:val="20"/>
        </w:rPr>
        <w:t xml:space="preserve"> have the right contacts and know the right people. For example, </w:t>
      </w:r>
      <w:r>
        <w:rPr>
          <w:rFonts w:cs="Arial"/>
          <w:szCs w:val="20"/>
        </w:rPr>
        <w:t>one interviewee was</w:t>
      </w:r>
      <w:r w:rsidR="00984C01" w:rsidRPr="00984C01">
        <w:rPr>
          <w:rFonts w:cs="Arial"/>
          <w:szCs w:val="20"/>
        </w:rPr>
        <w:t xml:space="preserve"> able to tap her acquaintances in the media to garner support for the campaign goals. </w:t>
      </w:r>
      <w:r>
        <w:rPr>
          <w:rFonts w:cs="Arial"/>
          <w:szCs w:val="20"/>
        </w:rPr>
        <w:t>Another interviewee</w:t>
      </w:r>
      <w:r w:rsidR="00984C01" w:rsidRPr="00984C01">
        <w:rPr>
          <w:rFonts w:cs="Arial"/>
          <w:szCs w:val="20"/>
        </w:rPr>
        <w:t xml:space="preserve"> recounts that she has many friends among politicians that have helped with some of the campaign activities and goals. </w:t>
      </w:r>
    </w:p>
    <w:p w:rsidR="00984C01" w:rsidRPr="00984C01" w:rsidRDefault="00984C01" w:rsidP="00984C01">
      <w:pPr>
        <w:jc w:val="both"/>
        <w:rPr>
          <w:rFonts w:cs="Arial"/>
          <w:szCs w:val="20"/>
        </w:rPr>
      </w:pPr>
    </w:p>
    <w:p w:rsidR="00984C01" w:rsidRPr="00984C01" w:rsidRDefault="00984C01" w:rsidP="00984C01">
      <w:pPr>
        <w:jc w:val="both"/>
        <w:rPr>
          <w:rFonts w:cs="Arial"/>
          <w:szCs w:val="20"/>
        </w:rPr>
      </w:pPr>
      <w:r w:rsidRPr="00984C01">
        <w:rPr>
          <w:rFonts w:cs="Arial"/>
          <w:szCs w:val="20"/>
        </w:rPr>
        <w:t xml:space="preserve">However, there is also a lack of political commitment from the government to the problems that older people face. </w:t>
      </w:r>
      <w:r w:rsidR="001E2C58">
        <w:rPr>
          <w:rFonts w:cs="Arial"/>
          <w:szCs w:val="20"/>
        </w:rPr>
        <w:t>It was mentioned</w:t>
      </w:r>
      <w:r w:rsidRPr="00984C01">
        <w:rPr>
          <w:rFonts w:cs="Arial"/>
          <w:szCs w:val="20"/>
        </w:rPr>
        <w:t xml:space="preserve"> that Panama is exceptional in that it has many laws to protect older people; however, these are not enforced.</w:t>
      </w:r>
      <w:r w:rsidR="001E2C58">
        <w:rPr>
          <w:rFonts w:cs="Arial"/>
          <w:szCs w:val="20"/>
        </w:rPr>
        <w:t xml:space="preserve"> Another respondent</w:t>
      </w:r>
      <w:r w:rsidRPr="00984C01">
        <w:rPr>
          <w:rFonts w:cs="Arial"/>
          <w:szCs w:val="20"/>
        </w:rPr>
        <w:t xml:space="preserve"> complain</w:t>
      </w:r>
      <w:r w:rsidR="001E2C58">
        <w:rPr>
          <w:rFonts w:cs="Arial"/>
          <w:szCs w:val="20"/>
        </w:rPr>
        <w:t>ed about</w:t>
      </w:r>
      <w:r w:rsidRPr="00984C01">
        <w:rPr>
          <w:rFonts w:cs="Arial"/>
          <w:szCs w:val="20"/>
        </w:rPr>
        <w:t xml:space="preserve"> the lack of resources </w:t>
      </w:r>
      <w:r w:rsidR="001E2C58">
        <w:rPr>
          <w:rFonts w:cs="Arial"/>
          <w:szCs w:val="20"/>
        </w:rPr>
        <w:t>in healthcare</w:t>
      </w:r>
      <w:r w:rsidRPr="00984C01">
        <w:rPr>
          <w:rFonts w:cs="Arial"/>
          <w:szCs w:val="20"/>
        </w:rPr>
        <w:t xml:space="preserve">. He highlights the importance of the community to supply services and resources that the government does not provide. </w:t>
      </w:r>
    </w:p>
    <w:p w:rsidR="00984C01" w:rsidRPr="00984C01" w:rsidRDefault="00984C01" w:rsidP="00984C01">
      <w:pPr>
        <w:jc w:val="both"/>
        <w:rPr>
          <w:rFonts w:cs="Arial"/>
          <w:szCs w:val="20"/>
        </w:rPr>
      </w:pPr>
    </w:p>
    <w:p w:rsidR="00984C01" w:rsidRPr="003F6834" w:rsidRDefault="00984C01" w:rsidP="00984C01">
      <w:pPr>
        <w:jc w:val="both"/>
        <w:rPr>
          <w:rFonts w:cs="Arial"/>
          <w:szCs w:val="20"/>
          <w:lang w:val="es-PA"/>
        </w:rPr>
      </w:pPr>
      <w:r w:rsidRPr="00984C01">
        <w:rPr>
          <w:rFonts w:cs="Arial"/>
          <w:szCs w:val="20"/>
        </w:rPr>
        <w:t xml:space="preserve">With regards to participation in the campaign, </w:t>
      </w:r>
      <w:r w:rsidR="001E2C58">
        <w:rPr>
          <w:rFonts w:cs="Arial"/>
          <w:szCs w:val="20"/>
        </w:rPr>
        <w:t>it was believed</w:t>
      </w:r>
      <w:r w:rsidRPr="00984C01">
        <w:rPr>
          <w:rFonts w:cs="Arial"/>
          <w:szCs w:val="20"/>
        </w:rPr>
        <w:t xml:space="preserve"> that older people are willing to participate and are waiting to be valued. Furthermore, they bring different talents to the campaign. </w:t>
      </w:r>
      <w:r w:rsidR="004E1485">
        <w:rPr>
          <w:rFonts w:cs="Arial"/>
          <w:szCs w:val="20"/>
        </w:rPr>
        <w:t>It was highlighted that</w:t>
      </w:r>
      <w:r w:rsidRPr="00984C01">
        <w:rPr>
          <w:rFonts w:cs="Arial"/>
          <w:szCs w:val="20"/>
        </w:rPr>
        <w:t xml:space="preserve"> decision making should lie on them as they are not victims waiting to be rescued but actors, capable of deciding what their priorities and needs are and acting on them. </w:t>
      </w:r>
      <w:r w:rsidR="000B1AB8">
        <w:rPr>
          <w:rFonts w:cs="Arial"/>
          <w:szCs w:val="20"/>
        </w:rPr>
        <w:t>Going forward, it was suggested that the ADA-Network finds new forms of debate with</w:t>
      </w:r>
      <w:r w:rsidR="00BC2A3E">
        <w:rPr>
          <w:rFonts w:cs="Arial"/>
          <w:szCs w:val="20"/>
        </w:rPr>
        <w:t xml:space="preserve"> and support to</w:t>
      </w:r>
      <w:r w:rsidR="000B1AB8">
        <w:rPr>
          <w:rFonts w:cs="Arial"/>
          <w:szCs w:val="20"/>
        </w:rPr>
        <w:t xml:space="preserve"> the diverse </w:t>
      </w:r>
      <w:r w:rsidR="00BC2A3E">
        <w:rPr>
          <w:rFonts w:cs="Arial"/>
          <w:szCs w:val="20"/>
        </w:rPr>
        <w:t xml:space="preserve">existing </w:t>
      </w:r>
      <w:r w:rsidR="000B1AB8">
        <w:rPr>
          <w:rFonts w:cs="Arial"/>
          <w:szCs w:val="20"/>
        </w:rPr>
        <w:t xml:space="preserve">social movements </w:t>
      </w:r>
      <w:r w:rsidR="00BC2A3E">
        <w:rPr>
          <w:rFonts w:cs="Arial"/>
          <w:szCs w:val="20"/>
        </w:rPr>
        <w:t xml:space="preserve">of older people in the region. In particular, with the Continental Network of Older People of Latin America and the Caribbean which gave the impulse for the idea of a Convention on Older People’s rights in Lima, Peru, in 2001. ADA could support programmes and action in different countries on an ad hoc basis and at all levels from local to regional. </w:t>
      </w:r>
    </w:p>
    <w:p w:rsidR="00984C01" w:rsidRDefault="00984C01" w:rsidP="00984C01">
      <w:pPr>
        <w:jc w:val="both"/>
        <w:rPr>
          <w:rFonts w:cs="Arial"/>
          <w:szCs w:val="20"/>
          <w:lang w:val="es-PA"/>
        </w:rPr>
      </w:pPr>
    </w:p>
    <w:p w:rsidR="006F6C1D" w:rsidRPr="006F6C1D" w:rsidRDefault="006F6C1D" w:rsidP="00984C01">
      <w:pPr>
        <w:jc w:val="both"/>
        <w:rPr>
          <w:rFonts w:cs="Arial"/>
          <w:szCs w:val="20"/>
        </w:rPr>
      </w:pPr>
      <w:r w:rsidRPr="006F6C1D">
        <w:rPr>
          <w:rFonts w:cs="Arial"/>
          <w:szCs w:val="20"/>
        </w:rPr>
        <w:t>It should also be considered to hol</w:t>
      </w:r>
      <w:r>
        <w:rPr>
          <w:rFonts w:cs="Arial"/>
          <w:szCs w:val="20"/>
        </w:rPr>
        <w:t>d roundtables with donors in those</w:t>
      </w:r>
      <w:r w:rsidRPr="006F6C1D">
        <w:rPr>
          <w:rFonts w:cs="Arial"/>
          <w:szCs w:val="20"/>
        </w:rPr>
        <w:t xml:space="preserve"> sub-regions</w:t>
      </w:r>
      <w:r>
        <w:rPr>
          <w:rFonts w:cs="Arial"/>
          <w:szCs w:val="20"/>
        </w:rPr>
        <w:t xml:space="preserve"> where there have been less activities and investment as for example in Central America or the Caribbean so that funds can be found towards new strategies for action.</w:t>
      </w:r>
      <w:r w:rsidR="003F6834">
        <w:rPr>
          <w:rFonts w:cs="Arial"/>
          <w:szCs w:val="20"/>
        </w:rPr>
        <w:t xml:space="preserve"> </w:t>
      </w:r>
    </w:p>
    <w:p w:rsidR="006F6C1D" w:rsidRPr="00BC2A3E" w:rsidRDefault="006F6C1D" w:rsidP="00984C01">
      <w:pPr>
        <w:jc w:val="both"/>
        <w:rPr>
          <w:rFonts w:cs="Arial"/>
          <w:szCs w:val="20"/>
          <w:lang w:val="es-PA"/>
        </w:rPr>
      </w:pPr>
    </w:p>
    <w:p w:rsidR="00984C01" w:rsidRDefault="00984C01" w:rsidP="00984C01">
      <w:pPr>
        <w:jc w:val="both"/>
        <w:rPr>
          <w:rFonts w:cs="Arial"/>
          <w:szCs w:val="20"/>
        </w:rPr>
      </w:pPr>
      <w:r w:rsidRPr="00984C01">
        <w:rPr>
          <w:rFonts w:cs="Arial"/>
          <w:szCs w:val="20"/>
        </w:rPr>
        <w:t xml:space="preserve">Even though </w:t>
      </w:r>
      <w:r w:rsidR="00CC17D2">
        <w:rPr>
          <w:rFonts w:cs="Arial"/>
          <w:szCs w:val="20"/>
        </w:rPr>
        <w:t>it was</w:t>
      </w:r>
      <w:r w:rsidRPr="00984C01">
        <w:rPr>
          <w:rFonts w:cs="Arial"/>
          <w:szCs w:val="20"/>
        </w:rPr>
        <w:t xml:space="preserve"> believe</w:t>
      </w:r>
      <w:r w:rsidR="00CC17D2">
        <w:rPr>
          <w:rFonts w:cs="Arial"/>
          <w:szCs w:val="20"/>
        </w:rPr>
        <w:t>d</w:t>
      </w:r>
      <w:r w:rsidRPr="00984C01">
        <w:rPr>
          <w:rFonts w:cs="Arial"/>
          <w:szCs w:val="20"/>
        </w:rPr>
        <w:t xml:space="preserve"> that proposals and decisions should be made by grass roots organisations, Help Age </w:t>
      </w:r>
      <w:r w:rsidR="00CC17D2">
        <w:rPr>
          <w:rFonts w:cs="Arial"/>
          <w:szCs w:val="20"/>
        </w:rPr>
        <w:t xml:space="preserve">was seen to provide </w:t>
      </w:r>
      <w:r w:rsidRPr="00984C01">
        <w:rPr>
          <w:rFonts w:cs="Arial"/>
          <w:szCs w:val="20"/>
        </w:rPr>
        <w:t xml:space="preserve">capacity </w:t>
      </w:r>
      <w:r w:rsidR="00CC17D2">
        <w:rPr>
          <w:rFonts w:cs="Arial"/>
          <w:szCs w:val="20"/>
        </w:rPr>
        <w:t xml:space="preserve">building </w:t>
      </w:r>
      <w:r w:rsidRPr="00984C01">
        <w:rPr>
          <w:rFonts w:cs="Arial"/>
          <w:szCs w:val="20"/>
        </w:rPr>
        <w:t xml:space="preserve">and </w:t>
      </w:r>
      <w:r w:rsidR="00CC17D2">
        <w:rPr>
          <w:rFonts w:cs="Arial"/>
          <w:szCs w:val="20"/>
        </w:rPr>
        <w:t xml:space="preserve">as helping older people </w:t>
      </w:r>
      <w:r w:rsidRPr="00984C01">
        <w:rPr>
          <w:rFonts w:cs="Arial"/>
          <w:szCs w:val="20"/>
        </w:rPr>
        <w:t xml:space="preserve">learn new skills. However, communication with the </w:t>
      </w:r>
      <w:r w:rsidR="00CC17D2">
        <w:rPr>
          <w:rFonts w:cs="Arial"/>
          <w:szCs w:val="20"/>
        </w:rPr>
        <w:t>secretariat</w:t>
      </w:r>
      <w:r w:rsidRPr="00984C01">
        <w:rPr>
          <w:rFonts w:cs="Arial"/>
          <w:szCs w:val="20"/>
        </w:rPr>
        <w:t xml:space="preserve"> and the regional office in Bolivia </w:t>
      </w:r>
      <w:r w:rsidR="00CC17D2">
        <w:rPr>
          <w:rFonts w:cs="Arial"/>
          <w:szCs w:val="20"/>
        </w:rPr>
        <w:t>was</w:t>
      </w:r>
      <w:r w:rsidRPr="00984C01">
        <w:rPr>
          <w:rFonts w:cs="Arial"/>
          <w:szCs w:val="20"/>
        </w:rPr>
        <w:t xml:space="preserve"> not </w:t>
      </w:r>
      <w:r w:rsidR="00CC17D2">
        <w:rPr>
          <w:rFonts w:cs="Arial"/>
          <w:szCs w:val="20"/>
        </w:rPr>
        <w:t xml:space="preserve">considered </w:t>
      </w:r>
      <w:r w:rsidRPr="00984C01">
        <w:rPr>
          <w:rFonts w:cs="Arial"/>
          <w:szCs w:val="20"/>
        </w:rPr>
        <w:t xml:space="preserve">optimal because many older adults do not own computers and live in inaccessible areas. </w:t>
      </w:r>
      <w:r w:rsidR="00CC17D2">
        <w:rPr>
          <w:rFonts w:cs="Arial"/>
          <w:szCs w:val="20"/>
        </w:rPr>
        <w:t xml:space="preserve">It was </w:t>
      </w:r>
      <w:r w:rsidR="003F6834">
        <w:rPr>
          <w:rFonts w:cs="Arial"/>
          <w:szCs w:val="20"/>
        </w:rPr>
        <w:t xml:space="preserve">also </w:t>
      </w:r>
      <w:r w:rsidR="00CC17D2">
        <w:rPr>
          <w:rFonts w:cs="Arial"/>
          <w:szCs w:val="20"/>
        </w:rPr>
        <w:t>noted that</w:t>
      </w:r>
      <w:r w:rsidRPr="00984C01">
        <w:rPr>
          <w:rFonts w:cs="Arial"/>
          <w:szCs w:val="20"/>
        </w:rPr>
        <w:t xml:space="preserve"> there </w:t>
      </w:r>
      <w:r w:rsidR="00CC17D2">
        <w:rPr>
          <w:rFonts w:cs="Arial"/>
          <w:szCs w:val="20"/>
        </w:rPr>
        <w:t>was</w:t>
      </w:r>
      <w:r w:rsidRPr="00984C01">
        <w:rPr>
          <w:rFonts w:cs="Arial"/>
          <w:szCs w:val="20"/>
        </w:rPr>
        <w:t xml:space="preserve"> a need for a Caribbean and Central America regional office to suppo</w:t>
      </w:r>
      <w:r w:rsidR="003F6834">
        <w:rPr>
          <w:rFonts w:cs="Arial"/>
          <w:szCs w:val="20"/>
        </w:rPr>
        <w:t xml:space="preserve">rt the work of these countries in order to improve the pertinence of HelpAge’s political influencing and align the work better to the demands for support, not only technically and logistically but also financially. </w:t>
      </w:r>
      <w:r w:rsidR="00181C54">
        <w:rPr>
          <w:rFonts w:cs="Arial"/>
          <w:szCs w:val="20"/>
        </w:rPr>
        <w:t xml:space="preserve">According to some interviewees it was discussed during the last meeting in Lima to restructure into sub-regions but nothing has been decided on this proposal and so it is hard for older people to truly influence the work. </w:t>
      </w:r>
      <w:r w:rsidRPr="00984C01">
        <w:rPr>
          <w:rFonts w:cs="Arial"/>
          <w:szCs w:val="20"/>
        </w:rPr>
        <w:t xml:space="preserve">The requirement for a more direct involvement and a stronger presence of Help Age in Panama was echoed by </w:t>
      </w:r>
      <w:r w:rsidR="00116EB0">
        <w:rPr>
          <w:rFonts w:cs="Arial"/>
          <w:szCs w:val="20"/>
        </w:rPr>
        <w:t>several</w:t>
      </w:r>
      <w:r w:rsidRPr="00984C01">
        <w:rPr>
          <w:rFonts w:cs="Arial"/>
          <w:szCs w:val="20"/>
        </w:rPr>
        <w:t xml:space="preserve"> interviewees, </w:t>
      </w:r>
      <w:r w:rsidR="00116EB0">
        <w:rPr>
          <w:rFonts w:cs="Arial"/>
          <w:szCs w:val="20"/>
        </w:rPr>
        <w:t xml:space="preserve">including those </w:t>
      </w:r>
      <w:r w:rsidRPr="00984C01">
        <w:rPr>
          <w:rFonts w:cs="Arial"/>
          <w:szCs w:val="20"/>
        </w:rPr>
        <w:t>who did not know much about the objectives of Help Age and the work they do in Latin America.</w:t>
      </w:r>
    </w:p>
    <w:p w:rsidR="00181C54" w:rsidRDefault="00181C54" w:rsidP="00984C01">
      <w:pPr>
        <w:jc w:val="both"/>
        <w:rPr>
          <w:rFonts w:cs="Arial"/>
          <w:szCs w:val="20"/>
        </w:rPr>
      </w:pPr>
    </w:p>
    <w:p w:rsidR="00984C01" w:rsidRPr="00984C01" w:rsidRDefault="00984C01" w:rsidP="00984C01">
      <w:pPr>
        <w:jc w:val="both"/>
        <w:rPr>
          <w:rFonts w:cs="Arial"/>
          <w:szCs w:val="20"/>
        </w:rPr>
      </w:pPr>
      <w:r w:rsidRPr="00984C01">
        <w:rPr>
          <w:rFonts w:cs="Arial"/>
          <w:szCs w:val="20"/>
        </w:rPr>
        <w:t>On the subject of gender, there seems to be an equal partici</w:t>
      </w:r>
      <w:r w:rsidR="00116EB0">
        <w:rPr>
          <w:rFonts w:cs="Arial"/>
          <w:szCs w:val="20"/>
        </w:rPr>
        <w:t>pation of men and women on the C</w:t>
      </w:r>
      <w:r w:rsidRPr="00984C01">
        <w:rPr>
          <w:rFonts w:cs="Arial"/>
          <w:szCs w:val="20"/>
        </w:rPr>
        <w:t xml:space="preserve">ampaign. However, the activities </w:t>
      </w:r>
      <w:r w:rsidR="00116EB0">
        <w:rPr>
          <w:rFonts w:cs="Arial"/>
          <w:szCs w:val="20"/>
        </w:rPr>
        <w:t>men and women</w:t>
      </w:r>
      <w:r w:rsidRPr="00984C01">
        <w:rPr>
          <w:rFonts w:cs="Arial"/>
          <w:szCs w:val="20"/>
        </w:rPr>
        <w:t xml:space="preserve"> do may be different. </w:t>
      </w:r>
      <w:r w:rsidR="00116EB0">
        <w:rPr>
          <w:rFonts w:cs="Arial"/>
          <w:szCs w:val="20"/>
        </w:rPr>
        <w:t xml:space="preserve">One respondent </w:t>
      </w:r>
      <w:r w:rsidRPr="00984C01">
        <w:rPr>
          <w:rFonts w:cs="Arial"/>
          <w:szCs w:val="20"/>
        </w:rPr>
        <w:t>argue</w:t>
      </w:r>
      <w:r w:rsidR="00116EB0">
        <w:rPr>
          <w:rFonts w:cs="Arial"/>
          <w:szCs w:val="20"/>
        </w:rPr>
        <w:t>d</w:t>
      </w:r>
      <w:r w:rsidRPr="00984C01">
        <w:rPr>
          <w:rFonts w:cs="Arial"/>
          <w:szCs w:val="20"/>
        </w:rPr>
        <w:t xml:space="preserve"> that women are kept in activities that are deemed appropriate for their gender (for example, they help in the kitchen) and are taught different skills than men (manual vs intellectual). However, the issue of violence against women is very stron</w:t>
      </w:r>
      <w:r w:rsidR="00116EB0">
        <w:rPr>
          <w:rFonts w:cs="Arial"/>
          <w:szCs w:val="20"/>
        </w:rPr>
        <w:t>g in the C</w:t>
      </w:r>
      <w:r w:rsidRPr="00984C01">
        <w:rPr>
          <w:rFonts w:cs="Arial"/>
          <w:szCs w:val="20"/>
        </w:rPr>
        <w:t>ampaign. In addition,</w:t>
      </w:r>
      <w:r w:rsidR="00116EB0">
        <w:rPr>
          <w:rFonts w:cs="Arial"/>
          <w:szCs w:val="20"/>
        </w:rPr>
        <w:t xml:space="preserve"> one important activity is the C</w:t>
      </w:r>
      <w:r w:rsidRPr="00984C01">
        <w:rPr>
          <w:rFonts w:cs="Arial"/>
          <w:szCs w:val="20"/>
        </w:rPr>
        <w:t>ampaign for the early detection of intra</w:t>
      </w:r>
      <w:r w:rsidR="00116EB0">
        <w:rPr>
          <w:rFonts w:cs="Arial"/>
          <w:szCs w:val="20"/>
        </w:rPr>
        <w:t>-</w:t>
      </w:r>
      <w:r w:rsidRPr="00984C01">
        <w:rPr>
          <w:rFonts w:cs="Arial"/>
          <w:szCs w:val="20"/>
        </w:rPr>
        <w:t>uterine cancer in older women highlight</w:t>
      </w:r>
      <w:r w:rsidR="00116EB0">
        <w:rPr>
          <w:rFonts w:cs="Arial"/>
          <w:szCs w:val="20"/>
        </w:rPr>
        <w:t>ing</w:t>
      </w:r>
      <w:r w:rsidRPr="00984C01">
        <w:rPr>
          <w:rFonts w:cs="Arial"/>
          <w:szCs w:val="20"/>
        </w:rPr>
        <w:t xml:space="preserve"> the importance </w:t>
      </w:r>
      <w:r w:rsidR="00116EB0">
        <w:rPr>
          <w:rFonts w:cs="Arial"/>
          <w:szCs w:val="20"/>
        </w:rPr>
        <w:t>ADA-campaigners</w:t>
      </w:r>
      <w:r w:rsidRPr="00984C01">
        <w:rPr>
          <w:rFonts w:cs="Arial"/>
          <w:szCs w:val="20"/>
        </w:rPr>
        <w:t xml:space="preserve"> give to women’s rights and well-being.</w:t>
      </w:r>
    </w:p>
    <w:p w:rsidR="00984C01" w:rsidRPr="00984C01" w:rsidRDefault="00984C01" w:rsidP="00984C01">
      <w:pPr>
        <w:jc w:val="both"/>
        <w:rPr>
          <w:rFonts w:cs="Arial"/>
          <w:szCs w:val="20"/>
        </w:rPr>
      </w:pPr>
    </w:p>
    <w:p w:rsidR="00984C01" w:rsidRPr="00984C01" w:rsidRDefault="00116EB0" w:rsidP="00984C01">
      <w:pPr>
        <w:jc w:val="both"/>
        <w:rPr>
          <w:rFonts w:cs="Arial"/>
          <w:szCs w:val="20"/>
        </w:rPr>
      </w:pPr>
      <w:r>
        <w:rPr>
          <w:rFonts w:cs="Arial"/>
          <w:szCs w:val="20"/>
        </w:rPr>
        <w:t>The results of the C</w:t>
      </w:r>
      <w:r w:rsidR="00984C01" w:rsidRPr="00984C01">
        <w:rPr>
          <w:rFonts w:cs="Arial"/>
          <w:szCs w:val="20"/>
        </w:rPr>
        <w:t>ampaign have been mixed</w:t>
      </w:r>
      <w:r>
        <w:rPr>
          <w:rFonts w:cs="Arial"/>
          <w:szCs w:val="20"/>
        </w:rPr>
        <w:t>. The</w:t>
      </w:r>
      <w:r w:rsidR="00984C01" w:rsidRPr="00984C01">
        <w:rPr>
          <w:rFonts w:cs="Arial"/>
          <w:szCs w:val="20"/>
        </w:rPr>
        <w:t xml:space="preserve"> bid for a mobile library has been successful and </w:t>
      </w:r>
      <w:r>
        <w:rPr>
          <w:rFonts w:cs="Arial"/>
          <w:szCs w:val="20"/>
        </w:rPr>
        <w:t>older people</w:t>
      </w:r>
      <w:r w:rsidR="00984C01" w:rsidRPr="00984C01">
        <w:rPr>
          <w:rFonts w:cs="Arial"/>
          <w:szCs w:val="20"/>
        </w:rPr>
        <w:t xml:space="preserve"> have been able to achieve recognition for older athletes but they do not have the backing of government for their other demands. Nevertheless, </w:t>
      </w:r>
      <w:r>
        <w:rPr>
          <w:rFonts w:cs="Arial"/>
          <w:szCs w:val="20"/>
        </w:rPr>
        <w:t>the C</w:t>
      </w:r>
      <w:r w:rsidR="00984C01" w:rsidRPr="00984C01">
        <w:rPr>
          <w:rFonts w:cs="Arial"/>
          <w:szCs w:val="20"/>
        </w:rPr>
        <w:t xml:space="preserve">ampaign has raised awareness of the problems that older people face in Panama. </w:t>
      </w:r>
      <w:r>
        <w:rPr>
          <w:rFonts w:cs="Arial"/>
          <w:szCs w:val="20"/>
        </w:rPr>
        <w:t>O</w:t>
      </w:r>
      <w:r w:rsidR="00984C01" w:rsidRPr="00984C01">
        <w:rPr>
          <w:rFonts w:cs="Arial"/>
          <w:szCs w:val="20"/>
        </w:rPr>
        <w:t>ne of the most important achievements is the sense of satisfaction and usefulness that participation in the ca</w:t>
      </w:r>
      <w:r w:rsidR="000B1AB8">
        <w:rPr>
          <w:rFonts w:cs="Arial"/>
          <w:szCs w:val="20"/>
        </w:rPr>
        <w:t>mpaign has given older people.</w:t>
      </w:r>
    </w:p>
    <w:p w:rsidR="001D1708" w:rsidRDefault="001D1708" w:rsidP="001D1708">
      <w:pPr>
        <w:rPr>
          <w:rFonts w:cs="Arial"/>
          <w:szCs w:val="20"/>
        </w:rPr>
      </w:pPr>
    </w:p>
    <w:p w:rsidR="001D1708" w:rsidRDefault="004260B5" w:rsidP="00160553">
      <w:pPr>
        <w:pStyle w:val="Heading2"/>
      </w:pPr>
      <w:bookmarkStart w:id="40" w:name="_Toc325385638"/>
      <w:r>
        <w:t>5.6</w:t>
      </w:r>
      <w:r>
        <w:tab/>
        <w:t>South Korea</w:t>
      </w:r>
      <w:bookmarkEnd w:id="40"/>
    </w:p>
    <w:p w:rsidR="004260B5" w:rsidRPr="004260B5" w:rsidRDefault="004260B5" w:rsidP="004260B5">
      <w:pPr>
        <w:autoSpaceDE w:val="0"/>
        <w:autoSpaceDN w:val="0"/>
        <w:adjustRightInd w:val="0"/>
        <w:jc w:val="both"/>
        <w:rPr>
          <w:rFonts w:cs="Arial"/>
          <w:color w:val="000000"/>
          <w:szCs w:val="20"/>
          <w:lang w:eastAsia="en-GB"/>
        </w:rPr>
      </w:pPr>
      <w:r w:rsidRPr="004260B5">
        <w:rPr>
          <w:rFonts w:cs="Arial"/>
          <w:color w:val="000000"/>
          <w:szCs w:val="20"/>
          <w:lang w:eastAsia="en-GB"/>
        </w:rPr>
        <w:t>HelpAge South Korea first participated in the ADA Campaign in 2009, and has been involved every year since then. It works through 7 OPSHGs and receives private sector support for the ADA Campaign. They have self-funded the Campaign each year, with no financial support from HelpAge International, with budgets ranging from €1500 in 2009 to just under €4000 in 2011.</w:t>
      </w:r>
    </w:p>
    <w:p w:rsidR="004260B5" w:rsidRPr="004260B5" w:rsidRDefault="004260B5" w:rsidP="004260B5">
      <w:pPr>
        <w:autoSpaceDE w:val="0"/>
        <w:autoSpaceDN w:val="0"/>
        <w:adjustRightInd w:val="0"/>
        <w:jc w:val="both"/>
        <w:rPr>
          <w:rFonts w:cs="Arial"/>
          <w:color w:val="000000"/>
          <w:szCs w:val="20"/>
          <w:lang w:eastAsia="en-GB"/>
        </w:rPr>
      </w:pPr>
    </w:p>
    <w:p w:rsidR="004260B5" w:rsidRPr="004260B5" w:rsidRDefault="004260B5" w:rsidP="004260B5">
      <w:pPr>
        <w:autoSpaceDE w:val="0"/>
        <w:autoSpaceDN w:val="0"/>
        <w:adjustRightInd w:val="0"/>
        <w:jc w:val="both"/>
        <w:rPr>
          <w:rFonts w:cs="Arial"/>
          <w:color w:val="000000"/>
          <w:szCs w:val="20"/>
          <w:lang w:eastAsia="en-GB"/>
        </w:rPr>
      </w:pPr>
      <w:r w:rsidRPr="004260B5">
        <w:rPr>
          <w:rFonts w:cs="Arial"/>
          <w:color w:val="000000"/>
          <w:szCs w:val="20"/>
          <w:lang w:eastAsia="en-GB"/>
        </w:rPr>
        <w:t>In 2009, the</w:t>
      </w:r>
      <w:r w:rsidR="00AB0E1C">
        <w:rPr>
          <w:rFonts w:cs="Arial"/>
          <w:color w:val="000000"/>
          <w:szCs w:val="20"/>
          <w:lang w:eastAsia="en-GB"/>
        </w:rPr>
        <w:t xml:space="preserve"> </w:t>
      </w:r>
      <w:r w:rsidRPr="004260B5">
        <w:rPr>
          <w:rFonts w:cs="Arial"/>
          <w:color w:val="000000"/>
          <w:szCs w:val="20"/>
          <w:lang w:eastAsia="en-GB"/>
        </w:rPr>
        <w:t xml:space="preserve">main </w:t>
      </w:r>
      <w:r w:rsidRPr="004260B5">
        <w:rPr>
          <w:rFonts w:cs="Arial" w:hint="eastAsia"/>
          <w:color w:val="000000"/>
          <w:szCs w:val="20"/>
          <w:lang w:eastAsia="en-GB"/>
        </w:rPr>
        <w:t xml:space="preserve">activity day </w:t>
      </w:r>
      <w:r w:rsidRPr="004260B5">
        <w:rPr>
          <w:rFonts w:cs="Arial"/>
          <w:color w:val="000000"/>
          <w:szCs w:val="20"/>
          <w:lang w:eastAsia="en-GB"/>
        </w:rPr>
        <w:t>for</w:t>
      </w:r>
      <w:r w:rsidRPr="004260B5">
        <w:rPr>
          <w:rFonts w:cs="Arial" w:hint="eastAsia"/>
          <w:color w:val="000000"/>
          <w:szCs w:val="20"/>
          <w:lang w:eastAsia="en-GB"/>
        </w:rPr>
        <w:t xml:space="preserve"> older </w:t>
      </w:r>
      <w:r w:rsidRPr="004260B5">
        <w:rPr>
          <w:rFonts w:cs="Arial"/>
          <w:color w:val="000000"/>
          <w:szCs w:val="20"/>
          <w:lang w:eastAsia="en-GB"/>
        </w:rPr>
        <w:t>people</w:t>
      </w:r>
      <w:r w:rsidR="00AB0E1C">
        <w:rPr>
          <w:rFonts w:cs="Arial"/>
          <w:color w:val="000000"/>
          <w:szCs w:val="20"/>
          <w:lang w:eastAsia="en-GB"/>
        </w:rPr>
        <w:t xml:space="preserve"> </w:t>
      </w:r>
      <w:r w:rsidRPr="004260B5">
        <w:rPr>
          <w:rFonts w:cs="Arial"/>
          <w:color w:val="000000"/>
          <w:szCs w:val="20"/>
          <w:lang w:eastAsia="en-GB"/>
        </w:rPr>
        <w:t xml:space="preserve">had to be cancelled </w:t>
      </w:r>
      <w:r w:rsidR="004D2679">
        <w:rPr>
          <w:rFonts w:cs="Arial" w:hint="eastAsia"/>
          <w:color w:val="000000"/>
          <w:szCs w:val="20"/>
          <w:lang w:eastAsia="en-GB"/>
        </w:rPr>
        <w:t>because of sw</w:t>
      </w:r>
      <w:r w:rsidR="004D2679">
        <w:rPr>
          <w:rFonts w:cs="Arial"/>
          <w:color w:val="000000"/>
          <w:szCs w:val="20"/>
          <w:lang w:eastAsia="en-GB"/>
        </w:rPr>
        <w:t>i</w:t>
      </w:r>
      <w:r w:rsidRPr="004260B5">
        <w:rPr>
          <w:rFonts w:cs="Arial" w:hint="eastAsia"/>
          <w:color w:val="000000"/>
          <w:szCs w:val="20"/>
          <w:lang w:eastAsia="en-GB"/>
        </w:rPr>
        <w:t>n</w:t>
      </w:r>
      <w:r w:rsidR="004D2679">
        <w:rPr>
          <w:rFonts w:cs="Arial"/>
          <w:color w:val="000000"/>
          <w:szCs w:val="20"/>
          <w:lang w:eastAsia="en-GB"/>
        </w:rPr>
        <w:t>e</w:t>
      </w:r>
      <w:r w:rsidRPr="004260B5">
        <w:rPr>
          <w:rFonts w:cs="Arial" w:hint="eastAsia"/>
          <w:color w:val="000000"/>
          <w:szCs w:val="20"/>
          <w:lang w:eastAsia="en-GB"/>
        </w:rPr>
        <w:t xml:space="preserve"> flu</w:t>
      </w:r>
      <w:r w:rsidRPr="004260B5">
        <w:rPr>
          <w:rFonts w:cs="Arial"/>
          <w:color w:val="000000"/>
          <w:szCs w:val="20"/>
          <w:lang w:eastAsia="en-GB"/>
        </w:rPr>
        <w:t>, but a few smaller events were managed, such as a small street photo exhibition and asking the general public to put stickers on the board saying that they agree with ADA</w:t>
      </w:r>
      <w:r w:rsidRPr="004260B5">
        <w:rPr>
          <w:rFonts w:cs="Arial" w:hint="eastAsia"/>
          <w:color w:val="000000"/>
          <w:szCs w:val="20"/>
          <w:lang w:eastAsia="en-GB"/>
        </w:rPr>
        <w:t xml:space="preserve">. </w:t>
      </w:r>
      <w:r w:rsidRPr="004260B5">
        <w:rPr>
          <w:rFonts w:cs="Arial"/>
          <w:color w:val="000000"/>
          <w:szCs w:val="20"/>
          <w:lang w:eastAsia="en-GB"/>
        </w:rPr>
        <w:t xml:space="preserve">In addition, 7 OPAs (in 7 areas) </w:t>
      </w:r>
      <w:r w:rsidRPr="004260B5">
        <w:rPr>
          <w:rFonts w:cs="Arial" w:hint="eastAsia"/>
          <w:color w:val="000000"/>
          <w:szCs w:val="20"/>
          <w:lang w:eastAsia="en-GB"/>
        </w:rPr>
        <w:t>approached local authorities to introduce OPA activities and deliver recommendations</w:t>
      </w:r>
      <w:r w:rsidRPr="004260B5">
        <w:rPr>
          <w:rFonts w:cs="Arial"/>
          <w:color w:val="000000"/>
          <w:szCs w:val="20"/>
          <w:lang w:eastAsia="en-GB"/>
        </w:rPr>
        <w:t>, which included: a</w:t>
      </w:r>
      <w:r w:rsidRPr="004260B5">
        <w:rPr>
          <w:rFonts w:cs="Arial" w:hint="eastAsia"/>
          <w:color w:val="000000"/>
          <w:szCs w:val="20"/>
          <w:lang w:eastAsia="en-GB"/>
        </w:rPr>
        <w:t xml:space="preserve"> new housing policy for older people who live in </w:t>
      </w:r>
      <w:r w:rsidR="004D2679">
        <w:rPr>
          <w:rFonts w:cs="Arial"/>
          <w:color w:val="000000"/>
          <w:szCs w:val="20"/>
          <w:lang w:eastAsia="en-GB"/>
        </w:rPr>
        <w:t>an</w:t>
      </w:r>
      <w:r w:rsidRPr="004260B5">
        <w:rPr>
          <w:rFonts w:cs="Arial" w:hint="eastAsia"/>
          <w:color w:val="000000"/>
          <w:szCs w:val="20"/>
          <w:lang w:eastAsia="en-GB"/>
        </w:rPr>
        <w:t xml:space="preserve"> area </w:t>
      </w:r>
      <w:r w:rsidR="004D2679" w:rsidRPr="004260B5">
        <w:rPr>
          <w:rFonts w:cs="Arial" w:hint="eastAsia"/>
          <w:color w:val="000000"/>
          <w:szCs w:val="20"/>
          <w:lang w:eastAsia="en-GB"/>
        </w:rPr>
        <w:t xml:space="preserve">demolished </w:t>
      </w:r>
      <w:r w:rsidRPr="004260B5">
        <w:rPr>
          <w:rFonts w:cs="Arial" w:hint="eastAsia"/>
          <w:color w:val="000000"/>
          <w:szCs w:val="20"/>
          <w:lang w:eastAsia="en-GB"/>
        </w:rPr>
        <w:t xml:space="preserve">by </w:t>
      </w:r>
      <w:r w:rsidRPr="004260B5">
        <w:rPr>
          <w:rFonts w:cs="Arial"/>
          <w:color w:val="000000"/>
          <w:szCs w:val="20"/>
          <w:lang w:eastAsia="en-GB"/>
        </w:rPr>
        <w:t xml:space="preserve">an </w:t>
      </w:r>
      <w:r w:rsidRPr="004260B5">
        <w:rPr>
          <w:rFonts w:cs="Arial" w:hint="eastAsia"/>
          <w:color w:val="000000"/>
          <w:szCs w:val="20"/>
          <w:lang w:eastAsia="en-GB"/>
        </w:rPr>
        <w:t xml:space="preserve">urban redevelopment project, reduction of land tax for older people who live </w:t>
      </w:r>
      <w:r w:rsidRPr="004260B5">
        <w:rPr>
          <w:rFonts w:cs="Arial"/>
          <w:color w:val="000000"/>
          <w:szCs w:val="20"/>
          <w:lang w:eastAsia="en-GB"/>
        </w:rPr>
        <w:t>on</w:t>
      </w:r>
      <w:r w:rsidRPr="004260B5">
        <w:rPr>
          <w:rFonts w:cs="Arial" w:hint="eastAsia"/>
          <w:color w:val="000000"/>
          <w:szCs w:val="20"/>
          <w:lang w:eastAsia="en-GB"/>
        </w:rPr>
        <w:t xml:space="preserve"> city land, and establishing sports </w:t>
      </w:r>
      <w:r w:rsidRPr="004260B5">
        <w:rPr>
          <w:rFonts w:cs="Arial"/>
          <w:color w:val="000000"/>
          <w:szCs w:val="20"/>
          <w:lang w:eastAsia="en-GB"/>
        </w:rPr>
        <w:t>equipment</w:t>
      </w:r>
      <w:r w:rsidRPr="004260B5">
        <w:rPr>
          <w:rFonts w:cs="Arial" w:hint="eastAsia"/>
          <w:color w:val="000000"/>
          <w:szCs w:val="20"/>
          <w:lang w:eastAsia="en-GB"/>
        </w:rPr>
        <w:t xml:space="preserve"> in front of the centr</w:t>
      </w:r>
      <w:r w:rsidRPr="004260B5">
        <w:rPr>
          <w:rFonts w:cs="Arial"/>
          <w:color w:val="000000"/>
          <w:szCs w:val="20"/>
          <w:lang w:eastAsia="en-GB"/>
        </w:rPr>
        <w:t>e</w:t>
      </w:r>
      <w:r w:rsidRPr="004260B5">
        <w:rPr>
          <w:rFonts w:cs="Arial" w:hint="eastAsia"/>
          <w:color w:val="000000"/>
          <w:szCs w:val="20"/>
          <w:lang w:eastAsia="en-GB"/>
        </w:rPr>
        <w:t xml:space="preserve">. One local authority accepted </w:t>
      </w:r>
      <w:r w:rsidRPr="004260B5">
        <w:rPr>
          <w:rFonts w:cs="Arial"/>
          <w:color w:val="000000"/>
          <w:szCs w:val="20"/>
          <w:lang w:eastAsia="en-GB"/>
        </w:rPr>
        <w:t>the latter recommendation</w:t>
      </w:r>
      <w:r w:rsidRPr="004260B5">
        <w:rPr>
          <w:rFonts w:cs="Arial" w:hint="eastAsia"/>
          <w:color w:val="000000"/>
          <w:szCs w:val="20"/>
          <w:lang w:eastAsia="en-GB"/>
        </w:rPr>
        <w:t xml:space="preserve"> and </w:t>
      </w:r>
      <w:r w:rsidRPr="004260B5">
        <w:rPr>
          <w:rFonts w:cs="Arial"/>
          <w:color w:val="000000"/>
          <w:szCs w:val="20"/>
          <w:lang w:eastAsia="en-GB"/>
        </w:rPr>
        <w:t>provided</w:t>
      </w:r>
      <w:r w:rsidRPr="004260B5">
        <w:rPr>
          <w:rFonts w:cs="Arial" w:hint="eastAsia"/>
          <w:color w:val="000000"/>
          <w:szCs w:val="20"/>
          <w:lang w:eastAsia="en-GB"/>
        </w:rPr>
        <w:t xml:space="preserve"> sports equipment in Kun Po City. </w:t>
      </w:r>
    </w:p>
    <w:p w:rsidR="004260B5" w:rsidRPr="004260B5" w:rsidRDefault="004260B5" w:rsidP="004260B5">
      <w:pPr>
        <w:autoSpaceDE w:val="0"/>
        <w:autoSpaceDN w:val="0"/>
        <w:adjustRightInd w:val="0"/>
        <w:jc w:val="both"/>
        <w:rPr>
          <w:rFonts w:cs="Arial"/>
          <w:color w:val="000000"/>
          <w:szCs w:val="20"/>
          <w:lang w:eastAsia="en-GB"/>
        </w:rPr>
      </w:pPr>
    </w:p>
    <w:p w:rsidR="004260B5" w:rsidRPr="004260B5" w:rsidRDefault="004260B5" w:rsidP="004260B5">
      <w:pPr>
        <w:autoSpaceDE w:val="0"/>
        <w:autoSpaceDN w:val="0"/>
        <w:adjustRightInd w:val="0"/>
        <w:jc w:val="both"/>
        <w:rPr>
          <w:rFonts w:cs="Arial"/>
          <w:color w:val="000000"/>
          <w:szCs w:val="20"/>
          <w:lang w:eastAsia="en-GB"/>
        </w:rPr>
      </w:pPr>
      <w:r w:rsidRPr="004260B5">
        <w:rPr>
          <w:rFonts w:cs="Arial"/>
          <w:color w:val="000000"/>
          <w:szCs w:val="20"/>
          <w:lang w:eastAsia="en-GB"/>
        </w:rPr>
        <w:t>In 2010, 7 OPAs formed 7 delegations at the local level, but it was felt that they had insufficient numbers and limited networking to have a national delegation meeting with a government minister. Each OPSHG ran different local activities, including: writing to the council requesting free artificial teeth for older people (a response was received, explaining the situation, and saying that it wasn’t possible); writing to the council requesting improved care centres for older people (the response said that it was expanding the local health centre and was in discussion to offer free medical examinations for older people); requesting the local council to expand health insurance for older people; increasing job placement pay; supplementing and installing park facilities; providing a senior citizen centre; and making a new crosswalk for older people. The two recorded responses were from the same municipal council.</w:t>
      </w:r>
    </w:p>
    <w:p w:rsidR="004260B5" w:rsidRPr="004260B5" w:rsidRDefault="004260B5" w:rsidP="004260B5">
      <w:pPr>
        <w:autoSpaceDE w:val="0"/>
        <w:autoSpaceDN w:val="0"/>
        <w:adjustRightInd w:val="0"/>
        <w:jc w:val="both"/>
        <w:rPr>
          <w:rFonts w:cs="Arial"/>
          <w:color w:val="000000"/>
          <w:szCs w:val="20"/>
          <w:lang w:eastAsia="en-GB"/>
        </w:rPr>
      </w:pPr>
    </w:p>
    <w:p w:rsidR="004260B5" w:rsidRPr="004260B5" w:rsidRDefault="004260B5" w:rsidP="004260B5">
      <w:pPr>
        <w:autoSpaceDE w:val="0"/>
        <w:autoSpaceDN w:val="0"/>
        <w:adjustRightInd w:val="0"/>
        <w:jc w:val="both"/>
        <w:rPr>
          <w:rFonts w:cs="Arial"/>
          <w:color w:val="000000"/>
          <w:szCs w:val="20"/>
          <w:lang w:eastAsia="en-GB"/>
        </w:rPr>
      </w:pPr>
      <w:r w:rsidRPr="004260B5">
        <w:rPr>
          <w:rFonts w:cs="Arial"/>
          <w:color w:val="000000"/>
          <w:szCs w:val="20"/>
          <w:lang w:eastAsia="en-GB"/>
        </w:rPr>
        <w:t xml:space="preserve">At a national level, an activity day for older people was held on October 7th and 200 OPA members came together to play games and participate in singing contests etc. This was a joint event with 100 staff members of PCA Life in Korea. The company also provided financial support and participated in the ADA campaign survey and a group ‘silver exercise’ meeting involving the 7 OPSHGs. The ADA campaign was also promoted on Seoul’s main street by street fundraisers, delivering messages relating to a UN </w:t>
      </w:r>
      <w:r w:rsidR="00B52046">
        <w:rPr>
          <w:rFonts w:cs="Arial"/>
          <w:color w:val="000000"/>
          <w:szCs w:val="20"/>
          <w:lang w:eastAsia="en-GB"/>
        </w:rPr>
        <w:t>c</w:t>
      </w:r>
      <w:r w:rsidRPr="004260B5">
        <w:rPr>
          <w:rFonts w:cs="Arial"/>
          <w:color w:val="000000"/>
          <w:szCs w:val="20"/>
          <w:lang w:eastAsia="en-GB"/>
        </w:rPr>
        <w:t>onvention o</w:t>
      </w:r>
      <w:r w:rsidR="004D2679">
        <w:rPr>
          <w:rFonts w:cs="Arial"/>
          <w:color w:val="000000"/>
          <w:szCs w:val="20"/>
          <w:lang w:eastAsia="en-GB"/>
        </w:rPr>
        <w:t xml:space="preserve">n </w:t>
      </w:r>
      <w:r w:rsidR="00B52046">
        <w:rPr>
          <w:rFonts w:cs="Arial"/>
          <w:color w:val="000000"/>
          <w:szCs w:val="20"/>
          <w:lang w:eastAsia="en-GB"/>
        </w:rPr>
        <w:t>o</w:t>
      </w:r>
      <w:r w:rsidR="004D2679">
        <w:rPr>
          <w:rFonts w:cs="Arial"/>
          <w:color w:val="000000"/>
          <w:szCs w:val="20"/>
          <w:lang w:eastAsia="en-GB"/>
        </w:rPr>
        <w:t xml:space="preserve">lder </w:t>
      </w:r>
      <w:r w:rsidR="00B52046">
        <w:rPr>
          <w:rFonts w:cs="Arial"/>
          <w:color w:val="000000"/>
          <w:szCs w:val="20"/>
          <w:lang w:eastAsia="en-GB"/>
        </w:rPr>
        <w:t>p</w:t>
      </w:r>
      <w:r w:rsidR="004D2679">
        <w:rPr>
          <w:rFonts w:cs="Arial"/>
          <w:color w:val="000000"/>
          <w:szCs w:val="20"/>
          <w:lang w:eastAsia="en-GB"/>
        </w:rPr>
        <w:t xml:space="preserve">eople’s </w:t>
      </w:r>
      <w:r w:rsidR="00B52046">
        <w:rPr>
          <w:rFonts w:cs="Arial"/>
          <w:color w:val="000000"/>
          <w:szCs w:val="20"/>
          <w:lang w:eastAsia="en-GB"/>
        </w:rPr>
        <w:t>r</w:t>
      </w:r>
      <w:r w:rsidR="004D2679">
        <w:rPr>
          <w:rFonts w:cs="Arial"/>
          <w:color w:val="000000"/>
          <w:szCs w:val="20"/>
          <w:lang w:eastAsia="en-GB"/>
        </w:rPr>
        <w:t>ights and MIPA</w:t>
      </w:r>
      <w:r w:rsidRPr="004260B5">
        <w:rPr>
          <w:rFonts w:cs="Arial"/>
          <w:color w:val="000000"/>
          <w:szCs w:val="20"/>
          <w:lang w:eastAsia="en-GB"/>
        </w:rPr>
        <w:t xml:space="preserve">A. Prior to the events, a number of training meetings were held, to plan, form delegations, and decide on recommendations. The main daily newspaper in Korea was asked to report on the activities. </w:t>
      </w:r>
    </w:p>
    <w:p w:rsidR="004260B5" w:rsidRPr="004260B5" w:rsidRDefault="004260B5" w:rsidP="004260B5">
      <w:pPr>
        <w:autoSpaceDE w:val="0"/>
        <w:autoSpaceDN w:val="0"/>
        <w:adjustRightInd w:val="0"/>
        <w:jc w:val="both"/>
        <w:rPr>
          <w:rFonts w:cs="Arial"/>
          <w:color w:val="000000"/>
          <w:szCs w:val="20"/>
          <w:lang w:eastAsia="en-GB"/>
        </w:rPr>
      </w:pPr>
    </w:p>
    <w:p w:rsidR="004260B5" w:rsidRPr="004260B5" w:rsidRDefault="004260B5" w:rsidP="004260B5">
      <w:pPr>
        <w:autoSpaceDE w:val="0"/>
        <w:autoSpaceDN w:val="0"/>
        <w:adjustRightInd w:val="0"/>
        <w:jc w:val="both"/>
        <w:rPr>
          <w:rFonts w:cs="Arial"/>
          <w:color w:val="000000"/>
          <w:szCs w:val="20"/>
          <w:lang w:eastAsia="en-GB"/>
        </w:rPr>
      </w:pPr>
      <w:r w:rsidRPr="004260B5">
        <w:rPr>
          <w:rFonts w:cs="Arial"/>
          <w:color w:val="000000"/>
          <w:szCs w:val="20"/>
          <w:lang w:eastAsia="en-GB"/>
        </w:rPr>
        <w:t xml:space="preserve">In 2011, OPSHGs had meetings with municipal Government Ministers to discuss their policy of providing houses for older people. On September 27th, representatives from all OPSHGs met at Seoul Station – which understandably has a large floating population of people travelling throughout the country </w:t>
      </w:r>
      <w:r w:rsidR="00B24F43">
        <w:rPr>
          <w:rFonts w:cs="Arial"/>
          <w:color w:val="000000"/>
          <w:szCs w:val="20"/>
          <w:lang w:eastAsia="en-GB"/>
        </w:rPr>
        <w:t>–</w:t>
      </w:r>
      <w:r w:rsidRPr="004260B5">
        <w:rPr>
          <w:rFonts w:cs="Arial"/>
          <w:color w:val="000000"/>
          <w:szCs w:val="20"/>
          <w:lang w:eastAsia="en-GB"/>
        </w:rPr>
        <w:t xml:space="preserve"> and participated in a short protest, shouting “Age Demands Action”. The older people were understandably nervous with such an activity – as the location was very public, and there were a lot of people around – but in hindsight they enjoyed it and wished it could have continued for longer. On October 13th, they participated in a street march at an athletic meeting, which was later reported on the internet. Prior to the activities, 130 older people were trained about their rights, a number of discussions were held to discuss their key concerns, and the older people made posters to carry at the street marches. Some older people – both alone and in groups – went into the park or onto the street to collect petition signatures. They were nervous at the beginning, but once they started to receive positive responses from the public, they began to enjoy it and were proud of their achievements in collecting signatures. Press releases were issued, but limited media attention was achieved. O</w:t>
      </w:r>
      <w:r w:rsidRPr="004260B5">
        <w:rPr>
          <w:rFonts w:cs="Arial" w:hint="eastAsia"/>
          <w:color w:val="000000"/>
          <w:szCs w:val="20"/>
          <w:lang w:eastAsia="en-GB"/>
        </w:rPr>
        <w:t>ver 1,400 people</w:t>
      </w:r>
      <w:r w:rsidRPr="004260B5">
        <w:rPr>
          <w:rFonts w:cs="Arial"/>
          <w:color w:val="000000"/>
          <w:szCs w:val="20"/>
          <w:lang w:eastAsia="en-GB"/>
        </w:rPr>
        <w:t xml:space="preserve"> (y</w:t>
      </w:r>
      <w:r w:rsidRPr="004260B5">
        <w:rPr>
          <w:rFonts w:cs="Arial" w:hint="eastAsia"/>
          <w:color w:val="000000"/>
          <w:szCs w:val="20"/>
          <w:lang w:eastAsia="en-GB"/>
        </w:rPr>
        <w:t>oung and old</w:t>
      </w:r>
      <w:r w:rsidRPr="004260B5">
        <w:rPr>
          <w:rFonts w:cs="Arial"/>
          <w:color w:val="000000"/>
          <w:szCs w:val="20"/>
          <w:lang w:eastAsia="en-GB"/>
        </w:rPr>
        <w:t>)</w:t>
      </w:r>
      <w:r w:rsidRPr="004260B5">
        <w:rPr>
          <w:rFonts w:cs="Arial" w:hint="eastAsia"/>
          <w:color w:val="000000"/>
          <w:szCs w:val="20"/>
          <w:lang w:eastAsia="en-GB"/>
        </w:rPr>
        <w:t xml:space="preserve"> were actively involved in the campaign</w:t>
      </w:r>
      <w:r w:rsidRPr="004260B5">
        <w:rPr>
          <w:rFonts w:cs="Arial"/>
          <w:color w:val="000000"/>
          <w:szCs w:val="20"/>
          <w:lang w:eastAsia="en-GB"/>
        </w:rPr>
        <w:t>: ap</w:t>
      </w:r>
      <w:r w:rsidRPr="004260B5">
        <w:rPr>
          <w:rFonts w:cs="Arial" w:hint="eastAsia"/>
          <w:color w:val="000000"/>
          <w:szCs w:val="20"/>
          <w:lang w:eastAsia="en-GB"/>
        </w:rPr>
        <w:t>proximately 1,145 peo</w:t>
      </w:r>
      <w:r w:rsidRPr="004260B5">
        <w:rPr>
          <w:rFonts w:cs="Arial"/>
          <w:color w:val="000000"/>
          <w:szCs w:val="20"/>
          <w:lang w:eastAsia="en-GB"/>
        </w:rPr>
        <w:t>ple</w:t>
      </w:r>
      <w:r w:rsidRPr="004260B5">
        <w:rPr>
          <w:rFonts w:cs="Arial" w:hint="eastAsia"/>
          <w:color w:val="000000"/>
          <w:szCs w:val="20"/>
          <w:lang w:eastAsia="en-GB"/>
        </w:rPr>
        <w:t xml:space="preserve"> signed ADA petitions</w:t>
      </w:r>
      <w:r w:rsidRPr="004260B5">
        <w:rPr>
          <w:rFonts w:cs="Arial"/>
          <w:color w:val="000000"/>
          <w:szCs w:val="20"/>
          <w:lang w:eastAsia="en-GB"/>
        </w:rPr>
        <w:t xml:space="preserve">; </w:t>
      </w:r>
      <w:r w:rsidRPr="004260B5">
        <w:rPr>
          <w:rFonts w:cs="Arial" w:hint="eastAsia"/>
          <w:color w:val="000000"/>
          <w:szCs w:val="20"/>
          <w:lang w:eastAsia="en-GB"/>
        </w:rPr>
        <w:t xml:space="preserve">103 people </w:t>
      </w:r>
      <w:r w:rsidRPr="004260B5">
        <w:rPr>
          <w:rFonts w:cs="Arial"/>
          <w:color w:val="000000"/>
          <w:szCs w:val="20"/>
          <w:lang w:eastAsia="en-GB"/>
        </w:rPr>
        <w:t>participate</w:t>
      </w:r>
      <w:r w:rsidRPr="004260B5">
        <w:rPr>
          <w:rFonts w:cs="Arial" w:hint="eastAsia"/>
          <w:color w:val="000000"/>
          <w:szCs w:val="20"/>
          <w:lang w:eastAsia="en-GB"/>
        </w:rPr>
        <w:t>d</w:t>
      </w:r>
      <w:r w:rsidRPr="004260B5">
        <w:rPr>
          <w:rFonts w:cs="Arial"/>
          <w:color w:val="000000"/>
          <w:szCs w:val="20"/>
          <w:lang w:eastAsia="en-GB"/>
        </w:rPr>
        <w:t xml:space="preserve"> in</w:t>
      </w:r>
      <w:r w:rsidRPr="004260B5">
        <w:rPr>
          <w:rFonts w:cs="Arial" w:hint="eastAsia"/>
          <w:color w:val="000000"/>
          <w:szCs w:val="20"/>
          <w:lang w:eastAsia="en-GB"/>
        </w:rPr>
        <w:t xml:space="preserve"> photo messages</w:t>
      </w:r>
      <w:r w:rsidRPr="004260B5">
        <w:rPr>
          <w:rFonts w:cs="Arial"/>
          <w:color w:val="000000"/>
          <w:szCs w:val="20"/>
          <w:lang w:eastAsia="en-GB"/>
        </w:rPr>
        <w:t>; around</w:t>
      </w:r>
      <w:r w:rsidRPr="004260B5">
        <w:rPr>
          <w:rFonts w:cs="Arial" w:hint="eastAsia"/>
          <w:color w:val="000000"/>
          <w:szCs w:val="20"/>
          <w:lang w:eastAsia="en-GB"/>
        </w:rPr>
        <w:t xml:space="preserve"> 150 OPSHG member</w:t>
      </w:r>
      <w:r w:rsidR="00B24F43">
        <w:rPr>
          <w:rFonts w:cs="Arial" w:hint="eastAsia"/>
          <w:color w:val="000000"/>
          <w:szCs w:val="20"/>
          <w:lang w:eastAsia="en-GB"/>
        </w:rPr>
        <w:t>s and 22 Prudential Korea staff</w:t>
      </w:r>
      <w:r w:rsidR="00AB0E1C">
        <w:rPr>
          <w:rFonts w:cs="Arial"/>
          <w:color w:val="000000"/>
          <w:szCs w:val="20"/>
          <w:lang w:eastAsia="en-GB"/>
        </w:rPr>
        <w:t xml:space="preserve"> </w:t>
      </w:r>
      <w:r w:rsidRPr="004260B5">
        <w:rPr>
          <w:rFonts w:cs="Arial"/>
          <w:color w:val="000000"/>
          <w:szCs w:val="20"/>
          <w:lang w:eastAsia="en-GB"/>
        </w:rPr>
        <w:t>actively led the campaign</w:t>
      </w:r>
      <w:r w:rsidRPr="004260B5">
        <w:rPr>
          <w:rFonts w:cs="Arial" w:hint="eastAsia"/>
          <w:color w:val="000000"/>
          <w:szCs w:val="20"/>
          <w:lang w:eastAsia="en-GB"/>
        </w:rPr>
        <w:t xml:space="preserve">. </w:t>
      </w:r>
    </w:p>
    <w:p w:rsidR="004260B5" w:rsidRPr="004260B5" w:rsidRDefault="004260B5" w:rsidP="004260B5">
      <w:pPr>
        <w:autoSpaceDE w:val="0"/>
        <w:autoSpaceDN w:val="0"/>
        <w:adjustRightInd w:val="0"/>
        <w:jc w:val="both"/>
        <w:rPr>
          <w:rFonts w:cs="Arial"/>
          <w:color w:val="000000"/>
          <w:szCs w:val="20"/>
          <w:lang w:eastAsia="en-GB"/>
        </w:rPr>
      </w:pPr>
    </w:p>
    <w:p w:rsidR="004260B5" w:rsidRPr="0065704C" w:rsidRDefault="004260B5" w:rsidP="004260B5">
      <w:pPr>
        <w:autoSpaceDE w:val="0"/>
        <w:autoSpaceDN w:val="0"/>
        <w:adjustRightInd w:val="0"/>
        <w:jc w:val="both"/>
        <w:rPr>
          <w:rFonts w:cs="Arial"/>
          <w:color w:val="000000"/>
          <w:szCs w:val="20"/>
          <w:lang w:eastAsia="en-GB"/>
        </w:rPr>
      </w:pPr>
      <w:r w:rsidRPr="004260B5">
        <w:rPr>
          <w:rFonts w:cs="Arial"/>
          <w:color w:val="000000"/>
          <w:szCs w:val="20"/>
          <w:lang w:eastAsia="en-GB"/>
        </w:rPr>
        <w:t xml:space="preserve">Advocacy activities, such as the ADA campaign, are generally new for the older people in Korea, and so the campaign progressed at a speed – and an approach – to suit them (although the guidelines provided by the HelpAge Secretariat were generally followed). Interestingly, all the OPA members are women (mostly poor, and living by themselves). Men are not excluded, but appear reluctant to join, or are perhaps not as active at this age. The response from the older people participating in the campaign was generally positive, as it is the only chance they have to think about their rights and make their voice heard. Those who actively participated feel very proud at the successes they achieved on a personal level, such as collecting petition signatures from the public. They found that young people were particularly keen to be involved in the global aspects of the campaign. The ADA Campaign in South Korea has not had much collective success so far, with HelpAge Korea feeling that they have just taken the first steps and that they will need to keep campaigning for many years if they are to have an impact. Delegations of older people have tried to meet government officials at the municipal </w:t>
      </w:r>
      <w:r w:rsidRPr="0065704C">
        <w:rPr>
          <w:rFonts w:cs="Arial"/>
          <w:color w:val="000000"/>
          <w:szCs w:val="20"/>
          <w:lang w:eastAsia="en-GB"/>
        </w:rPr>
        <w:t xml:space="preserve">and provincial level, but the reaction has generally been muted. The older </w:t>
      </w:r>
      <w:r w:rsidR="00D30727" w:rsidRPr="00E2534E">
        <w:rPr>
          <w:rFonts w:cs="Arial"/>
          <w:color w:val="000000"/>
          <w:szCs w:val="20"/>
          <w:lang w:eastAsia="en-GB"/>
        </w:rPr>
        <w:t>women</w:t>
      </w:r>
      <w:r w:rsidR="00AB0E1C">
        <w:rPr>
          <w:rFonts w:cs="Arial"/>
          <w:color w:val="000000"/>
          <w:szCs w:val="20"/>
          <w:lang w:eastAsia="en-GB"/>
        </w:rPr>
        <w:t xml:space="preserve"> </w:t>
      </w:r>
      <w:r w:rsidRPr="00E2534E">
        <w:rPr>
          <w:rFonts w:cs="Arial"/>
          <w:color w:val="000000"/>
          <w:szCs w:val="20"/>
          <w:lang w:eastAsia="en-GB"/>
        </w:rPr>
        <w:t>interviewed said that they would keep campaigning, but were feeling tired and a little sad, as nothing had changed after their Seoul Station protest or meetings with gove</w:t>
      </w:r>
      <w:r w:rsidRPr="00B73B21">
        <w:rPr>
          <w:rFonts w:cs="Arial"/>
          <w:color w:val="000000"/>
          <w:szCs w:val="20"/>
          <w:lang w:eastAsia="en-GB"/>
        </w:rPr>
        <w:t>rnment. They felt that as there weren’t many OPA members in South Korea, society and the government were not listening to them.</w:t>
      </w:r>
    </w:p>
    <w:p w:rsidR="004260B5" w:rsidRPr="0065704C" w:rsidRDefault="004260B5" w:rsidP="004260B5">
      <w:pPr>
        <w:rPr>
          <w:rFonts w:ascii="Calibri" w:eastAsia="Calibri" w:hAnsi="Calibri"/>
          <w:bCs/>
        </w:rPr>
      </w:pPr>
    </w:p>
    <w:p w:rsidR="00160553" w:rsidRPr="0065704C" w:rsidRDefault="00FA558F" w:rsidP="00A207D3">
      <w:pPr>
        <w:pStyle w:val="Heading1"/>
        <w:tabs>
          <w:tab w:val="left" w:pos="720"/>
          <w:tab w:val="left" w:pos="1440"/>
          <w:tab w:val="left" w:pos="2160"/>
          <w:tab w:val="left" w:pos="2880"/>
          <w:tab w:val="left" w:pos="4290"/>
        </w:tabs>
      </w:pPr>
      <w:bookmarkStart w:id="41" w:name="_Toc325385639"/>
      <w:r w:rsidRPr="00FA558F">
        <w:rPr>
          <w:szCs w:val="20"/>
        </w:rPr>
        <w:t>6</w:t>
      </w:r>
      <w:r w:rsidRPr="00FA558F">
        <w:t>.</w:t>
      </w:r>
      <w:r w:rsidRPr="00FA558F">
        <w:tab/>
        <w:t>Recommendations</w:t>
      </w:r>
      <w:bookmarkEnd w:id="41"/>
    </w:p>
    <w:p w:rsidR="00A207D3" w:rsidRPr="0065704C" w:rsidRDefault="00FA558F" w:rsidP="00A207D3">
      <w:pPr>
        <w:pStyle w:val="Heading2"/>
      </w:pPr>
      <w:bookmarkStart w:id="42" w:name="_Toc325385640"/>
      <w:r w:rsidRPr="00FA558F">
        <w:t>6.1</w:t>
      </w:r>
      <w:r w:rsidRPr="00FA558F">
        <w:tab/>
        <w:t>Management</w:t>
      </w:r>
      <w:bookmarkEnd w:id="42"/>
    </w:p>
    <w:p w:rsidR="001F2987" w:rsidRPr="0065704C" w:rsidRDefault="00FA558F" w:rsidP="001F2987">
      <w:pPr>
        <w:pStyle w:val="Heading3"/>
      </w:pPr>
      <w:bookmarkStart w:id="43" w:name="_Toc325385641"/>
      <w:r w:rsidRPr="00FA558F">
        <w:t xml:space="preserve">6.1.1 </w:t>
      </w:r>
      <w:r w:rsidR="00CF5F51">
        <w:tab/>
      </w:r>
      <w:r w:rsidRPr="00FA558F">
        <w:t>Administration and Coordination</w:t>
      </w:r>
      <w:bookmarkEnd w:id="43"/>
    </w:p>
    <w:p w:rsidR="00200BF8" w:rsidRPr="0065704C" w:rsidRDefault="00FA558F" w:rsidP="00A3522B">
      <w:pPr>
        <w:jc w:val="both"/>
        <w:rPr>
          <w:rFonts w:cs="Arial"/>
          <w:color w:val="000000"/>
          <w:szCs w:val="20"/>
          <w:lang w:eastAsia="en-GB"/>
        </w:rPr>
      </w:pPr>
      <w:r w:rsidRPr="00FA558F">
        <w:rPr>
          <w:rFonts w:cs="Arial"/>
          <w:color w:val="000000"/>
          <w:szCs w:val="20"/>
          <w:lang w:eastAsia="en-GB"/>
        </w:rPr>
        <w:t xml:space="preserve">Some of the difficulties in analysing the achievements of the ADA Campaign arose from the non-availability of data from the early years and vast amounts of information available for 2011. HelpAge has made huge strides in reporting its own achievements and tying country reports into web communications, for example. It is doubtless a huge task to administer and report on budgets, objectives and results in 59 countries and HelpAge has to be commended for achieving this with very limited staff resources and for producing some valuable overview documents on country funding or policy asks and achievements, among others. </w:t>
      </w:r>
    </w:p>
    <w:p w:rsidR="00AF0737" w:rsidRPr="0065704C" w:rsidRDefault="00AF0737" w:rsidP="00A3522B">
      <w:pPr>
        <w:jc w:val="both"/>
        <w:rPr>
          <w:rFonts w:cs="Arial"/>
          <w:color w:val="000000"/>
          <w:szCs w:val="20"/>
          <w:lang w:eastAsia="en-GB"/>
        </w:rPr>
      </w:pPr>
    </w:p>
    <w:p w:rsidR="00A3522B" w:rsidRPr="0065704C" w:rsidRDefault="00FA558F" w:rsidP="00A3522B">
      <w:pPr>
        <w:jc w:val="both"/>
        <w:rPr>
          <w:rFonts w:cs="Arial"/>
          <w:color w:val="000000"/>
          <w:szCs w:val="20"/>
          <w:lang w:eastAsia="en-GB"/>
        </w:rPr>
      </w:pPr>
      <w:r w:rsidRPr="00FA558F">
        <w:rPr>
          <w:rFonts w:cs="Arial"/>
          <w:color w:val="000000"/>
          <w:szCs w:val="20"/>
          <w:lang w:eastAsia="en-GB"/>
        </w:rPr>
        <w:t>The organisational structure of HelpAge International is also relatively complex, with a variety of roles within the network which are being coordinated by different offices such as the Secret</w:t>
      </w:r>
      <w:r w:rsidR="00B52046">
        <w:rPr>
          <w:rFonts w:cs="Arial"/>
          <w:color w:val="000000"/>
          <w:szCs w:val="20"/>
          <w:lang w:eastAsia="en-GB"/>
        </w:rPr>
        <w:t>ariat or Regional Communication</w:t>
      </w:r>
      <w:r w:rsidRPr="00FA558F">
        <w:rPr>
          <w:rFonts w:cs="Arial"/>
          <w:color w:val="000000"/>
          <w:szCs w:val="20"/>
          <w:lang w:eastAsia="en-GB"/>
        </w:rPr>
        <w:t xml:space="preserve"> Offices. These structures could be made more transparent so that OPAs considering joining the campaign know what they are getting into.</w:t>
      </w:r>
    </w:p>
    <w:p w:rsidR="00AF0737" w:rsidRPr="0065704C" w:rsidRDefault="00AF0737" w:rsidP="00A3522B">
      <w:pPr>
        <w:jc w:val="both"/>
        <w:rPr>
          <w:rFonts w:cs="Arial"/>
          <w:color w:val="000000"/>
          <w:szCs w:val="20"/>
          <w:lang w:eastAsia="en-GB"/>
        </w:rPr>
      </w:pPr>
    </w:p>
    <w:p w:rsidR="00681F0E" w:rsidRDefault="00BB6957" w:rsidP="00681F0E">
      <w:pPr>
        <w:pStyle w:val="PlainText"/>
        <w:spacing w:line="300" w:lineRule="atLeast"/>
        <w:jc w:val="both"/>
        <w:rPr>
          <w:rFonts w:ascii="Arial" w:hAnsi="Arial" w:cs="Arial"/>
          <w:sz w:val="20"/>
          <w:szCs w:val="20"/>
        </w:rPr>
      </w:pPr>
      <w:r>
        <w:rPr>
          <w:rFonts w:ascii="Arial" w:hAnsi="Arial" w:cs="Arial"/>
          <w:sz w:val="20"/>
          <w:szCs w:val="20"/>
        </w:rPr>
        <w:t>The m</w:t>
      </w:r>
      <w:r w:rsidRPr="00822860">
        <w:rPr>
          <w:rFonts w:ascii="Arial" w:hAnsi="Arial" w:cs="Arial"/>
          <w:sz w:val="20"/>
          <w:szCs w:val="20"/>
        </w:rPr>
        <w:t xml:space="preserve">aterials are only available in English. </w:t>
      </w:r>
      <w:r>
        <w:rPr>
          <w:rFonts w:ascii="Arial" w:hAnsi="Arial" w:cs="Arial"/>
          <w:sz w:val="20"/>
          <w:szCs w:val="20"/>
        </w:rPr>
        <w:t>D</w:t>
      </w:r>
      <w:r w:rsidRPr="00822860">
        <w:rPr>
          <w:rFonts w:ascii="Arial" w:hAnsi="Arial" w:cs="Arial"/>
          <w:sz w:val="20"/>
          <w:szCs w:val="20"/>
        </w:rPr>
        <w:t xml:space="preserve">ifferent people in all the non-English speaking countries </w:t>
      </w:r>
      <w:r w:rsidRPr="00BB6957">
        <w:rPr>
          <w:rFonts w:ascii="Arial" w:hAnsi="Arial" w:cs="Arial"/>
          <w:color w:val="000000"/>
          <w:sz w:val="20"/>
          <w:szCs w:val="20"/>
          <w:lang w:eastAsia="en-GB"/>
        </w:rPr>
        <w:t xml:space="preserve">interviewed noted that countries then needed to translate them (or the key parts) into the local language(s). </w:t>
      </w:r>
      <w:r>
        <w:rPr>
          <w:rFonts w:ascii="Arial" w:hAnsi="Arial" w:cs="Arial"/>
          <w:color w:val="000000"/>
          <w:sz w:val="20"/>
          <w:szCs w:val="20"/>
          <w:lang w:eastAsia="en-GB"/>
        </w:rPr>
        <w:t>S</w:t>
      </w:r>
      <w:r w:rsidR="00FA558F" w:rsidRPr="00BB6957">
        <w:rPr>
          <w:rFonts w:ascii="Arial" w:hAnsi="Arial" w:cs="Arial"/>
          <w:color w:val="000000"/>
          <w:sz w:val="20"/>
          <w:szCs w:val="20"/>
          <w:lang w:eastAsia="en-GB"/>
        </w:rPr>
        <w:t xml:space="preserve">imple tasks such as translation are using up precious resources from country grants and </w:t>
      </w:r>
      <w:r w:rsidR="001C562E" w:rsidRPr="00BB6957">
        <w:rPr>
          <w:rFonts w:ascii="Arial" w:hAnsi="Arial" w:cs="Arial"/>
          <w:color w:val="000000"/>
          <w:sz w:val="20"/>
          <w:szCs w:val="20"/>
          <w:lang w:eastAsia="en-GB"/>
        </w:rPr>
        <w:t xml:space="preserve">country officers’ </w:t>
      </w:r>
      <w:r w:rsidR="00FA558F" w:rsidRPr="00BB6957">
        <w:rPr>
          <w:rFonts w:ascii="Arial" w:hAnsi="Arial" w:cs="Arial"/>
          <w:color w:val="000000"/>
          <w:sz w:val="20"/>
          <w:szCs w:val="20"/>
          <w:lang w:eastAsia="en-GB"/>
        </w:rPr>
        <w:t>time</w:t>
      </w:r>
      <w:r>
        <w:rPr>
          <w:rFonts w:ascii="Arial" w:hAnsi="Arial" w:cs="Arial"/>
          <w:color w:val="000000"/>
          <w:sz w:val="20"/>
          <w:szCs w:val="20"/>
          <w:lang w:eastAsia="en-GB"/>
        </w:rPr>
        <w:t xml:space="preserve">. </w:t>
      </w:r>
      <w:r w:rsidR="00FA558F" w:rsidRPr="00BB6957">
        <w:rPr>
          <w:rFonts w:ascii="Arial" w:hAnsi="Arial" w:cs="Arial"/>
          <w:color w:val="000000"/>
          <w:sz w:val="20"/>
          <w:szCs w:val="20"/>
          <w:lang w:eastAsia="en-GB"/>
        </w:rPr>
        <w:t>While translators’ fees are often more cost-effective in developing countries, it should be considered whether this could not be done centrally through a translation company on the grounds that this greatly facilitates participation of older people and frees up staff time used for following up on it.</w:t>
      </w:r>
      <w:r>
        <w:rPr>
          <w:rFonts w:ascii="Arial" w:hAnsi="Arial" w:cs="Arial"/>
          <w:color w:val="000000"/>
          <w:sz w:val="20"/>
          <w:szCs w:val="20"/>
          <w:lang w:eastAsia="en-GB"/>
        </w:rPr>
        <w:t xml:space="preserve"> </w:t>
      </w:r>
      <w:r>
        <w:rPr>
          <w:rFonts w:ascii="Arial" w:hAnsi="Arial" w:cs="Arial"/>
          <w:sz w:val="20"/>
          <w:szCs w:val="20"/>
        </w:rPr>
        <w:t>C</w:t>
      </w:r>
      <w:r w:rsidR="00681F0E" w:rsidRPr="00822860">
        <w:rPr>
          <w:rFonts w:ascii="Arial" w:hAnsi="Arial" w:cs="Arial"/>
          <w:sz w:val="20"/>
          <w:szCs w:val="20"/>
        </w:rPr>
        <w:t xml:space="preserve">ountries </w:t>
      </w:r>
      <w:r>
        <w:rPr>
          <w:rFonts w:ascii="Arial" w:hAnsi="Arial" w:cs="Arial"/>
          <w:sz w:val="20"/>
          <w:szCs w:val="20"/>
        </w:rPr>
        <w:t xml:space="preserve">also </w:t>
      </w:r>
      <w:r w:rsidR="00681F0E" w:rsidRPr="00822860">
        <w:rPr>
          <w:rFonts w:ascii="Arial" w:hAnsi="Arial" w:cs="Arial"/>
          <w:sz w:val="20"/>
          <w:szCs w:val="20"/>
        </w:rPr>
        <w:t>reported that the materials (especially the manual) are getting sent out very late (Aug/Sept). Almost all countries requested them earlier, so t</w:t>
      </w:r>
      <w:r>
        <w:rPr>
          <w:rFonts w:ascii="Arial" w:hAnsi="Arial" w:cs="Arial"/>
          <w:sz w:val="20"/>
          <w:szCs w:val="20"/>
        </w:rPr>
        <w:t>hey can make better preparations</w:t>
      </w:r>
      <w:r w:rsidR="00681F0E" w:rsidRPr="00822860">
        <w:rPr>
          <w:rFonts w:ascii="Arial" w:hAnsi="Arial" w:cs="Arial"/>
          <w:sz w:val="20"/>
          <w:szCs w:val="20"/>
        </w:rPr>
        <w:t>.</w:t>
      </w:r>
      <w:r>
        <w:rPr>
          <w:rFonts w:ascii="Arial" w:hAnsi="Arial" w:cs="Arial"/>
          <w:sz w:val="20"/>
          <w:szCs w:val="20"/>
        </w:rPr>
        <w:t xml:space="preserve"> </w:t>
      </w:r>
      <w:r w:rsidR="00681F0E" w:rsidRPr="00822860">
        <w:rPr>
          <w:rFonts w:ascii="Arial" w:hAnsi="Arial" w:cs="Arial"/>
          <w:sz w:val="20"/>
          <w:szCs w:val="20"/>
        </w:rPr>
        <w:t>There were also mentions of literacy levels of older people,</w:t>
      </w:r>
      <w:r w:rsidR="00681F0E">
        <w:rPr>
          <w:rFonts w:ascii="Arial" w:hAnsi="Arial" w:cs="Arial"/>
          <w:sz w:val="20"/>
          <w:szCs w:val="20"/>
        </w:rPr>
        <w:t xml:space="preserve"> the fact that some older people have impaired sight or hearing, and the fact that in some countries people would prefer receiving information through face-to-face talking rather than by written literature.</w:t>
      </w:r>
      <w:r>
        <w:rPr>
          <w:rFonts w:ascii="Arial" w:hAnsi="Arial" w:cs="Arial"/>
          <w:sz w:val="20"/>
          <w:szCs w:val="20"/>
        </w:rPr>
        <w:t xml:space="preserve"> </w:t>
      </w:r>
      <w:r w:rsidR="00681F0E">
        <w:rPr>
          <w:rFonts w:ascii="Arial" w:hAnsi="Arial" w:cs="Arial"/>
          <w:sz w:val="20"/>
          <w:szCs w:val="20"/>
        </w:rPr>
        <w:t>It would be advisable to review to what extent these issues can be addressed.</w:t>
      </w:r>
    </w:p>
    <w:p w:rsidR="001F2987" w:rsidRPr="0065704C" w:rsidRDefault="001F2987" w:rsidP="00160553">
      <w:pPr>
        <w:rPr>
          <w:rFonts w:cs="Arial"/>
          <w:color w:val="000000"/>
          <w:szCs w:val="20"/>
          <w:lang w:eastAsia="en-GB"/>
        </w:rPr>
      </w:pPr>
    </w:p>
    <w:p w:rsidR="001F2987" w:rsidRPr="0065704C" w:rsidRDefault="00FA558F" w:rsidP="00EA41AD">
      <w:pPr>
        <w:pStyle w:val="Heading3"/>
      </w:pPr>
      <w:bookmarkStart w:id="44" w:name="_Toc325385642"/>
      <w:r w:rsidRPr="00FA558F">
        <w:t xml:space="preserve">6.1.2 </w:t>
      </w:r>
      <w:r w:rsidR="00CF5F51">
        <w:tab/>
      </w:r>
      <w:r w:rsidRPr="00FA558F">
        <w:t>Monitoring &amp;</w:t>
      </w:r>
      <w:r w:rsidR="00F73039">
        <w:t xml:space="preserve"> </w:t>
      </w:r>
      <w:r w:rsidRPr="00FA558F">
        <w:t>Evaluation</w:t>
      </w:r>
      <w:bookmarkEnd w:id="44"/>
    </w:p>
    <w:p w:rsidR="001F2987" w:rsidRPr="00E2534E" w:rsidRDefault="00FA558F" w:rsidP="001F2987">
      <w:pPr>
        <w:jc w:val="both"/>
        <w:rPr>
          <w:rFonts w:cs="Arial"/>
          <w:color w:val="000000"/>
          <w:szCs w:val="20"/>
          <w:lang w:eastAsia="en-GB"/>
        </w:rPr>
      </w:pPr>
      <w:r w:rsidRPr="00FA558F">
        <w:rPr>
          <w:rFonts w:cs="Arial"/>
          <w:color w:val="000000"/>
          <w:szCs w:val="20"/>
          <w:lang w:eastAsia="en-GB"/>
        </w:rPr>
        <w:t>As noted above, for strategic and reporting purposes it would make sense to integrate the draft future logframe of ADA</w:t>
      </w:r>
      <w:r w:rsidR="00260C14">
        <w:rPr>
          <w:rFonts w:cs="Arial"/>
          <w:color w:val="000000"/>
          <w:szCs w:val="20"/>
          <w:lang w:eastAsia="en-GB"/>
        </w:rPr>
        <w:t xml:space="preserve"> </w:t>
      </w:r>
      <w:r w:rsidRPr="00FA558F">
        <w:rPr>
          <w:rFonts w:cs="Arial"/>
          <w:color w:val="000000"/>
          <w:szCs w:val="20"/>
          <w:lang w:eastAsia="en-GB"/>
        </w:rPr>
        <w:t>more closely with the corporate indicators and the PPA</w:t>
      </w:r>
      <w:r w:rsidR="001F2987" w:rsidRPr="0065704C">
        <w:rPr>
          <w:rFonts w:cs="Arial"/>
          <w:color w:val="000000"/>
          <w:szCs w:val="20"/>
          <w:lang w:eastAsia="en-GB"/>
        </w:rPr>
        <w:t>. For example, the strategy until 2015 features indicators on monitorin</w:t>
      </w:r>
      <w:r w:rsidR="001F2987" w:rsidRPr="00E2534E">
        <w:rPr>
          <w:rFonts w:cs="Arial"/>
          <w:color w:val="000000"/>
          <w:szCs w:val="20"/>
          <w:lang w:eastAsia="en-GB"/>
        </w:rPr>
        <w:t xml:space="preserve">g government service delivery. Advocacy can take many forms and ADA campaigners could play a vital role in monitoring service delivery for older people as well as campaigning for wider policy changes once their capacity has been built. </w:t>
      </w:r>
    </w:p>
    <w:p w:rsidR="001F2987" w:rsidRPr="00E2534E" w:rsidRDefault="001F2987" w:rsidP="001F2987">
      <w:pPr>
        <w:jc w:val="both"/>
        <w:rPr>
          <w:rFonts w:cs="Arial"/>
          <w:color w:val="000000"/>
          <w:szCs w:val="20"/>
          <w:lang w:eastAsia="en-GB"/>
        </w:rPr>
      </w:pPr>
    </w:p>
    <w:p w:rsidR="00074932" w:rsidRPr="0065704C" w:rsidRDefault="001F2987" w:rsidP="00074932">
      <w:pPr>
        <w:jc w:val="both"/>
        <w:rPr>
          <w:rFonts w:cs="Arial"/>
          <w:color w:val="000000"/>
          <w:szCs w:val="20"/>
          <w:lang w:val="en-US" w:eastAsia="en-GB"/>
        </w:rPr>
      </w:pPr>
      <w:r w:rsidRPr="00B73B21">
        <w:rPr>
          <w:rFonts w:cs="Arial"/>
          <w:color w:val="000000"/>
          <w:szCs w:val="20"/>
          <w:lang w:eastAsia="en-GB"/>
        </w:rPr>
        <w:t>It is also important that the reporting mechanisms are aligned with indicators in any future logframe</w:t>
      </w:r>
      <w:r w:rsidRPr="0065704C">
        <w:rPr>
          <w:rFonts w:cs="Arial"/>
          <w:color w:val="000000"/>
          <w:szCs w:val="20"/>
          <w:lang w:eastAsia="en-GB"/>
        </w:rPr>
        <w:t xml:space="preserve">. </w:t>
      </w:r>
      <w:r w:rsidR="00074932" w:rsidRPr="00E2534E">
        <w:rPr>
          <w:rFonts w:cs="Arial"/>
          <w:color w:val="000000"/>
          <w:szCs w:val="20"/>
          <w:lang w:eastAsia="en-GB"/>
        </w:rPr>
        <w:t>It would make sense to integrate questions on policy changes achieved into the pledge tracker table for quicker reporting and ask for estimates of beneficiary numbers of the respective policy</w:t>
      </w:r>
      <w:r w:rsidR="001A494A" w:rsidRPr="00E2534E">
        <w:rPr>
          <w:rFonts w:cs="Arial"/>
          <w:color w:val="000000"/>
          <w:szCs w:val="20"/>
          <w:lang w:eastAsia="en-GB"/>
        </w:rPr>
        <w:t xml:space="preserve"> for triangulation purposes</w:t>
      </w:r>
      <w:r w:rsidR="00074932" w:rsidRPr="0065704C">
        <w:rPr>
          <w:rFonts w:cs="Arial"/>
          <w:color w:val="000000"/>
          <w:szCs w:val="20"/>
          <w:lang w:eastAsia="en-GB"/>
        </w:rPr>
        <w:t xml:space="preserve">. </w:t>
      </w:r>
    </w:p>
    <w:p w:rsidR="001F2987" w:rsidRPr="00E2534E" w:rsidRDefault="001F2987" w:rsidP="00B663E2">
      <w:pPr>
        <w:jc w:val="both"/>
        <w:rPr>
          <w:rFonts w:cs="Arial"/>
          <w:color w:val="000000"/>
          <w:szCs w:val="20"/>
          <w:lang w:val="en-US" w:eastAsia="en-GB"/>
        </w:rPr>
      </w:pPr>
    </w:p>
    <w:p w:rsidR="00200BF8" w:rsidRPr="0065704C" w:rsidRDefault="00B663E2" w:rsidP="00B663E2">
      <w:pPr>
        <w:jc w:val="both"/>
        <w:rPr>
          <w:rFonts w:cs="Arial"/>
          <w:color w:val="000000"/>
          <w:szCs w:val="20"/>
          <w:lang w:val="en-US" w:eastAsia="en-GB"/>
        </w:rPr>
      </w:pPr>
      <w:r w:rsidRPr="00E2534E">
        <w:rPr>
          <w:rFonts w:cs="Arial"/>
          <w:color w:val="000000"/>
          <w:szCs w:val="20"/>
          <w:lang w:val="en-US" w:eastAsia="en-GB"/>
        </w:rPr>
        <w:t>For future VfM-analyses and a better reflection of local ownership of the campaign, budget overview documents should also r</w:t>
      </w:r>
      <w:r w:rsidR="00200BF8" w:rsidRPr="00B73B21">
        <w:rPr>
          <w:rFonts w:cs="Arial"/>
          <w:color w:val="000000"/>
          <w:szCs w:val="20"/>
          <w:lang w:val="en-US" w:eastAsia="en-GB"/>
        </w:rPr>
        <w:t xml:space="preserve">ecord </w:t>
      </w:r>
      <w:r w:rsidR="00A20354">
        <w:rPr>
          <w:rFonts w:cs="Arial"/>
          <w:color w:val="000000"/>
          <w:szCs w:val="20"/>
          <w:lang w:val="en-US" w:eastAsia="en-GB"/>
        </w:rPr>
        <w:t>London overhead costs and in-country</w:t>
      </w:r>
      <w:r w:rsidR="00A20354" w:rsidRPr="00B73B21">
        <w:rPr>
          <w:rFonts w:cs="Arial"/>
          <w:color w:val="000000"/>
          <w:szCs w:val="20"/>
          <w:lang w:val="en-US" w:eastAsia="en-GB"/>
        </w:rPr>
        <w:t xml:space="preserve"> </w:t>
      </w:r>
      <w:r w:rsidR="00200BF8" w:rsidRPr="00B73B21">
        <w:rPr>
          <w:rFonts w:cs="Arial"/>
          <w:color w:val="000000"/>
          <w:szCs w:val="20"/>
          <w:lang w:val="en-US" w:eastAsia="en-GB"/>
        </w:rPr>
        <w:t>funding</w:t>
      </w:r>
      <w:r w:rsidR="00A20354">
        <w:rPr>
          <w:rFonts w:cs="Arial"/>
          <w:color w:val="000000"/>
          <w:szCs w:val="20"/>
          <w:lang w:val="en-US" w:eastAsia="en-GB"/>
        </w:rPr>
        <w:t xml:space="preserve"> (if partners are not happy to reveal this information, then they could be encouraged to calculate agreed VfM indicators themselves and then share the results)</w:t>
      </w:r>
      <w:r w:rsidR="00200BF8" w:rsidRPr="00B73B21">
        <w:rPr>
          <w:rFonts w:cs="Arial"/>
          <w:color w:val="000000"/>
          <w:szCs w:val="20"/>
          <w:lang w:val="en-US" w:eastAsia="en-GB"/>
        </w:rPr>
        <w:t xml:space="preserve">. </w:t>
      </w:r>
    </w:p>
    <w:p w:rsidR="0044590B" w:rsidRPr="0065704C" w:rsidRDefault="0044590B" w:rsidP="00B663E2">
      <w:pPr>
        <w:jc w:val="both"/>
        <w:rPr>
          <w:rFonts w:cs="Arial"/>
          <w:color w:val="000000"/>
          <w:szCs w:val="20"/>
          <w:lang w:val="en-US" w:eastAsia="en-GB"/>
        </w:rPr>
      </w:pPr>
    </w:p>
    <w:p w:rsidR="0044590B" w:rsidRPr="0065704C" w:rsidRDefault="0044590B" w:rsidP="00B663E2">
      <w:pPr>
        <w:jc w:val="both"/>
        <w:rPr>
          <w:rFonts w:cs="Arial"/>
          <w:color w:val="000000"/>
          <w:szCs w:val="20"/>
          <w:lang w:val="en-US" w:eastAsia="en-GB"/>
        </w:rPr>
      </w:pPr>
      <w:r w:rsidRPr="00E2534E">
        <w:rPr>
          <w:rFonts w:cs="Arial"/>
          <w:color w:val="000000"/>
          <w:szCs w:val="20"/>
          <w:lang w:val="en-US" w:eastAsia="en-GB"/>
        </w:rPr>
        <w:t>Discussions around the logframe and basis for this evaluation indicated that a general M&amp;E training addressing project planning, the benefits of monitoring objectives and evaluating outcomes as well as M&amp;E tools would be beneficial for the London campaigns team and probably regional and/</w:t>
      </w:r>
      <w:r w:rsidRPr="00B73B21">
        <w:rPr>
          <w:rFonts w:cs="Arial"/>
          <w:color w:val="000000"/>
          <w:szCs w:val="20"/>
          <w:lang w:val="en-US" w:eastAsia="en-GB"/>
        </w:rPr>
        <w:t>or country officers.</w:t>
      </w:r>
      <w:r w:rsidR="00FA558F" w:rsidRPr="00FA558F">
        <w:rPr>
          <w:rFonts w:cs="Arial"/>
          <w:color w:val="000000"/>
          <w:szCs w:val="20"/>
          <w:lang w:val="en-US" w:eastAsia="en-GB"/>
        </w:rPr>
        <w:t xml:space="preserve"> </w:t>
      </w:r>
    </w:p>
    <w:p w:rsidR="00200BF8" w:rsidRPr="0065704C" w:rsidRDefault="00200BF8" w:rsidP="00B663E2">
      <w:pPr>
        <w:jc w:val="both"/>
        <w:rPr>
          <w:rFonts w:cs="Arial"/>
          <w:color w:val="000000"/>
          <w:szCs w:val="20"/>
          <w:lang w:val="en-US" w:eastAsia="en-GB"/>
        </w:rPr>
      </w:pPr>
    </w:p>
    <w:p w:rsidR="00A207D3" w:rsidRPr="0065704C" w:rsidRDefault="00FA558F" w:rsidP="00AF0737">
      <w:pPr>
        <w:pStyle w:val="Heading3"/>
      </w:pPr>
      <w:bookmarkStart w:id="45" w:name="_Toc325385643"/>
      <w:r w:rsidRPr="00FA558F">
        <w:t xml:space="preserve">6.1.3 </w:t>
      </w:r>
      <w:r w:rsidR="00CF5F51">
        <w:tab/>
      </w:r>
      <w:r w:rsidRPr="00FA558F">
        <w:t>Internal communications</w:t>
      </w:r>
      <w:bookmarkEnd w:id="45"/>
    </w:p>
    <w:p w:rsidR="00C5421B" w:rsidRDefault="00FA558F" w:rsidP="00D75902">
      <w:pPr>
        <w:jc w:val="both"/>
        <w:rPr>
          <w:rFonts w:cs="Arial"/>
          <w:color w:val="000000"/>
          <w:szCs w:val="20"/>
          <w:lang w:eastAsia="en-GB"/>
        </w:rPr>
      </w:pPr>
      <w:r w:rsidRPr="00FA558F">
        <w:rPr>
          <w:rFonts w:cs="Arial"/>
          <w:color w:val="000000"/>
          <w:szCs w:val="20"/>
          <w:lang w:eastAsia="en-GB"/>
        </w:rPr>
        <w:t>Due to the mentioned complexity of HelpAge’s organisational structure and the size of the Campaign</w:t>
      </w:r>
      <w:r w:rsidR="009B5EC8">
        <w:rPr>
          <w:rFonts w:cs="Arial"/>
          <w:color w:val="000000"/>
          <w:szCs w:val="20"/>
          <w:lang w:eastAsia="en-GB"/>
        </w:rPr>
        <w:t>,</w:t>
      </w:r>
      <w:r w:rsidRPr="00FA558F">
        <w:rPr>
          <w:rFonts w:cs="Arial"/>
          <w:color w:val="000000"/>
          <w:szCs w:val="20"/>
          <w:lang w:eastAsia="en-GB"/>
        </w:rPr>
        <w:t xml:space="preserve"> internal communications play a pivotal role. It appears that HelpAge has good systems in place to deal with this complexity and also adheres to principles of transparency towards regional offices, for example. However, since limited resources in London and the desire to devolve more activities to the regions have been noted it should be considered whether more responsibility for management – and thus communications</w:t>
      </w:r>
      <w:r w:rsidR="009B5EC8">
        <w:rPr>
          <w:rFonts w:cs="Arial"/>
          <w:color w:val="000000"/>
          <w:szCs w:val="20"/>
          <w:lang w:eastAsia="en-GB"/>
        </w:rPr>
        <w:t xml:space="preserve"> – </w:t>
      </w:r>
      <w:r w:rsidRPr="00FA558F">
        <w:rPr>
          <w:rFonts w:cs="Arial"/>
          <w:color w:val="000000"/>
          <w:szCs w:val="20"/>
          <w:lang w:eastAsia="en-GB"/>
        </w:rPr>
        <w:t xml:space="preserve">could be passed to regional offices. This would also foster greater regional embeddedness. </w:t>
      </w:r>
    </w:p>
    <w:p w:rsidR="007923EE" w:rsidRPr="0065704C" w:rsidRDefault="007923EE" w:rsidP="00D75902">
      <w:pPr>
        <w:jc w:val="both"/>
        <w:rPr>
          <w:rFonts w:cs="Arial"/>
          <w:color w:val="000000"/>
          <w:szCs w:val="20"/>
          <w:lang w:eastAsia="en-GB"/>
        </w:rPr>
      </w:pPr>
    </w:p>
    <w:p w:rsidR="00D75902" w:rsidRPr="0065704C" w:rsidRDefault="00FA558F" w:rsidP="00D75902">
      <w:pPr>
        <w:jc w:val="both"/>
        <w:rPr>
          <w:rFonts w:cs="Arial"/>
          <w:color w:val="000000"/>
          <w:szCs w:val="20"/>
          <w:lang w:eastAsia="en-GB"/>
        </w:rPr>
      </w:pPr>
      <w:r w:rsidRPr="00FA558F">
        <w:rPr>
          <w:rFonts w:cs="Arial"/>
          <w:color w:val="000000"/>
          <w:szCs w:val="20"/>
          <w:lang w:eastAsia="en-GB"/>
        </w:rPr>
        <w:t xml:space="preserve">In existing communications, it is also important to reflect the participatory campaign approach. While the consultant team had no significant access to internal communications it appears that local characteristics could be taken more seriously. With enormous efforts having gone into M&amp;E systems and individual personnel targets in place, it is perhaps understandable that London staff </w:t>
      </w:r>
      <w:r w:rsidR="00BB45C8">
        <w:rPr>
          <w:rFonts w:cs="Arial"/>
          <w:color w:val="000000"/>
          <w:szCs w:val="20"/>
          <w:lang w:eastAsia="en-GB"/>
        </w:rPr>
        <w:t>are</w:t>
      </w:r>
      <w:r w:rsidRPr="00FA558F">
        <w:rPr>
          <w:rFonts w:cs="Arial"/>
          <w:color w:val="000000"/>
          <w:szCs w:val="20"/>
          <w:lang w:eastAsia="en-GB"/>
        </w:rPr>
        <w:t xml:space="preserve"> quite focussed on achieving these targets. However, this would need to be balanced against the objectives of genuine participation. For example, perhaps it could be considered in some of the Latin American countries to work together as partners, getting to know each other, rather than requesting use of the ADA-strategies and logo straight away. </w:t>
      </w:r>
    </w:p>
    <w:p w:rsidR="00D75902" w:rsidRPr="00E2534E" w:rsidRDefault="00D75902" w:rsidP="00B663E2">
      <w:pPr>
        <w:jc w:val="both"/>
      </w:pPr>
    </w:p>
    <w:p w:rsidR="00C536BB" w:rsidRPr="00B73B21" w:rsidRDefault="00CF5F51" w:rsidP="00D34DBC">
      <w:pPr>
        <w:pStyle w:val="Heading2"/>
        <w:numPr>
          <w:ilvl w:val="1"/>
          <w:numId w:val="45"/>
        </w:numPr>
      </w:pPr>
      <w:r>
        <w:tab/>
      </w:r>
      <w:bookmarkStart w:id="46" w:name="_Toc325385644"/>
      <w:r w:rsidR="00A207D3" w:rsidRPr="00E2534E">
        <w:t>Campaigns Strategy</w:t>
      </w:r>
      <w:bookmarkEnd w:id="46"/>
    </w:p>
    <w:p w:rsidR="0061774C" w:rsidRPr="0065704C" w:rsidRDefault="00FA558F" w:rsidP="00E11472">
      <w:pPr>
        <w:jc w:val="both"/>
        <w:rPr>
          <w:rFonts w:cs="Arial"/>
          <w:szCs w:val="20"/>
        </w:rPr>
      </w:pPr>
      <w:r w:rsidRPr="00FA558F">
        <w:rPr>
          <w:rFonts w:cs="Arial"/>
          <w:szCs w:val="20"/>
        </w:rPr>
        <w:t xml:space="preserve">Although these recommendations are listed as separate points, it should be noted that many of them are related to each other. </w:t>
      </w:r>
    </w:p>
    <w:p w:rsidR="0061774C" w:rsidRPr="0065704C" w:rsidRDefault="0061774C" w:rsidP="008E2FE4"/>
    <w:p w:rsidR="005F0E4B" w:rsidRPr="0065704C" w:rsidRDefault="00FA558F" w:rsidP="008E2FE4">
      <w:pPr>
        <w:pStyle w:val="Heading3"/>
      </w:pPr>
      <w:bookmarkStart w:id="47" w:name="_Toc325385645"/>
      <w:r w:rsidRPr="00FA558F">
        <w:t>6.2.1</w:t>
      </w:r>
      <w:r w:rsidRPr="00FA558F">
        <w:tab/>
        <w:t>Older people</w:t>
      </w:r>
      <w:r w:rsidR="00F73039">
        <w:t xml:space="preserve"> </w:t>
      </w:r>
      <w:r w:rsidRPr="00FA558F">
        <w:t>engaging in their own advocacy</w:t>
      </w:r>
      <w:bookmarkEnd w:id="47"/>
    </w:p>
    <w:p w:rsidR="002B2CF5" w:rsidRPr="0065704C" w:rsidRDefault="00FA558F" w:rsidP="002818D9">
      <w:pPr>
        <w:jc w:val="both"/>
        <w:rPr>
          <w:rFonts w:cs="Arial"/>
          <w:szCs w:val="20"/>
        </w:rPr>
      </w:pPr>
      <w:r w:rsidRPr="00FA558F">
        <w:rPr>
          <w:rFonts w:cs="Arial"/>
          <w:szCs w:val="20"/>
        </w:rPr>
        <w:t xml:space="preserve">The strategy for the ADA campaign is consistently clear that a high priority is attached to genuine participation by older people, and that the campaign is not only about policy change but about older people engaging in their own advocacy. </w:t>
      </w:r>
    </w:p>
    <w:p w:rsidR="00E11472" w:rsidRPr="0065704C" w:rsidRDefault="00E11472" w:rsidP="002818D9">
      <w:pPr>
        <w:jc w:val="both"/>
        <w:rPr>
          <w:rFonts w:cs="Arial"/>
          <w:szCs w:val="20"/>
        </w:rPr>
      </w:pPr>
    </w:p>
    <w:p w:rsidR="00E11472" w:rsidRPr="0065704C" w:rsidRDefault="00FA558F" w:rsidP="002818D9">
      <w:pPr>
        <w:jc w:val="both"/>
        <w:rPr>
          <w:rFonts w:cs="Arial"/>
          <w:szCs w:val="20"/>
        </w:rPr>
      </w:pPr>
      <w:r w:rsidRPr="00FA558F">
        <w:rPr>
          <w:rFonts w:cs="Arial"/>
          <w:szCs w:val="20"/>
        </w:rPr>
        <w:t xml:space="preserve">As described in sections 4.2.2 and 4.4.1, older people are proud to have been involved in the campaign, and feel that through it they have contributed to society and gained a voice, and it has increased their confidence and self-esteem.  </w:t>
      </w:r>
    </w:p>
    <w:p w:rsidR="0059109B" w:rsidRPr="0065704C" w:rsidRDefault="0059109B" w:rsidP="002818D9">
      <w:pPr>
        <w:jc w:val="both"/>
        <w:rPr>
          <w:rFonts w:cs="Arial"/>
          <w:szCs w:val="20"/>
        </w:rPr>
      </w:pPr>
    </w:p>
    <w:p w:rsidR="0059109B" w:rsidRPr="0065704C" w:rsidRDefault="00FA558F" w:rsidP="002818D9">
      <w:pPr>
        <w:jc w:val="both"/>
        <w:rPr>
          <w:rFonts w:cs="Arial"/>
          <w:szCs w:val="20"/>
        </w:rPr>
      </w:pPr>
      <w:r w:rsidRPr="00FA558F">
        <w:rPr>
          <w:rFonts w:cs="Arial"/>
          <w:szCs w:val="20"/>
        </w:rPr>
        <w:t>These special characteristics of the campaign are positive and valuable elements of it. They should be maintained in any future developments of the campaign approach. In those countries where the approach is not being followed in practice, this should be addressed.</w:t>
      </w:r>
    </w:p>
    <w:p w:rsidR="0061774C" w:rsidRPr="0065704C" w:rsidRDefault="0061774C" w:rsidP="008E2FE4"/>
    <w:p w:rsidR="005F0E4B" w:rsidRPr="0065704C" w:rsidRDefault="00FA558F" w:rsidP="008E2FE4">
      <w:pPr>
        <w:pStyle w:val="Heading3"/>
      </w:pPr>
      <w:bookmarkStart w:id="48" w:name="_Toc325385646"/>
      <w:r w:rsidRPr="00FA558F">
        <w:t>6.2.2</w:t>
      </w:r>
      <w:r w:rsidRPr="00FA558F">
        <w:tab/>
        <w:t>Widen the approach from a focus on one particular campaigning model</w:t>
      </w:r>
      <w:bookmarkEnd w:id="48"/>
    </w:p>
    <w:p w:rsidR="005F0E4B" w:rsidRPr="0065704C" w:rsidRDefault="00FA558F" w:rsidP="002818D9">
      <w:pPr>
        <w:pStyle w:val="NormalWeb"/>
        <w:spacing w:before="0" w:beforeAutospacing="0" w:after="0" w:afterAutospacing="0"/>
        <w:jc w:val="both"/>
        <w:rPr>
          <w:rFonts w:ascii="Arial" w:hAnsi="Arial" w:cs="Arial"/>
        </w:rPr>
      </w:pPr>
      <w:r w:rsidRPr="00FA558F">
        <w:rPr>
          <w:rFonts w:ascii="Arial" w:hAnsi="Arial" w:cs="Arial"/>
        </w:rPr>
        <w:t>The current campaigning model, as described in the partner manual, can be summarised as:</w:t>
      </w:r>
      <w:r w:rsidR="00613D60">
        <w:rPr>
          <w:rFonts w:ascii="Arial" w:hAnsi="Arial" w:cs="Arial"/>
        </w:rPr>
        <w:t xml:space="preserve"> </w:t>
      </w:r>
      <w:r w:rsidRPr="00FA558F">
        <w:rPr>
          <w:rFonts w:ascii="Arial" w:hAnsi="Arial" w:cs="Arial"/>
        </w:rPr>
        <w:t xml:space="preserve">identifying an issue and the desired policy change, identifying the relevant decision maker, and organising a delegation to lobby her/him as well as awareness raising around the issue at stake and older people’s rights in general. Countries are following these guidelines. </w:t>
      </w:r>
    </w:p>
    <w:p w:rsidR="005F0E4B" w:rsidRPr="0065704C" w:rsidRDefault="005F0E4B" w:rsidP="002818D9">
      <w:pPr>
        <w:jc w:val="both"/>
      </w:pPr>
    </w:p>
    <w:p w:rsidR="005F0E4B" w:rsidRPr="0065704C" w:rsidRDefault="00FA558F" w:rsidP="002818D9">
      <w:pPr>
        <w:jc w:val="both"/>
        <w:rPr>
          <w:rFonts w:cs="Arial"/>
          <w:szCs w:val="20"/>
        </w:rPr>
      </w:pPr>
      <w:r w:rsidRPr="00FA558F">
        <w:rPr>
          <w:rFonts w:cs="Arial"/>
          <w:szCs w:val="20"/>
        </w:rPr>
        <w:t>This single-track approach has some notable benefits. The simplicity and uniformity of the model makes it considerably easier to develop a clear understanding of what is required among national groups that vary widely in terms of language, culture and level of campaigning experience. Having one simple model aids communication with partners and OPAs</w:t>
      </w:r>
      <w:r w:rsidR="00613D60">
        <w:rPr>
          <w:rFonts w:cs="Arial"/>
          <w:szCs w:val="20"/>
        </w:rPr>
        <w:t xml:space="preserve"> </w:t>
      </w:r>
      <w:r w:rsidRPr="00FA558F">
        <w:rPr>
          <w:rFonts w:cs="Arial"/>
          <w:szCs w:val="20"/>
        </w:rPr>
        <w:t>about the aims of the campaign and also makes it easier to provide sufficient support materials and training to enable groups to implement it successfully. It also makes it easier for older people to deliver the campaign. A model ‘off the shelf’ means they don’t have to start from scratch developing their own campaign action plans. Overall,</w:t>
      </w:r>
      <w:r w:rsidR="00613D60">
        <w:rPr>
          <w:rFonts w:cs="Arial"/>
          <w:szCs w:val="20"/>
        </w:rPr>
        <w:t xml:space="preserve"> </w:t>
      </w:r>
      <w:r w:rsidRPr="00FA558F">
        <w:rPr>
          <w:rFonts w:cs="Arial"/>
          <w:szCs w:val="20"/>
        </w:rPr>
        <w:t>it makes it an easier ask, which they are therefore more likely to undertake.</w:t>
      </w:r>
    </w:p>
    <w:p w:rsidR="005F0E4B" w:rsidRPr="0065704C" w:rsidRDefault="005F0E4B" w:rsidP="002818D9">
      <w:pPr>
        <w:jc w:val="both"/>
      </w:pPr>
    </w:p>
    <w:p w:rsidR="005F0E4B" w:rsidRPr="0065704C" w:rsidRDefault="00A24FE8" w:rsidP="002818D9">
      <w:pPr>
        <w:jc w:val="both"/>
        <w:rPr>
          <w:rFonts w:cs="Arial"/>
          <w:szCs w:val="20"/>
        </w:rPr>
      </w:pPr>
      <w:r>
        <w:rPr>
          <w:rFonts w:cs="Arial"/>
          <w:szCs w:val="20"/>
        </w:rPr>
        <w:t xml:space="preserve">Although specific activities are decided in-country and some countries (perhaps those with greater understanding and capacity surrounding campaigning) have conducted their ADA campaign beyond the 6 steps described in the manual (e.g. older people Olympics took place in Serbia, whilst older people in the Philippines occupied the main shopping mall in Manila), the majority of countries appear to very much follow the particular steps laid down in the manual – with the focus on meeting decision-makers around October 1st. In these situations, </w:t>
      </w:r>
      <w:r w:rsidR="00FA558F" w:rsidRPr="00FA558F">
        <w:rPr>
          <w:rFonts w:cs="Arial"/>
          <w:szCs w:val="20"/>
        </w:rPr>
        <w:t xml:space="preserve">the lack of </w:t>
      </w:r>
      <w:r>
        <w:rPr>
          <w:rFonts w:cs="Arial"/>
          <w:szCs w:val="20"/>
        </w:rPr>
        <w:t>alternatives</w:t>
      </w:r>
      <w:r w:rsidRPr="00FA558F">
        <w:rPr>
          <w:rFonts w:cs="Arial"/>
          <w:szCs w:val="20"/>
        </w:rPr>
        <w:t xml:space="preserve"> </w:t>
      </w:r>
      <w:r w:rsidR="00D020A1" w:rsidRPr="00E2534E">
        <w:rPr>
          <w:rFonts w:cs="Arial"/>
          <w:szCs w:val="20"/>
        </w:rPr>
        <w:t>in</w:t>
      </w:r>
      <w:r w:rsidR="005F0E4B" w:rsidRPr="00E2534E">
        <w:rPr>
          <w:rFonts w:cs="Arial"/>
          <w:szCs w:val="20"/>
        </w:rPr>
        <w:t xml:space="preserve"> this single </w:t>
      </w:r>
      <w:r w:rsidR="00D020A1" w:rsidRPr="00E2534E">
        <w:rPr>
          <w:rFonts w:cs="Arial"/>
          <w:szCs w:val="20"/>
        </w:rPr>
        <w:t xml:space="preserve">model campaigning approach </w:t>
      </w:r>
      <w:r w:rsidR="00EE4B1D" w:rsidRPr="00E2534E">
        <w:rPr>
          <w:rFonts w:cs="Arial"/>
          <w:szCs w:val="20"/>
        </w:rPr>
        <w:t xml:space="preserve">has serious disadvantages. </w:t>
      </w:r>
      <w:r w:rsidR="005F0E4B" w:rsidRPr="00E2534E">
        <w:rPr>
          <w:rFonts w:cs="Arial"/>
          <w:szCs w:val="20"/>
        </w:rPr>
        <w:t>It makes it less likely to achieve the desired policy changes,</w:t>
      </w:r>
      <w:r w:rsidR="00672724" w:rsidRPr="00E2534E">
        <w:rPr>
          <w:rFonts w:cs="Arial"/>
          <w:szCs w:val="20"/>
        </w:rPr>
        <w:t xml:space="preserve"> if thi</w:t>
      </w:r>
      <w:r w:rsidR="00672724" w:rsidRPr="00B73B21">
        <w:rPr>
          <w:rFonts w:cs="Arial"/>
          <w:szCs w:val="20"/>
        </w:rPr>
        <w:t>s one approach does</w:t>
      </w:r>
      <w:r w:rsidR="007F19EC">
        <w:rPr>
          <w:rFonts w:cs="Arial"/>
          <w:szCs w:val="20"/>
        </w:rPr>
        <w:t xml:space="preserve"> </w:t>
      </w:r>
      <w:r w:rsidR="00672724" w:rsidRPr="00B73B21">
        <w:rPr>
          <w:rFonts w:cs="Arial"/>
          <w:szCs w:val="20"/>
        </w:rPr>
        <w:t>n</w:t>
      </w:r>
      <w:r w:rsidR="00EE4B1D" w:rsidRPr="00B73B21">
        <w:rPr>
          <w:rFonts w:cs="Arial"/>
          <w:szCs w:val="20"/>
        </w:rPr>
        <w:t>o</w:t>
      </w:r>
      <w:r w:rsidR="00672724" w:rsidRPr="00B73B21">
        <w:rPr>
          <w:rFonts w:cs="Arial"/>
          <w:szCs w:val="20"/>
        </w:rPr>
        <w:t>t work –</w:t>
      </w:r>
      <w:r w:rsidR="00D72C68" w:rsidRPr="00B73B21">
        <w:rPr>
          <w:rFonts w:cs="Arial"/>
          <w:szCs w:val="20"/>
        </w:rPr>
        <w:t xml:space="preserve"> for example</w:t>
      </w:r>
      <w:r w:rsidR="00FA558F" w:rsidRPr="00FA558F">
        <w:rPr>
          <w:rFonts w:cs="Arial"/>
          <w:szCs w:val="20"/>
        </w:rPr>
        <w:t xml:space="preserve"> if the decision maker cannot or will not</w:t>
      </w:r>
      <w:r>
        <w:rPr>
          <w:rFonts w:cs="Arial"/>
          <w:szCs w:val="20"/>
        </w:rPr>
        <w:t xml:space="preserve"> </w:t>
      </w:r>
      <w:r w:rsidR="00FA558F" w:rsidRPr="00FA558F">
        <w:rPr>
          <w:rFonts w:cs="Arial"/>
          <w:szCs w:val="20"/>
        </w:rPr>
        <w:t>meet with delegations, or the decision maker does not listen or cannot or will not do anything about it.</w:t>
      </w:r>
      <w:r w:rsidR="00F00635">
        <w:rPr>
          <w:rFonts w:cs="Arial"/>
          <w:szCs w:val="20"/>
        </w:rPr>
        <w:t xml:space="preserve"> </w:t>
      </w:r>
      <w:r w:rsidR="00BB45C8">
        <w:rPr>
          <w:rFonts w:cs="Arial"/>
          <w:szCs w:val="20"/>
        </w:rPr>
        <w:t xml:space="preserve">It should be emphasised that </w:t>
      </w:r>
      <w:r w:rsidR="00F00635">
        <w:rPr>
          <w:rFonts w:cs="Arial"/>
          <w:szCs w:val="20"/>
        </w:rPr>
        <w:t xml:space="preserve">HelpAge are not being prescriptive in telling older people the exact details of what they should do within their </w:t>
      </w:r>
      <w:r w:rsidR="00BB45C8">
        <w:rPr>
          <w:rFonts w:cs="Arial"/>
          <w:szCs w:val="20"/>
        </w:rPr>
        <w:t xml:space="preserve">country’s </w:t>
      </w:r>
      <w:r w:rsidR="00F00635">
        <w:rPr>
          <w:rFonts w:cs="Arial"/>
          <w:szCs w:val="20"/>
        </w:rPr>
        <w:t>Campaign, but having the six-step strategy (introduced to make it easier for people), rather than building more general campaign capacity on issues such as power analysis, pressure points, timing, media relations etc, result</w:t>
      </w:r>
      <w:r w:rsidR="00BB45C8">
        <w:rPr>
          <w:rFonts w:cs="Arial"/>
          <w:szCs w:val="20"/>
        </w:rPr>
        <w:t>s</w:t>
      </w:r>
      <w:r w:rsidR="00F00635">
        <w:rPr>
          <w:rFonts w:cs="Arial"/>
          <w:szCs w:val="20"/>
        </w:rPr>
        <w:t xml:space="preserve"> in people with limited campaigning experience following the steps strictly, rather than considering other strategies beyond identifying a policy ask and organising a delegation to lobby the relevant decision</w:t>
      </w:r>
      <w:r w:rsidR="003855F6">
        <w:rPr>
          <w:rFonts w:cs="Arial"/>
          <w:szCs w:val="20"/>
        </w:rPr>
        <w:t xml:space="preserve"> </w:t>
      </w:r>
      <w:r w:rsidR="00F00635">
        <w:rPr>
          <w:rFonts w:cs="Arial"/>
          <w:szCs w:val="20"/>
        </w:rPr>
        <w:t>maker.</w:t>
      </w:r>
      <w:r w:rsidR="00FA558F" w:rsidRPr="00FA558F">
        <w:rPr>
          <w:rFonts w:cs="Arial"/>
          <w:szCs w:val="20"/>
        </w:rPr>
        <w:t xml:space="preserve"> </w:t>
      </w:r>
      <w:r w:rsidR="003855F6">
        <w:rPr>
          <w:rFonts w:cs="Arial"/>
          <w:szCs w:val="20"/>
        </w:rPr>
        <w:t xml:space="preserve">The focus on meetings with and commitments by decision makers found in the country report pledge tracker may also bias strategic decision making. </w:t>
      </w:r>
      <w:r w:rsidR="00FA558F" w:rsidRPr="00FA558F">
        <w:rPr>
          <w:rFonts w:cs="Arial"/>
          <w:szCs w:val="20"/>
        </w:rPr>
        <w:t xml:space="preserve">It may be that other action strategies </w:t>
      </w:r>
      <w:r w:rsidR="005F0E4B" w:rsidRPr="00E2534E">
        <w:rPr>
          <w:rFonts w:cs="Arial"/>
          <w:szCs w:val="20"/>
        </w:rPr>
        <w:t>might be more likely to succeed</w:t>
      </w:r>
      <w:r w:rsidR="00F4066D" w:rsidRPr="00E2534E">
        <w:rPr>
          <w:rFonts w:cs="Arial"/>
          <w:szCs w:val="20"/>
        </w:rPr>
        <w:t xml:space="preserve">, in particular when they are successful at creating a political momentum which makes it inevitable for decision makers to move on certain issues or when non-targeted political actors </w:t>
      </w:r>
      <w:r w:rsidR="000A564D" w:rsidRPr="00E2534E">
        <w:rPr>
          <w:rFonts w:cs="Arial"/>
          <w:szCs w:val="20"/>
        </w:rPr>
        <w:t xml:space="preserve">come to </w:t>
      </w:r>
      <w:r w:rsidR="00F4066D" w:rsidRPr="00B73B21">
        <w:rPr>
          <w:rFonts w:cs="Arial"/>
          <w:szCs w:val="20"/>
        </w:rPr>
        <w:t xml:space="preserve">champion the issue, such as parliamentarians. </w:t>
      </w:r>
      <w:r w:rsidR="00FA558F" w:rsidRPr="00FA558F">
        <w:rPr>
          <w:rFonts w:cs="Arial"/>
          <w:szCs w:val="20"/>
        </w:rPr>
        <w:t>The campaigning model</w:t>
      </w:r>
      <w:r w:rsidR="00260C14">
        <w:rPr>
          <w:rFonts w:cs="Arial"/>
          <w:szCs w:val="20"/>
        </w:rPr>
        <w:t xml:space="preserve"> </w:t>
      </w:r>
      <w:r w:rsidR="00FA558F" w:rsidRPr="00FA558F">
        <w:rPr>
          <w:rFonts w:cs="Arial"/>
          <w:szCs w:val="20"/>
        </w:rPr>
        <w:t>offers little scope for flexible strategies that might be more productive and</w:t>
      </w:r>
      <w:r w:rsidR="00F73039">
        <w:rPr>
          <w:rFonts w:cs="Arial"/>
          <w:szCs w:val="20"/>
        </w:rPr>
        <w:t xml:space="preserve"> </w:t>
      </w:r>
      <w:r w:rsidR="00BB45C8">
        <w:rPr>
          <w:rFonts w:cs="Arial"/>
          <w:szCs w:val="20"/>
        </w:rPr>
        <w:t xml:space="preserve">would </w:t>
      </w:r>
      <w:r w:rsidR="00FA558F" w:rsidRPr="00FA558F">
        <w:rPr>
          <w:rFonts w:cs="Arial"/>
          <w:szCs w:val="20"/>
        </w:rPr>
        <w:t xml:space="preserve">make it </w:t>
      </w:r>
      <w:r w:rsidR="00BB45C8">
        <w:rPr>
          <w:rFonts w:cs="Arial"/>
          <w:szCs w:val="20"/>
        </w:rPr>
        <w:t>easier</w:t>
      </w:r>
      <w:r w:rsidR="00BB45C8" w:rsidRPr="00FA558F">
        <w:rPr>
          <w:rFonts w:cs="Arial"/>
          <w:szCs w:val="20"/>
        </w:rPr>
        <w:t xml:space="preserve"> </w:t>
      </w:r>
      <w:r w:rsidR="00FA558F" w:rsidRPr="00FA558F">
        <w:rPr>
          <w:rFonts w:cs="Arial"/>
          <w:szCs w:val="20"/>
        </w:rPr>
        <w:t>to build a longer term campaign.</w:t>
      </w:r>
      <w:r w:rsidR="00260C14">
        <w:rPr>
          <w:rFonts w:cs="Arial"/>
          <w:szCs w:val="20"/>
        </w:rPr>
        <w:t xml:space="preserve"> </w:t>
      </w:r>
      <w:r w:rsidR="00FA558F" w:rsidRPr="00FA558F">
        <w:rPr>
          <w:rFonts w:cs="Arial"/>
          <w:szCs w:val="20"/>
        </w:rPr>
        <w:t>The approach also do</w:t>
      </w:r>
      <w:r w:rsidR="00F00635">
        <w:rPr>
          <w:rFonts w:cs="Arial"/>
          <w:szCs w:val="20"/>
        </w:rPr>
        <w:t>es</w:t>
      </w:r>
      <w:r w:rsidR="00FA558F" w:rsidRPr="00FA558F">
        <w:rPr>
          <w:rFonts w:cs="Arial"/>
          <w:szCs w:val="20"/>
        </w:rPr>
        <w:t xml:space="preserve"> less to build more complete campaigning capacity among the participants, which might benefit them more over the longer term. </w:t>
      </w:r>
      <w:r w:rsidR="00BB45C8">
        <w:rPr>
          <w:rFonts w:cs="Arial"/>
          <w:szCs w:val="20"/>
        </w:rPr>
        <w:t>Older people</w:t>
      </w:r>
      <w:r w:rsidR="00BB45C8" w:rsidRPr="00FA558F">
        <w:rPr>
          <w:rFonts w:cs="Arial"/>
          <w:szCs w:val="20"/>
        </w:rPr>
        <w:t xml:space="preserve"> </w:t>
      </w:r>
      <w:r w:rsidR="00FA558F" w:rsidRPr="00FA558F">
        <w:rPr>
          <w:rFonts w:cs="Arial"/>
          <w:szCs w:val="20"/>
        </w:rPr>
        <w:t xml:space="preserve">are not building the core campaigning skills of analysing what might achieve the desired change, and then planning and implementing an action programme most likely to bring this about. The lack of participation at this level might also mean they ultimately have less ownership of the campaign than they might otherwise have. It is likely to be more engaging for the older people involved, to “try something different rather than doing more of the same” as one of the interviewees said. </w:t>
      </w:r>
    </w:p>
    <w:p w:rsidR="000A564D" w:rsidRPr="0065704C" w:rsidRDefault="000A564D" w:rsidP="002818D9">
      <w:pPr>
        <w:jc w:val="both"/>
        <w:rPr>
          <w:rFonts w:cs="Arial"/>
          <w:szCs w:val="20"/>
        </w:rPr>
      </w:pPr>
    </w:p>
    <w:p w:rsidR="000A564D" w:rsidRPr="0065704C" w:rsidRDefault="00FA558F" w:rsidP="000A564D">
      <w:pPr>
        <w:pStyle w:val="ListParagraph"/>
        <w:spacing w:after="0" w:line="300" w:lineRule="atLeast"/>
        <w:ind w:left="0"/>
        <w:jc w:val="both"/>
        <w:rPr>
          <w:rFonts w:ascii="Arial" w:hAnsi="Arial" w:cs="Arial"/>
          <w:szCs w:val="20"/>
        </w:rPr>
      </w:pPr>
      <w:r w:rsidRPr="00FA558F">
        <w:rPr>
          <w:rFonts w:ascii="Arial" w:hAnsi="Arial" w:cs="Arial"/>
          <w:szCs w:val="20"/>
        </w:rPr>
        <w:t xml:space="preserve">It is also not always an easy task to identify a suitable issue and determine an appropriate policy ask to achieve it and a good time to push for it. So while older people will be able to identify the issues that are of most concern to them, it may be harder for them to follow the rest of the approach through effectively. </w:t>
      </w:r>
    </w:p>
    <w:p w:rsidR="00B265F3" w:rsidRPr="0065704C" w:rsidRDefault="00B265F3" w:rsidP="002818D9">
      <w:pPr>
        <w:jc w:val="both"/>
        <w:rPr>
          <w:rFonts w:cs="Arial"/>
          <w:szCs w:val="20"/>
        </w:rPr>
      </w:pPr>
    </w:p>
    <w:p w:rsidR="005F0E4B" w:rsidRPr="0065704C" w:rsidRDefault="00FA558F" w:rsidP="002818D9">
      <w:pPr>
        <w:jc w:val="both"/>
        <w:rPr>
          <w:rFonts w:cs="Arial"/>
          <w:szCs w:val="20"/>
        </w:rPr>
      </w:pPr>
      <w:r w:rsidRPr="00FA558F">
        <w:rPr>
          <w:rFonts w:cs="Arial"/>
          <w:szCs w:val="20"/>
        </w:rPr>
        <w:t xml:space="preserve">In the discussions held as part of this evaluation, </w:t>
      </w:r>
      <w:r w:rsidR="00FE42E9">
        <w:rPr>
          <w:rFonts w:cs="Arial"/>
          <w:szCs w:val="20"/>
        </w:rPr>
        <w:t xml:space="preserve">countries reported following the manual, with email/phone/face-to-face support available from the London/regional offices if they had particular queries, However, the majority of countries requested information (and guidelines) on a variety of approaches for them to use, beyond the ‘delegation meeting a key decision-maker’ described in the manual. </w:t>
      </w:r>
      <w:r w:rsidRPr="00FA558F">
        <w:rPr>
          <w:rFonts w:cs="Arial"/>
          <w:szCs w:val="20"/>
        </w:rPr>
        <w:t>There therefore needs to be available a range of approaches. As one example, rather than only attempting to meet with the identified decision maker, participants could identify the influences on that decision maker and devise various ways of addressing them. This can be done by use of an influence tree, force-field analysis, or one of the many similar participatory campaign planning tools available.</w:t>
      </w:r>
      <w:r w:rsidR="00260C14">
        <w:rPr>
          <w:rFonts w:cs="Arial"/>
          <w:szCs w:val="20"/>
        </w:rPr>
        <w:t xml:space="preserve"> </w:t>
      </w:r>
      <w:r w:rsidRPr="00FA558F">
        <w:rPr>
          <w:rFonts w:cs="Arial"/>
          <w:szCs w:val="20"/>
        </w:rPr>
        <w:t>This can build more capacity and ownership, and means that the success o</w:t>
      </w:r>
      <w:r w:rsidR="005F0E4B" w:rsidRPr="00E2534E">
        <w:rPr>
          <w:rFonts w:cs="Arial"/>
          <w:szCs w:val="20"/>
        </w:rPr>
        <w:t>f the campaign then no longer rests completely on being able to access a p</w:t>
      </w:r>
      <w:r w:rsidR="00781641" w:rsidRPr="00E2534E">
        <w:rPr>
          <w:rFonts w:cs="Arial"/>
          <w:szCs w:val="20"/>
        </w:rPr>
        <w:t xml:space="preserve">articular individual directly. </w:t>
      </w:r>
      <w:r w:rsidR="005F0E4B" w:rsidRPr="00B73B21">
        <w:rPr>
          <w:rFonts w:cs="Arial"/>
          <w:szCs w:val="20"/>
        </w:rPr>
        <w:t xml:space="preserve">However, </w:t>
      </w:r>
      <w:r w:rsidR="00F00635">
        <w:rPr>
          <w:rFonts w:cs="Arial"/>
          <w:szCs w:val="20"/>
        </w:rPr>
        <w:t xml:space="preserve">it must be recognised that </w:t>
      </w:r>
      <w:r w:rsidR="00D72C68" w:rsidRPr="00B73B21">
        <w:rPr>
          <w:rFonts w:cs="Arial"/>
          <w:szCs w:val="20"/>
        </w:rPr>
        <w:t>should the groups of older people be asked to make a choice of tactic, it is a more complex</w:t>
      </w:r>
      <w:r w:rsidR="005F0E4B" w:rsidRPr="00B73B21">
        <w:rPr>
          <w:rFonts w:cs="Arial"/>
          <w:szCs w:val="20"/>
        </w:rPr>
        <w:t xml:space="preserve"> th</w:t>
      </w:r>
      <w:r w:rsidRPr="00FA558F">
        <w:rPr>
          <w:rFonts w:cs="Arial"/>
          <w:szCs w:val="20"/>
        </w:rPr>
        <w:t>ing to ask them to do, and is likely to require more support.</w:t>
      </w:r>
    </w:p>
    <w:p w:rsidR="00E11472" w:rsidRPr="0065704C" w:rsidRDefault="00E11472" w:rsidP="002818D9">
      <w:pPr>
        <w:jc w:val="both"/>
        <w:rPr>
          <w:rFonts w:cs="Arial"/>
          <w:szCs w:val="20"/>
        </w:rPr>
      </w:pPr>
    </w:p>
    <w:p w:rsidR="0061774C" w:rsidRPr="0065704C" w:rsidRDefault="00FA558F" w:rsidP="002818D9">
      <w:pPr>
        <w:pStyle w:val="ListParagraph"/>
        <w:spacing w:after="0" w:line="300" w:lineRule="atLeast"/>
        <w:ind w:left="0"/>
        <w:jc w:val="both"/>
        <w:rPr>
          <w:rFonts w:ascii="Arial" w:hAnsi="Arial" w:cs="Arial"/>
          <w:szCs w:val="20"/>
          <w:lang w:eastAsia="en-GB"/>
        </w:rPr>
      </w:pPr>
      <w:r w:rsidRPr="00FA558F">
        <w:rPr>
          <w:rFonts w:ascii="Arial" w:hAnsi="Arial" w:cs="Arial"/>
          <w:szCs w:val="20"/>
          <w:lang w:eastAsia="en-GB"/>
        </w:rPr>
        <w:t xml:space="preserve">Similarly, the partner manual does emphasise the importance of follow up, but focuses only on follow up with the decision maker. </w:t>
      </w:r>
      <w:r w:rsidRPr="00FA558F">
        <w:rPr>
          <w:rFonts w:ascii="Arial" w:hAnsi="Arial" w:cs="Arial"/>
          <w:szCs w:val="20"/>
        </w:rPr>
        <w:t>A number of interviewees mentioned that the monitoring form from the UK is required straight after</w:t>
      </w:r>
      <w:r w:rsidR="00613D60">
        <w:rPr>
          <w:rFonts w:ascii="Arial" w:hAnsi="Arial" w:cs="Arial"/>
          <w:szCs w:val="20"/>
        </w:rPr>
        <w:t xml:space="preserve"> </w:t>
      </w:r>
      <w:r w:rsidRPr="00FA558F">
        <w:rPr>
          <w:rFonts w:ascii="Arial" w:hAnsi="Arial" w:cs="Arial"/>
          <w:szCs w:val="20"/>
        </w:rPr>
        <w:t>the 1 October actions, and so does not encourage a culture of follow-up and</w:t>
      </w:r>
      <w:r w:rsidR="00613D60">
        <w:rPr>
          <w:rFonts w:ascii="Arial" w:hAnsi="Arial" w:cs="Arial"/>
          <w:szCs w:val="20"/>
        </w:rPr>
        <w:t xml:space="preserve"> </w:t>
      </w:r>
      <w:r w:rsidRPr="00FA558F">
        <w:rPr>
          <w:rFonts w:ascii="Arial" w:hAnsi="Arial" w:cs="Arial"/>
          <w:szCs w:val="20"/>
        </w:rPr>
        <w:t>further activities. Furthermore, it does not enquire about achievements regarding commitments from the previous year.</w:t>
      </w:r>
      <w:r w:rsidR="00613D60">
        <w:rPr>
          <w:rFonts w:ascii="Arial" w:hAnsi="Arial" w:cs="Arial"/>
          <w:szCs w:val="20"/>
        </w:rPr>
        <w:t xml:space="preserve"> </w:t>
      </w:r>
      <w:r w:rsidRPr="00FA558F">
        <w:rPr>
          <w:rFonts w:ascii="Arial" w:hAnsi="Arial" w:cs="Arial"/>
          <w:szCs w:val="20"/>
          <w:lang w:eastAsia="en-GB"/>
        </w:rPr>
        <w:t>The model of follow up should also be widened to include, for example, reflection, more analysis and, crucially, further action where appropriate. This will require year round follow up and support available.</w:t>
      </w:r>
      <w:r w:rsidR="00613D60">
        <w:rPr>
          <w:rFonts w:ascii="Arial" w:hAnsi="Arial" w:cs="Arial"/>
          <w:szCs w:val="20"/>
          <w:lang w:eastAsia="en-GB"/>
        </w:rPr>
        <w:t xml:space="preserve"> </w:t>
      </w:r>
      <w:r w:rsidRPr="00FA558F">
        <w:rPr>
          <w:rFonts w:ascii="Arial" w:hAnsi="Arial" w:cs="Arial"/>
          <w:szCs w:val="20"/>
        </w:rPr>
        <w:t xml:space="preserve">The monitoring approach should be reviewed to ensure it encourages and captures follow up and further activities. </w:t>
      </w:r>
    </w:p>
    <w:p w:rsidR="0061774C" w:rsidRPr="0065704C" w:rsidRDefault="0061774C" w:rsidP="008E2FE4"/>
    <w:p w:rsidR="0061774C" w:rsidRPr="0065704C" w:rsidRDefault="00FA558F" w:rsidP="008E2FE4">
      <w:pPr>
        <w:pStyle w:val="Heading3"/>
      </w:pPr>
      <w:bookmarkStart w:id="49" w:name="_Toc325385647"/>
      <w:r w:rsidRPr="00FA558F">
        <w:t>6.2.3</w:t>
      </w:r>
      <w:r w:rsidRPr="00FA558F">
        <w:tab/>
        <w:t>Specific coordinated global campaign issues</w:t>
      </w:r>
      <w:bookmarkEnd w:id="49"/>
    </w:p>
    <w:p w:rsidR="005F0E4B" w:rsidRPr="0065704C" w:rsidRDefault="00FA558F" w:rsidP="002818D9">
      <w:pPr>
        <w:pStyle w:val="ListParagraph"/>
        <w:spacing w:after="0" w:line="300" w:lineRule="atLeast"/>
        <w:ind w:left="0"/>
        <w:jc w:val="both"/>
        <w:rPr>
          <w:rFonts w:ascii="Arial" w:hAnsi="Arial" w:cs="Arial"/>
          <w:szCs w:val="20"/>
        </w:rPr>
      </w:pPr>
      <w:r w:rsidRPr="00FA558F">
        <w:rPr>
          <w:rFonts w:ascii="Arial" w:hAnsi="Arial" w:cs="Arial"/>
          <w:szCs w:val="20"/>
        </w:rPr>
        <w:t>The reasons for using the particular model of older people determining the campaign issue, the policy ask and identifying the decision-maker</w:t>
      </w:r>
      <w:r w:rsidR="00F73039">
        <w:rPr>
          <w:rFonts w:ascii="Arial" w:hAnsi="Arial" w:cs="Arial"/>
          <w:szCs w:val="20"/>
        </w:rPr>
        <w:t xml:space="preserve"> </w:t>
      </w:r>
      <w:r w:rsidRPr="00FA558F">
        <w:rPr>
          <w:rFonts w:ascii="Arial" w:hAnsi="Arial" w:cs="Arial"/>
          <w:szCs w:val="20"/>
        </w:rPr>
        <w:t xml:space="preserve">were identified as: wanting older people themselves to determine the issue; wanting to develop a model of citizen mobilisation and action; </w:t>
      </w:r>
      <w:r w:rsidR="00EF5DD4">
        <w:rPr>
          <w:rFonts w:ascii="Arial" w:hAnsi="Arial" w:cs="Arial"/>
          <w:szCs w:val="20"/>
        </w:rPr>
        <w:t xml:space="preserve">and </w:t>
      </w:r>
      <w:r w:rsidRPr="00FA558F">
        <w:rPr>
          <w:rFonts w:ascii="Arial" w:hAnsi="Arial" w:cs="Arial"/>
          <w:szCs w:val="20"/>
        </w:rPr>
        <w:t>wanting a model that had older people themselves engaging at very high levels rather than NGOs</w:t>
      </w:r>
      <w:r w:rsidR="00EF5DD4">
        <w:rPr>
          <w:rFonts w:ascii="Arial" w:hAnsi="Arial" w:cs="Arial"/>
          <w:szCs w:val="20"/>
        </w:rPr>
        <w:t>. T</w:t>
      </w:r>
      <w:r w:rsidRPr="00FA558F">
        <w:rPr>
          <w:rFonts w:ascii="Arial" w:hAnsi="Arial" w:cs="Arial"/>
          <w:szCs w:val="20"/>
        </w:rPr>
        <w:t>he objective of ADA is as much about helping people engage in their own advocacy and developing older people’s leaders as it is about policy change.</w:t>
      </w:r>
    </w:p>
    <w:p w:rsidR="005F0E4B" w:rsidRPr="0065704C" w:rsidRDefault="005F0E4B" w:rsidP="002818D9">
      <w:pPr>
        <w:jc w:val="both"/>
      </w:pPr>
    </w:p>
    <w:p w:rsidR="005F0E4B" w:rsidRPr="0065704C" w:rsidRDefault="00FA558F" w:rsidP="002818D9">
      <w:pPr>
        <w:pStyle w:val="ListParagraph"/>
        <w:spacing w:after="0" w:line="300" w:lineRule="atLeast"/>
        <w:ind w:left="0"/>
        <w:jc w:val="both"/>
        <w:rPr>
          <w:rFonts w:ascii="Arial" w:hAnsi="Arial" w:cs="Arial"/>
          <w:szCs w:val="20"/>
        </w:rPr>
      </w:pPr>
      <w:r w:rsidRPr="00FA558F">
        <w:rPr>
          <w:rFonts w:ascii="Arial" w:hAnsi="Arial" w:cs="Arial"/>
          <w:szCs w:val="20"/>
        </w:rPr>
        <w:t xml:space="preserve">These elements of the approach </w:t>
      </w:r>
      <w:r w:rsidR="00EF5DD4">
        <w:rPr>
          <w:rFonts w:ascii="Arial" w:hAnsi="Arial" w:cs="Arial"/>
          <w:szCs w:val="20"/>
        </w:rPr>
        <w:t>used in</w:t>
      </w:r>
      <w:r w:rsidR="00EF5DD4" w:rsidRPr="00FA558F">
        <w:rPr>
          <w:rFonts w:ascii="Arial" w:hAnsi="Arial" w:cs="Arial"/>
          <w:szCs w:val="20"/>
        </w:rPr>
        <w:t xml:space="preserve"> </w:t>
      </w:r>
      <w:r w:rsidRPr="00FA558F">
        <w:rPr>
          <w:rFonts w:ascii="Arial" w:hAnsi="Arial" w:cs="Arial"/>
          <w:szCs w:val="20"/>
        </w:rPr>
        <w:t>ADA came through very consistently, and we would see them as a very positive aspect of the campaign. They generate ownership and energy, and greatly increase the campaign’s chance of success. They also build participants’ skills, confidence and appetite for future advocacy work. This is an excellent aspect of the ADA model.</w:t>
      </w:r>
    </w:p>
    <w:p w:rsidR="005F0E4B" w:rsidRPr="0065704C" w:rsidRDefault="005F0E4B" w:rsidP="002818D9">
      <w:pPr>
        <w:pStyle w:val="ListParagraph"/>
        <w:spacing w:after="0" w:line="300" w:lineRule="atLeast"/>
        <w:ind w:left="0"/>
        <w:jc w:val="both"/>
      </w:pPr>
    </w:p>
    <w:p w:rsidR="005F0E4B" w:rsidRPr="0065704C" w:rsidRDefault="00FA558F" w:rsidP="00A528B0">
      <w:pPr>
        <w:pStyle w:val="PlainText"/>
        <w:spacing w:line="300" w:lineRule="atLeast"/>
        <w:jc w:val="both"/>
        <w:rPr>
          <w:rFonts w:ascii="Arial" w:hAnsi="Arial" w:cs="Arial"/>
          <w:sz w:val="20"/>
          <w:szCs w:val="20"/>
        </w:rPr>
      </w:pPr>
      <w:r>
        <w:rPr>
          <w:rFonts w:ascii="Arial" w:hAnsi="Arial" w:cs="Arial"/>
          <w:sz w:val="20"/>
          <w:szCs w:val="20"/>
        </w:rPr>
        <w:t>From our interviews, in many countries older people do indeed appear in practice to be making the key decisions, with support from HelpAge International.</w:t>
      </w:r>
      <w:r w:rsidR="00260C14">
        <w:rPr>
          <w:rFonts w:ascii="Arial" w:hAnsi="Arial" w:cs="Arial"/>
          <w:sz w:val="20"/>
          <w:szCs w:val="20"/>
        </w:rPr>
        <w:t xml:space="preserve"> </w:t>
      </w:r>
      <w:r>
        <w:rPr>
          <w:rFonts w:ascii="Arial" w:hAnsi="Arial" w:cs="Arial"/>
          <w:sz w:val="20"/>
          <w:szCs w:val="20"/>
        </w:rPr>
        <w:t>And it is clear from the interviews that older people, in Latin America in particular, like to have ownership of the campaign, and are clear that they do not want be told what to do by people outside the region.</w:t>
      </w:r>
    </w:p>
    <w:p w:rsidR="005F0E4B" w:rsidRPr="0065704C" w:rsidRDefault="005F0E4B" w:rsidP="002818D9">
      <w:pPr>
        <w:pStyle w:val="ListParagraph"/>
        <w:spacing w:after="0" w:line="300" w:lineRule="atLeast"/>
        <w:ind w:left="0"/>
        <w:jc w:val="both"/>
      </w:pPr>
    </w:p>
    <w:p w:rsidR="000C1F94" w:rsidRPr="0065704C" w:rsidRDefault="00FA558F" w:rsidP="000C1F94">
      <w:pPr>
        <w:pStyle w:val="ListParagraph"/>
        <w:spacing w:after="0" w:line="300" w:lineRule="atLeast"/>
        <w:ind w:left="0"/>
        <w:jc w:val="both"/>
        <w:rPr>
          <w:rFonts w:ascii="Arial" w:hAnsi="Arial" w:cs="Arial"/>
          <w:szCs w:val="20"/>
        </w:rPr>
      </w:pPr>
      <w:r w:rsidRPr="00FA558F">
        <w:rPr>
          <w:rFonts w:ascii="Arial" w:hAnsi="Arial" w:cs="Arial"/>
          <w:szCs w:val="20"/>
        </w:rPr>
        <w:t xml:space="preserve">But this also creates a need to ensure that the policy asks are realistic, as well as keeping pressure on harder issues to resolve (e.g. finding money for pensions). Strategic issues of relevance to many countries may not be consistently addressed when older people are determining their own issues. </w:t>
      </w:r>
    </w:p>
    <w:p w:rsidR="000C1F94" w:rsidRPr="0065704C" w:rsidRDefault="000C1F94" w:rsidP="000C1F94">
      <w:pPr>
        <w:pStyle w:val="ListParagraph"/>
        <w:spacing w:after="0" w:line="300" w:lineRule="atLeast"/>
        <w:ind w:left="0"/>
        <w:jc w:val="both"/>
        <w:rPr>
          <w:rFonts w:ascii="Arial" w:hAnsi="Arial" w:cs="Arial"/>
          <w:szCs w:val="20"/>
        </w:rPr>
      </w:pPr>
    </w:p>
    <w:p w:rsidR="008D106A" w:rsidRPr="0065704C" w:rsidRDefault="00FA558F" w:rsidP="000A564D">
      <w:pPr>
        <w:pStyle w:val="ListParagraph"/>
        <w:spacing w:after="0" w:line="300" w:lineRule="atLeast"/>
        <w:ind w:left="0"/>
        <w:jc w:val="both"/>
        <w:rPr>
          <w:rFonts w:ascii="Arial" w:hAnsi="Arial" w:cs="Arial"/>
          <w:color w:val="000000"/>
          <w:szCs w:val="20"/>
          <w:lang w:eastAsia="en-GB"/>
        </w:rPr>
      </w:pPr>
      <w:r w:rsidRPr="00FA558F">
        <w:rPr>
          <w:rFonts w:ascii="Arial" w:hAnsi="Arial" w:cs="Arial"/>
          <w:szCs w:val="20"/>
        </w:rPr>
        <w:t>There are other downsides to the above mentioned approach,</w:t>
      </w:r>
      <w:r w:rsidR="00260C14">
        <w:rPr>
          <w:rFonts w:ascii="Arial" w:hAnsi="Arial" w:cs="Arial"/>
          <w:szCs w:val="20"/>
        </w:rPr>
        <w:t xml:space="preserve"> </w:t>
      </w:r>
      <w:r w:rsidRPr="00FA558F">
        <w:rPr>
          <w:rFonts w:ascii="Arial" w:hAnsi="Arial" w:cs="Arial"/>
          <w:szCs w:val="20"/>
        </w:rPr>
        <w:t>too</w:t>
      </w:r>
      <w:r w:rsidR="00EF5DD4">
        <w:rPr>
          <w:rFonts w:ascii="Arial" w:hAnsi="Arial" w:cs="Arial"/>
          <w:szCs w:val="20"/>
        </w:rPr>
        <w:t>.</w:t>
      </w:r>
      <w:r w:rsidR="00260C14">
        <w:rPr>
          <w:rFonts w:ascii="Arial" w:hAnsi="Arial" w:cs="Arial"/>
          <w:szCs w:val="20"/>
        </w:rPr>
        <w:t xml:space="preserve"> </w:t>
      </w:r>
      <w:r w:rsidRPr="00FA558F">
        <w:rPr>
          <w:rFonts w:ascii="Arial" w:hAnsi="Arial" w:cs="Arial"/>
          <w:szCs w:val="20"/>
        </w:rPr>
        <w:t xml:space="preserve">Although the campaigning is undertaken under the overall objectives of the Convention on Older People’s Rights and MIPAA, which does provide a measure of clarity and coherence, having the campaign issue determined locally results in discrete, separate campaigns across the world and does not exploit the power of a coordinated campaign. </w:t>
      </w:r>
      <w:r w:rsidRPr="00FA558F">
        <w:rPr>
          <w:rFonts w:ascii="Arial" w:hAnsi="Arial" w:cs="Arial"/>
          <w:color w:val="000000"/>
          <w:szCs w:val="20"/>
          <w:lang w:eastAsia="en-GB"/>
        </w:rPr>
        <w:t xml:space="preserve">In countries where HelpAge works with a number of partners, it does not </w:t>
      </w:r>
      <w:r w:rsidR="00EF5DD4" w:rsidRPr="00FA558F">
        <w:rPr>
          <w:rFonts w:ascii="Arial" w:hAnsi="Arial" w:cs="Arial"/>
          <w:color w:val="000000"/>
          <w:szCs w:val="20"/>
          <w:lang w:eastAsia="en-GB"/>
        </w:rPr>
        <w:t xml:space="preserve">even </w:t>
      </w:r>
      <w:r w:rsidRPr="00FA558F">
        <w:rPr>
          <w:rFonts w:ascii="Arial" w:hAnsi="Arial" w:cs="Arial"/>
          <w:color w:val="000000"/>
          <w:szCs w:val="20"/>
          <w:lang w:eastAsia="en-GB"/>
        </w:rPr>
        <w:t xml:space="preserve">appear unusual to have two (or more) ADA Campaigns taking place. To some extent it has been attempted to build a local-global link on the themes of the MIPAA but this does not appear to translate into providing the opportunity to older people to influence global policies. The only exception to this has been </w:t>
      </w:r>
      <w:r w:rsidR="00EF5DD4">
        <w:rPr>
          <w:rFonts w:ascii="Arial" w:hAnsi="Arial" w:cs="Arial"/>
          <w:color w:val="000000"/>
          <w:szCs w:val="20"/>
          <w:lang w:eastAsia="en-GB"/>
        </w:rPr>
        <w:t xml:space="preserve">the </w:t>
      </w:r>
      <w:r w:rsidRPr="00FA558F">
        <w:rPr>
          <w:rFonts w:ascii="Arial" w:hAnsi="Arial" w:cs="Arial"/>
          <w:color w:val="000000"/>
          <w:szCs w:val="20"/>
          <w:lang w:eastAsia="en-GB"/>
        </w:rPr>
        <w:t xml:space="preserve">participation of </w:t>
      </w:r>
      <w:r w:rsidR="00EF5DD4">
        <w:rPr>
          <w:rFonts w:ascii="Arial" w:hAnsi="Arial" w:cs="Arial"/>
          <w:color w:val="000000"/>
          <w:szCs w:val="20"/>
          <w:lang w:eastAsia="en-GB"/>
        </w:rPr>
        <w:t xml:space="preserve">some </w:t>
      </w:r>
      <w:r w:rsidRPr="00FA558F">
        <w:rPr>
          <w:rFonts w:ascii="Arial" w:hAnsi="Arial" w:cs="Arial"/>
          <w:color w:val="000000"/>
          <w:szCs w:val="20"/>
          <w:lang w:eastAsia="en-GB"/>
        </w:rPr>
        <w:t xml:space="preserve">ADA-leaders in UN-Meetings in New York. This also reflects little integration with HelpAge International’s policy department in London which does not seem to use the huge number of campaigners developed through the ADA Campaign to push for specific changes in ongoing global policy processes. The international petition remains vague in its asks and without a defined target or deadline. Rather, HelpAge could consider collecting signatures towards a defined goal and with a sense of urgency, mobilising ADA campaigners across the world. </w:t>
      </w:r>
    </w:p>
    <w:p w:rsidR="005B3816" w:rsidRPr="0065704C" w:rsidRDefault="005B3816" w:rsidP="002818D9">
      <w:pPr>
        <w:pStyle w:val="ListParagraph"/>
        <w:spacing w:after="0" w:line="240" w:lineRule="auto"/>
        <w:ind w:left="0"/>
      </w:pPr>
    </w:p>
    <w:p w:rsidR="00D95BFD" w:rsidRPr="00B73B21" w:rsidRDefault="00FA558F" w:rsidP="002818D9">
      <w:pPr>
        <w:pStyle w:val="ListParagraph"/>
        <w:spacing w:after="0" w:line="300" w:lineRule="atLeast"/>
        <w:ind w:left="0"/>
        <w:jc w:val="both"/>
        <w:rPr>
          <w:rFonts w:ascii="Arial" w:hAnsi="Arial" w:cs="Arial"/>
          <w:szCs w:val="20"/>
        </w:rPr>
      </w:pPr>
      <w:r w:rsidRPr="00FA558F">
        <w:rPr>
          <w:rFonts w:ascii="Arial" w:hAnsi="Arial" w:cs="Arial"/>
          <w:szCs w:val="20"/>
        </w:rPr>
        <w:t>The single-track campaigning approach</w:t>
      </w:r>
      <w:r w:rsidR="00260C14">
        <w:rPr>
          <w:rFonts w:ascii="Arial" w:hAnsi="Arial" w:cs="Arial"/>
          <w:szCs w:val="20"/>
        </w:rPr>
        <w:t xml:space="preserve"> </w:t>
      </w:r>
      <w:r w:rsidRPr="00FA558F">
        <w:rPr>
          <w:rFonts w:ascii="Arial" w:hAnsi="Arial" w:cs="Arial"/>
          <w:szCs w:val="20"/>
        </w:rPr>
        <w:t>makes it harder to exploit the power and sense of solidarity that feeling part of a global campaign can generate. If it can be successfully negotiated with a genuine sense of local ownership and leadership, there could be great power in local initiatives taking pla</w:t>
      </w:r>
      <w:r w:rsidR="00D95BFD" w:rsidRPr="00D95BFD">
        <w:rPr>
          <w:rFonts w:ascii="Arial" w:hAnsi="Arial" w:cs="Arial"/>
          <w:szCs w:val="20"/>
        </w:rPr>
        <w:t xml:space="preserve">ce in the context of a </w:t>
      </w:r>
      <w:r w:rsidR="00D95BFD" w:rsidRPr="0065704C">
        <w:rPr>
          <w:rFonts w:ascii="Arial" w:hAnsi="Arial" w:cs="Arial"/>
          <w:szCs w:val="20"/>
        </w:rPr>
        <w:t>more specific</w:t>
      </w:r>
      <w:r w:rsidR="00D95BFD" w:rsidRPr="00E2534E">
        <w:rPr>
          <w:rFonts w:ascii="Arial" w:hAnsi="Arial" w:cs="Arial"/>
          <w:szCs w:val="20"/>
        </w:rPr>
        <w:t>, collectively owned, global goal; as one interviewee suggested, pursuing a more intensive and extensive campaign on policy issues identified by older people as priority.</w:t>
      </w:r>
    </w:p>
    <w:p w:rsidR="00D95BFD" w:rsidRPr="0065704C" w:rsidRDefault="00D95BFD" w:rsidP="002818D9">
      <w:pPr>
        <w:pStyle w:val="ListParagraph"/>
        <w:spacing w:after="0" w:line="300" w:lineRule="atLeast"/>
        <w:ind w:left="0"/>
        <w:jc w:val="both"/>
        <w:rPr>
          <w:rFonts w:ascii="Arial" w:hAnsi="Arial" w:cs="Arial"/>
          <w:szCs w:val="20"/>
        </w:rPr>
      </w:pPr>
    </w:p>
    <w:p w:rsidR="00A01D6A" w:rsidRPr="0065704C" w:rsidRDefault="00FA558F" w:rsidP="002818D9">
      <w:pPr>
        <w:pStyle w:val="ListParagraph"/>
        <w:spacing w:after="0" w:line="300" w:lineRule="atLeast"/>
        <w:ind w:left="0"/>
        <w:jc w:val="both"/>
        <w:rPr>
          <w:rFonts w:ascii="Arial" w:hAnsi="Arial" w:cs="Arial"/>
          <w:szCs w:val="20"/>
        </w:rPr>
      </w:pPr>
      <w:r w:rsidRPr="00FA558F">
        <w:rPr>
          <w:rFonts w:ascii="Arial" w:hAnsi="Arial" w:cs="Arial"/>
          <w:szCs w:val="20"/>
        </w:rPr>
        <w:t xml:space="preserve">There is clearly a level of trade off to be made between globally agreed frameworks and local autonomy. However, when there is resistance to something coming from outside, it is often down to a feeling of it being imposed from the centre/UK/HQ. Therefore one way to mitigate resistance to adopting global frameworks can be to develop these frameworks participatively, and agree them ‘horizontally’ between countries.  </w:t>
      </w:r>
    </w:p>
    <w:p w:rsidR="00C46480" w:rsidRPr="0065704C" w:rsidRDefault="00C46480" w:rsidP="002818D9">
      <w:pPr>
        <w:pStyle w:val="ListParagraph"/>
        <w:spacing w:after="0" w:line="300" w:lineRule="atLeast"/>
        <w:ind w:left="0"/>
        <w:jc w:val="both"/>
        <w:rPr>
          <w:rFonts w:ascii="Arial" w:hAnsi="Arial" w:cs="Arial"/>
          <w:szCs w:val="20"/>
        </w:rPr>
      </w:pPr>
    </w:p>
    <w:p w:rsidR="00C46480" w:rsidRPr="0065704C" w:rsidRDefault="00FA558F" w:rsidP="002818D9">
      <w:pPr>
        <w:pStyle w:val="ListParagraph"/>
        <w:spacing w:after="0" w:line="300" w:lineRule="atLeast"/>
        <w:ind w:left="0"/>
        <w:jc w:val="both"/>
        <w:rPr>
          <w:rFonts w:ascii="Arial" w:hAnsi="Arial" w:cs="Arial"/>
          <w:szCs w:val="20"/>
        </w:rPr>
      </w:pPr>
      <w:r w:rsidRPr="00FA558F">
        <w:rPr>
          <w:rFonts w:ascii="Arial" w:hAnsi="Arial" w:cs="Arial"/>
          <w:szCs w:val="20"/>
        </w:rPr>
        <w:t>Sophie Stephens suggested that the campaign should have discussions at local level, with ideas brought up to regional and then national levels – with ADA delegates participating in each level. This makes sense if resources are available. It could be worth having a discussion in each country about the best way to do this. For example, some existing community, regional and national meetings already take place which could be used as an opportunity to discuss older persons’ issues, rather than inventing parallel structures (which would be more expensive). ADA delegations could, for example, get involved in regional development partners’ meetings, and national thematic meetings on social protection, pension, HIV/AIDS, etc, depending on the priorities of that ADA delegation.</w:t>
      </w:r>
    </w:p>
    <w:p w:rsidR="008667FB" w:rsidRPr="0065704C" w:rsidRDefault="008667FB" w:rsidP="008E2FE4"/>
    <w:p w:rsidR="0061774C" w:rsidRPr="0065704C" w:rsidRDefault="00FA558F" w:rsidP="008E2FE4">
      <w:pPr>
        <w:pStyle w:val="Heading3"/>
      </w:pPr>
      <w:bookmarkStart w:id="50" w:name="_Toc325385648"/>
      <w:r w:rsidRPr="00FA558F">
        <w:t>6.2.4</w:t>
      </w:r>
      <w:r w:rsidRPr="00FA558F">
        <w:tab/>
        <w:t>Sharing across the ADA campaign</w:t>
      </w:r>
      <w:bookmarkEnd w:id="50"/>
    </w:p>
    <w:p w:rsidR="00BA470F" w:rsidRPr="0065704C" w:rsidRDefault="00FA558F" w:rsidP="002818D9">
      <w:pPr>
        <w:autoSpaceDE w:val="0"/>
        <w:autoSpaceDN w:val="0"/>
        <w:adjustRightInd w:val="0"/>
        <w:jc w:val="both"/>
        <w:rPr>
          <w:rFonts w:cs="Arial"/>
          <w:szCs w:val="20"/>
        </w:rPr>
      </w:pPr>
      <w:r w:rsidRPr="00FA558F">
        <w:rPr>
          <w:rFonts w:cs="Arial"/>
          <w:szCs w:val="20"/>
        </w:rPr>
        <w:t>There</w:t>
      </w:r>
      <w:r w:rsidR="00260C14">
        <w:rPr>
          <w:rFonts w:cs="Arial"/>
          <w:szCs w:val="20"/>
        </w:rPr>
        <w:t xml:space="preserve"> </w:t>
      </w:r>
      <w:r w:rsidRPr="00FA558F">
        <w:rPr>
          <w:rFonts w:cs="Arial"/>
          <w:szCs w:val="20"/>
        </w:rPr>
        <w:t xml:space="preserve">seems to be potential to make more links between the local, regional, national, and global levels of the network. </w:t>
      </w:r>
    </w:p>
    <w:p w:rsidR="00BA470F" w:rsidRPr="0065704C" w:rsidRDefault="00BA470F" w:rsidP="002818D9">
      <w:pPr>
        <w:jc w:val="both"/>
        <w:rPr>
          <w:rFonts w:cs="Arial"/>
          <w:szCs w:val="20"/>
        </w:rPr>
      </w:pPr>
    </w:p>
    <w:p w:rsidR="00BA470F" w:rsidRPr="0065704C" w:rsidRDefault="00FA558F" w:rsidP="002818D9">
      <w:pPr>
        <w:jc w:val="both"/>
        <w:rPr>
          <w:rFonts w:cs="Arial"/>
          <w:szCs w:val="20"/>
        </w:rPr>
      </w:pPr>
      <w:r w:rsidRPr="00FA558F">
        <w:rPr>
          <w:rFonts w:cs="Arial"/>
          <w:szCs w:val="20"/>
        </w:rPr>
        <w:t xml:space="preserve">Sophie Stephens suggested that to ensure that </w:t>
      </w:r>
      <w:r w:rsidR="00EF5DD4">
        <w:rPr>
          <w:rFonts w:cs="Arial"/>
          <w:szCs w:val="20"/>
        </w:rPr>
        <w:t>ADA</w:t>
      </w:r>
      <w:r w:rsidRPr="00FA558F">
        <w:rPr>
          <w:rFonts w:cs="Arial"/>
          <w:szCs w:val="20"/>
        </w:rPr>
        <w:t xml:space="preserve"> can have a global impact there needs to be an effective network to link the different teams and to develop co-ordinated campaigns. She also suggested that a global network can be used for peer-to-peer learning which will help to ensure successful stories can be developed and repeated elsewhere.  </w:t>
      </w:r>
    </w:p>
    <w:p w:rsidR="00BA470F" w:rsidRPr="0065704C" w:rsidRDefault="00BA470F" w:rsidP="002818D9">
      <w:pPr>
        <w:autoSpaceDE w:val="0"/>
        <w:autoSpaceDN w:val="0"/>
        <w:adjustRightInd w:val="0"/>
        <w:jc w:val="both"/>
        <w:rPr>
          <w:rFonts w:cs="Arial"/>
          <w:szCs w:val="20"/>
        </w:rPr>
      </w:pPr>
    </w:p>
    <w:p w:rsidR="008667FB" w:rsidRPr="0065704C" w:rsidRDefault="00FA558F" w:rsidP="002818D9">
      <w:pPr>
        <w:pStyle w:val="PlainText"/>
        <w:spacing w:line="300" w:lineRule="atLeast"/>
        <w:jc w:val="both"/>
        <w:rPr>
          <w:rFonts w:ascii="Arial" w:hAnsi="Arial" w:cs="Arial"/>
          <w:sz w:val="20"/>
          <w:szCs w:val="20"/>
        </w:rPr>
      </w:pPr>
      <w:r>
        <w:rPr>
          <w:rFonts w:ascii="Arial" w:hAnsi="Arial" w:cs="Arial"/>
          <w:sz w:val="20"/>
          <w:szCs w:val="20"/>
        </w:rPr>
        <w:t xml:space="preserve">Interviewees wanted more opportunities to share. They like the country examples in the manual, but wanted more opportunities to meet face-to-face. There was a regional meeting in the Philippines for South East Asia last year. It would be worth considering events/conferences at all levels – national, regional and local – helping different networks around the world learn from each other and also developing their capacity to plan different campaign strategies. </w:t>
      </w:r>
    </w:p>
    <w:p w:rsidR="008667FB" w:rsidRPr="0065704C" w:rsidRDefault="008667FB" w:rsidP="002818D9">
      <w:pPr>
        <w:autoSpaceDE w:val="0"/>
        <w:autoSpaceDN w:val="0"/>
        <w:adjustRightInd w:val="0"/>
        <w:spacing w:line="240" w:lineRule="auto"/>
        <w:jc w:val="both"/>
        <w:rPr>
          <w:rFonts w:cs="Arial"/>
          <w:szCs w:val="20"/>
        </w:rPr>
      </w:pPr>
    </w:p>
    <w:p w:rsidR="008667FB" w:rsidRPr="0065704C" w:rsidRDefault="00FA558F" w:rsidP="002818D9">
      <w:pPr>
        <w:pStyle w:val="PlainText"/>
        <w:spacing w:line="300" w:lineRule="atLeast"/>
        <w:jc w:val="both"/>
        <w:rPr>
          <w:rFonts w:ascii="Arial" w:hAnsi="Arial" w:cs="Arial"/>
          <w:sz w:val="20"/>
          <w:szCs w:val="20"/>
        </w:rPr>
      </w:pPr>
      <w:r>
        <w:rPr>
          <w:rFonts w:ascii="Arial" w:hAnsi="Arial" w:cs="Arial"/>
          <w:sz w:val="20"/>
          <w:szCs w:val="20"/>
        </w:rPr>
        <w:t xml:space="preserve">Other creative methods for peer-to-peer learning and for more personal links between countries could help successful models to be implemented elsewhere. </w:t>
      </w:r>
      <w:r>
        <w:rPr>
          <w:rFonts w:ascii="Arial" w:hAnsi="Arial" w:cs="Arial"/>
          <w:sz w:val="20"/>
          <w:szCs w:val="20"/>
          <w:lang w:eastAsia="en-GB"/>
        </w:rPr>
        <w:t>Online media and communication tools like Facebook, blogs, social network channels and interactive content should move beyond HelpAge London’s social network channels to get partners and older people more involved in country. This may require different approaches, such as use of local internet cafes and mobile phone text messaging, etc. Social media may be a good way of engaging young people in the campaign, too, as highlighted in South Korea (see section 4.2.1). Current w</w:t>
      </w:r>
      <w:r>
        <w:rPr>
          <w:rFonts w:ascii="Arial" w:hAnsi="Arial" w:cs="Arial"/>
          <w:sz w:val="20"/>
          <w:szCs w:val="20"/>
        </w:rPr>
        <w:t>ebsite awareness and use is mixed, and the reasons for this should be explored and addressed</w:t>
      </w:r>
      <w:r w:rsidR="00EF5DD4">
        <w:rPr>
          <w:rFonts w:ascii="Arial" w:hAnsi="Arial" w:cs="Arial"/>
          <w:sz w:val="20"/>
          <w:szCs w:val="20"/>
        </w:rPr>
        <w:t xml:space="preserve"> </w:t>
      </w:r>
      <w:r w:rsidR="003855F6">
        <w:rPr>
          <w:rFonts w:ascii="Arial" w:hAnsi="Arial" w:cs="Arial"/>
          <w:sz w:val="20"/>
          <w:szCs w:val="20"/>
        </w:rPr>
        <w:t xml:space="preserve">– </w:t>
      </w:r>
      <w:r>
        <w:rPr>
          <w:rFonts w:ascii="Arial" w:hAnsi="Arial" w:cs="Arial"/>
          <w:sz w:val="20"/>
          <w:szCs w:val="20"/>
        </w:rPr>
        <w:t xml:space="preserve">more use </w:t>
      </w:r>
      <w:r w:rsidR="00EF5DD4">
        <w:rPr>
          <w:rFonts w:ascii="Arial" w:hAnsi="Arial" w:cs="Arial"/>
          <w:sz w:val="20"/>
          <w:szCs w:val="20"/>
        </w:rPr>
        <w:t xml:space="preserve">should be </w:t>
      </w:r>
      <w:r>
        <w:rPr>
          <w:rFonts w:ascii="Arial" w:hAnsi="Arial" w:cs="Arial"/>
          <w:sz w:val="20"/>
          <w:szCs w:val="20"/>
        </w:rPr>
        <w:t>made of partner websites.</w:t>
      </w:r>
    </w:p>
    <w:p w:rsidR="008667FB" w:rsidRPr="0065704C" w:rsidRDefault="008667FB" w:rsidP="002818D9">
      <w:pPr>
        <w:pStyle w:val="ListParagraph"/>
        <w:spacing w:after="0" w:line="240" w:lineRule="auto"/>
        <w:ind w:left="0"/>
        <w:rPr>
          <w:rFonts w:ascii="Arial" w:hAnsi="Arial" w:cs="Arial"/>
          <w:szCs w:val="20"/>
        </w:rPr>
      </w:pPr>
    </w:p>
    <w:p w:rsidR="008667FB" w:rsidRPr="0065704C" w:rsidRDefault="00FA558F" w:rsidP="002818D9">
      <w:pPr>
        <w:pStyle w:val="ListParagraph"/>
        <w:spacing w:after="0" w:line="300" w:lineRule="atLeast"/>
        <w:ind w:left="0"/>
        <w:rPr>
          <w:rFonts w:ascii="Arial" w:hAnsi="Arial" w:cs="Arial"/>
          <w:szCs w:val="20"/>
        </w:rPr>
      </w:pPr>
      <w:r w:rsidRPr="00FA558F">
        <w:rPr>
          <w:rFonts w:ascii="Arial" w:hAnsi="Arial" w:cs="Arial"/>
          <w:szCs w:val="20"/>
        </w:rPr>
        <w:t>As mentioned above, it seems that it is not always clear how the national campaigns are linked to t</w:t>
      </w:r>
      <w:r w:rsidR="00B52046">
        <w:rPr>
          <w:rFonts w:ascii="Arial" w:hAnsi="Arial" w:cs="Arial"/>
          <w:szCs w:val="20"/>
        </w:rPr>
        <w:t>he final campaign goal of a UN c</w:t>
      </w:r>
      <w:r w:rsidRPr="00FA558F">
        <w:rPr>
          <w:rFonts w:ascii="Arial" w:hAnsi="Arial" w:cs="Arial"/>
          <w:szCs w:val="20"/>
        </w:rPr>
        <w:t xml:space="preserve">onvention. A number of countries interviewed mentioned that progress towards global policy changes needs to be shared with countries. This should be incorporated into communications. </w:t>
      </w:r>
    </w:p>
    <w:p w:rsidR="0061774C" w:rsidRPr="0065704C" w:rsidRDefault="0061774C" w:rsidP="008E2FE4">
      <w:pPr>
        <w:rPr>
          <w:rFonts w:cs="Arial"/>
          <w:szCs w:val="20"/>
        </w:rPr>
      </w:pPr>
    </w:p>
    <w:p w:rsidR="0061774C" w:rsidRPr="0065704C" w:rsidRDefault="00FA558F" w:rsidP="008E2FE4">
      <w:pPr>
        <w:pStyle w:val="Heading3"/>
      </w:pPr>
      <w:bookmarkStart w:id="51" w:name="_Toc325385649"/>
      <w:r w:rsidRPr="00FA558F">
        <w:t>6.2.5</w:t>
      </w:r>
      <w:r w:rsidRPr="00FA558F">
        <w:tab/>
        <w:t>Media and awareness-raising</w:t>
      </w:r>
      <w:bookmarkEnd w:id="51"/>
    </w:p>
    <w:p w:rsidR="002B2CF5" w:rsidRPr="0065704C" w:rsidRDefault="00FA558F" w:rsidP="002818D9">
      <w:pPr>
        <w:autoSpaceDE w:val="0"/>
        <w:autoSpaceDN w:val="0"/>
        <w:adjustRightInd w:val="0"/>
        <w:jc w:val="both"/>
        <w:rPr>
          <w:rFonts w:ascii="Verdana" w:hAnsi="Verdana"/>
        </w:rPr>
      </w:pPr>
      <w:r w:rsidRPr="00FA558F">
        <w:rPr>
          <w:rFonts w:cs="Arial"/>
          <w:szCs w:val="20"/>
          <w:lang w:eastAsia="en-GB"/>
        </w:rPr>
        <w:t>The 2011</w:t>
      </w:r>
      <w:r w:rsidR="00681F0E">
        <w:rPr>
          <w:rFonts w:cs="Arial"/>
          <w:szCs w:val="20"/>
          <w:lang w:eastAsia="en-GB"/>
        </w:rPr>
        <w:t xml:space="preserve"> </w:t>
      </w:r>
      <w:r w:rsidRPr="00FA558F">
        <w:rPr>
          <w:rFonts w:cs="Arial"/>
          <w:szCs w:val="20"/>
          <w:lang w:eastAsia="en-GB"/>
        </w:rPr>
        <w:t>ADA media report points towards the need to plan media activities, set targets and resource partners to implement media activities in advance.</w:t>
      </w:r>
      <w:r w:rsidR="00260C14">
        <w:rPr>
          <w:rFonts w:cs="Arial"/>
          <w:szCs w:val="20"/>
          <w:lang w:eastAsia="en-GB"/>
        </w:rPr>
        <w:t xml:space="preserve"> </w:t>
      </w:r>
      <w:r w:rsidRPr="00FA558F">
        <w:rPr>
          <w:rFonts w:cs="Arial"/>
          <w:szCs w:val="20"/>
        </w:rPr>
        <w:t xml:space="preserve">It noted a need for more regional media coverage targeting the biggest media outlets in countries and that it would be useful to involve regional offices of international media like the BBC and establishing relationships with them before 1 October. (See also section 4.2.1). </w:t>
      </w:r>
    </w:p>
    <w:p w:rsidR="002B2CF5" w:rsidRPr="0065704C" w:rsidRDefault="002B2CF5" w:rsidP="002818D9">
      <w:pPr>
        <w:pStyle w:val="ListParagraph"/>
        <w:spacing w:after="0" w:line="300" w:lineRule="atLeast"/>
        <w:ind w:left="0"/>
        <w:jc w:val="both"/>
        <w:rPr>
          <w:rFonts w:ascii="Arial" w:hAnsi="Arial" w:cs="Arial"/>
          <w:szCs w:val="20"/>
        </w:rPr>
      </w:pPr>
    </w:p>
    <w:p w:rsidR="002900DB" w:rsidRPr="0065704C" w:rsidRDefault="00FA558F" w:rsidP="002818D9">
      <w:pPr>
        <w:pStyle w:val="ListParagraph"/>
        <w:spacing w:after="0" w:line="300" w:lineRule="atLeast"/>
        <w:ind w:left="0"/>
        <w:jc w:val="both"/>
        <w:rPr>
          <w:rFonts w:ascii="Arial" w:hAnsi="Arial" w:cs="Arial"/>
          <w:szCs w:val="20"/>
        </w:rPr>
      </w:pPr>
      <w:r w:rsidRPr="00FA558F">
        <w:rPr>
          <w:rFonts w:ascii="Arial" w:hAnsi="Arial" w:cs="Arial"/>
          <w:szCs w:val="20"/>
        </w:rPr>
        <w:t>Thus ADA has already identified some of the key points around media, and implementing these recommendations would enable the campaign to more fully realise the power of the media. The campaigning approach should integrate media and awareness raising from the beginning. This might mean, for example, that some of the activities would be planned to take place several months in advance of a meeting with a decision maker, in order to prepare the ground and begin influencing wider opinion in an understanding of active ageing and the campaign aims.</w:t>
      </w:r>
    </w:p>
    <w:p w:rsidR="00D72C68" w:rsidRPr="0065704C" w:rsidRDefault="00D72C68" w:rsidP="002818D9">
      <w:pPr>
        <w:autoSpaceDE w:val="0"/>
        <w:autoSpaceDN w:val="0"/>
        <w:adjustRightInd w:val="0"/>
        <w:spacing w:line="240" w:lineRule="auto"/>
        <w:jc w:val="both"/>
        <w:rPr>
          <w:rFonts w:cs="Arial"/>
          <w:szCs w:val="20"/>
          <w:lang w:eastAsia="en-GB"/>
        </w:rPr>
      </w:pPr>
    </w:p>
    <w:p w:rsidR="00D95BFD" w:rsidRPr="0065704C" w:rsidRDefault="00FA558F" w:rsidP="002818D9">
      <w:pPr>
        <w:pStyle w:val="ListParagraph"/>
        <w:spacing w:after="0" w:line="300" w:lineRule="atLeast"/>
        <w:ind w:left="0"/>
        <w:jc w:val="both"/>
        <w:rPr>
          <w:rFonts w:ascii="Arial" w:hAnsi="Arial" w:cs="Arial"/>
          <w:szCs w:val="20"/>
        </w:rPr>
      </w:pPr>
      <w:r w:rsidRPr="00FA558F">
        <w:rPr>
          <w:rFonts w:ascii="Arial" w:hAnsi="Arial" w:cs="Arial"/>
          <w:szCs w:val="20"/>
          <w:lang w:eastAsia="en-GB"/>
        </w:rPr>
        <w:t>It would be worth considering whether the success of innovative approaches to media in some countries (for example, in Jamaica where video presentations of key issues which were broadcast on TV generate considerable interest and awareness) can be reproduced in others.</w:t>
      </w:r>
    </w:p>
    <w:p w:rsidR="0061774C" w:rsidRPr="0065704C" w:rsidRDefault="0061774C" w:rsidP="002818D9">
      <w:pPr>
        <w:spacing w:line="240" w:lineRule="auto"/>
        <w:rPr>
          <w:rFonts w:cs="Arial"/>
          <w:szCs w:val="20"/>
        </w:rPr>
      </w:pPr>
    </w:p>
    <w:p w:rsidR="0061774C" w:rsidRPr="0065704C" w:rsidRDefault="00FA558F" w:rsidP="008E2FE4">
      <w:pPr>
        <w:pStyle w:val="Heading3"/>
      </w:pPr>
      <w:bookmarkStart w:id="52" w:name="_Toc325385650"/>
      <w:r w:rsidRPr="00FA558F">
        <w:t>6.2.6</w:t>
      </w:r>
      <w:r w:rsidRPr="00FA558F">
        <w:tab/>
        <w:t>Widen the focus for campaign action from 1 October</w:t>
      </w:r>
      <w:bookmarkEnd w:id="52"/>
    </w:p>
    <w:p w:rsidR="005F0E4B" w:rsidRPr="0065704C" w:rsidRDefault="00FA558F" w:rsidP="002818D9">
      <w:pPr>
        <w:pStyle w:val="ListParagraph"/>
        <w:spacing w:after="0" w:line="300" w:lineRule="atLeast"/>
        <w:ind w:left="0"/>
        <w:jc w:val="both"/>
        <w:rPr>
          <w:rFonts w:ascii="Arial" w:hAnsi="Arial" w:cs="Arial"/>
          <w:szCs w:val="20"/>
        </w:rPr>
      </w:pPr>
      <w:r w:rsidRPr="00FA558F">
        <w:rPr>
          <w:rFonts w:ascii="Arial" w:hAnsi="Arial" w:cs="Arial"/>
          <w:szCs w:val="20"/>
        </w:rPr>
        <w:t>Some interviewees liked the 1st October focus, as they find it easier to pull people (and the government) together. Interviewees in the Latin American and Asia Pacific regions, in particular, identified the focus on this date as powerful in its symbolism.</w:t>
      </w:r>
      <w:r w:rsidR="00AC2652">
        <w:rPr>
          <w:rFonts w:ascii="Arial" w:hAnsi="Arial" w:cs="Arial"/>
          <w:szCs w:val="20"/>
        </w:rPr>
        <w:t xml:space="preserve"> </w:t>
      </w:r>
      <w:r w:rsidRPr="00FA558F">
        <w:rPr>
          <w:rFonts w:ascii="Arial" w:hAnsi="Arial" w:cs="Arial"/>
          <w:szCs w:val="20"/>
        </w:rPr>
        <w:t>As one interviewee from Latin America put it: “We live by symbols. The 1st of October is a symbol and the government made a commitment to celebr</w:t>
      </w:r>
      <w:r w:rsidR="00681F0E">
        <w:rPr>
          <w:rFonts w:ascii="Arial" w:hAnsi="Arial" w:cs="Arial"/>
          <w:szCs w:val="20"/>
        </w:rPr>
        <w:t>ate this day. [...] There is a ‘</w:t>
      </w:r>
      <w:r w:rsidRPr="00FA558F">
        <w:rPr>
          <w:rFonts w:ascii="Arial" w:hAnsi="Arial" w:cs="Arial"/>
          <w:szCs w:val="20"/>
        </w:rPr>
        <w:t>1</w:t>
      </w:r>
      <w:r w:rsidRPr="00FA558F">
        <w:rPr>
          <w:rFonts w:ascii="Arial" w:hAnsi="Arial" w:cs="Arial"/>
          <w:szCs w:val="20"/>
          <w:vertAlign w:val="superscript"/>
        </w:rPr>
        <w:t>st</w:t>
      </w:r>
      <w:r w:rsidRPr="00FA558F">
        <w:rPr>
          <w:rFonts w:ascii="Arial" w:hAnsi="Arial" w:cs="Arial"/>
          <w:szCs w:val="20"/>
        </w:rPr>
        <w:t xml:space="preserve"> of October mystique</w:t>
      </w:r>
      <w:r w:rsidR="00681F0E">
        <w:rPr>
          <w:rFonts w:ascii="Arial" w:hAnsi="Arial" w:cs="Arial"/>
          <w:szCs w:val="20"/>
        </w:rPr>
        <w:t>’</w:t>
      </w:r>
      <w:r w:rsidRPr="00FA558F">
        <w:rPr>
          <w:rFonts w:ascii="Arial" w:hAnsi="Arial" w:cs="Arial"/>
          <w:szCs w:val="20"/>
        </w:rPr>
        <w:t xml:space="preserve">. The date symbolises a movement.” </w:t>
      </w:r>
    </w:p>
    <w:p w:rsidR="005F0E4B" w:rsidRPr="0065704C" w:rsidRDefault="005F0E4B" w:rsidP="000F4E1C">
      <w:pPr>
        <w:tabs>
          <w:tab w:val="left" w:pos="1134"/>
        </w:tabs>
        <w:contextualSpacing/>
        <w:jc w:val="both"/>
        <w:rPr>
          <w:rFonts w:eastAsia="Calibri" w:cs="Arial"/>
          <w:szCs w:val="20"/>
        </w:rPr>
      </w:pPr>
    </w:p>
    <w:p w:rsidR="00EE78B4" w:rsidRPr="0065704C" w:rsidRDefault="00FA558F" w:rsidP="002818D9">
      <w:pPr>
        <w:pStyle w:val="ListParagraph"/>
        <w:spacing w:after="0" w:line="300" w:lineRule="atLeast"/>
        <w:ind w:left="0"/>
        <w:jc w:val="both"/>
        <w:rPr>
          <w:rFonts w:ascii="Arial" w:hAnsi="Arial" w:cs="Arial"/>
          <w:szCs w:val="20"/>
        </w:rPr>
      </w:pPr>
      <w:r w:rsidRPr="00FA558F">
        <w:rPr>
          <w:rFonts w:ascii="Arial" w:hAnsi="Arial" w:cs="Arial"/>
          <w:szCs w:val="20"/>
        </w:rPr>
        <w:t xml:space="preserve">There are clear advantages to this tactic. It gives a natural focus and lifecycle to the campaign and lends itself well to feelings of global solidarity and the associated sense of power. On the other hand, this timing will not always be advantageous to local advocacy agendas and there is potential for major lost opportunities if key natural campaign moments fall at other times of the year. Momentum may be lost if the focus is not maintained throughout the year. </w:t>
      </w:r>
    </w:p>
    <w:p w:rsidR="00EE78B4" w:rsidRPr="0065704C" w:rsidRDefault="00EE78B4" w:rsidP="002818D9">
      <w:pPr>
        <w:pStyle w:val="ListParagraph"/>
        <w:spacing w:after="0" w:line="240" w:lineRule="auto"/>
        <w:ind w:left="0"/>
      </w:pPr>
    </w:p>
    <w:p w:rsidR="00EE78B4" w:rsidRPr="0065704C" w:rsidRDefault="00FA558F" w:rsidP="00670F0E">
      <w:pPr>
        <w:jc w:val="both"/>
      </w:pPr>
      <w:r w:rsidRPr="00FA558F">
        <w:rPr>
          <w:rFonts w:cs="Arial"/>
          <w:szCs w:val="20"/>
          <w:lang w:eastAsia="en-GB"/>
        </w:rPr>
        <w:t xml:space="preserve">Many countries interviewed felt that an increase in activities throughout the year would be beneficial. </w:t>
      </w:r>
      <w:r w:rsidRPr="00FA558F">
        <w:rPr>
          <w:rFonts w:cs="Arial"/>
          <w:szCs w:val="20"/>
        </w:rPr>
        <w:t>In a number of countries, this has already occurred, with the campaign developing from a one off event in October, to an ongoing process. 2012, for the first time, sees activities in many ADA member countries around World Health Day on 7</w:t>
      </w:r>
      <w:r w:rsidRPr="00FA558F">
        <w:rPr>
          <w:rFonts w:cs="Arial"/>
          <w:szCs w:val="20"/>
          <w:vertAlign w:val="superscript"/>
        </w:rPr>
        <w:t>th</w:t>
      </w:r>
      <w:r w:rsidRPr="00FA558F">
        <w:rPr>
          <w:rFonts w:cs="Arial"/>
          <w:szCs w:val="20"/>
        </w:rPr>
        <w:t xml:space="preserve"> April</w:t>
      </w:r>
      <w:r w:rsidR="00670F0E">
        <w:rPr>
          <w:rFonts w:cs="Arial"/>
          <w:szCs w:val="20"/>
        </w:rPr>
        <w:t xml:space="preserve"> and World Elder Abuse </w:t>
      </w:r>
      <w:r w:rsidR="00987383">
        <w:rPr>
          <w:rFonts w:cs="Arial"/>
          <w:szCs w:val="20"/>
        </w:rPr>
        <w:t xml:space="preserve">Awareness </w:t>
      </w:r>
      <w:r w:rsidR="00670F0E">
        <w:rPr>
          <w:rFonts w:cs="Arial"/>
          <w:szCs w:val="20"/>
        </w:rPr>
        <w:t xml:space="preserve">Day on 15 June. </w:t>
      </w:r>
      <w:r w:rsidRPr="00FA558F">
        <w:rPr>
          <w:rFonts w:cs="Arial"/>
          <w:szCs w:val="20"/>
        </w:rPr>
        <w:t>Although this creates an opportunity</w:t>
      </w:r>
      <w:r w:rsidR="00681F0E">
        <w:rPr>
          <w:rFonts w:cs="Arial"/>
          <w:szCs w:val="20"/>
        </w:rPr>
        <w:t xml:space="preserve"> to follow up on health or abuse-related </w:t>
      </w:r>
      <w:r w:rsidRPr="00FA558F">
        <w:rPr>
          <w:rFonts w:cs="Arial"/>
          <w:szCs w:val="20"/>
        </w:rPr>
        <w:t>policy asks and spreads activities across the year it will have to be closely monitored whether the focus on another World Day risks similar pitfalls as those mentioned around 1</w:t>
      </w:r>
      <w:r w:rsidRPr="00FA558F">
        <w:rPr>
          <w:rFonts w:cs="Arial"/>
          <w:szCs w:val="20"/>
          <w:vertAlign w:val="superscript"/>
        </w:rPr>
        <w:t>st</w:t>
      </w:r>
      <w:r w:rsidRPr="00FA558F">
        <w:rPr>
          <w:rFonts w:cs="Arial"/>
          <w:szCs w:val="20"/>
        </w:rPr>
        <w:t xml:space="preserve"> October. Overall, there is a strong argument for developing a year-round campaign, while retaining the particular focus on 1 October.</w:t>
      </w:r>
    </w:p>
    <w:p w:rsidR="005F0E4B" w:rsidRPr="0065704C" w:rsidRDefault="005F0E4B" w:rsidP="002818D9">
      <w:pPr>
        <w:pStyle w:val="ListParagraph"/>
        <w:spacing w:after="0" w:line="240" w:lineRule="auto"/>
        <w:ind w:left="0"/>
      </w:pPr>
    </w:p>
    <w:p w:rsidR="005F0E4B" w:rsidRPr="0065704C" w:rsidRDefault="00FA558F" w:rsidP="002818D9">
      <w:pPr>
        <w:jc w:val="both"/>
        <w:rPr>
          <w:rFonts w:cs="Arial"/>
          <w:color w:val="000000"/>
          <w:szCs w:val="20"/>
          <w:lang w:eastAsia="en-GB"/>
        </w:rPr>
      </w:pPr>
      <w:r w:rsidRPr="00FA558F">
        <w:rPr>
          <w:rFonts w:cs="Arial"/>
          <w:color w:val="000000"/>
          <w:szCs w:val="20"/>
          <w:lang w:eastAsia="en-GB"/>
        </w:rPr>
        <w:t>As noted in section 6.2.2, campaign monitoring is focused on the completion of a monitoring form at the end of October. This approach, and the funding process, also encourages a focus on October 1</w:t>
      </w:r>
      <w:r w:rsidRPr="00FA558F">
        <w:rPr>
          <w:rFonts w:cs="Arial"/>
          <w:color w:val="000000"/>
          <w:szCs w:val="20"/>
          <w:vertAlign w:val="superscript"/>
          <w:lang w:eastAsia="en-GB"/>
        </w:rPr>
        <w:t>st</w:t>
      </w:r>
      <w:r w:rsidRPr="00FA558F">
        <w:rPr>
          <w:rFonts w:cs="Arial"/>
          <w:color w:val="000000"/>
          <w:szCs w:val="20"/>
          <w:lang w:eastAsia="en-GB"/>
        </w:rPr>
        <w:t>, and not on subsequent follow-up or on undertaking activities at other times in the year. This should be reviewed.</w:t>
      </w:r>
    </w:p>
    <w:p w:rsidR="00FE31E2" w:rsidRPr="0065704C" w:rsidRDefault="00FE31E2" w:rsidP="008E2FE4"/>
    <w:p w:rsidR="005F0E4B" w:rsidRPr="0065704C" w:rsidRDefault="00FA558F" w:rsidP="000F4E1C">
      <w:pPr>
        <w:pStyle w:val="Heading3"/>
      </w:pPr>
      <w:bookmarkStart w:id="53" w:name="_Toc325385651"/>
      <w:r w:rsidRPr="00FA558F">
        <w:t>6.2.7</w:t>
      </w:r>
      <w:r w:rsidRPr="00FA558F">
        <w:tab/>
        <w:t>Manage expectations</w:t>
      </w:r>
      <w:bookmarkEnd w:id="53"/>
    </w:p>
    <w:p w:rsidR="00E11472" w:rsidRDefault="00FA558F" w:rsidP="005D54FA">
      <w:pPr>
        <w:jc w:val="both"/>
        <w:rPr>
          <w:rFonts w:cs="Arial"/>
          <w:szCs w:val="20"/>
          <w:lang w:eastAsia="en-GB"/>
        </w:rPr>
      </w:pPr>
      <w:r w:rsidRPr="00FA558F">
        <w:rPr>
          <w:rFonts w:cs="Arial"/>
          <w:szCs w:val="20"/>
        </w:rPr>
        <w:t>It became evident during interviews conducted for this report that expectations were sometimes very high.</w:t>
      </w:r>
      <w:r w:rsidR="00681F0E">
        <w:rPr>
          <w:rFonts w:cs="Arial"/>
          <w:szCs w:val="20"/>
        </w:rPr>
        <w:t xml:space="preserve"> </w:t>
      </w:r>
      <w:r w:rsidRPr="00FA558F">
        <w:rPr>
          <w:rFonts w:cs="Arial"/>
          <w:szCs w:val="20"/>
        </w:rPr>
        <w:t xml:space="preserve">As described in section 4.2.2, a number of older people talked of being disappointed that their expectations had been raised, but then not fulfilled. </w:t>
      </w:r>
      <w:r w:rsidRPr="00FA558F">
        <w:rPr>
          <w:rFonts w:cs="Arial"/>
          <w:szCs w:val="20"/>
          <w:lang w:eastAsia="en-GB"/>
        </w:rPr>
        <w:t>Some o</w:t>
      </w:r>
      <w:r w:rsidR="00681F0E">
        <w:rPr>
          <w:rFonts w:cs="Arial"/>
          <w:szCs w:val="20"/>
          <w:lang w:eastAsia="en-GB"/>
        </w:rPr>
        <w:t xml:space="preserve">f them talked about being tired: </w:t>
      </w:r>
      <w:r w:rsidRPr="00FA558F">
        <w:rPr>
          <w:rFonts w:cs="Arial"/>
          <w:szCs w:val="20"/>
        </w:rPr>
        <w:t>“Older people get very excited and when promises are not fulfilled they get disheartened and they have to start all over again”, said one Latin American interviewee.</w:t>
      </w:r>
      <w:r w:rsidR="00E11472">
        <w:rPr>
          <w:rFonts w:cs="Arial"/>
          <w:szCs w:val="20"/>
        </w:rPr>
        <w:t xml:space="preserve"> </w:t>
      </w:r>
    </w:p>
    <w:p w:rsidR="00E11472" w:rsidRPr="00A56D6E" w:rsidRDefault="00E11472" w:rsidP="005D54FA">
      <w:pPr>
        <w:pStyle w:val="ListParagraph"/>
        <w:spacing w:after="0" w:line="300" w:lineRule="atLeast"/>
        <w:ind w:left="0"/>
        <w:jc w:val="both"/>
        <w:rPr>
          <w:rFonts w:ascii="Arial" w:hAnsi="Arial" w:cs="Arial"/>
          <w:szCs w:val="20"/>
          <w:lang w:eastAsia="en-GB"/>
        </w:rPr>
      </w:pPr>
    </w:p>
    <w:p w:rsidR="005F0E4B" w:rsidRPr="0065704C" w:rsidRDefault="000D0B28" w:rsidP="005D54FA">
      <w:pPr>
        <w:pStyle w:val="PlainText"/>
        <w:spacing w:line="300" w:lineRule="atLeast"/>
        <w:jc w:val="both"/>
        <w:rPr>
          <w:rFonts w:ascii="Arial" w:hAnsi="Arial" w:cs="Arial"/>
          <w:sz w:val="20"/>
          <w:szCs w:val="20"/>
          <w:lang w:eastAsia="en-GB"/>
        </w:rPr>
      </w:pPr>
      <w:r>
        <w:rPr>
          <w:rFonts w:ascii="Arial" w:hAnsi="Arial" w:cs="Arial"/>
          <w:sz w:val="20"/>
          <w:szCs w:val="20"/>
          <w:lang w:eastAsia="en-GB"/>
        </w:rPr>
        <w:t xml:space="preserve">In many ways, </w:t>
      </w:r>
      <w:r w:rsidRPr="0065704C">
        <w:rPr>
          <w:rFonts w:ascii="Arial" w:hAnsi="Arial" w:cs="Arial"/>
          <w:sz w:val="20"/>
          <w:szCs w:val="20"/>
          <w:lang w:eastAsia="en-GB"/>
        </w:rPr>
        <w:t>this is one of the disadvantages of involving older people in such</w:t>
      </w:r>
      <w:r w:rsidR="00A775E6" w:rsidRPr="00E2534E">
        <w:rPr>
          <w:rFonts w:ascii="Arial" w:hAnsi="Arial" w:cs="Arial"/>
          <w:sz w:val="20"/>
          <w:szCs w:val="20"/>
          <w:lang w:eastAsia="en-GB"/>
        </w:rPr>
        <w:t xml:space="preserve"> a central way in the campaign and of them hence having stronger feelings of ownership of it. However, this is not a reason to reduce the involvement of older people. Rather, there should be greater awareness and acknowledgement of this issue, for example in the partner manual and other communications.</w:t>
      </w:r>
      <w:r w:rsidR="00A775E6" w:rsidRPr="00B73B21">
        <w:rPr>
          <w:rFonts w:ascii="Arial" w:hAnsi="Arial" w:cs="Arial"/>
          <w:sz w:val="20"/>
          <w:szCs w:val="20"/>
          <w:lang w:eastAsia="en-GB"/>
        </w:rPr>
        <w:t xml:space="preserve"> </w:t>
      </w:r>
    </w:p>
    <w:p w:rsidR="005F0E4B" w:rsidRPr="0065704C" w:rsidRDefault="005F0E4B" w:rsidP="005D54FA">
      <w:pPr>
        <w:pStyle w:val="ListParagraph"/>
        <w:spacing w:after="0" w:line="300" w:lineRule="atLeast"/>
        <w:ind w:left="0"/>
        <w:rPr>
          <w:rFonts w:ascii="Arial" w:hAnsi="Arial" w:cs="Arial"/>
          <w:szCs w:val="20"/>
        </w:rPr>
      </w:pPr>
    </w:p>
    <w:p w:rsidR="00A775E6" w:rsidRPr="0065704C" w:rsidRDefault="00FA558F" w:rsidP="000F4E1C">
      <w:pPr>
        <w:pStyle w:val="Heading3"/>
      </w:pPr>
      <w:bookmarkStart w:id="54" w:name="_Toc325385652"/>
      <w:r w:rsidRPr="00FA558F">
        <w:t>6.2.8</w:t>
      </w:r>
      <w:r w:rsidRPr="00FA558F">
        <w:tab/>
        <w:t>Increase working with other networks and young people</w:t>
      </w:r>
      <w:bookmarkEnd w:id="54"/>
    </w:p>
    <w:p w:rsidR="005F0E4B" w:rsidRPr="0065704C" w:rsidRDefault="00FA558F" w:rsidP="00622A8B">
      <w:pPr>
        <w:jc w:val="both"/>
        <w:rPr>
          <w:rFonts w:cs="Arial"/>
          <w:szCs w:val="20"/>
        </w:rPr>
      </w:pPr>
      <w:r w:rsidRPr="00FA558F">
        <w:rPr>
          <w:rFonts w:cs="Arial"/>
          <w:szCs w:val="20"/>
        </w:rPr>
        <w:t>Working with other organisations, movements or networks has the potential to</w:t>
      </w:r>
      <w:r w:rsidR="00613D60">
        <w:rPr>
          <w:rFonts w:cs="Arial"/>
          <w:szCs w:val="20"/>
        </w:rPr>
        <w:t xml:space="preserve"> </w:t>
      </w:r>
      <w:r w:rsidRPr="00FA558F">
        <w:rPr>
          <w:rFonts w:cs="Arial"/>
          <w:szCs w:val="20"/>
        </w:rPr>
        <w:t>greatly</w:t>
      </w:r>
      <w:r w:rsidR="00613D60">
        <w:rPr>
          <w:rFonts w:cs="Arial"/>
          <w:szCs w:val="20"/>
        </w:rPr>
        <w:t xml:space="preserve"> </w:t>
      </w:r>
      <w:r w:rsidRPr="00FA558F">
        <w:rPr>
          <w:rFonts w:cs="Arial"/>
          <w:szCs w:val="20"/>
        </w:rPr>
        <w:t>increase political impact, profile and opportunity.</w:t>
      </w:r>
      <w:r w:rsidR="00613D60">
        <w:rPr>
          <w:rFonts w:cs="Arial"/>
          <w:szCs w:val="20"/>
        </w:rPr>
        <w:t xml:space="preserve"> </w:t>
      </w:r>
      <w:r w:rsidRPr="00FA558F">
        <w:rPr>
          <w:rFonts w:cs="Arial"/>
          <w:szCs w:val="20"/>
        </w:rPr>
        <w:t>The Sophie Stephens paper rightly pointed out the benefits of working through existing “hubs” that older people are engaged with, such as civil society organisations, church groups, justice/peace networks.</w:t>
      </w:r>
    </w:p>
    <w:p w:rsidR="005F0E4B" w:rsidRPr="0065704C" w:rsidRDefault="005F0E4B" w:rsidP="002818D9">
      <w:pPr>
        <w:autoSpaceDE w:val="0"/>
        <w:autoSpaceDN w:val="0"/>
        <w:adjustRightInd w:val="0"/>
        <w:jc w:val="both"/>
        <w:rPr>
          <w:rFonts w:cs="Arial"/>
          <w:szCs w:val="20"/>
          <w:lang w:eastAsia="en-GB"/>
        </w:rPr>
      </w:pPr>
    </w:p>
    <w:p w:rsidR="005F0E4B" w:rsidRPr="0065704C" w:rsidRDefault="00FA558F" w:rsidP="00622A8B">
      <w:pPr>
        <w:autoSpaceDE w:val="0"/>
        <w:autoSpaceDN w:val="0"/>
        <w:adjustRightInd w:val="0"/>
        <w:jc w:val="both"/>
        <w:rPr>
          <w:rFonts w:cs="Arial"/>
          <w:szCs w:val="20"/>
        </w:rPr>
      </w:pPr>
      <w:r w:rsidRPr="00FA558F">
        <w:rPr>
          <w:rFonts w:cs="Arial"/>
          <w:szCs w:val="20"/>
        </w:rPr>
        <w:t>ADA could thus consider joint campaigns with other organisations/movements with similar aims, for example on access to credit, HIV/AIDS, violence against older people, etc.</w:t>
      </w:r>
      <w:r w:rsidR="00613D60">
        <w:rPr>
          <w:rFonts w:cs="Arial"/>
          <w:szCs w:val="20"/>
        </w:rPr>
        <w:t xml:space="preserve"> </w:t>
      </w:r>
      <w:r w:rsidRPr="00FA558F">
        <w:rPr>
          <w:rFonts w:cs="Arial"/>
          <w:szCs w:val="20"/>
        </w:rPr>
        <w:t>This could include opportunities to involve young people more. The importance of intergenerational solidarity was highlighted by a number of countries as well as the London secretariat during interviews.</w:t>
      </w:r>
    </w:p>
    <w:p w:rsidR="005F0E4B" w:rsidRPr="0065704C" w:rsidRDefault="005F0E4B" w:rsidP="00622A8B"/>
    <w:p w:rsidR="000A75FE" w:rsidRPr="0065704C" w:rsidRDefault="00FA558F" w:rsidP="00622A8B">
      <w:pPr>
        <w:pStyle w:val="Heading3"/>
      </w:pPr>
      <w:bookmarkStart w:id="55" w:name="_Toc325385653"/>
      <w:r w:rsidRPr="00FA558F">
        <w:t>6.2.9</w:t>
      </w:r>
      <w:r w:rsidRPr="00FA558F">
        <w:tab/>
        <w:t>Targets for the campaign</w:t>
      </w:r>
      <w:bookmarkEnd w:id="55"/>
    </w:p>
    <w:p w:rsidR="0030437E" w:rsidRPr="0065704C" w:rsidRDefault="00FA558F" w:rsidP="00622A8B">
      <w:pPr>
        <w:rPr>
          <w:rFonts w:cs="Arial"/>
          <w:szCs w:val="20"/>
        </w:rPr>
      </w:pPr>
      <w:r w:rsidRPr="00FA558F">
        <w:rPr>
          <w:rFonts w:cs="Arial"/>
          <w:szCs w:val="20"/>
        </w:rPr>
        <w:t>There are two areas of targets within the ADA campaign that could be reviewed:</w:t>
      </w:r>
    </w:p>
    <w:p w:rsidR="005F0E4B" w:rsidRPr="0065704C" w:rsidRDefault="005F0E4B" w:rsidP="00622A8B"/>
    <w:p w:rsidR="00BD35FA" w:rsidRPr="0065704C" w:rsidRDefault="00FA558F" w:rsidP="00622A8B">
      <w:pPr>
        <w:pStyle w:val="ListParagraph"/>
        <w:spacing w:after="0" w:line="300" w:lineRule="atLeast"/>
        <w:ind w:left="0"/>
        <w:jc w:val="both"/>
        <w:rPr>
          <w:rFonts w:ascii="Arial" w:hAnsi="Arial" w:cs="Arial"/>
          <w:b/>
          <w:szCs w:val="20"/>
          <w:u w:val="single"/>
        </w:rPr>
      </w:pPr>
      <w:r w:rsidRPr="00FA558F">
        <w:rPr>
          <w:rFonts w:ascii="Arial" w:hAnsi="Arial" w:cs="Arial"/>
          <w:b/>
          <w:szCs w:val="20"/>
          <w:u w:val="single"/>
        </w:rPr>
        <w:t>Petition</w:t>
      </w:r>
    </w:p>
    <w:p w:rsidR="00065506" w:rsidRPr="0065704C" w:rsidRDefault="00FA558F" w:rsidP="002818D9">
      <w:pPr>
        <w:pStyle w:val="ListParagraph"/>
        <w:spacing w:after="0" w:line="300" w:lineRule="atLeast"/>
        <w:ind w:left="0"/>
        <w:jc w:val="both"/>
        <w:rPr>
          <w:rFonts w:ascii="Arial" w:hAnsi="Arial" w:cs="Arial"/>
          <w:szCs w:val="20"/>
        </w:rPr>
      </w:pPr>
      <w:r w:rsidRPr="00FA558F">
        <w:rPr>
          <w:rFonts w:ascii="Arial" w:hAnsi="Arial" w:cs="Arial"/>
          <w:szCs w:val="20"/>
        </w:rPr>
        <w:t xml:space="preserve">The ADA petition started in 2008 and has so far collected over 32,000 signatures. </w:t>
      </w:r>
      <w:r w:rsidR="00681F0E">
        <w:rPr>
          <w:rFonts w:ascii="Arial" w:hAnsi="Arial" w:cs="Arial"/>
          <w:szCs w:val="20"/>
        </w:rPr>
        <w:t>T</w:t>
      </w:r>
      <w:r w:rsidRPr="00FA558F">
        <w:rPr>
          <w:rFonts w:ascii="Arial" w:hAnsi="Arial" w:cs="Arial"/>
          <w:szCs w:val="20"/>
        </w:rPr>
        <w:t>he plan for the petition is to either present it to the OEWG or to the MIPAA Review launch, and to continue to use the ADA petition (perhaps in othe</w:t>
      </w:r>
      <w:r w:rsidR="00B52046">
        <w:rPr>
          <w:rFonts w:ascii="Arial" w:hAnsi="Arial" w:cs="Arial"/>
          <w:szCs w:val="20"/>
        </w:rPr>
        <w:t>r wording) until there is a UN c</w:t>
      </w:r>
      <w:r w:rsidRPr="00FA558F">
        <w:rPr>
          <w:rFonts w:ascii="Arial" w:hAnsi="Arial" w:cs="Arial"/>
          <w:szCs w:val="20"/>
        </w:rPr>
        <w:t xml:space="preserve">onvention for </w:t>
      </w:r>
      <w:r w:rsidR="00B52046">
        <w:rPr>
          <w:rFonts w:ascii="Arial" w:hAnsi="Arial" w:cs="Arial"/>
          <w:szCs w:val="20"/>
        </w:rPr>
        <w:t>o</w:t>
      </w:r>
      <w:r w:rsidRPr="00FA558F">
        <w:rPr>
          <w:rFonts w:ascii="Arial" w:hAnsi="Arial" w:cs="Arial"/>
          <w:szCs w:val="20"/>
        </w:rPr>
        <w:t xml:space="preserve">lder </w:t>
      </w:r>
      <w:r w:rsidR="00B52046">
        <w:rPr>
          <w:rFonts w:ascii="Arial" w:hAnsi="Arial" w:cs="Arial"/>
          <w:szCs w:val="20"/>
        </w:rPr>
        <w:t>p</w:t>
      </w:r>
      <w:r w:rsidRPr="00FA558F">
        <w:rPr>
          <w:rFonts w:ascii="Arial" w:hAnsi="Arial" w:cs="Arial"/>
          <w:szCs w:val="20"/>
        </w:rPr>
        <w:t xml:space="preserve">eople’s </w:t>
      </w:r>
      <w:r w:rsidR="00B52046">
        <w:rPr>
          <w:rFonts w:ascii="Arial" w:hAnsi="Arial" w:cs="Arial"/>
          <w:szCs w:val="20"/>
        </w:rPr>
        <w:t>r</w:t>
      </w:r>
      <w:r w:rsidRPr="00FA558F">
        <w:rPr>
          <w:rFonts w:ascii="Arial" w:hAnsi="Arial" w:cs="Arial"/>
          <w:szCs w:val="20"/>
        </w:rPr>
        <w:t>ights. The petition serves as a focal point for campaign activity, and a sense of being part of a wider movement. The campaigns coordinator for HelpAge International has a target for 2012 of 20,000 more signatures to be added to the campaign.</w:t>
      </w:r>
    </w:p>
    <w:p w:rsidR="00065506" w:rsidRPr="0065704C" w:rsidRDefault="00065506" w:rsidP="002818D9">
      <w:pPr>
        <w:pStyle w:val="ListParagraph"/>
        <w:spacing w:after="0" w:line="300" w:lineRule="atLeast"/>
        <w:ind w:left="0"/>
        <w:jc w:val="both"/>
        <w:rPr>
          <w:rFonts w:ascii="Arial" w:hAnsi="Arial" w:cs="Arial"/>
          <w:szCs w:val="20"/>
        </w:rPr>
      </w:pPr>
    </w:p>
    <w:p w:rsidR="00065506" w:rsidRPr="0065704C" w:rsidRDefault="00FA558F" w:rsidP="002818D9">
      <w:pPr>
        <w:pStyle w:val="ListParagraph"/>
        <w:spacing w:after="0" w:line="300" w:lineRule="atLeast"/>
        <w:ind w:left="0"/>
        <w:jc w:val="both"/>
        <w:rPr>
          <w:rFonts w:ascii="Arial" w:hAnsi="Arial" w:cs="Arial"/>
          <w:szCs w:val="20"/>
        </w:rPr>
      </w:pPr>
      <w:r w:rsidRPr="00FA558F">
        <w:rPr>
          <w:rFonts w:ascii="Arial" w:hAnsi="Arial" w:cs="Arial"/>
          <w:szCs w:val="20"/>
        </w:rPr>
        <w:t>It is not clear that the petition has been developed to fit into a clearly defined strategy for achieving change. And in these days of petition websites, where an online petition can easily gather 20,000 signatures in a few months, it may not have the hoped-for impact when presented. It would therefore be worth reviewing whether the work involved in gathering petition signatures is the most effective use of time.</w:t>
      </w:r>
    </w:p>
    <w:p w:rsidR="00065506" w:rsidRPr="0065704C" w:rsidRDefault="00065506" w:rsidP="002818D9">
      <w:pPr>
        <w:pStyle w:val="ListParagraph"/>
        <w:spacing w:after="0" w:line="300" w:lineRule="atLeast"/>
        <w:ind w:left="0"/>
        <w:jc w:val="both"/>
        <w:rPr>
          <w:rFonts w:ascii="Arial" w:hAnsi="Arial" w:cs="Arial"/>
          <w:szCs w:val="20"/>
        </w:rPr>
      </w:pPr>
    </w:p>
    <w:p w:rsidR="00BD35FA" w:rsidRPr="0065704C" w:rsidRDefault="00FA558F" w:rsidP="009601DF">
      <w:pPr>
        <w:pStyle w:val="ListParagraph"/>
        <w:spacing w:after="0" w:line="300" w:lineRule="atLeast"/>
        <w:ind w:left="0"/>
        <w:jc w:val="both"/>
        <w:rPr>
          <w:rFonts w:ascii="Arial" w:hAnsi="Arial" w:cs="Arial"/>
          <w:b/>
          <w:szCs w:val="20"/>
          <w:u w:val="single"/>
        </w:rPr>
      </w:pPr>
      <w:r w:rsidRPr="00FA558F">
        <w:rPr>
          <w:rFonts w:ascii="Arial" w:hAnsi="Arial" w:cs="Arial"/>
          <w:b/>
          <w:szCs w:val="20"/>
          <w:u w:val="single"/>
        </w:rPr>
        <w:t>Fundraising within the campaign</w:t>
      </w:r>
    </w:p>
    <w:p w:rsidR="00065506" w:rsidRPr="0065704C" w:rsidRDefault="00FA558F" w:rsidP="002818D9">
      <w:pPr>
        <w:pStyle w:val="ListParagraph"/>
        <w:spacing w:after="0" w:line="300" w:lineRule="atLeast"/>
        <w:ind w:left="0"/>
        <w:jc w:val="both"/>
        <w:rPr>
          <w:rFonts w:ascii="Arial" w:hAnsi="Arial" w:cs="Arial"/>
          <w:szCs w:val="20"/>
        </w:rPr>
      </w:pPr>
      <w:r w:rsidRPr="00FA558F">
        <w:rPr>
          <w:rFonts w:ascii="Arial" w:hAnsi="Arial" w:cs="Arial"/>
          <w:color w:val="000000"/>
          <w:szCs w:val="20"/>
          <w:lang w:eastAsia="en-GB"/>
        </w:rPr>
        <w:t xml:space="preserve">One country requested a two-pronged approach to the Campaign, asking the general public to support and get involved in the Campaign, but also to provide financial support to HelpAge and its activities. </w:t>
      </w:r>
    </w:p>
    <w:p w:rsidR="00065506" w:rsidRPr="0065704C" w:rsidRDefault="00065506" w:rsidP="002818D9">
      <w:pPr>
        <w:pStyle w:val="ListParagraph"/>
        <w:spacing w:after="0" w:line="300" w:lineRule="atLeast"/>
        <w:ind w:left="0"/>
        <w:jc w:val="both"/>
        <w:rPr>
          <w:rFonts w:ascii="Arial" w:hAnsi="Arial" w:cs="Arial"/>
          <w:szCs w:val="20"/>
        </w:rPr>
      </w:pPr>
    </w:p>
    <w:p w:rsidR="00065506" w:rsidRPr="0065704C" w:rsidRDefault="00FA558F" w:rsidP="002818D9">
      <w:pPr>
        <w:pStyle w:val="ListParagraph"/>
        <w:spacing w:after="0" w:line="300" w:lineRule="atLeast"/>
        <w:ind w:left="0"/>
        <w:jc w:val="both"/>
        <w:rPr>
          <w:rFonts w:ascii="Arial" w:hAnsi="Arial" w:cs="Arial"/>
          <w:szCs w:val="20"/>
        </w:rPr>
      </w:pPr>
      <w:r w:rsidRPr="00FA558F">
        <w:rPr>
          <w:rFonts w:ascii="Arial" w:hAnsi="Arial" w:cs="Arial"/>
          <w:szCs w:val="20"/>
        </w:rPr>
        <w:t>There is no clear “right answer” to this suggestion. On the one hand, this approach</w:t>
      </w:r>
      <w:r w:rsidRPr="00FA558F">
        <w:rPr>
          <w:rFonts w:ascii="Arial" w:hAnsi="Arial" w:cs="Arial"/>
          <w:color w:val="000000"/>
          <w:szCs w:val="20"/>
          <w:lang w:eastAsia="en-GB"/>
        </w:rPr>
        <w:t xml:space="preserve"> might </w:t>
      </w:r>
      <w:r w:rsidRPr="00FA558F">
        <w:rPr>
          <w:rFonts w:ascii="Arial" w:hAnsi="Arial" w:cs="Arial"/>
          <w:szCs w:val="20"/>
        </w:rPr>
        <w:t>confuse the issue, and weaken the campaigning ask; on the other hand, the approaches could complement each other.</w:t>
      </w:r>
      <w:r w:rsidR="00F73039">
        <w:rPr>
          <w:rFonts w:ascii="Arial" w:hAnsi="Arial" w:cs="Arial"/>
          <w:szCs w:val="20"/>
        </w:rPr>
        <w:t xml:space="preserve"> </w:t>
      </w:r>
      <w:r w:rsidRPr="00FA558F">
        <w:rPr>
          <w:rFonts w:ascii="Arial" w:hAnsi="Arial" w:cs="Arial"/>
          <w:szCs w:val="20"/>
        </w:rPr>
        <w:t>The suggestion is worth considering, if it has not already been looked at as part of the project.</w:t>
      </w:r>
    </w:p>
    <w:p w:rsidR="005F0E4B" w:rsidRPr="0065704C" w:rsidRDefault="005F0E4B" w:rsidP="009601DF"/>
    <w:p w:rsidR="00E46401" w:rsidRPr="0065704C" w:rsidRDefault="00FA558F" w:rsidP="009601DF">
      <w:pPr>
        <w:pStyle w:val="Heading2"/>
      </w:pPr>
      <w:bookmarkStart w:id="56" w:name="_Toc325385654"/>
      <w:r w:rsidRPr="00FA558F">
        <w:t xml:space="preserve">6.3 </w:t>
      </w:r>
      <w:r w:rsidRPr="00FA558F">
        <w:tab/>
        <w:t>Gender</w:t>
      </w:r>
      <w:bookmarkEnd w:id="56"/>
    </w:p>
    <w:p w:rsidR="00E46401" w:rsidRPr="0065704C" w:rsidRDefault="00FA558F" w:rsidP="002818D9">
      <w:pPr>
        <w:jc w:val="both"/>
        <w:rPr>
          <w:rFonts w:cs="Arial"/>
          <w:szCs w:val="20"/>
        </w:rPr>
      </w:pPr>
      <w:r w:rsidRPr="00FA558F">
        <w:rPr>
          <w:rFonts w:cs="Arial"/>
          <w:szCs w:val="20"/>
        </w:rPr>
        <w:t>Male/female ratios vary between countries, with some extremes of [almost] exclusively men or women involved in the campaign, as described in section 4.4.1. Efforts should be made to try and ensure sufficient representation from men and women in all countries.</w:t>
      </w:r>
      <w:r w:rsidR="00AC2652">
        <w:rPr>
          <w:rFonts w:cs="Arial"/>
          <w:szCs w:val="20"/>
        </w:rPr>
        <w:t xml:space="preserve"> </w:t>
      </w:r>
      <w:r w:rsidRPr="00FA558F">
        <w:rPr>
          <w:rFonts w:cs="Arial"/>
          <w:szCs w:val="20"/>
        </w:rPr>
        <w:t>Additionally, a gender breakdown should be part of the regular monitoring.</w:t>
      </w:r>
    </w:p>
    <w:p w:rsidR="00E46401" w:rsidRPr="0065704C" w:rsidRDefault="00E46401" w:rsidP="009601DF"/>
    <w:p w:rsidR="00DA7B93" w:rsidRPr="0065704C" w:rsidRDefault="00FA558F" w:rsidP="009601DF">
      <w:pPr>
        <w:pStyle w:val="Heading2"/>
      </w:pPr>
      <w:bookmarkStart w:id="57" w:name="_Toc325385655"/>
      <w:r w:rsidRPr="00FA558F">
        <w:t>6.4</w:t>
      </w:r>
      <w:r w:rsidRPr="00FA558F">
        <w:tab/>
        <w:t>Resources</w:t>
      </w:r>
      <w:bookmarkEnd w:id="57"/>
    </w:p>
    <w:p w:rsidR="00681F0E" w:rsidRPr="00681F0E" w:rsidRDefault="00FA558F" w:rsidP="00681F0E">
      <w:pPr>
        <w:autoSpaceDE w:val="0"/>
        <w:autoSpaceDN w:val="0"/>
        <w:adjustRightInd w:val="0"/>
        <w:jc w:val="both"/>
        <w:rPr>
          <w:rFonts w:cs="Arial"/>
          <w:szCs w:val="20"/>
        </w:rPr>
      </w:pPr>
      <w:r w:rsidRPr="00FA558F">
        <w:rPr>
          <w:rFonts w:cs="Arial"/>
          <w:szCs w:val="20"/>
        </w:rPr>
        <w:t xml:space="preserve">The capacity of staff and partners to support the campaign varies considerably, both in terms of technical capacity and in actual staff numbers. </w:t>
      </w:r>
      <w:r w:rsidRPr="00FA558F">
        <w:rPr>
          <w:rFonts w:cs="Arial"/>
          <w:color w:val="000000"/>
          <w:szCs w:val="20"/>
          <w:lang w:eastAsia="en-GB"/>
        </w:rPr>
        <w:t>Resource constraints were mentioned by a large number of countries</w:t>
      </w:r>
      <w:r w:rsidR="00236222" w:rsidRPr="00CC5BF8">
        <w:rPr>
          <w:rFonts w:cs="Arial"/>
          <w:color w:val="000000"/>
          <w:szCs w:val="20"/>
          <w:lang w:eastAsia="en-GB"/>
        </w:rPr>
        <w:t xml:space="preserve"> interviewed. </w:t>
      </w:r>
      <w:r w:rsidR="00CC5BF8" w:rsidRPr="00CC5BF8">
        <w:rPr>
          <w:rFonts w:cs="Arial"/>
          <w:szCs w:val="20"/>
        </w:rPr>
        <w:t xml:space="preserve">One country mentioned that doing the awareness raising after the major campaign event was not difficult technically but </w:t>
      </w:r>
      <w:r w:rsidR="00681F0E">
        <w:rPr>
          <w:rFonts w:cs="Arial"/>
          <w:szCs w:val="20"/>
        </w:rPr>
        <w:t>that</w:t>
      </w:r>
      <w:r w:rsidR="00681F0E" w:rsidRPr="00CC5BF8">
        <w:rPr>
          <w:rFonts w:cs="Arial"/>
          <w:szCs w:val="20"/>
        </w:rPr>
        <w:t xml:space="preserve"> </w:t>
      </w:r>
      <w:r w:rsidR="00CC5BF8" w:rsidRPr="00CC5BF8">
        <w:rPr>
          <w:rFonts w:cs="Arial"/>
          <w:szCs w:val="20"/>
        </w:rPr>
        <w:t xml:space="preserve">resources were limited and were exhaustively used during the campaign rallies. Another said that capacity building has not been </w:t>
      </w:r>
      <w:r w:rsidR="006A1359">
        <w:rPr>
          <w:rFonts w:cs="Arial"/>
          <w:szCs w:val="20"/>
        </w:rPr>
        <w:t>received the needed focus</w:t>
      </w:r>
      <w:r w:rsidR="00CC5BF8" w:rsidRPr="00CC5BF8">
        <w:rPr>
          <w:rFonts w:cs="Arial"/>
          <w:szCs w:val="20"/>
        </w:rPr>
        <w:t xml:space="preserve"> in the campaign due to limited resources in terms of time and manpower</w:t>
      </w:r>
      <w:r w:rsidR="006A1359">
        <w:rPr>
          <w:rFonts w:cs="Arial"/>
          <w:szCs w:val="20"/>
        </w:rPr>
        <w:t xml:space="preserve">. </w:t>
      </w:r>
      <w:r w:rsidR="00681F0E" w:rsidRPr="00681F0E">
        <w:rPr>
          <w:rFonts w:cs="Arial"/>
          <w:szCs w:val="20"/>
        </w:rPr>
        <w:t xml:space="preserve">One of the </w:t>
      </w:r>
      <w:r w:rsidR="00681F0E">
        <w:rPr>
          <w:rFonts w:cs="Arial"/>
          <w:szCs w:val="20"/>
        </w:rPr>
        <w:t>RCOs</w:t>
      </w:r>
      <w:r w:rsidR="00681F0E" w:rsidRPr="00681F0E">
        <w:rPr>
          <w:rFonts w:cs="Arial"/>
          <w:szCs w:val="20"/>
        </w:rPr>
        <w:t xml:space="preserve"> mentioned trying to expand into other countries but said it didn't work as there was insufficient capacity and no resources to support them.</w:t>
      </w:r>
    </w:p>
    <w:p w:rsidR="00236222" w:rsidRPr="00236222" w:rsidRDefault="00236222" w:rsidP="002818D9">
      <w:pPr>
        <w:autoSpaceDE w:val="0"/>
        <w:autoSpaceDN w:val="0"/>
        <w:adjustRightInd w:val="0"/>
        <w:jc w:val="both"/>
        <w:rPr>
          <w:rFonts w:cs="Arial"/>
          <w:szCs w:val="20"/>
        </w:rPr>
      </w:pPr>
      <w:r w:rsidRPr="00236222">
        <w:rPr>
          <w:rFonts w:cs="Arial"/>
          <w:szCs w:val="20"/>
        </w:rPr>
        <w:t>ADA is a successful campaign which has much potential to expand, have more impact, and become a sustainable net</w:t>
      </w:r>
      <w:r w:rsidR="006A1359">
        <w:rPr>
          <w:rFonts w:cs="Arial"/>
          <w:szCs w:val="20"/>
        </w:rPr>
        <w:t>work for campaigning globally.</w:t>
      </w:r>
    </w:p>
    <w:p w:rsidR="00236222" w:rsidRPr="00236222" w:rsidRDefault="00236222" w:rsidP="002818D9">
      <w:pPr>
        <w:jc w:val="both"/>
        <w:rPr>
          <w:rFonts w:cs="Arial"/>
          <w:color w:val="000000"/>
          <w:szCs w:val="20"/>
          <w:lang w:eastAsia="en-GB"/>
        </w:rPr>
      </w:pPr>
    </w:p>
    <w:p w:rsidR="00236222" w:rsidRPr="00236222" w:rsidRDefault="00F73039" w:rsidP="002818D9">
      <w:pPr>
        <w:jc w:val="both"/>
        <w:rPr>
          <w:rFonts w:cs="Arial"/>
          <w:color w:val="000000"/>
          <w:szCs w:val="20"/>
          <w:lang w:eastAsia="en-GB"/>
        </w:rPr>
      </w:pPr>
      <w:r>
        <w:rPr>
          <w:rFonts w:cs="Arial"/>
          <w:color w:val="000000"/>
          <w:szCs w:val="20"/>
          <w:lang w:eastAsia="en-GB"/>
        </w:rPr>
        <w:t>Many of the recommendations in this report will require further resources, and it is understood that some recent funding proposals already include a capacity-building element. In particular, t</w:t>
      </w:r>
      <w:r w:rsidR="00236222" w:rsidRPr="00236222">
        <w:rPr>
          <w:rFonts w:cs="Arial"/>
          <w:color w:val="000000"/>
          <w:szCs w:val="20"/>
          <w:lang w:eastAsia="en-GB"/>
        </w:rPr>
        <w:t xml:space="preserve">here are a number of </w:t>
      </w:r>
      <w:r>
        <w:rPr>
          <w:rFonts w:cs="Arial"/>
          <w:color w:val="000000"/>
          <w:szCs w:val="20"/>
          <w:lang w:eastAsia="en-GB"/>
        </w:rPr>
        <w:t xml:space="preserve">specific </w:t>
      </w:r>
      <w:r w:rsidR="00236222" w:rsidRPr="00236222">
        <w:rPr>
          <w:rFonts w:cs="Arial"/>
          <w:color w:val="000000"/>
          <w:szCs w:val="20"/>
          <w:lang w:eastAsia="en-GB"/>
        </w:rPr>
        <w:t>areas in which increased resources would have a significant benefit:</w:t>
      </w:r>
    </w:p>
    <w:p w:rsidR="00236222" w:rsidRPr="00236222" w:rsidRDefault="00236222" w:rsidP="002818D9">
      <w:pPr>
        <w:pStyle w:val="PlainText"/>
        <w:spacing w:line="300" w:lineRule="atLeast"/>
        <w:jc w:val="both"/>
        <w:rPr>
          <w:rFonts w:ascii="Arial" w:hAnsi="Arial" w:cs="Arial"/>
          <w:sz w:val="20"/>
          <w:szCs w:val="20"/>
        </w:rPr>
      </w:pPr>
    </w:p>
    <w:p w:rsidR="00CC5BF8" w:rsidRDefault="00CC5BF8" w:rsidP="006A1359">
      <w:pPr>
        <w:pStyle w:val="PlainText"/>
        <w:numPr>
          <w:ilvl w:val="0"/>
          <w:numId w:val="79"/>
        </w:numPr>
        <w:spacing w:line="300" w:lineRule="atLeast"/>
        <w:jc w:val="both"/>
        <w:rPr>
          <w:rFonts w:ascii="Arial" w:hAnsi="Arial" w:cs="Arial"/>
          <w:sz w:val="20"/>
          <w:szCs w:val="20"/>
        </w:rPr>
      </w:pPr>
      <w:r w:rsidRPr="00CC5BF8">
        <w:rPr>
          <w:rFonts w:ascii="Arial" w:hAnsi="Arial" w:cs="Arial"/>
          <w:sz w:val="20"/>
          <w:szCs w:val="20"/>
        </w:rPr>
        <w:t xml:space="preserve">More training </w:t>
      </w:r>
      <w:r>
        <w:rPr>
          <w:rFonts w:ascii="Arial" w:hAnsi="Arial" w:cs="Arial"/>
          <w:sz w:val="20"/>
          <w:szCs w:val="20"/>
        </w:rPr>
        <w:t>for older people, as it is currently generally very limited (see section 4.4.1)</w:t>
      </w:r>
    </w:p>
    <w:p w:rsidR="006A1359" w:rsidRPr="00681F0E" w:rsidRDefault="00F73039" w:rsidP="006A1359">
      <w:pPr>
        <w:pStyle w:val="PlainText"/>
        <w:numPr>
          <w:ilvl w:val="0"/>
          <w:numId w:val="79"/>
        </w:numPr>
        <w:spacing w:line="300" w:lineRule="atLeast"/>
        <w:jc w:val="both"/>
        <w:rPr>
          <w:rFonts w:ascii="Arial" w:hAnsi="Arial" w:cs="Arial"/>
          <w:sz w:val="20"/>
          <w:szCs w:val="20"/>
        </w:rPr>
      </w:pPr>
      <w:r>
        <w:rPr>
          <w:rFonts w:ascii="Arial" w:hAnsi="Arial" w:cs="Arial"/>
          <w:sz w:val="20"/>
          <w:szCs w:val="20"/>
        </w:rPr>
        <w:t>C</w:t>
      </w:r>
      <w:r w:rsidR="00CC5BF8" w:rsidRPr="00CC5BF8">
        <w:rPr>
          <w:rFonts w:ascii="Arial" w:hAnsi="Arial" w:cs="Arial"/>
          <w:sz w:val="20"/>
          <w:szCs w:val="20"/>
        </w:rPr>
        <w:t xml:space="preserve">apacity-building for organisations and staff on advocacy work and campaigning as it is a new area for many of the partners. </w:t>
      </w:r>
      <w:r w:rsidR="006A1359" w:rsidRPr="00681F0E">
        <w:rPr>
          <w:rFonts w:ascii="Arial" w:hAnsi="Arial" w:cs="Arial"/>
          <w:sz w:val="20"/>
          <w:szCs w:val="20"/>
        </w:rPr>
        <w:t>Better adapted campaign materials (see section 6.5)</w:t>
      </w:r>
    </w:p>
    <w:p w:rsidR="00CC5BF8" w:rsidRPr="00681F0E" w:rsidRDefault="00CC5BF8" w:rsidP="006A1359">
      <w:pPr>
        <w:pStyle w:val="PlainText"/>
        <w:numPr>
          <w:ilvl w:val="0"/>
          <w:numId w:val="79"/>
        </w:numPr>
        <w:spacing w:line="300" w:lineRule="atLeast"/>
        <w:jc w:val="both"/>
        <w:rPr>
          <w:rFonts w:ascii="Arial" w:hAnsi="Arial" w:cs="Arial"/>
          <w:sz w:val="20"/>
          <w:szCs w:val="20"/>
        </w:rPr>
      </w:pPr>
      <w:r w:rsidRPr="00681F0E">
        <w:rPr>
          <w:rFonts w:ascii="Arial" w:hAnsi="Arial" w:cs="Arial"/>
          <w:sz w:val="20"/>
          <w:szCs w:val="20"/>
        </w:rPr>
        <w:t xml:space="preserve">Enabling countries to </w:t>
      </w:r>
      <w:r w:rsidR="00236222" w:rsidRPr="00681F0E">
        <w:rPr>
          <w:rFonts w:ascii="Arial" w:hAnsi="Arial" w:cs="Arial"/>
          <w:sz w:val="20"/>
          <w:szCs w:val="20"/>
        </w:rPr>
        <w:t xml:space="preserve">widen </w:t>
      </w:r>
      <w:r w:rsidRPr="00681F0E">
        <w:rPr>
          <w:rFonts w:ascii="Arial" w:hAnsi="Arial" w:cs="Arial"/>
          <w:sz w:val="20"/>
          <w:szCs w:val="20"/>
        </w:rPr>
        <w:t xml:space="preserve">their </w:t>
      </w:r>
      <w:r w:rsidR="00236222" w:rsidRPr="00681F0E">
        <w:rPr>
          <w:rFonts w:ascii="Arial" w:hAnsi="Arial" w:cs="Arial"/>
          <w:sz w:val="20"/>
          <w:szCs w:val="20"/>
        </w:rPr>
        <w:t>activities</w:t>
      </w:r>
      <w:r w:rsidRPr="00681F0E">
        <w:rPr>
          <w:rFonts w:ascii="Arial" w:hAnsi="Arial" w:cs="Arial"/>
          <w:sz w:val="20"/>
          <w:szCs w:val="20"/>
        </w:rPr>
        <w:t xml:space="preserve"> and involve other organisations</w:t>
      </w:r>
    </w:p>
    <w:p w:rsidR="00CC5BF8" w:rsidRPr="00681F0E" w:rsidRDefault="00CC5BF8" w:rsidP="006A1359">
      <w:pPr>
        <w:pStyle w:val="PlainText"/>
        <w:numPr>
          <w:ilvl w:val="0"/>
          <w:numId w:val="79"/>
        </w:numPr>
        <w:spacing w:line="300" w:lineRule="atLeast"/>
        <w:jc w:val="both"/>
        <w:rPr>
          <w:rFonts w:ascii="Arial" w:hAnsi="Arial" w:cs="Arial"/>
          <w:sz w:val="20"/>
          <w:szCs w:val="20"/>
        </w:rPr>
      </w:pPr>
      <w:r w:rsidRPr="00681F0E">
        <w:rPr>
          <w:rFonts w:ascii="Arial" w:hAnsi="Arial" w:cs="Arial"/>
          <w:sz w:val="20"/>
          <w:szCs w:val="20"/>
        </w:rPr>
        <w:t>Enabling the campaign to be implemented throughout a country</w:t>
      </w:r>
    </w:p>
    <w:p w:rsidR="005F0E4B" w:rsidRPr="0031709C" w:rsidRDefault="00822860" w:rsidP="006A1359">
      <w:pPr>
        <w:pStyle w:val="PlainText"/>
        <w:numPr>
          <w:ilvl w:val="0"/>
          <w:numId w:val="79"/>
        </w:numPr>
        <w:spacing w:line="300" w:lineRule="atLeast"/>
        <w:jc w:val="both"/>
      </w:pPr>
      <w:r w:rsidRPr="00681F0E">
        <w:rPr>
          <w:rFonts w:ascii="Arial" w:hAnsi="Arial" w:cs="Arial"/>
          <w:sz w:val="20"/>
          <w:szCs w:val="20"/>
        </w:rPr>
        <w:t>Expandin</w:t>
      </w:r>
      <w:r w:rsidRPr="00822860">
        <w:rPr>
          <w:rFonts w:ascii="Arial" w:hAnsi="Arial" w:cs="Arial"/>
          <w:sz w:val="20"/>
          <w:szCs w:val="20"/>
        </w:rPr>
        <w:t>g the campaign into other countries</w:t>
      </w:r>
    </w:p>
    <w:p w:rsidR="005F0E4B" w:rsidRPr="00510ED9" w:rsidRDefault="005F0E4B" w:rsidP="002818D9">
      <w:pPr>
        <w:rPr>
          <w:rFonts w:cs="Arial"/>
        </w:rPr>
      </w:pPr>
    </w:p>
    <w:p w:rsidR="00160553" w:rsidRDefault="00622BD8" w:rsidP="00160553">
      <w:pPr>
        <w:pStyle w:val="Heading1"/>
      </w:pPr>
      <w:bookmarkStart w:id="58" w:name="_Toc325385656"/>
      <w:r w:rsidRPr="005B6E37">
        <w:t>7</w:t>
      </w:r>
      <w:r w:rsidR="0031668B" w:rsidRPr="005B6E37">
        <w:t>.</w:t>
      </w:r>
      <w:r w:rsidR="0031668B" w:rsidRPr="005B6E37">
        <w:tab/>
      </w:r>
      <w:r w:rsidR="00160553" w:rsidRPr="005B6E37">
        <w:t>Conclusions</w:t>
      </w:r>
      <w:bookmarkEnd w:id="58"/>
    </w:p>
    <w:p w:rsidR="00CB13F4" w:rsidRDefault="00EF6A38" w:rsidP="00CB13F4">
      <w:pPr>
        <w:jc w:val="both"/>
        <w:rPr>
          <w:rFonts w:cs="Arial"/>
          <w:color w:val="000000"/>
          <w:szCs w:val="20"/>
          <w:lang w:eastAsia="en-GB"/>
        </w:rPr>
      </w:pPr>
      <w:r>
        <w:t xml:space="preserve">The Age Demands Action Campaign has shown some impressive achievements. Not only did it grow from 27 countries in 2007 to 59 participating countries in 2011. It also </w:t>
      </w:r>
      <w:r w:rsidR="00210F03">
        <w:t xml:space="preserve">mobilised a significant number of older people to campaign for their rights. For example, since 2008, </w:t>
      </w:r>
      <w:r w:rsidR="00210F03">
        <w:rPr>
          <w:rFonts w:cs="Arial"/>
        </w:rPr>
        <w:t>32,213 people have signed a global petition calling for equal rights for older people</w:t>
      </w:r>
      <w:r w:rsidR="00F3027D">
        <w:rPr>
          <w:rFonts w:cs="Arial"/>
        </w:rPr>
        <w:t xml:space="preserve"> and, </w:t>
      </w:r>
      <w:r w:rsidR="00740BF7">
        <w:rPr>
          <w:rFonts w:cs="Arial"/>
        </w:rPr>
        <w:t>in</w:t>
      </w:r>
      <w:r w:rsidR="00F3027D">
        <w:rPr>
          <w:rFonts w:cs="Arial"/>
        </w:rPr>
        <w:t xml:space="preserve"> </w:t>
      </w:r>
      <w:r w:rsidR="00F3027D" w:rsidRPr="00F3027D">
        <w:rPr>
          <w:rFonts w:cs="Arial"/>
        </w:rPr>
        <w:t>2011, ADA engaged over 62,000 campaigners</w:t>
      </w:r>
      <w:r w:rsidR="00210F03">
        <w:rPr>
          <w:rFonts w:cs="Arial"/>
        </w:rPr>
        <w:t xml:space="preserve">. It </w:t>
      </w:r>
      <w:r w:rsidR="00BB6957">
        <w:rPr>
          <w:rFonts w:cs="Arial"/>
        </w:rPr>
        <w:t xml:space="preserve">has </w:t>
      </w:r>
      <w:r>
        <w:t>achieved some significant improvements for older people’</w:t>
      </w:r>
      <w:r w:rsidR="00210F03">
        <w:t xml:space="preserve">s lives. In 18 municipalities or provinces around the world older people achieved changes for the betterment of their lives. </w:t>
      </w:r>
      <w:r w:rsidR="0048491B">
        <w:t xml:space="preserve">Although attribution of policy changes to ADA is difficult, </w:t>
      </w:r>
      <w:r w:rsidR="0048491B" w:rsidRPr="0048491B">
        <w:t>it is extremely likely that the activities of ADA have in many countries contributed to important breakthroughs</w:t>
      </w:r>
      <w:r w:rsidR="0048491B">
        <w:t xml:space="preserve">. 21 countries made progress on </w:t>
      </w:r>
      <w:r w:rsidR="0048491B" w:rsidRPr="0048491B">
        <w:t>Older People Policies, or Policies including older people</w:t>
      </w:r>
      <w:r w:rsidR="0048491B">
        <w:t>;</w:t>
      </w:r>
      <w:r w:rsidR="0048491B" w:rsidRPr="0048491B">
        <w:t>7 countries created National Older People Committees</w:t>
      </w:r>
      <w:r w:rsidR="0048491B">
        <w:t xml:space="preserve">; in 4 countries HelpAge was invited to </w:t>
      </w:r>
      <w:r w:rsidR="0048491B" w:rsidRPr="0048491B">
        <w:t>contribute to Older People Policies;</w:t>
      </w:r>
      <w:r w:rsidR="0048491B">
        <w:t xml:space="preserve"> 17 countries made progress on extending coverage of pensions or other </w:t>
      </w:r>
      <w:r w:rsidR="00920474">
        <w:t xml:space="preserve">social protection policies or is in the process of reviewing these policies; in 11 countries, older people saw improvements in their access to health services; 7 countries implemented improvements to other public services such as transport or housing; and </w:t>
      </w:r>
      <w:r w:rsidR="00BB6957">
        <w:t xml:space="preserve">3 </w:t>
      </w:r>
      <w:r w:rsidR="00920474">
        <w:t>countries investigated older people’s issues with a view to change</w:t>
      </w:r>
      <w:r w:rsidR="0048491B" w:rsidRPr="0048491B">
        <w:t>.</w:t>
      </w:r>
      <w:r w:rsidR="00624615">
        <w:t xml:space="preserve"> At this stage it is difficult to assess the outcomes and impact of these changes in quan</w:t>
      </w:r>
      <w:r w:rsidR="00260C14">
        <w:t>ti</w:t>
      </w:r>
      <w:r w:rsidR="00624615">
        <w:t xml:space="preserve">tative terms but it can be assumed that in the medium to long term they will contribute significantly to HelpAge’s objectives of more secure incomes, better access to health services, resilience in the face of humanitarian emergencies, challenging age discrimination and a global network of </w:t>
      </w:r>
      <w:r w:rsidR="00624615" w:rsidRPr="00624615">
        <w:t>organisations to improve their work with and for older men and women</w:t>
      </w:r>
      <w:r w:rsidR="00F965D3">
        <w:t>.</w:t>
      </w:r>
      <w:r w:rsidR="00CB13F4">
        <w:t xml:space="preserve"> It appears that o</w:t>
      </w:r>
      <w:r w:rsidR="00CB13F4" w:rsidRPr="00A22368">
        <w:rPr>
          <w:rFonts w:cs="Arial"/>
          <w:color w:val="000000"/>
          <w:szCs w:val="20"/>
          <w:lang w:eastAsia="en-GB"/>
        </w:rPr>
        <w:t>rganisations that carry out an analysis of what they can demand and those that have a strong popular base are more successful. These organisations are more mature; they do follow up o</w:t>
      </w:r>
      <w:r w:rsidR="00CB13F4">
        <w:rPr>
          <w:rFonts w:cs="Arial"/>
          <w:color w:val="000000"/>
          <w:szCs w:val="20"/>
          <w:lang w:eastAsia="en-GB"/>
        </w:rPr>
        <w:t>n</w:t>
      </w:r>
      <w:r w:rsidR="00CB13F4" w:rsidRPr="00A22368">
        <w:rPr>
          <w:rFonts w:cs="Arial"/>
          <w:color w:val="000000"/>
          <w:szCs w:val="20"/>
          <w:lang w:eastAsia="en-GB"/>
        </w:rPr>
        <w:t xml:space="preserve"> the demands and are influential within the political arena. For example, in Peru the association of older people made agreements with all the presidential candidates and Humala incorporated their demands in his election manifesto. At present, this association is demanding the fulfilment of the agreement. </w:t>
      </w:r>
    </w:p>
    <w:p w:rsidR="0036524A" w:rsidRDefault="0036524A" w:rsidP="0048491B">
      <w:pPr>
        <w:jc w:val="both"/>
      </w:pPr>
    </w:p>
    <w:p w:rsidR="003D6DBE" w:rsidRDefault="003D6DBE" w:rsidP="003D6DBE">
      <w:pPr>
        <w:autoSpaceDE w:val="0"/>
        <w:autoSpaceDN w:val="0"/>
        <w:adjustRightInd w:val="0"/>
        <w:jc w:val="both"/>
        <w:rPr>
          <w:rFonts w:cs="Arial"/>
          <w:szCs w:val="20"/>
          <w:lang w:eastAsia="en-GB"/>
        </w:rPr>
      </w:pPr>
      <w:r>
        <w:t xml:space="preserve">Another important element in advancing the objectives of the ADA Campaign is to raise public awareness about older people’s issues. A range of awareness raising activities around the focal day of the Campaign – the International Day of Older </w:t>
      </w:r>
      <w:r w:rsidR="00D545C9">
        <w:t>Persons</w:t>
      </w:r>
      <w:r>
        <w:t xml:space="preserve"> on 1</w:t>
      </w:r>
      <w:r w:rsidRPr="003D6DBE">
        <w:rPr>
          <w:vertAlign w:val="superscript"/>
        </w:rPr>
        <w:t>st</w:t>
      </w:r>
      <w:r>
        <w:t xml:space="preserve"> October – have contributed to an estimated 50 million listeners and viewers having heard of the issues at stake</w:t>
      </w:r>
      <w:r w:rsidR="00222A3A">
        <w:t xml:space="preserve"> in 2011 alone</w:t>
      </w:r>
      <w:r>
        <w:t xml:space="preserve">. </w:t>
      </w:r>
      <w:r w:rsidRPr="0031668B">
        <w:rPr>
          <w:rFonts w:cs="Arial"/>
          <w:szCs w:val="20"/>
          <w:lang w:eastAsia="en-GB"/>
        </w:rPr>
        <w:t xml:space="preserve">The total number of media hits </w:t>
      </w:r>
      <w:r>
        <w:rPr>
          <w:rFonts w:cs="Arial"/>
          <w:szCs w:val="20"/>
          <w:lang w:eastAsia="en-GB"/>
        </w:rPr>
        <w:t>in 2011 (including</w:t>
      </w:r>
      <w:r w:rsidRPr="0031668B">
        <w:rPr>
          <w:rFonts w:cs="Arial"/>
          <w:szCs w:val="20"/>
          <w:lang w:eastAsia="en-GB"/>
        </w:rPr>
        <w:t xml:space="preserve"> print, digital, radio spots, press conferences and television coverage</w:t>
      </w:r>
      <w:r>
        <w:rPr>
          <w:rFonts w:cs="Arial"/>
          <w:szCs w:val="20"/>
          <w:lang w:eastAsia="en-GB"/>
        </w:rPr>
        <w:t xml:space="preserve">) more than </w:t>
      </w:r>
      <w:r w:rsidRPr="0031668B">
        <w:rPr>
          <w:rFonts w:cs="Arial"/>
          <w:szCs w:val="20"/>
          <w:lang w:eastAsia="en-GB"/>
        </w:rPr>
        <w:t xml:space="preserve">doubled from 133 in 2010 to 321. </w:t>
      </w:r>
      <w:r>
        <w:rPr>
          <w:rFonts w:cs="Arial"/>
          <w:szCs w:val="20"/>
          <w:lang w:eastAsia="en-GB"/>
        </w:rPr>
        <w:t>Nationally,</w:t>
      </w:r>
      <w:r w:rsidRPr="0031668B">
        <w:rPr>
          <w:rFonts w:cs="Arial"/>
          <w:szCs w:val="20"/>
          <w:lang w:eastAsia="en-GB"/>
        </w:rPr>
        <w:t xml:space="preserve"> as well, the figures indicated an </w:t>
      </w:r>
      <w:r>
        <w:rPr>
          <w:rFonts w:cs="Arial"/>
          <w:szCs w:val="20"/>
          <w:lang w:eastAsia="en-GB"/>
        </w:rPr>
        <w:t xml:space="preserve">increase. </w:t>
      </w:r>
      <w:r w:rsidRPr="0031668B">
        <w:rPr>
          <w:rFonts w:cs="Arial"/>
          <w:szCs w:val="20"/>
          <w:lang w:eastAsia="en-GB"/>
        </w:rPr>
        <w:t xml:space="preserve">For example, in Fiji 25 broadcast and print </w:t>
      </w:r>
      <w:r>
        <w:rPr>
          <w:rFonts w:cs="Arial"/>
          <w:szCs w:val="20"/>
          <w:lang w:eastAsia="en-GB"/>
        </w:rPr>
        <w:t xml:space="preserve">media items means that up to 80% </w:t>
      </w:r>
      <w:r w:rsidRPr="0031668B">
        <w:rPr>
          <w:rFonts w:cs="Arial"/>
          <w:szCs w:val="20"/>
          <w:lang w:eastAsia="en-GB"/>
        </w:rPr>
        <w:t xml:space="preserve">of the population </w:t>
      </w:r>
      <w:r w:rsidR="00BB6957">
        <w:rPr>
          <w:rFonts w:cs="Arial"/>
          <w:szCs w:val="20"/>
          <w:lang w:eastAsia="en-GB"/>
        </w:rPr>
        <w:t>are estimated to</w:t>
      </w:r>
      <w:r w:rsidR="00BB6957" w:rsidRPr="0031668B">
        <w:rPr>
          <w:rFonts w:cs="Arial"/>
          <w:szCs w:val="20"/>
          <w:lang w:eastAsia="en-GB"/>
        </w:rPr>
        <w:t xml:space="preserve"> </w:t>
      </w:r>
      <w:r w:rsidRPr="0031668B">
        <w:rPr>
          <w:rFonts w:cs="Arial"/>
          <w:szCs w:val="20"/>
          <w:lang w:eastAsia="en-GB"/>
        </w:rPr>
        <w:t xml:space="preserve">have heard about the campaign. </w:t>
      </w:r>
    </w:p>
    <w:p w:rsidR="0036524A" w:rsidRDefault="0036524A" w:rsidP="003D6DBE">
      <w:pPr>
        <w:autoSpaceDE w:val="0"/>
        <w:autoSpaceDN w:val="0"/>
        <w:adjustRightInd w:val="0"/>
        <w:jc w:val="both"/>
        <w:rPr>
          <w:rFonts w:cs="Arial"/>
          <w:szCs w:val="20"/>
          <w:lang w:eastAsia="en-GB"/>
        </w:rPr>
      </w:pPr>
    </w:p>
    <w:p w:rsidR="003514B2" w:rsidRDefault="003514B2" w:rsidP="003514B2">
      <w:pPr>
        <w:autoSpaceDE w:val="0"/>
        <w:autoSpaceDN w:val="0"/>
        <w:adjustRightInd w:val="0"/>
        <w:jc w:val="both"/>
        <w:rPr>
          <w:rFonts w:cs="Arial"/>
          <w:szCs w:val="20"/>
          <w:lang w:eastAsia="en-GB"/>
        </w:rPr>
      </w:pPr>
      <w:r w:rsidRPr="0063184F">
        <w:rPr>
          <w:rFonts w:cs="Arial"/>
          <w:szCs w:val="20"/>
          <w:lang w:eastAsia="en-GB"/>
        </w:rPr>
        <w:t xml:space="preserve">In 2010, ADA published its first </w:t>
      </w:r>
      <w:r w:rsidRPr="0031668B">
        <w:rPr>
          <w:rFonts w:cs="Arial"/>
          <w:b/>
          <w:szCs w:val="20"/>
          <w:lang w:eastAsia="en-GB"/>
        </w:rPr>
        <w:t>global perception survey</w:t>
      </w:r>
      <w:r w:rsidRPr="0063184F">
        <w:rPr>
          <w:rFonts w:cs="Arial"/>
          <w:szCs w:val="20"/>
          <w:lang w:eastAsia="en-GB"/>
        </w:rPr>
        <w:t xml:space="preserve"> to get feedback on </w:t>
      </w:r>
      <w:r w:rsidR="00D91A96">
        <w:rPr>
          <w:rFonts w:cs="Arial"/>
          <w:szCs w:val="20"/>
          <w:lang w:eastAsia="en-GB"/>
        </w:rPr>
        <w:t>the experiences of older people</w:t>
      </w:r>
      <w:r w:rsidRPr="0063184F">
        <w:rPr>
          <w:rFonts w:cs="Arial"/>
          <w:szCs w:val="20"/>
          <w:lang w:eastAsia="en-GB"/>
        </w:rPr>
        <w:t xml:space="preserve">, called </w:t>
      </w:r>
      <w:r w:rsidRPr="0031668B">
        <w:rPr>
          <w:rFonts w:cs="Arial"/>
          <w:b/>
          <w:szCs w:val="20"/>
          <w:lang w:eastAsia="en-GB"/>
        </w:rPr>
        <w:t>Insights on Ageing</w:t>
      </w:r>
      <w:r w:rsidRPr="0063184F">
        <w:rPr>
          <w:rFonts w:cs="Arial"/>
          <w:szCs w:val="20"/>
          <w:lang w:eastAsia="en-GB"/>
        </w:rPr>
        <w:t>. Over 1,250 people over the age of 60 in 33 countries across Africa, Asia, Europe and the</w:t>
      </w:r>
      <w:r w:rsidR="00260C14">
        <w:rPr>
          <w:rFonts w:cs="Arial"/>
          <w:szCs w:val="20"/>
          <w:lang w:eastAsia="en-GB"/>
        </w:rPr>
        <w:t xml:space="preserve"> </w:t>
      </w:r>
      <w:r w:rsidRPr="0063184F">
        <w:rPr>
          <w:rFonts w:cs="Arial"/>
          <w:szCs w:val="20"/>
          <w:lang w:eastAsia="en-GB"/>
        </w:rPr>
        <w:t>Caribbean</w:t>
      </w:r>
      <w:r>
        <w:rPr>
          <w:rFonts w:cs="Arial"/>
          <w:szCs w:val="20"/>
          <w:lang w:eastAsia="en-GB"/>
        </w:rPr>
        <w:t xml:space="preserve"> responded</w:t>
      </w:r>
      <w:r w:rsidRPr="0063184F">
        <w:rPr>
          <w:rFonts w:cs="Arial"/>
          <w:szCs w:val="20"/>
          <w:lang w:eastAsia="en-GB"/>
        </w:rPr>
        <w:t xml:space="preserve">. </w:t>
      </w:r>
      <w:r w:rsidR="00D91A96">
        <w:rPr>
          <w:rFonts w:cs="Arial"/>
          <w:szCs w:val="20"/>
          <w:lang w:eastAsia="en-GB"/>
        </w:rPr>
        <w:t xml:space="preserve">A partner survey was also conducted, which found </w:t>
      </w:r>
      <w:r>
        <w:rPr>
          <w:rFonts w:cs="Arial"/>
          <w:szCs w:val="20"/>
          <w:lang w:eastAsia="en-GB"/>
        </w:rPr>
        <w:t xml:space="preserve">that </w:t>
      </w:r>
      <w:r w:rsidRPr="0063184F">
        <w:rPr>
          <w:rFonts w:cs="Arial"/>
          <w:szCs w:val="20"/>
          <w:lang w:eastAsia="en-GB"/>
        </w:rPr>
        <w:t>100% of ADA partners enj</w:t>
      </w:r>
      <w:r>
        <w:rPr>
          <w:rFonts w:cs="Arial"/>
          <w:szCs w:val="20"/>
          <w:lang w:eastAsia="en-GB"/>
        </w:rPr>
        <w:t>oyed being part of the campaign; 52</w:t>
      </w:r>
      <w:r w:rsidRPr="0063184F">
        <w:rPr>
          <w:rFonts w:cs="Arial"/>
          <w:szCs w:val="20"/>
          <w:lang w:eastAsia="en-GB"/>
        </w:rPr>
        <w:t>% of ADA partners said that the campaign achieved immediate ch</w:t>
      </w:r>
      <w:r>
        <w:rPr>
          <w:rFonts w:cs="Arial"/>
          <w:szCs w:val="20"/>
          <w:lang w:eastAsia="en-GB"/>
        </w:rPr>
        <w:t>ange for older people in their c</w:t>
      </w:r>
      <w:r w:rsidRPr="0063184F">
        <w:rPr>
          <w:rFonts w:cs="Arial"/>
          <w:szCs w:val="20"/>
          <w:lang w:eastAsia="en-GB"/>
        </w:rPr>
        <w:t>ountry</w:t>
      </w:r>
      <w:r>
        <w:rPr>
          <w:rFonts w:cs="Arial"/>
          <w:szCs w:val="20"/>
          <w:lang w:eastAsia="en-GB"/>
        </w:rPr>
        <w:t>; 86</w:t>
      </w:r>
      <w:r w:rsidRPr="0063184F">
        <w:rPr>
          <w:rFonts w:cs="Arial"/>
          <w:szCs w:val="20"/>
          <w:lang w:eastAsia="en-GB"/>
        </w:rPr>
        <w:t>% of partners said that ADA had built the capacity of older people to lead advoc</w:t>
      </w:r>
      <w:r>
        <w:rPr>
          <w:rFonts w:cs="Arial"/>
          <w:szCs w:val="20"/>
          <w:lang w:eastAsia="en-GB"/>
        </w:rPr>
        <w:t xml:space="preserve">acy work with their governments; </w:t>
      </w:r>
      <w:r w:rsidRPr="0063184F">
        <w:rPr>
          <w:rFonts w:cs="Arial"/>
          <w:szCs w:val="20"/>
          <w:lang w:eastAsia="en-GB"/>
        </w:rPr>
        <w:t>95% of partners said that ADA raised the profile of ageing issues in thei</w:t>
      </w:r>
      <w:r>
        <w:rPr>
          <w:rFonts w:cs="Arial"/>
          <w:szCs w:val="20"/>
          <w:lang w:eastAsia="en-GB"/>
        </w:rPr>
        <w:t xml:space="preserve">r country; </w:t>
      </w:r>
      <w:r w:rsidR="00BB6957">
        <w:rPr>
          <w:rFonts w:cs="Arial"/>
          <w:szCs w:val="20"/>
          <w:lang w:eastAsia="en-GB"/>
        </w:rPr>
        <w:t xml:space="preserve">and </w:t>
      </w:r>
      <w:r w:rsidRPr="0063184F">
        <w:rPr>
          <w:rFonts w:cs="Arial"/>
          <w:szCs w:val="20"/>
          <w:lang w:eastAsia="en-GB"/>
        </w:rPr>
        <w:t>100% of ADA partners would be interested in joining an ADA Campaign Network to campaign globally and locally on key issues relevant to older people</w:t>
      </w:r>
      <w:r>
        <w:rPr>
          <w:rFonts w:cs="Arial"/>
          <w:szCs w:val="20"/>
          <w:lang w:eastAsia="en-GB"/>
        </w:rPr>
        <w:t xml:space="preserve">. </w:t>
      </w:r>
    </w:p>
    <w:p w:rsidR="0036524A" w:rsidRDefault="0036524A" w:rsidP="003514B2">
      <w:pPr>
        <w:autoSpaceDE w:val="0"/>
        <w:autoSpaceDN w:val="0"/>
        <w:adjustRightInd w:val="0"/>
        <w:jc w:val="both"/>
        <w:rPr>
          <w:rFonts w:cs="Arial"/>
          <w:szCs w:val="20"/>
          <w:lang w:eastAsia="en-GB"/>
        </w:rPr>
      </w:pPr>
    </w:p>
    <w:p w:rsidR="00E954BC" w:rsidRDefault="003514B2" w:rsidP="003514B2">
      <w:pPr>
        <w:autoSpaceDE w:val="0"/>
        <w:autoSpaceDN w:val="0"/>
        <w:adjustRightInd w:val="0"/>
        <w:jc w:val="both"/>
        <w:rPr>
          <w:rFonts w:cs="Arial"/>
          <w:color w:val="000000"/>
          <w:szCs w:val="20"/>
          <w:lang w:val="en-US" w:eastAsia="en-GB"/>
        </w:rPr>
      </w:pPr>
      <w:r>
        <w:rPr>
          <w:rFonts w:cs="Arial"/>
          <w:szCs w:val="20"/>
          <w:lang w:eastAsia="en-GB"/>
        </w:rPr>
        <w:t xml:space="preserve">The capacity building </w:t>
      </w:r>
      <w:r w:rsidR="00414A1F">
        <w:rPr>
          <w:rFonts w:cs="Arial"/>
          <w:szCs w:val="20"/>
          <w:lang w:eastAsia="en-GB"/>
        </w:rPr>
        <w:t xml:space="preserve">element </w:t>
      </w:r>
      <w:r>
        <w:rPr>
          <w:rFonts w:cs="Arial"/>
          <w:szCs w:val="20"/>
          <w:lang w:eastAsia="en-GB"/>
        </w:rPr>
        <w:t>towards campaign actions on 1</w:t>
      </w:r>
      <w:r w:rsidRPr="003514B2">
        <w:rPr>
          <w:rFonts w:cs="Arial"/>
          <w:szCs w:val="20"/>
          <w:vertAlign w:val="superscript"/>
          <w:lang w:eastAsia="en-GB"/>
        </w:rPr>
        <w:t>st</w:t>
      </w:r>
      <w:r>
        <w:rPr>
          <w:rFonts w:cs="Arial"/>
          <w:szCs w:val="20"/>
          <w:lang w:eastAsia="en-GB"/>
        </w:rPr>
        <w:t xml:space="preserve"> October has probably had the biggest impact </w:t>
      </w:r>
      <w:r w:rsidR="00414A1F">
        <w:rPr>
          <w:rFonts w:cs="Arial"/>
          <w:szCs w:val="20"/>
          <w:lang w:eastAsia="en-GB"/>
        </w:rPr>
        <w:t xml:space="preserve">of the campaign </w:t>
      </w:r>
      <w:r>
        <w:rPr>
          <w:rFonts w:cs="Arial"/>
          <w:szCs w:val="20"/>
          <w:lang w:eastAsia="en-GB"/>
        </w:rPr>
        <w:t xml:space="preserve">as it has built older people’s confidence and self-esteem, including </w:t>
      </w:r>
      <w:r w:rsidR="00BB6957">
        <w:rPr>
          <w:rFonts w:cs="Arial"/>
          <w:szCs w:val="20"/>
          <w:lang w:eastAsia="en-GB"/>
        </w:rPr>
        <w:t xml:space="preserve">in </w:t>
      </w:r>
      <w:r>
        <w:rPr>
          <w:rFonts w:cs="Arial"/>
          <w:szCs w:val="20"/>
          <w:lang w:eastAsia="en-GB"/>
        </w:rPr>
        <w:t>claim</w:t>
      </w:r>
      <w:r w:rsidR="00BB6957">
        <w:rPr>
          <w:rFonts w:cs="Arial"/>
          <w:szCs w:val="20"/>
          <w:lang w:eastAsia="en-GB"/>
        </w:rPr>
        <w:t>ing</w:t>
      </w:r>
      <w:r>
        <w:rPr>
          <w:rFonts w:cs="Arial"/>
          <w:szCs w:val="20"/>
          <w:lang w:eastAsia="en-GB"/>
        </w:rPr>
        <w:t xml:space="preserve"> their rights and entitlements in negotiations with decision makers. All respondents in case study countries </w:t>
      </w:r>
      <w:r w:rsidR="00E954BC">
        <w:rPr>
          <w:rFonts w:cs="Arial"/>
          <w:szCs w:val="20"/>
        </w:rPr>
        <w:t xml:space="preserve">were proud to be involved and to feel that at ‘their age’ they could still contribute to society. The Campaign has ‘given them a voice’. Those interviewed had got </w:t>
      </w:r>
      <w:r w:rsidR="00E954BC">
        <w:rPr>
          <w:rFonts w:cs="Arial"/>
          <w:color w:val="000000"/>
          <w:szCs w:val="20"/>
          <w:lang w:val="en-US" w:eastAsia="en-GB"/>
        </w:rPr>
        <w:t xml:space="preserve">involved in the campaign for a range of reasons, including as a religious obligation, to help others and as a social activity – as involvement in Campaign activities itself reduces social exclusion and provides opportunities for social interaction. Many of them see involvement as a rare opportunity to do something positive. </w:t>
      </w:r>
    </w:p>
    <w:p w:rsidR="0036524A" w:rsidRPr="00EB1099" w:rsidRDefault="0036524A" w:rsidP="003514B2">
      <w:pPr>
        <w:autoSpaceDE w:val="0"/>
        <w:autoSpaceDN w:val="0"/>
        <w:adjustRightInd w:val="0"/>
        <w:jc w:val="both"/>
        <w:rPr>
          <w:rFonts w:cs="Arial"/>
          <w:color w:val="000000"/>
          <w:szCs w:val="20"/>
          <w:lang w:val="en-US" w:eastAsia="en-GB"/>
        </w:rPr>
      </w:pPr>
    </w:p>
    <w:p w:rsidR="00872270" w:rsidRPr="009318D1" w:rsidRDefault="003514B2" w:rsidP="00872270">
      <w:pPr>
        <w:jc w:val="both"/>
        <w:rPr>
          <w:rFonts w:cs="Arial"/>
          <w:szCs w:val="20"/>
        </w:rPr>
      </w:pPr>
      <w:r>
        <w:rPr>
          <w:rFonts w:cs="Arial"/>
          <w:szCs w:val="20"/>
          <w:lang w:val="en-US"/>
        </w:rPr>
        <w:t>The Campaign has proved to be extremely good value for money</w:t>
      </w:r>
      <w:r>
        <w:rPr>
          <w:rStyle w:val="FootnoteReference"/>
          <w:szCs w:val="20"/>
          <w:lang w:val="en-US"/>
        </w:rPr>
        <w:footnoteReference w:id="18"/>
      </w:r>
      <w:r>
        <w:rPr>
          <w:rFonts w:cs="Arial"/>
          <w:szCs w:val="20"/>
          <w:lang w:val="en-US"/>
        </w:rPr>
        <w:t>: T</w:t>
      </w:r>
      <w:r>
        <w:rPr>
          <w:rFonts w:cs="Arial"/>
          <w:szCs w:val="20"/>
        </w:rPr>
        <w:t xml:space="preserve">he London expenditure in the years 2008-11, per older person </w:t>
      </w:r>
      <w:r w:rsidRPr="009318D1">
        <w:rPr>
          <w:rFonts w:cs="Arial"/>
          <w:szCs w:val="20"/>
        </w:rPr>
        <w:t>with</w:t>
      </w:r>
      <w:r>
        <w:rPr>
          <w:rFonts w:cs="Arial"/>
          <w:szCs w:val="20"/>
        </w:rPr>
        <w:t xml:space="preserve"> the potential to benefit from new or improved policies is extremely low and very good value for money</w:t>
      </w:r>
      <w:r w:rsidRPr="009318D1">
        <w:rPr>
          <w:rFonts w:cs="Arial"/>
          <w:szCs w:val="20"/>
        </w:rPr>
        <w:t xml:space="preserve">. </w:t>
      </w:r>
      <w:r w:rsidR="00872270">
        <w:rPr>
          <w:rFonts w:cs="Arial"/>
          <w:szCs w:val="20"/>
        </w:rPr>
        <w:t xml:space="preserve">Based on data available from 13 countries (a quarter of those involved in the ADA), the cost to HelpAge London has been just €0.12 per older person. </w:t>
      </w:r>
      <w:r w:rsidR="00333E9F">
        <w:rPr>
          <w:rFonts w:cs="Arial"/>
          <w:szCs w:val="20"/>
        </w:rPr>
        <w:t>In 12 of these countries, the cost was less than 10 Euro-cents per older person, with 7 countries achieving positive policy changes on expenditure of less than 1 Euro-cent per person.</w:t>
      </w:r>
    </w:p>
    <w:p w:rsidR="00E954BC" w:rsidRDefault="00E954BC" w:rsidP="00E954BC">
      <w:pPr>
        <w:jc w:val="both"/>
        <w:rPr>
          <w:rFonts w:cs="Arial"/>
          <w:szCs w:val="20"/>
          <w:lang w:val="en-US"/>
        </w:rPr>
      </w:pPr>
    </w:p>
    <w:p w:rsidR="0036524A" w:rsidRPr="00707669" w:rsidRDefault="00DD2097" w:rsidP="0036524A">
      <w:pPr>
        <w:jc w:val="both"/>
        <w:rPr>
          <w:rFonts w:cs="Arial"/>
          <w:color w:val="000000"/>
          <w:szCs w:val="20"/>
          <w:lang w:val="en-US" w:eastAsia="en-GB"/>
        </w:rPr>
      </w:pPr>
      <w:r>
        <w:t xml:space="preserve">Although the Campaign has had good successes, </w:t>
      </w:r>
      <w:r w:rsidR="0036524A">
        <w:t>a number of recommendation</w:t>
      </w:r>
      <w:r>
        <w:t>s</w:t>
      </w:r>
      <w:r w:rsidR="00022DBE">
        <w:t xml:space="preserve"> regarding management issues</w:t>
      </w:r>
      <w:r>
        <w:t xml:space="preserve"> have been made</w:t>
      </w:r>
      <w:r w:rsidR="0036524A">
        <w:t xml:space="preserve">. </w:t>
      </w:r>
      <w:r w:rsidR="00333E9F">
        <w:rPr>
          <w:rFonts w:cs="Arial"/>
          <w:color w:val="000000"/>
          <w:szCs w:val="20"/>
          <w:lang w:val="en-US" w:eastAsia="en-GB"/>
        </w:rPr>
        <w:t xml:space="preserve">Many of the interviewees </w:t>
      </w:r>
      <w:r w:rsidR="003855F6">
        <w:rPr>
          <w:rFonts w:cs="Arial"/>
          <w:color w:val="000000"/>
          <w:szCs w:val="20"/>
          <w:lang w:val="en-US" w:eastAsia="en-GB"/>
        </w:rPr>
        <w:t xml:space="preserve">felt </w:t>
      </w:r>
      <w:r w:rsidR="00333E9F">
        <w:rPr>
          <w:rFonts w:cs="Arial"/>
          <w:color w:val="000000"/>
          <w:szCs w:val="20"/>
          <w:lang w:val="en-US" w:eastAsia="en-GB"/>
        </w:rPr>
        <w:t xml:space="preserve">that more could be done in terms of duration and depth of capacity building, and in timing of material distribution. </w:t>
      </w:r>
      <w:r w:rsidR="00333E9F">
        <w:t>I</w:t>
      </w:r>
      <w:r w:rsidR="0036524A">
        <w:t xml:space="preserve">t has been noted that there could be some efficiency gains by organising tasks such as translation centrally. Concerning M&amp;E-processes the campaign needs to plan more carefully in line with HelpAge’s corporate indicators to facilitate better </w:t>
      </w:r>
      <w:r w:rsidR="00722BE7">
        <w:t>monitoring</w:t>
      </w:r>
      <w:r w:rsidR="0036524A">
        <w:t xml:space="preserve"> and evaluation. </w:t>
      </w:r>
      <w:r w:rsidR="00CB13F4">
        <w:t>R</w:t>
      </w:r>
      <w:r w:rsidR="0036524A">
        <w:rPr>
          <w:rFonts w:cs="Arial"/>
          <w:color w:val="000000"/>
          <w:szCs w:val="20"/>
          <w:lang w:eastAsia="en-GB"/>
        </w:rPr>
        <w:t xml:space="preserve">eporting mechanisms </w:t>
      </w:r>
      <w:r w:rsidR="00CB13F4">
        <w:rPr>
          <w:rFonts w:cs="Arial"/>
          <w:color w:val="000000"/>
          <w:szCs w:val="20"/>
          <w:lang w:eastAsia="en-GB"/>
        </w:rPr>
        <w:t>also need to be</w:t>
      </w:r>
      <w:r w:rsidR="0036524A">
        <w:rPr>
          <w:rFonts w:cs="Arial"/>
          <w:color w:val="000000"/>
          <w:szCs w:val="20"/>
          <w:lang w:eastAsia="en-GB"/>
        </w:rPr>
        <w:t xml:space="preserve"> aligned with indicators in any future logframe. </w:t>
      </w:r>
      <w:r w:rsidR="00CB13F4">
        <w:rPr>
          <w:rFonts w:cs="Arial"/>
          <w:color w:val="000000"/>
          <w:szCs w:val="20"/>
          <w:lang w:eastAsia="en-GB"/>
        </w:rPr>
        <w:t xml:space="preserve">London tracking of funding should include local </w:t>
      </w:r>
      <w:r w:rsidR="00333E9F">
        <w:rPr>
          <w:rFonts w:cs="Arial"/>
          <w:color w:val="000000"/>
          <w:szCs w:val="20"/>
          <w:lang w:eastAsia="en-GB"/>
        </w:rPr>
        <w:t xml:space="preserve">and overhead </w:t>
      </w:r>
      <w:r w:rsidR="00CB13F4">
        <w:rPr>
          <w:rFonts w:cs="Arial"/>
          <w:color w:val="000000"/>
          <w:szCs w:val="20"/>
          <w:lang w:eastAsia="en-GB"/>
        </w:rPr>
        <w:t xml:space="preserve">funding for a more complete VfM-analysis in future. </w:t>
      </w:r>
      <w:r w:rsidR="002847CE" w:rsidRPr="002847CE">
        <w:rPr>
          <w:rFonts w:cs="Arial"/>
          <w:color w:val="000000"/>
          <w:szCs w:val="20"/>
          <w:lang w:eastAsia="en-GB"/>
        </w:rPr>
        <w:t>Th</w:t>
      </w:r>
      <w:r w:rsidR="00AC2652">
        <w:rPr>
          <w:rFonts w:cs="Arial"/>
          <w:color w:val="000000"/>
          <w:szCs w:val="20"/>
          <w:lang w:eastAsia="en-GB"/>
        </w:rPr>
        <w:t xml:space="preserve">e consultants also recommend </w:t>
      </w:r>
      <w:r w:rsidR="002847CE" w:rsidRPr="002847CE">
        <w:rPr>
          <w:rFonts w:cs="Arial"/>
          <w:color w:val="000000"/>
          <w:szCs w:val="20"/>
          <w:lang w:eastAsia="en-GB"/>
        </w:rPr>
        <w:t>M&amp;E training for campaigns staff in London and possibly in regional and/or country offices to facilitate future analysis of successes and potential improvements of ADA.</w:t>
      </w:r>
    </w:p>
    <w:p w:rsidR="0036524A" w:rsidRPr="0036524A" w:rsidRDefault="0036524A" w:rsidP="009A4578">
      <w:pPr>
        <w:jc w:val="both"/>
        <w:rPr>
          <w:lang w:val="en-US"/>
        </w:rPr>
      </w:pPr>
    </w:p>
    <w:p w:rsidR="00CB13F4" w:rsidRDefault="00333E9F" w:rsidP="009A4578">
      <w:pPr>
        <w:jc w:val="both"/>
        <w:rPr>
          <w:rFonts w:cs="Arial"/>
          <w:szCs w:val="20"/>
        </w:rPr>
      </w:pPr>
      <w:r>
        <w:t>Furthermore, the report</w:t>
      </w:r>
      <w:r w:rsidR="00CB13F4">
        <w:t xml:space="preserve"> </w:t>
      </w:r>
      <w:r w:rsidR="0036524A">
        <w:t xml:space="preserve">recommends </w:t>
      </w:r>
      <w:r>
        <w:t xml:space="preserve">the use of </w:t>
      </w:r>
      <w:r w:rsidR="0036524A">
        <w:t xml:space="preserve">a wider variety of campaigning strategies. </w:t>
      </w:r>
      <w:r w:rsidR="00C86F8B">
        <w:t>Although decisions on exact activities to be undertaken are decided in each country, t</w:t>
      </w:r>
      <w:r w:rsidR="00CB13F4">
        <w:t xml:space="preserve">he single-track campaign approach of identifying an issue, formulating a policy ask and meeting a decision maker should become more flexible. </w:t>
      </w:r>
      <w:r w:rsidR="002847CE">
        <w:t>This requires further capacity building of older people and ADA leaders so that they are not only able to identify a policy change they would like to see but also the best tactic to achieve a goal by analysing influencing routes, for example</w:t>
      </w:r>
      <w:r w:rsidR="002847CE" w:rsidRPr="00672724">
        <w:rPr>
          <w:rFonts w:cs="Arial"/>
          <w:szCs w:val="20"/>
        </w:rPr>
        <w:t xml:space="preserve">. This </w:t>
      </w:r>
      <w:r w:rsidR="002847CE">
        <w:rPr>
          <w:rFonts w:cs="Arial"/>
          <w:szCs w:val="20"/>
        </w:rPr>
        <w:t>can build</w:t>
      </w:r>
      <w:r w:rsidR="002847CE" w:rsidRPr="00672724">
        <w:rPr>
          <w:rFonts w:cs="Arial"/>
          <w:szCs w:val="20"/>
        </w:rPr>
        <w:t xml:space="preserve"> more capacity and ownership, and means that the success of the campaign no longer rests completely on being able to access a p</w:t>
      </w:r>
      <w:r w:rsidR="002847CE">
        <w:rPr>
          <w:rFonts w:cs="Arial"/>
          <w:szCs w:val="20"/>
        </w:rPr>
        <w:t>articular individual decision maker directly.</w:t>
      </w:r>
    </w:p>
    <w:p w:rsidR="00CB13F4" w:rsidRDefault="00CB13F4" w:rsidP="00CB13F4">
      <w:pPr>
        <w:pStyle w:val="ListParagraph"/>
        <w:spacing w:after="0" w:line="300" w:lineRule="atLeast"/>
        <w:ind w:left="0"/>
        <w:jc w:val="both"/>
        <w:rPr>
          <w:rFonts w:ascii="Arial" w:hAnsi="Arial" w:cs="Arial"/>
          <w:color w:val="000000"/>
          <w:szCs w:val="20"/>
          <w:lang w:eastAsia="en-GB"/>
        </w:rPr>
      </w:pPr>
    </w:p>
    <w:p w:rsidR="00CB13F4" w:rsidRPr="00C46480" w:rsidRDefault="00CB13F4" w:rsidP="00CB13F4">
      <w:pPr>
        <w:pStyle w:val="ListParagraph"/>
        <w:spacing w:after="0" w:line="300" w:lineRule="atLeast"/>
        <w:ind w:left="0"/>
        <w:jc w:val="both"/>
        <w:rPr>
          <w:rFonts w:ascii="Arial" w:hAnsi="Arial" w:cs="Arial"/>
          <w:szCs w:val="20"/>
        </w:rPr>
      </w:pPr>
      <w:r>
        <w:rPr>
          <w:rFonts w:ascii="Arial" w:hAnsi="Arial" w:cs="Arial"/>
          <w:color w:val="000000"/>
          <w:szCs w:val="20"/>
          <w:lang w:eastAsia="en-GB"/>
        </w:rPr>
        <w:t>HelpAge should also integrate the global policy asks better with the country campaigns</w:t>
      </w:r>
      <w:r w:rsidR="001301AC">
        <w:rPr>
          <w:rFonts w:ascii="Arial" w:hAnsi="Arial" w:cs="Arial"/>
          <w:color w:val="000000"/>
          <w:szCs w:val="20"/>
          <w:lang w:eastAsia="en-GB"/>
        </w:rPr>
        <w:t xml:space="preserve"> by mobilising its campaigner base to push for policy changes at the global level. For example, it</w:t>
      </w:r>
      <w:r>
        <w:rPr>
          <w:rFonts w:ascii="Arial" w:hAnsi="Arial" w:cs="Arial"/>
          <w:color w:val="000000"/>
          <w:szCs w:val="20"/>
          <w:lang w:eastAsia="en-GB"/>
        </w:rPr>
        <w:t xml:space="preserve"> could consider collecting signatures towards a defined goal and with a sense of urgency. </w:t>
      </w:r>
      <w:r w:rsidR="00E61EB4">
        <w:rPr>
          <w:rFonts w:ascii="Arial" w:hAnsi="Arial" w:cs="Arial"/>
          <w:color w:val="000000"/>
          <w:szCs w:val="20"/>
          <w:lang w:eastAsia="en-GB"/>
        </w:rPr>
        <w:t xml:space="preserve">It has also been suggested that there could be discussions </w:t>
      </w:r>
      <w:r w:rsidRPr="00B539AE">
        <w:rPr>
          <w:rFonts w:ascii="Arial" w:hAnsi="Arial" w:cs="Arial"/>
          <w:szCs w:val="20"/>
        </w:rPr>
        <w:t>at local level, with ideas brought up to regional and then national levels – with ADA delegates participating in each level. This makes sense if resources are available. It could be worth hav</w:t>
      </w:r>
      <w:r>
        <w:rPr>
          <w:rFonts w:ascii="Arial" w:hAnsi="Arial" w:cs="Arial"/>
          <w:szCs w:val="20"/>
        </w:rPr>
        <w:t>ing</w:t>
      </w:r>
      <w:r w:rsidRPr="00B539AE">
        <w:rPr>
          <w:rFonts w:ascii="Arial" w:hAnsi="Arial" w:cs="Arial"/>
          <w:szCs w:val="20"/>
        </w:rPr>
        <w:t xml:space="preserve"> a discussion in each country</w:t>
      </w:r>
      <w:r>
        <w:rPr>
          <w:rFonts w:ascii="Arial" w:hAnsi="Arial" w:cs="Arial"/>
          <w:szCs w:val="20"/>
        </w:rPr>
        <w:t xml:space="preserve"> about</w:t>
      </w:r>
      <w:r w:rsidRPr="00B539AE">
        <w:rPr>
          <w:rFonts w:ascii="Arial" w:hAnsi="Arial" w:cs="Arial"/>
          <w:szCs w:val="20"/>
        </w:rPr>
        <w:t xml:space="preserve"> the best way to do this. For example, so</w:t>
      </w:r>
      <w:r>
        <w:rPr>
          <w:rFonts w:ascii="Arial" w:hAnsi="Arial" w:cs="Arial"/>
          <w:szCs w:val="20"/>
        </w:rPr>
        <w:t>me existing community, regional</w:t>
      </w:r>
      <w:r w:rsidRPr="00B539AE">
        <w:rPr>
          <w:rFonts w:ascii="Arial" w:hAnsi="Arial" w:cs="Arial"/>
          <w:szCs w:val="20"/>
        </w:rPr>
        <w:t xml:space="preserve"> and national meetings already take place which could be used as </w:t>
      </w:r>
      <w:r>
        <w:rPr>
          <w:rFonts w:ascii="Arial" w:hAnsi="Arial" w:cs="Arial"/>
          <w:szCs w:val="20"/>
        </w:rPr>
        <w:t>an</w:t>
      </w:r>
      <w:r w:rsidRPr="00B539AE">
        <w:rPr>
          <w:rFonts w:ascii="Arial" w:hAnsi="Arial" w:cs="Arial"/>
          <w:szCs w:val="20"/>
        </w:rPr>
        <w:t xml:space="preserve"> opportunity to discuss older persons</w:t>
      </w:r>
      <w:r>
        <w:rPr>
          <w:rFonts w:ascii="Arial" w:hAnsi="Arial" w:cs="Arial"/>
          <w:szCs w:val="20"/>
        </w:rPr>
        <w:t>’</w:t>
      </w:r>
      <w:r w:rsidRPr="00B539AE">
        <w:rPr>
          <w:rFonts w:ascii="Arial" w:hAnsi="Arial" w:cs="Arial"/>
          <w:szCs w:val="20"/>
        </w:rPr>
        <w:t xml:space="preserve"> issues, rather than inventing parallel structures (which would be more expensive). </w:t>
      </w:r>
      <w:r>
        <w:rPr>
          <w:rFonts w:ascii="Arial" w:hAnsi="Arial" w:cs="Arial"/>
          <w:szCs w:val="20"/>
        </w:rPr>
        <w:t>A</w:t>
      </w:r>
      <w:r w:rsidRPr="00B539AE">
        <w:rPr>
          <w:rFonts w:ascii="Arial" w:hAnsi="Arial" w:cs="Arial"/>
          <w:szCs w:val="20"/>
        </w:rPr>
        <w:t>DA delegations could</w:t>
      </w:r>
      <w:r>
        <w:rPr>
          <w:rFonts w:ascii="Arial" w:hAnsi="Arial" w:cs="Arial"/>
          <w:szCs w:val="20"/>
        </w:rPr>
        <w:t>,</w:t>
      </w:r>
      <w:r w:rsidRPr="00B539AE">
        <w:rPr>
          <w:rFonts w:ascii="Arial" w:hAnsi="Arial" w:cs="Arial"/>
          <w:szCs w:val="20"/>
        </w:rPr>
        <w:t xml:space="preserve"> for example</w:t>
      </w:r>
      <w:r>
        <w:rPr>
          <w:rFonts w:ascii="Arial" w:hAnsi="Arial" w:cs="Arial"/>
          <w:szCs w:val="20"/>
        </w:rPr>
        <w:t>,</w:t>
      </w:r>
      <w:r w:rsidRPr="00B539AE">
        <w:rPr>
          <w:rFonts w:ascii="Arial" w:hAnsi="Arial" w:cs="Arial"/>
          <w:szCs w:val="20"/>
        </w:rPr>
        <w:t xml:space="preserve"> get involved in regional development partners’ meetings, and national thematic meetings on social pr</w:t>
      </w:r>
      <w:r>
        <w:rPr>
          <w:rFonts w:ascii="Arial" w:hAnsi="Arial" w:cs="Arial"/>
          <w:szCs w:val="20"/>
        </w:rPr>
        <w:t>otection, pension, HIV/AIDS, etc</w:t>
      </w:r>
      <w:r w:rsidRPr="00B539AE">
        <w:rPr>
          <w:rFonts w:ascii="Arial" w:hAnsi="Arial" w:cs="Arial"/>
          <w:szCs w:val="20"/>
        </w:rPr>
        <w:t>, depending on the priorities of that ADA delegation</w:t>
      </w:r>
      <w:r>
        <w:rPr>
          <w:rFonts w:ascii="Arial" w:hAnsi="Arial" w:cs="Arial"/>
          <w:szCs w:val="20"/>
        </w:rPr>
        <w:t xml:space="preserve">. </w:t>
      </w:r>
    </w:p>
    <w:p w:rsidR="00CB13F4" w:rsidRDefault="00CB13F4" w:rsidP="009A4578">
      <w:pPr>
        <w:jc w:val="both"/>
      </w:pPr>
    </w:p>
    <w:p w:rsidR="00022DBE" w:rsidRDefault="00E61EB4" w:rsidP="00022DBE">
      <w:pPr>
        <w:jc w:val="both"/>
        <w:rPr>
          <w:rFonts w:cs="Arial"/>
          <w:color w:val="000000"/>
          <w:szCs w:val="20"/>
          <w:lang w:eastAsia="en-GB"/>
        </w:rPr>
      </w:pPr>
      <w:r>
        <w:t>This also ties in with the consultants’ recommendations on better sharing of experience. There was great appetite among campaigners for more face-to-face meetings to exchange experience and strategies. This could not only fulfil capacity building aims but also widen the available toolkit of campaigning strategies. It should be built</w:t>
      </w:r>
      <w:r w:rsidR="00022DBE">
        <w:t xml:space="preserve"> into future funding proposals. Capacity building should in fact be a major focus of the campaign in the next few years</w:t>
      </w:r>
      <w:r w:rsidR="00E871E5">
        <w:t>, and it is understood that this has already been incorporated into proposals</w:t>
      </w:r>
      <w:r w:rsidR="00022DBE">
        <w:t>. “</w:t>
      </w:r>
      <w:r w:rsidR="00022DBE" w:rsidRPr="009C36F5">
        <w:rPr>
          <w:rFonts w:cs="Arial"/>
          <w:szCs w:val="20"/>
        </w:rPr>
        <w:t>With more resources to cover trainees’ expenses, a better training could be done with longer durations of the basic train</w:t>
      </w:r>
      <w:r w:rsidR="00022DBE">
        <w:rPr>
          <w:rFonts w:cs="Arial"/>
          <w:szCs w:val="20"/>
        </w:rPr>
        <w:t>ing and more rehearsal sessions</w:t>
      </w:r>
      <w:r w:rsidR="00022DBE" w:rsidRPr="009C36F5">
        <w:rPr>
          <w:rFonts w:cs="Arial"/>
          <w:szCs w:val="20"/>
        </w:rPr>
        <w:t>”</w:t>
      </w:r>
      <w:r w:rsidR="00022DBE">
        <w:rPr>
          <w:rFonts w:cs="Arial"/>
          <w:szCs w:val="20"/>
        </w:rPr>
        <w:t>, noted one interviewee.</w:t>
      </w:r>
      <w:r w:rsidR="00022DBE" w:rsidRPr="009C36F5">
        <w:rPr>
          <w:rFonts w:cs="Arial"/>
          <w:szCs w:val="20"/>
        </w:rPr>
        <w:t xml:space="preserve"> If older people are to be able to ‘negotiate with decision-makers, strategise and leverage support from media/influential individuals’, this area needs significant improvement.</w:t>
      </w:r>
    </w:p>
    <w:p w:rsidR="00E61EB4" w:rsidRDefault="00E61EB4" w:rsidP="009A4578">
      <w:pPr>
        <w:jc w:val="both"/>
      </w:pPr>
    </w:p>
    <w:p w:rsidR="00F94653" w:rsidRDefault="00333E9F" w:rsidP="009A4578">
      <w:pPr>
        <w:jc w:val="both"/>
        <w:rPr>
          <w:rFonts w:cs="Arial"/>
          <w:color w:val="000000"/>
          <w:szCs w:val="20"/>
          <w:lang w:eastAsia="en-GB"/>
        </w:rPr>
      </w:pPr>
      <w:r>
        <w:t>M</w:t>
      </w:r>
      <w:r>
        <w:rPr>
          <w:rFonts w:cs="Arial"/>
          <w:szCs w:val="20"/>
          <w:lang w:eastAsia="en-GB"/>
        </w:rPr>
        <w:t>any countries interviewed felt that an increase in activities throughout the year – and leading up to October 1</w:t>
      </w:r>
      <w:r w:rsidRPr="00B167C7">
        <w:rPr>
          <w:rFonts w:cs="Arial"/>
          <w:szCs w:val="20"/>
          <w:vertAlign w:val="superscript"/>
          <w:lang w:eastAsia="en-GB"/>
        </w:rPr>
        <w:t>st</w:t>
      </w:r>
      <w:r>
        <w:rPr>
          <w:rFonts w:cs="Arial"/>
          <w:szCs w:val="20"/>
          <w:lang w:eastAsia="en-GB"/>
        </w:rPr>
        <w:t xml:space="preserve"> – would be beneficial, in terms of momentum, keeping people involved, raising awareness and hence having more impact. </w:t>
      </w:r>
      <w:r w:rsidRPr="001D1708">
        <w:rPr>
          <w:rFonts w:cs="Arial"/>
          <w:szCs w:val="20"/>
        </w:rPr>
        <w:t>In a number of countries</w:t>
      </w:r>
      <w:r>
        <w:rPr>
          <w:rFonts w:cs="Arial"/>
          <w:szCs w:val="20"/>
        </w:rPr>
        <w:t xml:space="preserve">, this has already occurred, with </w:t>
      </w:r>
      <w:r w:rsidRPr="001D1708">
        <w:rPr>
          <w:rFonts w:cs="Arial"/>
          <w:szCs w:val="20"/>
        </w:rPr>
        <w:t>the campaign deve</w:t>
      </w:r>
      <w:r>
        <w:rPr>
          <w:rFonts w:cs="Arial"/>
          <w:szCs w:val="20"/>
        </w:rPr>
        <w:t>loping</w:t>
      </w:r>
      <w:r w:rsidRPr="001D1708">
        <w:rPr>
          <w:rFonts w:cs="Arial"/>
          <w:szCs w:val="20"/>
        </w:rPr>
        <w:t xml:space="preserve"> from a one off event </w:t>
      </w:r>
      <w:r>
        <w:rPr>
          <w:rFonts w:cs="Arial"/>
          <w:szCs w:val="20"/>
        </w:rPr>
        <w:t>in</w:t>
      </w:r>
      <w:r w:rsidRPr="001D1708">
        <w:rPr>
          <w:rFonts w:cs="Arial"/>
          <w:szCs w:val="20"/>
        </w:rPr>
        <w:t xml:space="preserve"> October, to an ongoing process.</w:t>
      </w:r>
      <w:r>
        <w:rPr>
          <w:rFonts w:cs="Arial"/>
          <w:szCs w:val="20"/>
        </w:rPr>
        <w:t xml:space="preserve"> And in 2012, there was also a campaign “Age Demands Action on Health” around World Health Day on 7</w:t>
      </w:r>
      <w:r w:rsidRPr="0036524A">
        <w:rPr>
          <w:rFonts w:cs="Arial"/>
          <w:szCs w:val="20"/>
          <w:vertAlign w:val="superscript"/>
        </w:rPr>
        <w:t>th</w:t>
      </w:r>
      <w:r>
        <w:rPr>
          <w:rFonts w:cs="Arial"/>
          <w:szCs w:val="20"/>
        </w:rPr>
        <w:t xml:space="preserve"> April.</w:t>
      </w:r>
    </w:p>
    <w:p w:rsidR="00F94653" w:rsidRDefault="00F94653" w:rsidP="009A4578">
      <w:pPr>
        <w:jc w:val="both"/>
        <w:rPr>
          <w:rFonts w:cs="Arial"/>
          <w:color w:val="000000"/>
          <w:szCs w:val="20"/>
          <w:lang w:eastAsia="en-GB"/>
        </w:rPr>
      </w:pPr>
    </w:p>
    <w:p w:rsidR="00F94653" w:rsidRPr="00A22368" w:rsidRDefault="00DD2097" w:rsidP="009A4578">
      <w:pPr>
        <w:jc w:val="both"/>
        <w:rPr>
          <w:rFonts w:cs="Arial"/>
          <w:color w:val="000000"/>
          <w:szCs w:val="20"/>
          <w:lang w:eastAsia="en-GB"/>
        </w:rPr>
      </w:pPr>
      <w:r>
        <w:rPr>
          <w:rFonts w:cs="Arial"/>
          <w:color w:val="000000"/>
          <w:szCs w:val="20"/>
          <w:lang w:eastAsia="en-GB"/>
        </w:rPr>
        <w:t>To sum up, there have been many successes: older people have learned to plan a campaign and raise respect for themselves and awareness around older people’s issues; they have been involved in decision making around the issue area to be addressed and thus helped ADA reflect local environments; they were successful in involving national, provincial and local governments; and resources have been spent effectively. HelpAge should be congratulated on all these</w:t>
      </w:r>
    </w:p>
    <w:p w:rsidR="00F94653" w:rsidRDefault="00F94653" w:rsidP="009A4578">
      <w:pPr>
        <w:jc w:val="both"/>
      </w:pPr>
    </w:p>
    <w:p w:rsidR="00F94653" w:rsidRDefault="009A4578" w:rsidP="002B6EA5">
      <w:r>
        <w:br w:type="page"/>
      </w:r>
    </w:p>
    <w:p w:rsidR="002B6EA5" w:rsidRPr="00510ED9" w:rsidRDefault="002B6EA5" w:rsidP="002B6EA5">
      <w:pPr>
        <w:pStyle w:val="Heading1"/>
      </w:pPr>
      <w:bookmarkStart w:id="59" w:name="_Toc325385657"/>
      <w:r w:rsidRPr="00510ED9">
        <w:t>Annexes</w:t>
      </w:r>
      <w:bookmarkEnd w:id="59"/>
    </w:p>
    <w:p w:rsidR="002B6EA5" w:rsidRPr="00510ED9" w:rsidRDefault="006C15FD" w:rsidP="00DD2097">
      <w:pPr>
        <w:numPr>
          <w:ilvl w:val="0"/>
          <w:numId w:val="83"/>
        </w:numPr>
        <w:ind w:left="426" w:hanging="426"/>
      </w:pPr>
      <w:r>
        <w:t>Terms of Reference</w:t>
      </w:r>
    </w:p>
    <w:p w:rsidR="002B6EA5" w:rsidRDefault="002B6EA5" w:rsidP="00DD2097">
      <w:pPr>
        <w:numPr>
          <w:ilvl w:val="0"/>
          <w:numId w:val="83"/>
        </w:numPr>
        <w:ind w:left="426" w:hanging="426"/>
      </w:pPr>
      <w:r w:rsidRPr="00510ED9">
        <w:t>Review Criteria</w:t>
      </w:r>
    </w:p>
    <w:p w:rsidR="00BE0AC8" w:rsidRDefault="00BE0AC8" w:rsidP="00DD2097">
      <w:pPr>
        <w:numPr>
          <w:ilvl w:val="0"/>
          <w:numId w:val="83"/>
        </w:numPr>
        <w:ind w:left="426" w:hanging="426"/>
      </w:pPr>
      <w:r>
        <w:t>HelpAge Strategy to 2015 Indicators</w:t>
      </w:r>
    </w:p>
    <w:p w:rsidR="002B6EA5" w:rsidRDefault="002B6EA5" w:rsidP="00DD2097">
      <w:pPr>
        <w:numPr>
          <w:ilvl w:val="0"/>
          <w:numId w:val="83"/>
        </w:numPr>
        <w:ind w:left="426" w:hanging="426"/>
      </w:pPr>
      <w:r w:rsidRPr="00510ED9">
        <w:t>PPA Logframe</w:t>
      </w:r>
    </w:p>
    <w:p w:rsidR="0021278A" w:rsidRDefault="0021278A" w:rsidP="00DD2097">
      <w:pPr>
        <w:numPr>
          <w:ilvl w:val="0"/>
          <w:numId w:val="83"/>
        </w:numPr>
        <w:ind w:left="426" w:hanging="426"/>
      </w:pPr>
      <w:r>
        <w:t>Communications Chart</w:t>
      </w:r>
    </w:p>
    <w:p w:rsidR="00622BD8" w:rsidRPr="00510ED9" w:rsidRDefault="00622BD8" w:rsidP="00DD2097">
      <w:pPr>
        <w:numPr>
          <w:ilvl w:val="0"/>
          <w:numId w:val="83"/>
        </w:numPr>
        <w:ind w:left="426" w:hanging="426"/>
      </w:pPr>
      <w:r>
        <w:t>List of Interviewees</w:t>
      </w:r>
    </w:p>
    <w:p w:rsidR="002B6EA5" w:rsidRDefault="002B6EA5" w:rsidP="00DD2097">
      <w:pPr>
        <w:numPr>
          <w:ilvl w:val="0"/>
          <w:numId w:val="83"/>
        </w:numPr>
        <w:ind w:left="426" w:hanging="426"/>
      </w:pPr>
      <w:r w:rsidRPr="00510ED9">
        <w:t>Survey Questions &amp; Guidelines</w:t>
      </w:r>
    </w:p>
    <w:p w:rsidR="0021278A" w:rsidRDefault="0021278A" w:rsidP="00DD2097">
      <w:pPr>
        <w:numPr>
          <w:ilvl w:val="0"/>
          <w:numId w:val="83"/>
        </w:numPr>
        <w:ind w:left="426" w:hanging="426"/>
      </w:pPr>
      <w:r>
        <w:t>Value for Money Calculations</w:t>
      </w:r>
    </w:p>
    <w:p w:rsidR="00622BD8" w:rsidRPr="00510ED9" w:rsidRDefault="00622BD8" w:rsidP="00DD2097">
      <w:pPr>
        <w:numPr>
          <w:ilvl w:val="0"/>
          <w:numId w:val="83"/>
        </w:numPr>
        <w:ind w:left="426" w:hanging="426"/>
      </w:pPr>
      <w:r>
        <w:t>Country Summary</w:t>
      </w:r>
    </w:p>
    <w:p w:rsidR="0021278A" w:rsidRPr="0021278A" w:rsidRDefault="0021278A" w:rsidP="0021278A">
      <w:pPr>
        <w:spacing w:line="240" w:lineRule="auto"/>
        <w:ind w:left="360"/>
        <w:rPr>
          <w:rFonts w:cs="Arial"/>
        </w:rPr>
      </w:pPr>
    </w:p>
    <w:p w:rsidR="002B6EA5" w:rsidRPr="002B6EA5" w:rsidRDefault="002B6EA5" w:rsidP="002B6EA5"/>
    <w:p w:rsidR="002B6EA5" w:rsidRDefault="002B6EA5">
      <w:pPr>
        <w:spacing w:line="240" w:lineRule="auto"/>
        <w:rPr>
          <w:rFonts w:cs="Arial"/>
          <w:b/>
          <w:bCs/>
          <w:szCs w:val="20"/>
        </w:rPr>
      </w:pPr>
      <w:r>
        <w:rPr>
          <w:rFonts w:cs="Arial"/>
          <w:b/>
          <w:bCs/>
          <w:szCs w:val="20"/>
        </w:rPr>
        <w:br w:type="page"/>
      </w:r>
    </w:p>
    <w:p w:rsidR="00160553" w:rsidRDefault="002B6EA5" w:rsidP="009B1639">
      <w:pPr>
        <w:pStyle w:val="Heading2"/>
      </w:pPr>
      <w:bookmarkStart w:id="60" w:name="_Toc325385658"/>
      <w:r>
        <w:t>Annex 1</w:t>
      </w:r>
      <w:r w:rsidR="0021278A">
        <w:t>: Terms of Reference</w:t>
      </w:r>
      <w:bookmarkEnd w:id="60"/>
    </w:p>
    <w:p w:rsidR="002B6EA5" w:rsidRDefault="00E442EA" w:rsidP="002B6EA5">
      <w:pPr>
        <w:ind w:left="720"/>
        <w:jc w:val="right"/>
        <w:rPr>
          <w:rFonts w:ascii="Verdana" w:hAnsi="Verdana"/>
          <w:b/>
        </w:rPr>
      </w:pPr>
      <w:r>
        <w:rPr>
          <w:rFonts w:ascii="Verdana" w:hAnsi="Verdana"/>
          <w:b/>
          <w:noProof/>
          <w:lang w:eastAsia="en-GB"/>
        </w:rPr>
        <w:drawing>
          <wp:inline distT="0" distB="0" distL="0" distR="0">
            <wp:extent cx="1647825" cy="895350"/>
            <wp:effectExtent l="19050" t="0" r="9525" b="0"/>
            <wp:docPr id="2" name="Picture 5" descr="HelpAge-logo-CMY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Age-logo-CMYK[1]"/>
                    <pic:cNvPicPr>
                      <a:picLocks noChangeAspect="1" noChangeArrowheads="1"/>
                    </pic:cNvPicPr>
                  </pic:nvPicPr>
                  <pic:blipFill>
                    <a:blip r:embed="rId11" cstate="print"/>
                    <a:srcRect/>
                    <a:stretch>
                      <a:fillRect/>
                    </a:stretch>
                  </pic:blipFill>
                  <pic:spPr bwMode="auto">
                    <a:xfrm>
                      <a:off x="0" y="0"/>
                      <a:ext cx="1647825" cy="895350"/>
                    </a:xfrm>
                    <a:prstGeom prst="rect">
                      <a:avLst/>
                    </a:prstGeom>
                    <a:noFill/>
                    <a:ln w="9525">
                      <a:noFill/>
                      <a:miter lim="800000"/>
                      <a:headEnd/>
                      <a:tailEnd/>
                    </a:ln>
                  </pic:spPr>
                </pic:pic>
              </a:graphicData>
            </a:graphic>
          </wp:inline>
        </w:drawing>
      </w:r>
    </w:p>
    <w:p w:rsidR="002B6EA5" w:rsidRDefault="002B6EA5" w:rsidP="002B6EA5">
      <w:pPr>
        <w:jc w:val="both"/>
        <w:rPr>
          <w:rFonts w:ascii="Verdana" w:hAnsi="Verdana"/>
          <w:b/>
        </w:rPr>
      </w:pPr>
    </w:p>
    <w:p w:rsidR="002B6EA5" w:rsidRDefault="002B6EA5" w:rsidP="002B6EA5">
      <w:pPr>
        <w:jc w:val="both"/>
        <w:rPr>
          <w:rFonts w:ascii="Verdana" w:hAnsi="Verdana"/>
          <w:b/>
        </w:rPr>
      </w:pPr>
      <w:r w:rsidRPr="00643E8D">
        <w:rPr>
          <w:rFonts w:ascii="Verdana" w:hAnsi="Verdana"/>
          <w:b/>
        </w:rPr>
        <w:t xml:space="preserve">TOR for </w:t>
      </w:r>
      <w:r>
        <w:rPr>
          <w:rFonts w:ascii="Verdana" w:hAnsi="Verdana"/>
          <w:b/>
        </w:rPr>
        <w:t xml:space="preserve">Assessing the Impact of Age Demands Action </w:t>
      </w:r>
    </w:p>
    <w:p w:rsidR="002B6EA5" w:rsidRPr="00025787" w:rsidRDefault="002B6EA5" w:rsidP="002B6EA5">
      <w:pPr>
        <w:jc w:val="both"/>
        <w:rPr>
          <w:rFonts w:ascii="Verdana" w:hAnsi="Verdana"/>
          <w:b/>
        </w:rPr>
      </w:pPr>
    </w:p>
    <w:p w:rsidR="002B6EA5" w:rsidRDefault="002B6EA5" w:rsidP="002B6EA5">
      <w:pPr>
        <w:shd w:val="clear" w:color="auto" w:fill="FFFFFF"/>
        <w:jc w:val="both"/>
        <w:outlineLvl w:val="4"/>
        <w:rPr>
          <w:rFonts w:ascii="Verdana" w:hAnsi="Verdana"/>
          <w:szCs w:val="22"/>
          <w:lang w:eastAsia="en-GB"/>
        </w:rPr>
      </w:pPr>
      <w:r w:rsidRPr="00025787">
        <w:rPr>
          <w:rFonts w:ascii="Verdana" w:hAnsi="Verdana"/>
          <w:b/>
          <w:szCs w:val="22"/>
          <w:lang w:eastAsia="en-GB"/>
        </w:rPr>
        <w:t>HelpAge International</w:t>
      </w:r>
      <w:r w:rsidRPr="00CB7FF2">
        <w:rPr>
          <w:rFonts w:ascii="Verdana" w:hAnsi="Verdana"/>
          <w:szCs w:val="22"/>
          <w:lang w:eastAsia="en-GB"/>
        </w:rPr>
        <w:t xml:space="preserve"> helps older people claim their rights, challenge discrimination and overcome poverty, so that they can lead dignified, secure, active and healthy lives.Our work is strengthened through our global network of like-minded organisations – the only one of its kind in the world.</w:t>
      </w:r>
    </w:p>
    <w:p w:rsidR="002B6EA5" w:rsidRPr="00CB7FF2" w:rsidRDefault="002B6EA5" w:rsidP="002B6EA5">
      <w:pPr>
        <w:shd w:val="clear" w:color="auto" w:fill="FFFFFF"/>
        <w:jc w:val="both"/>
        <w:outlineLvl w:val="4"/>
        <w:rPr>
          <w:rFonts w:ascii="Verdana" w:hAnsi="Verdana"/>
          <w:szCs w:val="22"/>
          <w:lang w:eastAsia="en-GB"/>
        </w:rPr>
      </w:pPr>
    </w:p>
    <w:p w:rsidR="002B6EA5" w:rsidRDefault="002B6EA5" w:rsidP="002B6EA5">
      <w:pPr>
        <w:jc w:val="both"/>
        <w:rPr>
          <w:rFonts w:ascii="Verdana" w:hAnsi="Verdana"/>
          <w:szCs w:val="22"/>
        </w:rPr>
      </w:pPr>
      <w:r w:rsidRPr="00CB7FF2">
        <w:rPr>
          <w:rFonts w:ascii="Verdana" w:hAnsi="Verdana"/>
          <w:szCs w:val="22"/>
        </w:rPr>
        <w:t>HelpAge’s strategy to 2015 has 5 global actions. One of these is to build global and local movements that enable older men and women to challenge age discrimination and claim their rights.</w:t>
      </w:r>
    </w:p>
    <w:p w:rsidR="002B6EA5" w:rsidRPr="00DD2097" w:rsidRDefault="002B6EA5" w:rsidP="002B6EA5">
      <w:pPr>
        <w:jc w:val="both"/>
        <w:rPr>
          <w:rFonts w:ascii="Verdana" w:hAnsi="Verdana"/>
          <w:szCs w:val="20"/>
        </w:rPr>
      </w:pPr>
    </w:p>
    <w:p w:rsidR="002B6EA5" w:rsidRPr="00DD2097" w:rsidRDefault="002B6EA5" w:rsidP="002B6EA5">
      <w:pPr>
        <w:pStyle w:val="NormalWeb"/>
        <w:spacing w:before="0" w:beforeAutospacing="0" w:after="0" w:afterAutospacing="0"/>
        <w:jc w:val="both"/>
        <w:rPr>
          <w:rFonts w:ascii="Verdana" w:eastAsia="Times New Roman" w:hAnsi="Verdana"/>
        </w:rPr>
      </w:pPr>
      <w:r w:rsidRPr="00DD2097">
        <w:rPr>
          <w:rFonts w:ascii="Verdana" w:eastAsia="Times New Roman" w:hAnsi="Verdana"/>
          <w:b/>
        </w:rPr>
        <w:t>Age Demands Action</w:t>
      </w:r>
      <w:r w:rsidRPr="00DD2097">
        <w:rPr>
          <w:rFonts w:ascii="Verdana" w:eastAsia="Times New Roman" w:hAnsi="Verdana"/>
        </w:rPr>
        <w:t xml:space="preserve"> (ADA) is a global campaign that aims to combat age discrimination wherever it exists.  1 October is</w:t>
      </w:r>
      <w:r w:rsidR="0055337B" w:rsidRPr="00DD2097">
        <w:rPr>
          <w:rFonts w:ascii="Verdana" w:eastAsia="Times New Roman" w:hAnsi="Verdana"/>
        </w:rPr>
        <w:t xml:space="preserve"> </w:t>
      </w:r>
      <w:r w:rsidRPr="00DD2097">
        <w:rPr>
          <w:rFonts w:ascii="Verdana" w:eastAsia="Times New Roman" w:hAnsi="Verdana"/>
        </w:rPr>
        <w:t>the UN International Day of Older People and is the key day of activism for the campaign.  Core to the campaign are meetings between delegations of older women and men and their governments to discuss practical issues and deliverable solutions.  Many of the delegations meet Ministers some meet Heads of State. The delegations are primarily formed of older people with direct experience of the issues under discussion.</w:t>
      </w:r>
      <w:r w:rsidR="0055337B" w:rsidRPr="00DD2097">
        <w:rPr>
          <w:rFonts w:ascii="Verdana" w:eastAsia="Times New Roman" w:hAnsi="Verdana"/>
        </w:rPr>
        <w:t xml:space="preserve"> </w:t>
      </w:r>
      <w:r w:rsidRPr="00DD2097">
        <w:rPr>
          <w:rFonts w:ascii="Verdana" w:eastAsia="Times New Roman" w:hAnsi="Verdana"/>
        </w:rPr>
        <w:t xml:space="preserve">In addition to requests for government action, many ADA campaigns mobilise the public through of awareness raising and celebration.  For example older people organise public events to engage media and people of all ages through marches, street theatre, petition signing, debates and surveys.  </w:t>
      </w:r>
    </w:p>
    <w:p w:rsidR="002B6EA5" w:rsidRPr="00DD2097" w:rsidRDefault="002B6EA5" w:rsidP="002B6EA5">
      <w:pPr>
        <w:pStyle w:val="NormalWeb"/>
        <w:spacing w:before="0" w:beforeAutospacing="0" w:after="0" w:afterAutospacing="0"/>
        <w:jc w:val="both"/>
        <w:rPr>
          <w:rFonts w:ascii="Verdana" w:eastAsia="Times New Roman" w:hAnsi="Verdana"/>
        </w:rPr>
      </w:pPr>
    </w:p>
    <w:p w:rsidR="002B6EA5" w:rsidRPr="00DD2097" w:rsidRDefault="002B6EA5" w:rsidP="002B6EA5">
      <w:pPr>
        <w:jc w:val="both"/>
        <w:rPr>
          <w:rFonts w:ascii="Verdana" w:hAnsi="Verdana"/>
          <w:szCs w:val="20"/>
          <w:lang w:val="en-US"/>
        </w:rPr>
      </w:pPr>
      <w:r w:rsidRPr="00DD2097">
        <w:rPr>
          <w:rFonts w:ascii="Verdana" w:hAnsi="Verdana"/>
          <w:szCs w:val="20"/>
          <w:lang w:val="en-US"/>
        </w:rPr>
        <w:t xml:space="preserve">The campaign was launched in 2007 in 27 countries, and has already doubled in size: proof of the energy that is igniting globally.  Many activists are finding their voice for the first time in their lives. Often sidelined for many years, they’re now sitting down with political leaders to speak from the heart about what they need. </w:t>
      </w:r>
    </w:p>
    <w:p w:rsidR="002B6EA5" w:rsidRPr="00DD2097" w:rsidRDefault="002B6EA5" w:rsidP="002B6EA5">
      <w:pPr>
        <w:jc w:val="both"/>
        <w:rPr>
          <w:rFonts w:ascii="Verdana" w:hAnsi="Verdana"/>
          <w:szCs w:val="20"/>
          <w:lang w:val="en-US"/>
        </w:rPr>
      </w:pPr>
    </w:p>
    <w:p w:rsidR="002B6EA5" w:rsidRPr="00DD2097" w:rsidRDefault="002B6EA5" w:rsidP="002B6EA5">
      <w:pPr>
        <w:pStyle w:val="NormalWeb"/>
        <w:spacing w:before="0" w:beforeAutospacing="0" w:after="0" w:afterAutospacing="0"/>
        <w:jc w:val="both"/>
        <w:rPr>
          <w:rFonts w:ascii="Verdana" w:hAnsi="Verdana"/>
        </w:rPr>
      </w:pPr>
      <w:r w:rsidRPr="00DD2097">
        <w:rPr>
          <w:rFonts w:ascii="Verdana" w:eastAsia="Times New Roman" w:hAnsi="Verdana"/>
        </w:rPr>
        <w:t>Through ADA, HelpAge is building a global network of campaigners who will be a key to creating a sustainable political movement that enables older men and women to claim their rights.  In a number</w:t>
      </w:r>
      <w:r w:rsidRPr="00DD2097">
        <w:rPr>
          <w:rFonts w:ascii="Verdana" w:hAnsi="Verdana"/>
        </w:rPr>
        <w:t xml:space="preserve"> of countries the campaign has developed from a one off event to an ongoing process e.g. in Tanzania, Ethiopia and Jamaica ADA is part of a wider programme to advocate for social pensions and health care. Increasingly older people represent ageing issues in regional and global forums.</w:t>
      </w:r>
    </w:p>
    <w:p w:rsidR="002B6EA5" w:rsidRPr="00DD2097" w:rsidRDefault="002B6EA5" w:rsidP="002B6EA5">
      <w:pPr>
        <w:pStyle w:val="NormalWeb"/>
        <w:spacing w:before="0" w:beforeAutospacing="0" w:after="0" w:afterAutospacing="0"/>
        <w:jc w:val="both"/>
        <w:rPr>
          <w:rFonts w:ascii="Verdana" w:eastAsia="Times New Roman" w:hAnsi="Verdana"/>
        </w:rPr>
      </w:pPr>
    </w:p>
    <w:p w:rsidR="002B6EA5" w:rsidRPr="00DD2097" w:rsidRDefault="002B6EA5" w:rsidP="002B6EA5">
      <w:pPr>
        <w:pStyle w:val="NormalWeb"/>
        <w:spacing w:before="0" w:beforeAutospacing="0" w:after="0" w:afterAutospacing="0"/>
        <w:jc w:val="both"/>
        <w:rPr>
          <w:rFonts w:ascii="Verdana" w:eastAsia="Times New Roman" w:hAnsi="Verdana"/>
        </w:rPr>
      </w:pPr>
      <w:r w:rsidRPr="00DD2097">
        <w:rPr>
          <w:rFonts w:ascii="Verdana" w:eastAsia="Times New Roman" w:hAnsi="Verdana"/>
        </w:rPr>
        <w:t>For further details see</w:t>
      </w:r>
      <w:hyperlink r:id="rId12" w:history="1">
        <w:r w:rsidRPr="00DD2097">
          <w:rPr>
            <w:rStyle w:val="Hyperlink"/>
            <w:rFonts w:ascii="Verdana" w:eastAsia="Times New Roman" w:hAnsi="Verdana"/>
          </w:rPr>
          <w:t>www.agedemandsaction.org</w:t>
        </w:r>
      </w:hyperlink>
    </w:p>
    <w:p w:rsidR="002B6EA5" w:rsidRPr="00DD2097" w:rsidRDefault="002B6EA5" w:rsidP="002B6EA5">
      <w:pPr>
        <w:pStyle w:val="NormalWeb"/>
        <w:spacing w:before="0" w:beforeAutospacing="0" w:after="0" w:afterAutospacing="0"/>
        <w:jc w:val="both"/>
        <w:rPr>
          <w:rFonts w:ascii="Verdana" w:eastAsia="Times New Roman" w:hAnsi="Verdana"/>
        </w:rPr>
      </w:pPr>
    </w:p>
    <w:p w:rsidR="002B6EA5" w:rsidRPr="00DD2097" w:rsidRDefault="002B6EA5" w:rsidP="002B6EA5">
      <w:pPr>
        <w:pStyle w:val="NormalWeb"/>
        <w:spacing w:before="0" w:beforeAutospacing="0" w:after="0" w:afterAutospacing="0"/>
        <w:jc w:val="both"/>
        <w:rPr>
          <w:rFonts w:ascii="Verdana" w:hAnsi="Verdana"/>
          <w:b/>
        </w:rPr>
      </w:pPr>
      <w:r w:rsidRPr="00DD2097">
        <w:rPr>
          <w:rFonts w:ascii="Verdana" w:hAnsi="Verdana"/>
          <w:b/>
        </w:rPr>
        <w:t>Impact and attribution</w:t>
      </w:r>
    </w:p>
    <w:p w:rsidR="002B6EA5" w:rsidRPr="00DD2097" w:rsidRDefault="002B6EA5" w:rsidP="002B6EA5">
      <w:pPr>
        <w:jc w:val="both"/>
        <w:rPr>
          <w:rFonts w:ascii="Verdana" w:hAnsi="Verdana"/>
          <w:szCs w:val="20"/>
        </w:rPr>
      </w:pPr>
      <w:r w:rsidRPr="00DD2097">
        <w:rPr>
          <w:rFonts w:ascii="Verdana" w:hAnsi="Verdana"/>
          <w:szCs w:val="20"/>
        </w:rPr>
        <w:t>ADA has become embedded in the organisation and our global network.  The campaign succeeds on several levels, policy and public awareness. From increased cash transfers for older people in Kenya to laws to protect older people from abuse in Vietnam and discounted transport fares in Pakistan, Age Demands Action has offered incredible older people to win real change.</w:t>
      </w:r>
    </w:p>
    <w:p w:rsidR="002B6EA5" w:rsidRPr="00DD2097" w:rsidRDefault="002B6EA5" w:rsidP="002B6EA5">
      <w:pPr>
        <w:jc w:val="both"/>
        <w:rPr>
          <w:rFonts w:ascii="Verdana" w:hAnsi="Verdana"/>
          <w:b/>
          <w:szCs w:val="20"/>
        </w:rPr>
      </w:pPr>
    </w:p>
    <w:p w:rsidR="002B6EA5" w:rsidRPr="0045374D" w:rsidRDefault="002B6EA5" w:rsidP="002B6EA5">
      <w:pPr>
        <w:jc w:val="both"/>
        <w:rPr>
          <w:rFonts w:ascii="Verdana" w:hAnsi="Verdana"/>
          <w:szCs w:val="22"/>
        </w:rPr>
      </w:pPr>
      <w:r w:rsidRPr="00DD2097">
        <w:rPr>
          <w:rFonts w:ascii="Verdana" w:hAnsi="Verdana"/>
          <w:szCs w:val="20"/>
        </w:rPr>
        <w:t>In addition to policy changes, the campaign gives opportunity to older people to inform the</w:t>
      </w:r>
      <w:r>
        <w:rPr>
          <w:rFonts w:ascii="Verdana" w:hAnsi="Verdana"/>
          <w:szCs w:val="22"/>
        </w:rPr>
        <w:t xml:space="preserve"> public of different ages that age discrimination exists and older people rights should be protected.  For example, in </w:t>
      </w:r>
      <w:r w:rsidRPr="00091EDE">
        <w:rPr>
          <w:rFonts w:ascii="Verdana" w:hAnsi="Verdana"/>
          <w:b/>
          <w:szCs w:val="22"/>
        </w:rPr>
        <w:t>Bolivia</w:t>
      </w:r>
      <w:r>
        <w:rPr>
          <w:rFonts w:ascii="Verdana" w:hAnsi="Verdana"/>
          <w:szCs w:val="22"/>
        </w:rPr>
        <w:t xml:space="preserve"> h</w:t>
      </w:r>
      <w:r w:rsidRPr="00704CEE">
        <w:rPr>
          <w:rFonts w:ascii="Verdana" w:hAnsi="Verdana"/>
          <w:bCs/>
          <w:color w:val="000000"/>
          <w:szCs w:val="22"/>
        </w:rPr>
        <w:t>undreds of older people took part in a march in the main city square to raise awareness of older people’s rights.  In addition, TV spots were broadcasted on all the TV mo</w:t>
      </w:r>
      <w:r>
        <w:rPr>
          <w:rFonts w:ascii="Verdana" w:hAnsi="Verdana"/>
          <w:bCs/>
          <w:color w:val="000000"/>
          <w:szCs w:val="22"/>
        </w:rPr>
        <w:t>nitors in Bolivian Bank</w:t>
      </w:r>
      <w:r w:rsidRPr="004B19D7">
        <w:rPr>
          <w:rFonts w:ascii="Verdana" w:hAnsi="Verdana"/>
          <w:szCs w:val="22"/>
        </w:rPr>
        <w:t xml:space="preserve">. </w:t>
      </w:r>
      <w:r>
        <w:rPr>
          <w:rFonts w:ascii="Verdana" w:hAnsi="Verdana"/>
          <w:szCs w:val="22"/>
        </w:rPr>
        <w:t xml:space="preserve"> In </w:t>
      </w:r>
      <w:r w:rsidRPr="00091EDE">
        <w:rPr>
          <w:rFonts w:ascii="Verdana" w:hAnsi="Verdana"/>
          <w:b/>
          <w:szCs w:val="22"/>
        </w:rPr>
        <w:t>Nepal</w:t>
      </w:r>
      <w:r>
        <w:rPr>
          <w:rFonts w:ascii="Verdana" w:hAnsi="Verdana"/>
          <w:szCs w:val="22"/>
        </w:rPr>
        <w:t>, a</w:t>
      </w:r>
      <w:r w:rsidR="0055337B">
        <w:rPr>
          <w:rFonts w:ascii="Verdana" w:hAnsi="Verdana"/>
          <w:szCs w:val="22"/>
        </w:rPr>
        <w:t xml:space="preserve"> </w:t>
      </w:r>
      <w:r w:rsidRPr="004D1273">
        <w:rPr>
          <w:rFonts w:ascii="Verdana" w:hAnsi="Verdana" w:cs="Arial"/>
          <w:szCs w:val="22"/>
        </w:rPr>
        <w:t>signature campaign was held at three different places in Kathmandu city. The purpose of the campaign was to raise awareness among family members, students, school teachers, neighbours and civil societies as well as government institutions on the elderly issues.</w:t>
      </w:r>
      <w:r w:rsidR="0055337B">
        <w:rPr>
          <w:rFonts w:ascii="Verdana" w:hAnsi="Verdana" w:cs="Arial"/>
          <w:szCs w:val="22"/>
        </w:rPr>
        <w:t xml:space="preserve"> </w:t>
      </w:r>
      <w:r w:rsidRPr="00704CEE">
        <w:rPr>
          <w:rFonts w:ascii="Verdana" w:hAnsi="Verdana" w:cs="Arial"/>
          <w:color w:val="000000"/>
          <w:szCs w:val="22"/>
        </w:rPr>
        <w:t xml:space="preserve">Altogether </w:t>
      </w:r>
      <w:r w:rsidRPr="00091EDE">
        <w:rPr>
          <w:rFonts w:ascii="Verdana" w:hAnsi="Verdana" w:cs="Arial"/>
          <w:color w:val="000000"/>
          <w:szCs w:val="22"/>
        </w:rPr>
        <w:t>15,000</w:t>
      </w:r>
      <w:r w:rsidRPr="00704CEE">
        <w:rPr>
          <w:rFonts w:ascii="Verdana" w:hAnsi="Verdana" w:cs="Arial"/>
          <w:color w:val="000000"/>
          <w:szCs w:val="22"/>
        </w:rPr>
        <w:t xml:space="preserve"> people signed </w:t>
      </w:r>
      <w:r>
        <w:rPr>
          <w:rFonts w:ascii="Verdana" w:hAnsi="Verdana" w:cs="Arial"/>
          <w:color w:val="000000"/>
          <w:szCs w:val="22"/>
        </w:rPr>
        <w:t>a</w:t>
      </w:r>
      <w:r w:rsidRPr="00704CEE">
        <w:rPr>
          <w:rFonts w:ascii="Verdana" w:hAnsi="Verdana" w:cs="Arial"/>
          <w:color w:val="000000"/>
          <w:szCs w:val="22"/>
        </w:rPr>
        <w:t xml:space="preserve"> banner to demonstrate their support for the campaign</w:t>
      </w:r>
      <w:r>
        <w:rPr>
          <w:rFonts w:ascii="Verdana" w:hAnsi="Verdana" w:cs="Arial"/>
          <w:color w:val="000000"/>
          <w:szCs w:val="22"/>
        </w:rPr>
        <w:t>.</w:t>
      </w:r>
      <w:r w:rsidRPr="00704CEE">
        <w:rPr>
          <w:rFonts w:ascii="Verdana" w:hAnsi="Verdana" w:cs="Arial"/>
          <w:color w:val="000000"/>
          <w:szCs w:val="22"/>
        </w:rPr>
        <w:t xml:space="preserve"> The delegation submitted the signatures to the Honourable Prime Minister Madhav Kumar Nepal</w:t>
      </w:r>
      <w:r>
        <w:rPr>
          <w:rFonts w:ascii="Verdana" w:hAnsi="Verdana" w:cs="Arial"/>
          <w:color w:val="000000"/>
          <w:szCs w:val="22"/>
        </w:rPr>
        <w:t>.</w:t>
      </w:r>
    </w:p>
    <w:p w:rsidR="002B6EA5" w:rsidRDefault="002B6EA5" w:rsidP="002B6EA5">
      <w:pPr>
        <w:jc w:val="both"/>
        <w:rPr>
          <w:rFonts w:ascii="Verdana" w:hAnsi="Verdana"/>
          <w:szCs w:val="22"/>
        </w:rPr>
      </w:pPr>
    </w:p>
    <w:p w:rsidR="002B6EA5" w:rsidRPr="004B19D7" w:rsidRDefault="002B6EA5" w:rsidP="002B6EA5">
      <w:pPr>
        <w:jc w:val="both"/>
        <w:rPr>
          <w:rFonts w:ascii="Verdana" w:hAnsi="Verdana"/>
          <w:szCs w:val="22"/>
        </w:rPr>
      </w:pPr>
      <w:r>
        <w:rPr>
          <w:rFonts w:ascii="Verdana" w:hAnsi="Verdana"/>
          <w:szCs w:val="22"/>
        </w:rPr>
        <w:t>The campaign has</w:t>
      </w:r>
      <w:r w:rsidRPr="004B19D7">
        <w:rPr>
          <w:rFonts w:ascii="Verdana" w:hAnsi="Verdana"/>
          <w:szCs w:val="22"/>
        </w:rPr>
        <w:t xml:space="preserve"> massive</w:t>
      </w:r>
      <w:r>
        <w:rPr>
          <w:rFonts w:ascii="Verdana" w:hAnsi="Verdana"/>
          <w:szCs w:val="22"/>
        </w:rPr>
        <w:t xml:space="preserve"> national media coverage</w:t>
      </w:r>
      <w:r w:rsidRPr="004B19D7">
        <w:rPr>
          <w:rFonts w:ascii="Verdana" w:hAnsi="Verdana"/>
          <w:szCs w:val="22"/>
        </w:rPr>
        <w:t xml:space="preserve">.  For example in </w:t>
      </w:r>
      <w:r w:rsidRPr="002822F8">
        <w:rPr>
          <w:rFonts w:ascii="Verdana" w:hAnsi="Verdana"/>
          <w:b/>
          <w:szCs w:val="22"/>
        </w:rPr>
        <w:t>Fiji</w:t>
      </w:r>
      <w:r w:rsidRPr="004B19D7">
        <w:rPr>
          <w:rFonts w:ascii="Verdana" w:hAnsi="Verdana"/>
          <w:szCs w:val="22"/>
        </w:rPr>
        <w:t>, the campaign was widely covered across different media channels with at least 30 newspaper articles appearing in print and on the web. The campaign was covered on both TV and Radio making the main Fiji TV news on two consecutive days</w:t>
      </w:r>
      <w:r>
        <w:rPr>
          <w:rFonts w:ascii="Verdana" w:hAnsi="Verdana"/>
          <w:szCs w:val="22"/>
        </w:rPr>
        <w:t xml:space="preserve">.  </w:t>
      </w:r>
      <w:r w:rsidRPr="004B19D7">
        <w:rPr>
          <w:rFonts w:ascii="Verdana" w:hAnsi="Verdana"/>
          <w:szCs w:val="22"/>
        </w:rPr>
        <w:t>The fantastic media coverage reached approximately 80% of the population which listened to the call that "Age Demands Action".</w:t>
      </w:r>
    </w:p>
    <w:p w:rsidR="002B6EA5" w:rsidRPr="004B19D7" w:rsidRDefault="002B6EA5" w:rsidP="002B6EA5">
      <w:pPr>
        <w:jc w:val="both"/>
        <w:rPr>
          <w:rFonts w:ascii="Verdana" w:hAnsi="Verdana"/>
          <w:szCs w:val="22"/>
        </w:rPr>
      </w:pPr>
    </w:p>
    <w:p w:rsidR="002B6EA5" w:rsidRPr="004B19D7" w:rsidRDefault="002B6EA5" w:rsidP="002B6EA5">
      <w:pPr>
        <w:jc w:val="both"/>
        <w:rPr>
          <w:rFonts w:ascii="Verdana" w:hAnsi="Verdana"/>
          <w:szCs w:val="22"/>
        </w:rPr>
      </w:pPr>
      <w:r w:rsidRPr="004B19D7">
        <w:rPr>
          <w:rFonts w:ascii="Verdana" w:hAnsi="Verdana"/>
          <w:szCs w:val="22"/>
        </w:rPr>
        <w:t xml:space="preserve">All of these are achievements of the campaign which have been difficult to </w:t>
      </w:r>
      <w:r w:rsidRPr="00CB7FF2">
        <w:rPr>
          <w:rFonts w:ascii="Verdana" w:hAnsi="Verdana"/>
          <w:szCs w:val="22"/>
        </w:rPr>
        <w:t xml:space="preserve">assess particularly as the campaigns are national </w:t>
      </w:r>
      <w:r>
        <w:rPr>
          <w:rFonts w:ascii="Verdana" w:hAnsi="Verdana"/>
          <w:szCs w:val="22"/>
        </w:rPr>
        <w:t>and the policy asks vary per country</w:t>
      </w:r>
      <w:r w:rsidRPr="00CB7FF2">
        <w:rPr>
          <w:rFonts w:ascii="Verdana" w:hAnsi="Verdana"/>
          <w:szCs w:val="22"/>
        </w:rPr>
        <w:t xml:space="preserve">. </w:t>
      </w:r>
    </w:p>
    <w:p w:rsidR="002B6EA5" w:rsidRDefault="002B6EA5" w:rsidP="002B6EA5">
      <w:pPr>
        <w:jc w:val="both"/>
        <w:rPr>
          <w:rFonts w:ascii="Verdana" w:hAnsi="Verdana"/>
          <w:szCs w:val="22"/>
        </w:rPr>
      </w:pPr>
    </w:p>
    <w:p w:rsidR="002B6EA5" w:rsidRPr="00FD7DD6" w:rsidRDefault="002B6EA5" w:rsidP="002B6EA5">
      <w:pPr>
        <w:jc w:val="both"/>
        <w:rPr>
          <w:rFonts w:ascii="Verdana" w:hAnsi="Verdana"/>
          <w:b/>
          <w:szCs w:val="22"/>
        </w:rPr>
      </w:pPr>
      <w:r w:rsidRPr="00FD7DD6">
        <w:rPr>
          <w:rFonts w:ascii="Verdana" w:hAnsi="Verdana"/>
          <w:b/>
          <w:szCs w:val="22"/>
        </w:rPr>
        <w:t>Scope of consultancy</w:t>
      </w:r>
    </w:p>
    <w:p w:rsidR="002B6EA5" w:rsidRDefault="002B6EA5" w:rsidP="002B6EA5">
      <w:pPr>
        <w:jc w:val="both"/>
        <w:rPr>
          <w:rFonts w:ascii="Verdana" w:hAnsi="Verdana"/>
          <w:szCs w:val="22"/>
        </w:rPr>
      </w:pPr>
      <w:r>
        <w:rPr>
          <w:rFonts w:ascii="Verdana" w:hAnsi="Verdana"/>
          <w:szCs w:val="22"/>
        </w:rPr>
        <w:t xml:space="preserve">We are in a process of developing a 3 year funding proposal which will cover all the elements of the campaign and will fund at least 80 countries. This proposal will be pitched to high level donors such as the World Bank, Ford Foundation..etc.   </w:t>
      </w:r>
    </w:p>
    <w:p w:rsidR="002B6EA5" w:rsidRDefault="002B6EA5" w:rsidP="002B6EA5">
      <w:pPr>
        <w:jc w:val="both"/>
        <w:rPr>
          <w:rFonts w:ascii="Verdana" w:hAnsi="Verdana"/>
          <w:szCs w:val="22"/>
        </w:rPr>
      </w:pPr>
    </w:p>
    <w:p w:rsidR="002B6EA5" w:rsidRDefault="002B6EA5" w:rsidP="002B6EA5">
      <w:pPr>
        <w:jc w:val="both"/>
        <w:rPr>
          <w:rFonts w:ascii="Verdana" w:hAnsi="Verdana"/>
          <w:szCs w:val="22"/>
        </w:rPr>
      </w:pPr>
      <w:r>
        <w:rPr>
          <w:rFonts w:ascii="Verdana" w:hAnsi="Verdana"/>
          <w:szCs w:val="22"/>
        </w:rPr>
        <w:t>The consultant will develop and assess the success of the campaign over the past five years, both in terms of policy and public awareness/behaviour change. This will include the review of ADA documents and discussions with in-country partners and our beneficiaries (ADA leaders and delegates).  The assessment report will be added in the 3 year proposal, showing how the campaign made positive changes to citizens and politicians.  The consultant will be free to develop its own tools for assessment and develop an M&amp;E framework for Age Demands Action.</w:t>
      </w:r>
    </w:p>
    <w:p w:rsidR="002B6EA5" w:rsidRDefault="002B6EA5" w:rsidP="002B6EA5">
      <w:pPr>
        <w:jc w:val="both"/>
        <w:rPr>
          <w:rFonts w:ascii="Verdana" w:hAnsi="Verdana"/>
          <w:szCs w:val="22"/>
        </w:rPr>
      </w:pPr>
    </w:p>
    <w:p w:rsidR="002B6EA5" w:rsidRPr="00FD7DD6" w:rsidRDefault="002B6EA5" w:rsidP="002B6EA5">
      <w:pPr>
        <w:jc w:val="both"/>
        <w:rPr>
          <w:rFonts w:ascii="Verdana" w:hAnsi="Verdana"/>
          <w:b/>
          <w:szCs w:val="22"/>
        </w:rPr>
      </w:pPr>
      <w:r w:rsidRPr="00FD7DD6">
        <w:rPr>
          <w:rFonts w:ascii="Verdana" w:hAnsi="Verdana"/>
          <w:b/>
          <w:szCs w:val="22"/>
        </w:rPr>
        <w:t>Outputs</w:t>
      </w:r>
    </w:p>
    <w:p w:rsidR="002B6EA5" w:rsidRDefault="002B6EA5" w:rsidP="00D34DBC">
      <w:pPr>
        <w:numPr>
          <w:ilvl w:val="0"/>
          <w:numId w:val="13"/>
        </w:numPr>
        <w:spacing w:line="240" w:lineRule="auto"/>
        <w:jc w:val="both"/>
        <w:rPr>
          <w:rFonts w:ascii="Verdana" w:hAnsi="Verdana"/>
          <w:szCs w:val="22"/>
        </w:rPr>
      </w:pPr>
      <w:r>
        <w:rPr>
          <w:rFonts w:ascii="Verdana" w:hAnsi="Verdana"/>
          <w:szCs w:val="22"/>
        </w:rPr>
        <w:t>Evaluation Report from the 5 years of campaigning (looking at policy and awareness raising)</w:t>
      </w:r>
    </w:p>
    <w:p w:rsidR="002B6EA5" w:rsidRDefault="002B6EA5" w:rsidP="00D34DBC">
      <w:pPr>
        <w:numPr>
          <w:ilvl w:val="0"/>
          <w:numId w:val="13"/>
        </w:numPr>
        <w:spacing w:line="240" w:lineRule="auto"/>
        <w:jc w:val="both"/>
        <w:rPr>
          <w:rFonts w:ascii="Verdana" w:hAnsi="Verdana"/>
          <w:szCs w:val="22"/>
        </w:rPr>
      </w:pPr>
      <w:r>
        <w:rPr>
          <w:rFonts w:ascii="Verdana" w:hAnsi="Verdana"/>
          <w:szCs w:val="22"/>
        </w:rPr>
        <w:t>Recommendations for delivering positive campaign for 3 years</w:t>
      </w:r>
    </w:p>
    <w:p w:rsidR="002B6EA5" w:rsidRDefault="002B6EA5" w:rsidP="00D34DBC">
      <w:pPr>
        <w:numPr>
          <w:ilvl w:val="0"/>
          <w:numId w:val="13"/>
        </w:numPr>
        <w:spacing w:line="240" w:lineRule="auto"/>
        <w:jc w:val="both"/>
        <w:rPr>
          <w:rFonts w:ascii="Verdana" w:hAnsi="Verdana"/>
          <w:szCs w:val="22"/>
        </w:rPr>
      </w:pPr>
      <w:r>
        <w:rPr>
          <w:rFonts w:ascii="Verdana" w:hAnsi="Verdana"/>
          <w:szCs w:val="22"/>
        </w:rPr>
        <w:t>Framework for monitoring outcomes for the next 3 years</w:t>
      </w:r>
    </w:p>
    <w:p w:rsidR="002B6EA5" w:rsidRDefault="002B6EA5" w:rsidP="002B6EA5">
      <w:pPr>
        <w:jc w:val="both"/>
        <w:rPr>
          <w:rFonts w:ascii="Verdana" w:hAnsi="Verdana"/>
          <w:szCs w:val="22"/>
        </w:rPr>
      </w:pPr>
    </w:p>
    <w:p w:rsidR="002B6EA5" w:rsidRDefault="002B6EA5" w:rsidP="002B6EA5">
      <w:pPr>
        <w:jc w:val="both"/>
        <w:rPr>
          <w:rFonts w:ascii="Verdana" w:hAnsi="Verdana"/>
          <w:szCs w:val="22"/>
        </w:rPr>
      </w:pPr>
    </w:p>
    <w:p w:rsidR="002B6EA5" w:rsidRPr="00FD7DD6" w:rsidRDefault="002B6EA5" w:rsidP="002B6EA5">
      <w:pPr>
        <w:jc w:val="both"/>
        <w:rPr>
          <w:rFonts w:ascii="Verdana" w:hAnsi="Verdana"/>
          <w:b/>
          <w:szCs w:val="22"/>
        </w:rPr>
      </w:pPr>
      <w:r w:rsidRPr="00FD7DD6">
        <w:rPr>
          <w:rFonts w:ascii="Verdana" w:hAnsi="Verdana"/>
          <w:b/>
          <w:szCs w:val="22"/>
        </w:rPr>
        <w:t>Qualifications</w:t>
      </w:r>
    </w:p>
    <w:p w:rsidR="002B6EA5" w:rsidRDefault="002B6EA5" w:rsidP="00D34DBC">
      <w:pPr>
        <w:numPr>
          <w:ilvl w:val="0"/>
          <w:numId w:val="14"/>
        </w:numPr>
        <w:spacing w:line="240" w:lineRule="auto"/>
        <w:jc w:val="both"/>
        <w:rPr>
          <w:rFonts w:ascii="Verdana" w:hAnsi="Verdana"/>
          <w:szCs w:val="22"/>
        </w:rPr>
      </w:pPr>
      <w:r w:rsidRPr="00855795">
        <w:rPr>
          <w:rFonts w:ascii="Verdana" w:hAnsi="Verdana"/>
          <w:szCs w:val="22"/>
        </w:rPr>
        <w:t>Extensive experience</w:t>
      </w:r>
      <w:r>
        <w:rPr>
          <w:rFonts w:ascii="Verdana" w:hAnsi="Verdana"/>
          <w:szCs w:val="22"/>
        </w:rPr>
        <w:t xml:space="preserve"> conducting impact assessment of global projects </w:t>
      </w:r>
    </w:p>
    <w:p w:rsidR="002B6EA5" w:rsidRDefault="002B6EA5" w:rsidP="00D34DBC">
      <w:pPr>
        <w:numPr>
          <w:ilvl w:val="0"/>
          <w:numId w:val="14"/>
        </w:numPr>
        <w:spacing w:line="240" w:lineRule="auto"/>
        <w:jc w:val="both"/>
        <w:rPr>
          <w:rFonts w:ascii="Verdana" w:hAnsi="Verdana"/>
          <w:szCs w:val="22"/>
        </w:rPr>
      </w:pPr>
      <w:r>
        <w:rPr>
          <w:rFonts w:ascii="Verdana" w:hAnsi="Verdana"/>
          <w:szCs w:val="22"/>
        </w:rPr>
        <w:t>Knowledge and experience with current monitoring and evaluation models (outcome mapping, theory of change).</w:t>
      </w:r>
    </w:p>
    <w:p w:rsidR="002B6EA5" w:rsidRDefault="002B6EA5" w:rsidP="00D34DBC">
      <w:pPr>
        <w:numPr>
          <w:ilvl w:val="0"/>
          <w:numId w:val="14"/>
        </w:numPr>
        <w:spacing w:line="240" w:lineRule="auto"/>
        <w:jc w:val="both"/>
        <w:rPr>
          <w:rFonts w:ascii="Verdana" w:hAnsi="Verdana"/>
          <w:szCs w:val="22"/>
        </w:rPr>
      </w:pPr>
      <w:r>
        <w:rPr>
          <w:rFonts w:ascii="Verdana" w:hAnsi="Verdana"/>
          <w:szCs w:val="22"/>
        </w:rPr>
        <w:t>Understanding of global campaign work, especially grassroots campaigns</w:t>
      </w:r>
    </w:p>
    <w:p w:rsidR="002B6EA5" w:rsidRDefault="002B6EA5" w:rsidP="00D34DBC">
      <w:pPr>
        <w:numPr>
          <w:ilvl w:val="0"/>
          <w:numId w:val="14"/>
        </w:numPr>
        <w:spacing w:line="240" w:lineRule="auto"/>
        <w:jc w:val="both"/>
        <w:rPr>
          <w:rFonts w:ascii="Verdana" w:hAnsi="Verdana"/>
          <w:szCs w:val="22"/>
        </w:rPr>
      </w:pPr>
      <w:r>
        <w:rPr>
          <w:rFonts w:ascii="Verdana" w:hAnsi="Verdana"/>
          <w:szCs w:val="22"/>
        </w:rPr>
        <w:t>Strong experience working with or for high level donors</w:t>
      </w:r>
    </w:p>
    <w:p w:rsidR="002B6EA5" w:rsidRPr="00855795" w:rsidRDefault="002B6EA5" w:rsidP="00D34DBC">
      <w:pPr>
        <w:numPr>
          <w:ilvl w:val="0"/>
          <w:numId w:val="14"/>
        </w:numPr>
        <w:spacing w:line="240" w:lineRule="auto"/>
        <w:jc w:val="both"/>
        <w:rPr>
          <w:rFonts w:ascii="Verdana" w:hAnsi="Verdana"/>
          <w:szCs w:val="22"/>
        </w:rPr>
      </w:pPr>
      <w:r w:rsidRPr="00855795">
        <w:rPr>
          <w:rFonts w:ascii="Verdana" w:hAnsi="Verdana"/>
          <w:szCs w:val="22"/>
        </w:rPr>
        <w:t xml:space="preserve">Knowledge of public policy and international development </w:t>
      </w:r>
    </w:p>
    <w:p w:rsidR="002B6EA5" w:rsidRPr="00855795" w:rsidRDefault="002B6EA5" w:rsidP="00D34DBC">
      <w:pPr>
        <w:numPr>
          <w:ilvl w:val="0"/>
          <w:numId w:val="14"/>
        </w:numPr>
        <w:spacing w:line="240" w:lineRule="auto"/>
        <w:jc w:val="both"/>
        <w:rPr>
          <w:rFonts w:ascii="Verdana" w:hAnsi="Verdana"/>
          <w:szCs w:val="22"/>
        </w:rPr>
      </w:pPr>
      <w:r w:rsidRPr="00855795">
        <w:rPr>
          <w:rFonts w:ascii="Verdana" w:hAnsi="Verdana"/>
          <w:szCs w:val="22"/>
        </w:rPr>
        <w:t>Well versed in qualitative and quantitative analysis</w:t>
      </w:r>
    </w:p>
    <w:p w:rsidR="002B6EA5" w:rsidRPr="00855795" w:rsidRDefault="002B6EA5" w:rsidP="00D34DBC">
      <w:pPr>
        <w:numPr>
          <w:ilvl w:val="0"/>
          <w:numId w:val="14"/>
        </w:numPr>
        <w:spacing w:line="240" w:lineRule="auto"/>
        <w:jc w:val="both"/>
        <w:rPr>
          <w:rFonts w:ascii="Verdana" w:hAnsi="Verdana"/>
          <w:szCs w:val="22"/>
        </w:rPr>
      </w:pPr>
      <w:r w:rsidRPr="00855795">
        <w:rPr>
          <w:rFonts w:ascii="Verdana" w:hAnsi="Verdana"/>
          <w:szCs w:val="22"/>
        </w:rPr>
        <w:t xml:space="preserve">Familiarity with ageing issues </w:t>
      </w:r>
    </w:p>
    <w:p w:rsidR="002B6EA5" w:rsidRPr="00855795" w:rsidRDefault="002B6EA5" w:rsidP="00D34DBC">
      <w:pPr>
        <w:numPr>
          <w:ilvl w:val="0"/>
          <w:numId w:val="15"/>
        </w:numPr>
        <w:spacing w:line="240" w:lineRule="auto"/>
        <w:jc w:val="both"/>
        <w:rPr>
          <w:rFonts w:ascii="Verdana" w:hAnsi="Verdana"/>
          <w:szCs w:val="22"/>
        </w:rPr>
      </w:pPr>
      <w:r w:rsidRPr="00855795">
        <w:rPr>
          <w:rFonts w:ascii="Verdana" w:hAnsi="Verdana"/>
          <w:szCs w:val="22"/>
        </w:rPr>
        <w:t>Excellent writing skills</w:t>
      </w:r>
    </w:p>
    <w:p w:rsidR="002B6EA5" w:rsidRPr="002235E9" w:rsidRDefault="002B6EA5" w:rsidP="002B6EA5">
      <w:pPr>
        <w:jc w:val="both"/>
        <w:rPr>
          <w:rFonts w:ascii="Verdana" w:hAnsi="Verdana"/>
          <w:b/>
          <w:szCs w:val="22"/>
        </w:rPr>
      </w:pPr>
    </w:p>
    <w:p w:rsidR="002B6EA5" w:rsidRDefault="002B6EA5" w:rsidP="002B6EA5">
      <w:pPr>
        <w:jc w:val="both"/>
        <w:rPr>
          <w:rFonts w:ascii="Verdana" w:hAnsi="Verdana"/>
          <w:b/>
          <w:szCs w:val="22"/>
        </w:rPr>
      </w:pPr>
    </w:p>
    <w:p w:rsidR="002B6EA5" w:rsidRPr="002235E9" w:rsidRDefault="002B6EA5" w:rsidP="002B6EA5">
      <w:pPr>
        <w:jc w:val="both"/>
        <w:rPr>
          <w:rFonts w:ascii="Verdana" w:hAnsi="Verdana"/>
          <w:b/>
          <w:szCs w:val="22"/>
        </w:rPr>
      </w:pPr>
      <w:r>
        <w:rPr>
          <w:rFonts w:ascii="Verdana" w:hAnsi="Verdana"/>
          <w:b/>
          <w:szCs w:val="22"/>
        </w:rPr>
        <w:t>Application d</w:t>
      </w:r>
      <w:r w:rsidRPr="002235E9">
        <w:rPr>
          <w:rFonts w:ascii="Verdana" w:hAnsi="Verdana"/>
          <w:b/>
          <w:szCs w:val="22"/>
        </w:rPr>
        <w:t>etails</w:t>
      </w:r>
    </w:p>
    <w:p w:rsidR="002B6EA5" w:rsidRPr="002235E9" w:rsidRDefault="002B6EA5" w:rsidP="002B6EA5">
      <w:pPr>
        <w:rPr>
          <w:rFonts w:ascii="Verdana" w:hAnsi="Verdana"/>
          <w:szCs w:val="22"/>
        </w:rPr>
      </w:pPr>
      <w:r>
        <w:rPr>
          <w:rFonts w:ascii="Verdana" w:hAnsi="Verdana"/>
          <w:szCs w:val="22"/>
        </w:rPr>
        <w:t xml:space="preserve">Please submit CV, </w:t>
      </w:r>
      <w:r w:rsidRPr="002235E9">
        <w:rPr>
          <w:rFonts w:ascii="Verdana" w:hAnsi="Verdana"/>
          <w:szCs w:val="22"/>
        </w:rPr>
        <w:t xml:space="preserve">Cover Letter </w:t>
      </w:r>
      <w:r>
        <w:rPr>
          <w:rFonts w:ascii="Verdana" w:hAnsi="Verdana"/>
          <w:szCs w:val="22"/>
        </w:rPr>
        <w:t xml:space="preserve">and 1-2 samples of your work relevant to this project to: </w:t>
      </w:r>
      <w:hyperlink r:id="rId13" w:history="1">
        <w:r w:rsidRPr="002235E9">
          <w:rPr>
            <w:szCs w:val="22"/>
          </w:rPr>
          <w:t>hai-hr@helpage.org</w:t>
        </w:r>
      </w:hyperlink>
    </w:p>
    <w:p w:rsidR="002B6EA5" w:rsidRPr="00885D4F" w:rsidRDefault="002B6EA5" w:rsidP="002B6EA5">
      <w:pPr>
        <w:rPr>
          <w:rFonts w:ascii="Verdana" w:hAnsi="Verdana" w:cs="Verdana"/>
          <w:color w:val="000000"/>
        </w:rPr>
      </w:pPr>
    </w:p>
    <w:p w:rsidR="002B6EA5" w:rsidRPr="00885D4F" w:rsidRDefault="002B6EA5" w:rsidP="002B6EA5">
      <w:pPr>
        <w:jc w:val="both"/>
        <w:rPr>
          <w:rFonts w:ascii="Verdana" w:hAnsi="Verdana" w:cs="Verdana"/>
          <w:b/>
          <w:color w:val="000000"/>
        </w:rPr>
      </w:pPr>
      <w:r>
        <w:rPr>
          <w:rFonts w:ascii="Verdana" w:hAnsi="Verdana"/>
          <w:b/>
          <w:szCs w:val="22"/>
        </w:rPr>
        <w:t>Application deadline</w:t>
      </w:r>
    </w:p>
    <w:p w:rsidR="002B6EA5" w:rsidRPr="002235E9" w:rsidRDefault="002B6EA5" w:rsidP="002B6EA5">
      <w:pPr>
        <w:rPr>
          <w:rFonts w:ascii="Verdana" w:hAnsi="Verdana"/>
          <w:szCs w:val="22"/>
        </w:rPr>
      </w:pPr>
      <w:r w:rsidRPr="002235E9">
        <w:rPr>
          <w:rFonts w:ascii="Verdana" w:hAnsi="Verdana"/>
          <w:szCs w:val="22"/>
        </w:rPr>
        <w:t>26 January, 2012</w:t>
      </w:r>
    </w:p>
    <w:p w:rsidR="002B6EA5" w:rsidRPr="00885D4F" w:rsidRDefault="002B6EA5" w:rsidP="002B6EA5">
      <w:pPr>
        <w:rPr>
          <w:rFonts w:ascii="Verdana" w:hAnsi="Verdana" w:cs="Verdana"/>
          <w:color w:val="000000"/>
        </w:rPr>
      </w:pPr>
    </w:p>
    <w:p w:rsidR="002B6EA5" w:rsidRPr="00885D4F" w:rsidRDefault="002B6EA5" w:rsidP="002B6EA5">
      <w:pPr>
        <w:rPr>
          <w:rFonts w:ascii="Verdana" w:hAnsi="Verdana" w:cs="Verdana"/>
          <w:color w:val="000000"/>
        </w:rPr>
      </w:pPr>
    </w:p>
    <w:p w:rsidR="002B6EA5" w:rsidRPr="00885D4F" w:rsidRDefault="002B6EA5" w:rsidP="002B6EA5">
      <w:pPr>
        <w:rPr>
          <w:rFonts w:ascii="Verdana" w:hAnsi="Verdana" w:cs="Verdana"/>
          <w:color w:val="000000"/>
        </w:rPr>
      </w:pPr>
      <w:r w:rsidRPr="00885D4F">
        <w:rPr>
          <w:rFonts w:ascii="Verdana" w:hAnsi="Verdana" w:cs="Verdana"/>
          <w:i/>
          <w:iCs/>
          <w:color w:val="000000"/>
        </w:rPr>
        <w:t>Position open until filled</w:t>
      </w:r>
      <w:r w:rsidRPr="00885D4F">
        <w:rPr>
          <w:rFonts w:ascii="Verdana" w:hAnsi="Verdana" w:cs="Verdana"/>
          <w:color w:val="000000"/>
        </w:rPr>
        <w:t>.</w:t>
      </w:r>
    </w:p>
    <w:p w:rsidR="002B6EA5" w:rsidRDefault="002B6EA5" w:rsidP="002B6EA5"/>
    <w:p w:rsidR="002B6EA5" w:rsidRDefault="002B6EA5">
      <w:pPr>
        <w:spacing w:line="240" w:lineRule="auto"/>
      </w:pPr>
      <w:r>
        <w:br w:type="page"/>
      </w:r>
    </w:p>
    <w:p w:rsidR="002B6EA5" w:rsidRDefault="002B6EA5" w:rsidP="009B1639">
      <w:pPr>
        <w:pStyle w:val="Heading2"/>
      </w:pPr>
      <w:bookmarkStart w:id="61" w:name="_Toc325385659"/>
      <w:r>
        <w:t>Annex 2</w:t>
      </w:r>
      <w:r w:rsidR="0021278A">
        <w:t>: Review Criteria</w:t>
      </w:r>
      <w:bookmarkEnd w:id="61"/>
    </w:p>
    <w:p w:rsidR="002B6EA5" w:rsidRPr="002B6EA5" w:rsidRDefault="002B6EA5" w:rsidP="002B6EA5">
      <w:pPr>
        <w:rPr>
          <w:rFonts w:ascii="Verdana" w:hAnsi="Verdana"/>
          <w:b/>
          <w:sz w:val="24"/>
        </w:rPr>
      </w:pPr>
      <w:r w:rsidRPr="00363B20">
        <w:rPr>
          <w:rFonts w:ascii="Verdana" w:hAnsi="Verdana"/>
          <w:b/>
          <w:sz w:val="24"/>
        </w:rPr>
        <w:t>Assessing the Impact of the Age Demands Action Campaign</w:t>
      </w:r>
    </w:p>
    <w:p w:rsidR="002B6EA5" w:rsidRPr="00A117DB" w:rsidRDefault="002B6EA5" w:rsidP="002B6EA5">
      <w:pPr>
        <w:jc w:val="both"/>
        <w:rPr>
          <w:rFonts w:ascii="Verdana" w:hAnsi="Verdana"/>
          <w:b/>
        </w:rPr>
      </w:pPr>
      <w:r w:rsidRPr="00A117DB">
        <w:rPr>
          <w:rFonts w:ascii="Verdana" w:hAnsi="Verdana"/>
          <w:b/>
        </w:rPr>
        <w:t>Scope of consultancy</w:t>
      </w:r>
    </w:p>
    <w:p w:rsidR="002B6EA5" w:rsidRPr="00A117DB" w:rsidRDefault="002B6EA5" w:rsidP="002B6EA5">
      <w:pPr>
        <w:jc w:val="both"/>
        <w:rPr>
          <w:rFonts w:ascii="Verdana" w:hAnsi="Verdana"/>
        </w:rPr>
      </w:pPr>
      <w:r w:rsidRPr="00A117DB">
        <w:rPr>
          <w:rFonts w:ascii="Verdana" w:hAnsi="Verdana"/>
        </w:rPr>
        <w:t>The consultant will develop and assess the success of the campaign over the past five years, in terms of policy</w:t>
      </w:r>
      <w:r>
        <w:rPr>
          <w:rFonts w:ascii="Verdana" w:hAnsi="Verdana"/>
        </w:rPr>
        <w:t>,</w:t>
      </w:r>
      <w:r w:rsidRPr="00A117DB">
        <w:rPr>
          <w:rFonts w:ascii="Verdana" w:hAnsi="Verdana"/>
        </w:rPr>
        <w:t xml:space="preserve"> public awareness/behaviour change</w:t>
      </w:r>
      <w:r>
        <w:rPr>
          <w:rFonts w:ascii="Verdana" w:hAnsi="Verdana"/>
        </w:rPr>
        <w:t xml:space="preserve"> and value for money</w:t>
      </w:r>
      <w:r w:rsidRPr="00A117DB">
        <w:rPr>
          <w:rFonts w:ascii="Verdana" w:hAnsi="Verdana"/>
        </w:rPr>
        <w:t xml:space="preserve">. This will include the review of ADA documents and discussions with in-country partners (ADA leaders and </w:t>
      </w:r>
      <w:r>
        <w:rPr>
          <w:rFonts w:ascii="Verdana" w:hAnsi="Verdana"/>
        </w:rPr>
        <w:t>politicians</w:t>
      </w:r>
      <w:r w:rsidRPr="00A117DB">
        <w:rPr>
          <w:rFonts w:ascii="Verdana" w:hAnsi="Verdana"/>
        </w:rPr>
        <w:t xml:space="preserve">).  The assessment report will be </w:t>
      </w:r>
      <w:r>
        <w:rPr>
          <w:rFonts w:ascii="Verdana" w:hAnsi="Verdana"/>
        </w:rPr>
        <w:t>included</w:t>
      </w:r>
      <w:r w:rsidRPr="00A117DB">
        <w:rPr>
          <w:rFonts w:ascii="Verdana" w:hAnsi="Verdana"/>
        </w:rPr>
        <w:t xml:space="preserve"> in </w:t>
      </w:r>
      <w:r>
        <w:rPr>
          <w:rFonts w:ascii="Verdana" w:hAnsi="Verdana"/>
        </w:rPr>
        <w:t>a</w:t>
      </w:r>
      <w:r w:rsidRPr="00A117DB">
        <w:rPr>
          <w:rFonts w:ascii="Verdana" w:hAnsi="Verdana"/>
        </w:rPr>
        <w:t xml:space="preserve"> 3 year </w:t>
      </w:r>
      <w:r>
        <w:rPr>
          <w:rFonts w:ascii="Verdana" w:hAnsi="Verdana"/>
        </w:rPr>
        <w:t xml:space="preserve">funding </w:t>
      </w:r>
      <w:r w:rsidRPr="00A117DB">
        <w:rPr>
          <w:rFonts w:ascii="Verdana" w:hAnsi="Verdana"/>
        </w:rPr>
        <w:t xml:space="preserve">proposal, showing how the campaign made positive changes to citizens and politicians.  </w:t>
      </w:r>
      <w:r>
        <w:rPr>
          <w:rFonts w:ascii="Verdana" w:hAnsi="Verdana"/>
        </w:rPr>
        <w:t xml:space="preserve">It will also be used for DFID evaluation of the PPA funding.  </w:t>
      </w:r>
    </w:p>
    <w:p w:rsidR="002B6EA5" w:rsidRPr="00A117DB" w:rsidRDefault="002B6EA5" w:rsidP="002B6EA5">
      <w:pPr>
        <w:rPr>
          <w:rFonts w:ascii="Verdana" w:hAnsi="Verdana"/>
          <w:b/>
        </w:rPr>
      </w:pPr>
      <w:r w:rsidRPr="00A117DB">
        <w:rPr>
          <w:rFonts w:ascii="Verdana" w:hAnsi="Verdana"/>
          <w:b/>
        </w:rPr>
        <w:t>Evaluation Criteria:</w:t>
      </w:r>
    </w:p>
    <w:p w:rsidR="002B6EA5" w:rsidRPr="00A117DB" w:rsidRDefault="002B6EA5" w:rsidP="00D34DBC">
      <w:pPr>
        <w:pStyle w:val="ListParagraph"/>
        <w:numPr>
          <w:ilvl w:val="0"/>
          <w:numId w:val="16"/>
        </w:numPr>
        <w:rPr>
          <w:rFonts w:ascii="Verdana" w:hAnsi="Verdana"/>
        </w:rPr>
      </w:pPr>
      <w:r w:rsidRPr="00A117DB">
        <w:rPr>
          <w:rFonts w:ascii="Verdana" w:hAnsi="Verdana"/>
        </w:rPr>
        <w:t>Policy Change</w:t>
      </w:r>
    </w:p>
    <w:p w:rsidR="002B6EA5" w:rsidRDefault="002B6EA5" w:rsidP="00D34DBC">
      <w:pPr>
        <w:pStyle w:val="ListParagraph"/>
        <w:numPr>
          <w:ilvl w:val="1"/>
          <w:numId w:val="16"/>
        </w:numPr>
        <w:rPr>
          <w:rFonts w:ascii="Verdana" w:hAnsi="Verdana"/>
        </w:rPr>
      </w:pPr>
      <w:r>
        <w:rPr>
          <w:rFonts w:ascii="Verdana" w:hAnsi="Verdana"/>
        </w:rPr>
        <w:t>Genuine attribution due to ADA</w:t>
      </w:r>
    </w:p>
    <w:p w:rsidR="002B6EA5" w:rsidRPr="00A117DB" w:rsidRDefault="002B6EA5" w:rsidP="00D34DBC">
      <w:pPr>
        <w:pStyle w:val="ListParagraph"/>
        <w:numPr>
          <w:ilvl w:val="1"/>
          <w:numId w:val="16"/>
        </w:numPr>
        <w:rPr>
          <w:rFonts w:ascii="Verdana" w:hAnsi="Verdana"/>
        </w:rPr>
      </w:pPr>
      <w:r>
        <w:rPr>
          <w:rFonts w:ascii="Verdana" w:hAnsi="Verdana"/>
        </w:rPr>
        <w:t>W</w:t>
      </w:r>
      <w:r w:rsidRPr="00A117DB">
        <w:rPr>
          <w:rFonts w:ascii="Verdana" w:hAnsi="Verdana"/>
        </w:rPr>
        <w:t>hat political leaders think about the campaign</w:t>
      </w:r>
    </w:p>
    <w:p w:rsidR="002B6EA5" w:rsidRPr="00A117DB" w:rsidRDefault="002B6EA5" w:rsidP="00D34DBC">
      <w:pPr>
        <w:pStyle w:val="ListParagraph"/>
        <w:numPr>
          <w:ilvl w:val="0"/>
          <w:numId w:val="16"/>
        </w:numPr>
        <w:rPr>
          <w:rFonts w:ascii="Verdana" w:hAnsi="Verdana"/>
        </w:rPr>
      </w:pPr>
      <w:r w:rsidRPr="00A117DB">
        <w:rPr>
          <w:rFonts w:ascii="Verdana" w:hAnsi="Verdana"/>
        </w:rPr>
        <w:t>Public Awareness</w:t>
      </w:r>
    </w:p>
    <w:p w:rsidR="002B6EA5" w:rsidRDefault="002B6EA5" w:rsidP="00D34DBC">
      <w:pPr>
        <w:pStyle w:val="ListParagraph"/>
        <w:numPr>
          <w:ilvl w:val="1"/>
          <w:numId w:val="16"/>
        </w:numPr>
        <w:rPr>
          <w:rFonts w:ascii="Verdana" w:hAnsi="Verdana"/>
        </w:rPr>
      </w:pPr>
      <w:r>
        <w:rPr>
          <w:rFonts w:ascii="Verdana" w:hAnsi="Verdana"/>
        </w:rPr>
        <w:t>Media</w:t>
      </w:r>
      <w:r w:rsidRPr="00A117DB">
        <w:rPr>
          <w:rFonts w:ascii="Verdana" w:hAnsi="Verdana"/>
        </w:rPr>
        <w:t xml:space="preserve"> coverage, online visits, </w:t>
      </w:r>
      <w:r>
        <w:rPr>
          <w:rFonts w:ascii="Verdana" w:hAnsi="Verdana"/>
        </w:rPr>
        <w:t>increased public engagement</w:t>
      </w:r>
    </w:p>
    <w:p w:rsidR="002B6EA5" w:rsidRPr="00A117DB" w:rsidRDefault="002B6EA5" w:rsidP="00D34DBC">
      <w:pPr>
        <w:pStyle w:val="ListParagraph"/>
        <w:numPr>
          <w:ilvl w:val="1"/>
          <w:numId w:val="16"/>
        </w:numPr>
        <w:rPr>
          <w:rFonts w:ascii="Verdana" w:hAnsi="Verdana"/>
        </w:rPr>
      </w:pPr>
      <w:r>
        <w:rPr>
          <w:rFonts w:ascii="Verdana" w:hAnsi="Verdana"/>
        </w:rPr>
        <w:t>W</w:t>
      </w:r>
      <w:r w:rsidRPr="00A117DB">
        <w:rPr>
          <w:rFonts w:ascii="Verdana" w:hAnsi="Verdana"/>
        </w:rPr>
        <w:t>hat older people think about campaign, interest in joining</w:t>
      </w:r>
    </w:p>
    <w:p w:rsidR="002B6EA5" w:rsidRPr="00A117DB" w:rsidRDefault="002B6EA5" w:rsidP="00D34DBC">
      <w:pPr>
        <w:pStyle w:val="ListParagraph"/>
        <w:numPr>
          <w:ilvl w:val="0"/>
          <w:numId w:val="16"/>
        </w:numPr>
        <w:rPr>
          <w:rFonts w:ascii="Verdana" w:hAnsi="Verdana"/>
        </w:rPr>
      </w:pPr>
      <w:r w:rsidRPr="00A117DB">
        <w:rPr>
          <w:rFonts w:ascii="Verdana" w:hAnsi="Verdana"/>
        </w:rPr>
        <w:t>Value for Money</w:t>
      </w:r>
    </w:p>
    <w:p w:rsidR="002B6EA5" w:rsidRDefault="002B6EA5" w:rsidP="00D34DBC">
      <w:pPr>
        <w:pStyle w:val="ListParagraph"/>
        <w:numPr>
          <w:ilvl w:val="1"/>
          <w:numId w:val="16"/>
        </w:numPr>
        <w:rPr>
          <w:rFonts w:ascii="Verdana" w:hAnsi="Verdana"/>
        </w:rPr>
      </w:pPr>
      <w:r w:rsidRPr="00A117DB">
        <w:rPr>
          <w:rFonts w:ascii="Verdana" w:hAnsi="Verdana"/>
        </w:rPr>
        <w:t>Budget breakdown per country, admin vs. country costs, time spent in field by Programme Officers/RCOs on the campaign</w:t>
      </w:r>
      <w:r>
        <w:rPr>
          <w:rFonts w:ascii="Verdana" w:hAnsi="Verdana"/>
        </w:rPr>
        <w:t xml:space="preserve"> in comparison to the results</w:t>
      </w:r>
    </w:p>
    <w:p w:rsidR="002B6EA5" w:rsidRDefault="002B6EA5" w:rsidP="00D34DBC">
      <w:pPr>
        <w:pStyle w:val="ListParagraph"/>
        <w:numPr>
          <w:ilvl w:val="0"/>
          <w:numId w:val="16"/>
        </w:numPr>
        <w:rPr>
          <w:rFonts w:ascii="Verdana" w:hAnsi="Verdana"/>
        </w:rPr>
      </w:pPr>
      <w:r>
        <w:rPr>
          <w:rFonts w:ascii="Verdana" w:hAnsi="Verdana"/>
        </w:rPr>
        <w:t xml:space="preserve">Building advocacy capacity </w:t>
      </w:r>
    </w:p>
    <w:p w:rsidR="002B6EA5" w:rsidRPr="00A92B6D" w:rsidRDefault="002B6EA5" w:rsidP="00D34DBC">
      <w:pPr>
        <w:pStyle w:val="ListParagraph"/>
        <w:numPr>
          <w:ilvl w:val="1"/>
          <w:numId w:val="16"/>
        </w:numPr>
        <w:rPr>
          <w:rFonts w:ascii="Verdana" w:hAnsi="Verdana"/>
        </w:rPr>
      </w:pPr>
      <w:r>
        <w:rPr>
          <w:rFonts w:ascii="Verdana" w:hAnsi="Verdana"/>
        </w:rPr>
        <w:t>Evidence that older citizens are more able to negotiate with decisions makers, strategise and leverage support from media/influential individuals</w:t>
      </w:r>
    </w:p>
    <w:p w:rsidR="002B6EA5" w:rsidRPr="00A117DB" w:rsidRDefault="002B6EA5" w:rsidP="002B6EA5">
      <w:pPr>
        <w:rPr>
          <w:rFonts w:ascii="Verdana" w:hAnsi="Verdana"/>
          <w:b/>
        </w:rPr>
      </w:pPr>
      <w:r w:rsidRPr="00A117DB">
        <w:rPr>
          <w:rFonts w:ascii="Verdana" w:hAnsi="Verdana"/>
          <w:b/>
        </w:rPr>
        <w:t>The Consultant will:</w:t>
      </w:r>
    </w:p>
    <w:p w:rsidR="002B6EA5" w:rsidRPr="00A117DB" w:rsidRDefault="002B6EA5" w:rsidP="00D34DBC">
      <w:pPr>
        <w:pStyle w:val="ListParagraph"/>
        <w:numPr>
          <w:ilvl w:val="0"/>
          <w:numId w:val="17"/>
        </w:numPr>
        <w:rPr>
          <w:rFonts w:ascii="Verdana" w:hAnsi="Verdana"/>
        </w:rPr>
      </w:pPr>
      <w:r>
        <w:rPr>
          <w:rFonts w:ascii="Verdana" w:hAnsi="Verdana"/>
        </w:rPr>
        <w:t>Conduct d</w:t>
      </w:r>
      <w:r w:rsidRPr="00A117DB">
        <w:rPr>
          <w:rFonts w:ascii="Verdana" w:hAnsi="Verdana"/>
        </w:rPr>
        <w:t>esk research from the above criteria</w:t>
      </w:r>
    </w:p>
    <w:p w:rsidR="002B6EA5" w:rsidRPr="00A117DB" w:rsidRDefault="002B6EA5" w:rsidP="00D34DBC">
      <w:pPr>
        <w:pStyle w:val="ListParagraph"/>
        <w:numPr>
          <w:ilvl w:val="0"/>
          <w:numId w:val="17"/>
        </w:numPr>
        <w:rPr>
          <w:rFonts w:ascii="Verdana" w:hAnsi="Verdana"/>
        </w:rPr>
      </w:pPr>
      <w:r w:rsidRPr="00A117DB">
        <w:rPr>
          <w:rFonts w:ascii="Verdana" w:hAnsi="Verdana"/>
        </w:rPr>
        <w:t xml:space="preserve">Look into </w:t>
      </w:r>
      <w:r>
        <w:rPr>
          <w:rFonts w:ascii="Verdana" w:hAnsi="Verdana"/>
        </w:rPr>
        <w:t>gender balance (</w:t>
      </w:r>
      <w:r w:rsidRPr="00A117DB">
        <w:rPr>
          <w:rFonts w:ascii="Verdana" w:hAnsi="Verdana"/>
        </w:rPr>
        <w:t>difference in campaign experience between older men and women</w:t>
      </w:r>
      <w:r>
        <w:rPr>
          <w:rFonts w:ascii="Verdana" w:hAnsi="Verdana"/>
        </w:rPr>
        <w:t>)</w:t>
      </w:r>
    </w:p>
    <w:p w:rsidR="002B6EA5" w:rsidRPr="00A117DB" w:rsidRDefault="002B6EA5" w:rsidP="00D34DBC">
      <w:pPr>
        <w:pStyle w:val="ListParagraph"/>
        <w:numPr>
          <w:ilvl w:val="0"/>
          <w:numId w:val="17"/>
        </w:numPr>
        <w:rPr>
          <w:rFonts w:ascii="Verdana" w:hAnsi="Verdana"/>
        </w:rPr>
      </w:pPr>
      <w:r w:rsidRPr="00A117DB">
        <w:rPr>
          <w:rFonts w:ascii="Verdana" w:hAnsi="Verdana"/>
        </w:rPr>
        <w:t xml:space="preserve">Select 6 countries (2 successful, 2 moderate, 2 </w:t>
      </w:r>
      <w:r>
        <w:rPr>
          <w:rFonts w:ascii="Verdana" w:hAnsi="Verdana"/>
        </w:rPr>
        <w:t xml:space="preserve"> with no-r</w:t>
      </w:r>
      <w:r w:rsidRPr="00A117DB">
        <w:rPr>
          <w:rFonts w:ascii="Verdana" w:hAnsi="Verdana"/>
        </w:rPr>
        <w:t>eal progress) and conduct an in depth evaluation in the countries</w:t>
      </w:r>
    </w:p>
    <w:p w:rsidR="002B6EA5" w:rsidRPr="00B97DCE" w:rsidRDefault="002B6EA5" w:rsidP="00D34DBC">
      <w:pPr>
        <w:pStyle w:val="ListParagraph"/>
        <w:numPr>
          <w:ilvl w:val="1"/>
          <w:numId w:val="17"/>
        </w:numPr>
        <w:rPr>
          <w:rFonts w:ascii="Verdana" w:hAnsi="Verdana"/>
        </w:rPr>
      </w:pPr>
      <w:r w:rsidRPr="00A117DB">
        <w:rPr>
          <w:rFonts w:ascii="Verdana" w:hAnsi="Verdana"/>
        </w:rPr>
        <w:t xml:space="preserve">Include approximately 25-30 skype interviews with:  10  older people, 8 </w:t>
      </w:r>
      <w:r w:rsidRPr="00B97DCE">
        <w:rPr>
          <w:rFonts w:ascii="Verdana" w:hAnsi="Verdana"/>
        </w:rPr>
        <w:t>Regional/Country coordinators and 6 politicians</w:t>
      </w:r>
    </w:p>
    <w:p w:rsidR="002B6EA5" w:rsidRDefault="002B6EA5" w:rsidP="00D34DBC">
      <w:pPr>
        <w:pStyle w:val="ListParagraph"/>
        <w:numPr>
          <w:ilvl w:val="1"/>
          <w:numId w:val="17"/>
        </w:numPr>
        <w:rPr>
          <w:rFonts w:ascii="Verdana" w:hAnsi="Verdana"/>
        </w:rPr>
      </w:pPr>
      <w:r w:rsidRPr="00A117DB">
        <w:rPr>
          <w:rFonts w:ascii="Verdana" w:hAnsi="Verdana"/>
        </w:rPr>
        <w:t xml:space="preserve">Interviews </w:t>
      </w:r>
      <w:r>
        <w:rPr>
          <w:rFonts w:ascii="Verdana" w:hAnsi="Verdana"/>
        </w:rPr>
        <w:t xml:space="preserve">must be </w:t>
      </w:r>
      <w:r w:rsidRPr="00A117DB">
        <w:rPr>
          <w:rFonts w:ascii="Verdana" w:hAnsi="Verdana"/>
        </w:rPr>
        <w:t>gender balanced</w:t>
      </w:r>
    </w:p>
    <w:p w:rsidR="002B6EA5" w:rsidRPr="0065328D" w:rsidRDefault="002B6EA5" w:rsidP="00D34DBC">
      <w:pPr>
        <w:pStyle w:val="ListParagraph"/>
        <w:numPr>
          <w:ilvl w:val="0"/>
          <w:numId w:val="17"/>
        </w:numPr>
        <w:rPr>
          <w:rFonts w:ascii="Verdana" w:hAnsi="Verdana"/>
        </w:rPr>
      </w:pPr>
      <w:r>
        <w:rPr>
          <w:rFonts w:ascii="Verdana" w:hAnsi="Verdana"/>
        </w:rPr>
        <w:t>Develop online survey that will measure the outcomes of the campaign for years to come (similar to the Insight of Ageing survey from 2010).</w:t>
      </w:r>
    </w:p>
    <w:p w:rsidR="002B6EA5" w:rsidRPr="00A117DB" w:rsidRDefault="002B6EA5" w:rsidP="00D34DBC">
      <w:pPr>
        <w:pStyle w:val="ListParagraph"/>
        <w:numPr>
          <w:ilvl w:val="0"/>
          <w:numId w:val="17"/>
        </w:numPr>
        <w:rPr>
          <w:rFonts w:ascii="Verdana" w:hAnsi="Verdana"/>
        </w:rPr>
      </w:pPr>
      <w:r>
        <w:rPr>
          <w:rFonts w:ascii="Verdana" w:hAnsi="Verdana"/>
        </w:rPr>
        <w:t>Recommend how to improve</w:t>
      </w:r>
      <w:r w:rsidRPr="00A117DB">
        <w:rPr>
          <w:rFonts w:ascii="Verdana" w:hAnsi="Verdana"/>
        </w:rPr>
        <w:t xml:space="preserve"> capacity </w:t>
      </w:r>
      <w:r>
        <w:rPr>
          <w:rFonts w:ascii="Verdana" w:hAnsi="Verdana"/>
        </w:rPr>
        <w:t>of RCOs, coordinators and older people in campaign/advocacy, developing new</w:t>
      </w:r>
      <w:r w:rsidRPr="00A117DB">
        <w:rPr>
          <w:rFonts w:ascii="Verdana" w:hAnsi="Verdana"/>
        </w:rPr>
        <w:t xml:space="preserve"> campaign tactics</w:t>
      </w:r>
      <w:r>
        <w:rPr>
          <w:rFonts w:ascii="Verdana" w:hAnsi="Verdana"/>
        </w:rPr>
        <w:t xml:space="preserve"> and selecting the right </w:t>
      </w:r>
      <w:r w:rsidRPr="00A117DB">
        <w:rPr>
          <w:rFonts w:ascii="Verdana" w:hAnsi="Verdana"/>
        </w:rPr>
        <w:t>political leaders</w:t>
      </w:r>
      <w:r>
        <w:rPr>
          <w:rFonts w:ascii="Verdana" w:hAnsi="Verdana"/>
        </w:rPr>
        <w:t xml:space="preserve"> to lobby.</w:t>
      </w:r>
    </w:p>
    <w:p w:rsidR="002B6EA5" w:rsidRPr="00A117DB" w:rsidRDefault="002B6EA5" w:rsidP="002B6EA5">
      <w:pPr>
        <w:rPr>
          <w:rFonts w:ascii="Verdana" w:hAnsi="Verdana"/>
          <w:b/>
        </w:rPr>
      </w:pPr>
      <w:r w:rsidRPr="00A117DB">
        <w:rPr>
          <w:rFonts w:ascii="Verdana" w:hAnsi="Verdana"/>
          <w:b/>
        </w:rPr>
        <w:t>Proposed Timeline:</w:t>
      </w:r>
    </w:p>
    <w:tbl>
      <w:tblPr>
        <w:tblpPr w:leftFromText="180" w:rightFromText="180" w:vertAnchor="text" w:horzAnchor="margin" w:tblpY="3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916"/>
      </w:tblGrid>
      <w:tr w:rsidR="002B6EA5" w:rsidRPr="004412C9" w:rsidTr="002B6EA5">
        <w:tc>
          <w:tcPr>
            <w:tcW w:w="1526" w:type="dxa"/>
            <w:shd w:val="clear" w:color="auto" w:fill="D9D9D9"/>
          </w:tcPr>
          <w:p w:rsidR="002B6EA5" w:rsidRPr="004412C9" w:rsidRDefault="002B6EA5" w:rsidP="002B6EA5">
            <w:pPr>
              <w:pStyle w:val="ListParagraph"/>
              <w:spacing w:after="0" w:line="240" w:lineRule="auto"/>
              <w:ind w:left="0"/>
              <w:rPr>
                <w:rFonts w:ascii="Verdana" w:hAnsi="Verdana"/>
              </w:rPr>
            </w:pPr>
            <w:r w:rsidRPr="004412C9">
              <w:rPr>
                <w:rFonts w:ascii="Verdana" w:hAnsi="Verdana"/>
              </w:rPr>
              <w:t>Days</w:t>
            </w:r>
          </w:p>
        </w:tc>
        <w:tc>
          <w:tcPr>
            <w:tcW w:w="5916" w:type="dxa"/>
            <w:shd w:val="clear" w:color="auto" w:fill="D9D9D9"/>
          </w:tcPr>
          <w:p w:rsidR="002B6EA5" w:rsidRPr="004412C9" w:rsidRDefault="002B6EA5" w:rsidP="002B6EA5">
            <w:pPr>
              <w:spacing w:line="240" w:lineRule="auto"/>
              <w:rPr>
                <w:rFonts w:ascii="Verdana" w:hAnsi="Verdana"/>
              </w:rPr>
            </w:pPr>
            <w:r w:rsidRPr="004412C9">
              <w:rPr>
                <w:rFonts w:ascii="Verdana" w:hAnsi="Verdana"/>
              </w:rPr>
              <w:t>Action</w:t>
            </w:r>
          </w:p>
        </w:tc>
      </w:tr>
      <w:tr w:rsidR="002B6EA5" w:rsidRPr="004412C9" w:rsidTr="002B6EA5">
        <w:tc>
          <w:tcPr>
            <w:tcW w:w="1526" w:type="dxa"/>
          </w:tcPr>
          <w:p w:rsidR="002B6EA5" w:rsidRPr="004412C9" w:rsidRDefault="002B6EA5" w:rsidP="002B6EA5">
            <w:pPr>
              <w:pStyle w:val="ListParagraph"/>
              <w:spacing w:after="0" w:line="240" w:lineRule="auto"/>
              <w:ind w:left="0"/>
              <w:rPr>
                <w:rFonts w:ascii="Verdana" w:hAnsi="Verdana"/>
              </w:rPr>
            </w:pPr>
            <w:r w:rsidRPr="004412C9">
              <w:rPr>
                <w:rFonts w:ascii="Verdana" w:hAnsi="Verdana"/>
              </w:rPr>
              <w:t xml:space="preserve">3 </w:t>
            </w:r>
          </w:p>
        </w:tc>
        <w:tc>
          <w:tcPr>
            <w:tcW w:w="5916" w:type="dxa"/>
          </w:tcPr>
          <w:p w:rsidR="002B6EA5" w:rsidRPr="004412C9" w:rsidRDefault="002B6EA5" w:rsidP="002B6EA5">
            <w:pPr>
              <w:pStyle w:val="ListParagraph"/>
              <w:spacing w:after="0" w:line="240" w:lineRule="auto"/>
              <w:ind w:left="0"/>
              <w:rPr>
                <w:rFonts w:ascii="Verdana" w:hAnsi="Verdana"/>
              </w:rPr>
            </w:pPr>
            <w:r w:rsidRPr="004412C9">
              <w:rPr>
                <w:rFonts w:ascii="Verdana" w:hAnsi="Verdana"/>
              </w:rPr>
              <w:t>Planning and Preparation</w:t>
            </w:r>
          </w:p>
        </w:tc>
      </w:tr>
      <w:tr w:rsidR="002B6EA5" w:rsidRPr="004412C9" w:rsidTr="002B6EA5">
        <w:tc>
          <w:tcPr>
            <w:tcW w:w="1526" w:type="dxa"/>
          </w:tcPr>
          <w:p w:rsidR="002B6EA5" w:rsidRPr="004412C9" w:rsidRDefault="002B6EA5" w:rsidP="002B6EA5">
            <w:pPr>
              <w:pStyle w:val="ListParagraph"/>
              <w:spacing w:after="0" w:line="240" w:lineRule="auto"/>
              <w:ind w:left="0"/>
              <w:rPr>
                <w:rFonts w:ascii="Verdana" w:hAnsi="Verdana"/>
              </w:rPr>
            </w:pPr>
            <w:r w:rsidRPr="004412C9">
              <w:rPr>
                <w:rFonts w:ascii="Verdana" w:hAnsi="Verdana"/>
              </w:rPr>
              <w:t>5</w:t>
            </w:r>
          </w:p>
        </w:tc>
        <w:tc>
          <w:tcPr>
            <w:tcW w:w="5916" w:type="dxa"/>
          </w:tcPr>
          <w:p w:rsidR="002B6EA5" w:rsidRPr="004412C9" w:rsidRDefault="002B6EA5" w:rsidP="002B6EA5">
            <w:pPr>
              <w:pStyle w:val="ListParagraph"/>
              <w:spacing w:after="0" w:line="240" w:lineRule="auto"/>
              <w:ind w:left="0"/>
              <w:rPr>
                <w:rFonts w:ascii="Verdana" w:hAnsi="Verdana"/>
              </w:rPr>
            </w:pPr>
            <w:r w:rsidRPr="004412C9">
              <w:rPr>
                <w:rFonts w:ascii="Verdana" w:hAnsi="Verdana"/>
              </w:rPr>
              <w:t>Desk Research</w:t>
            </w:r>
          </w:p>
        </w:tc>
      </w:tr>
      <w:tr w:rsidR="002B6EA5" w:rsidRPr="004412C9" w:rsidTr="002B6EA5">
        <w:tc>
          <w:tcPr>
            <w:tcW w:w="1526" w:type="dxa"/>
          </w:tcPr>
          <w:p w:rsidR="002B6EA5" w:rsidRPr="004412C9" w:rsidRDefault="002B6EA5" w:rsidP="002B6EA5">
            <w:pPr>
              <w:pStyle w:val="ListParagraph"/>
              <w:spacing w:after="0" w:line="240" w:lineRule="auto"/>
              <w:ind w:left="0"/>
              <w:rPr>
                <w:rFonts w:ascii="Verdana" w:hAnsi="Verdana"/>
              </w:rPr>
            </w:pPr>
            <w:r w:rsidRPr="004412C9">
              <w:rPr>
                <w:rFonts w:ascii="Verdana" w:hAnsi="Verdana"/>
              </w:rPr>
              <w:t xml:space="preserve">10 </w:t>
            </w:r>
          </w:p>
        </w:tc>
        <w:tc>
          <w:tcPr>
            <w:tcW w:w="5916" w:type="dxa"/>
          </w:tcPr>
          <w:p w:rsidR="002B6EA5" w:rsidRPr="004412C9" w:rsidRDefault="002B6EA5" w:rsidP="002B6EA5">
            <w:pPr>
              <w:pStyle w:val="ListParagraph"/>
              <w:spacing w:after="0" w:line="240" w:lineRule="auto"/>
              <w:ind w:left="0"/>
              <w:rPr>
                <w:rFonts w:ascii="Verdana" w:hAnsi="Verdana"/>
              </w:rPr>
            </w:pPr>
            <w:r w:rsidRPr="004412C9">
              <w:rPr>
                <w:rFonts w:ascii="Verdana" w:hAnsi="Verdana"/>
              </w:rPr>
              <w:t>Telephone interviews with campaign officers, older people and politicians</w:t>
            </w:r>
          </w:p>
        </w:tc>
      </w:tr>
      <w:tr w:rsidR="002B6EA5" w:rsidRPr="004412C9" w:rsidTr="002B6EA5">
        <w:tc>
          <w:tcPr>
            <w:tcW w:w="1526" w:type="dxa"/>
          </w:tcPr>
          <w:p w:rsidR="002B6EA5" w:rsidRPr="004412C9" w:rsidRDefault="002B6EA5" w:rsidP="002B6EA5">
            <w:pPr>
              <w:pStyle w:val="ListParagraph"/>
              <w:spacing w:after="0" w:line="240" w:lineRule="auto"/>
              <w:ind w:left="0"/>
              <w:rPr>
                <w:rFonts w:ascii="Verdana" w:hAnsi="Verdana"/>
              </w:rPr>
            </w:pPr>
            <w:r w:rsidRPr="004412C9">
              <w:rPr>
                <w:rFonts w:ascii="Verdana" w:hAnsi="Verdana"/>
              </w:rPr>
              <w:t>3</w:t>
            </w:r>
          </w:p>
        </w:tc>
        <w:tc>
          <w:tcPr>
            <w:tcW w:w="5916" w:type="dxa"/>
          </w:tcPr>
          <w:p w:rsidR="002B6EA5" w:rsidRPr="004412C9" w:rsidRDefault="002B6EA5" w:rsidP="002B6EA5">
            <w:pPr>
              <w:pStyle w:val="ListParagraph"/>
              <w:spacing w:after="0" w:line="240" w:lineRule="auto"/>
              <w:ind w:left="0"/>
              <w:rPr>
                <w:rFonts w:ascii="Verdana" w:hAnsi="Verdana"/>
              </w:rPr>
            </w:pPr>
            <w:r w:rsidRPr="004412C9">
              <w:rPr>
                <w:rFonts w:ascii="Verdana" w:hAnsi="Verdana"/>
              </w:rPr>
              <w:t>Draft report</w:t>
            </w:r>
          </w:p>
        </w:tc>
      </w:tr>
      <w:tr w:rsidR="002B6EA5" w:rsidRPr="004412C9" w:rsidTr="002B6EA5">
        <w:tc>
          <w:tcPr>
            <w:tcW w:w="1526" w:type="dxa"/>
          </w:tcPr>
          <w:p w:rsidR="002B6EA5" w:rsidRPr="004412C9" w:rsidRDefault="002B6EA5" w:rsidP="002B6EA5">
            <w:pPr>
              <w:pStyle w:val="ListParagraph"/>
              <w:spacing w:after="0" w:line="240" w:lineRule="auto"/>
              <w:ind w:left="0"/>
              <w:rPr>
                <w:rFonts w:ascii="Verdana" w:hAnsi="Verdana"/>
              </w:rPr>
            </w:pPr>
            <w:r w:rsidRPr="004412C9">
              <w:rPr>
                <w:rFonts w:ascii="Verdana" w:hAnsi="Verdana"/>
              </w:rPr>
              <w:t xml:space="preserve">3 </w:t>
            </w:r>
          </w:p>
        </w:tc>
        <w:tc>
          <w:tcPr>
            <w:tcW w:w="5916" w:type="dxa"/>
          </w:tcPr>
          <w:p w:rsidR="002B6EA5" w:rsidRPr="004412C9" w:rsidRDefault="002B6EA5" w:rsidP="002B6EA5">
            <w:pPr>
              <w:pStyle w:val="ListParagraph"/>
              <w:spacing w:after="0" w:line="240" w:lineRule="auto"/>
              <w:ind w:left="0"/>
              <w:rPr>
                <w:rFonts w:ascii="Verdana" w:hAnsi="Verdana"/>
              </w:rPr>
            </w:pPr>
            <w:r w:rsidRPr="004412C9">
              <w:rPr>
                <w:rFonts w:ascii="Verdana" w:hAnsi="Verdana"/>
              </w:rPr>
              <w:t>presentation of findings and revisions</w:t>
            </w:r>
          </w:p>
        </w:tc>
      </w:tr>
    </w:tbl>
    <w:p w:rsidR="002B6EA5" w:rsidRPr="00A117DB" w:rsidRDefault="002B6EA5" w:rsidP="002B6EA5">
      <w:pPr>
        <w:rPr>
          <w:rFonts w:ascii="Verdana" w:hAnsi="Verdana"/>
        </w:rPr>
      </w:pPr>
    </w:p>
    <w:p w:rsidR="002B6EA5" w:rsidRPr="00A117DB" w:rsidRDefault="002B6EA5" w:rsidP="002B6EA5">
      <w:pPr>
        <w:rPr>
          <w:rFonts w:ascii="Verdana" w:hAnsi="Verdana"/>
          <w:b/>
        </w:rPr>
      </w:pPr>
    </w:p>
    <w:p w:rsidR="002B6EA5" w:rsidRPr="00A117DB" w:rsidRDefault="002B6EA5" w:rsidP="002B6EA5">
      <w:pPr>
        <w:rPr>
          <w:rFonts w:ascii="Verdana" w:hAnsi="Verdana"/>
          <w:b/>
        </w:rPr>
      </w:pPr>
    </w:p>
    <w:p w:rsidR="002B6EA5" w:rsidRDefault="002B6EA5" w:rsidP="002B6EA5">
      <w:pPr>
        <w:rPr>
          <w:rFonts w:ascii="Verdana" w:hAnsi="Verdana"/>
          <w:b/>
        </w:rPr>
      </w:pPr>
    </w:p>
    <w:p w:rsidR="002B6EA5" w:rsidRDefault="002B6EA5" w:rsidP="002B6EA5">
      <w:pPr>
        <w:rPr>
          <w:rFonts w:ascii="Verdana" w:hAnsi="Verdana"/>
          <w:b/>
        </w:rPr>
      </w:pPr>
    </w:p>
    <w:p w:rsidR="002B6EA5" w:rsidRDefault="002B6EA5" w:rsidP="002B6EA5">
      <w:pPr>
        <w:rPr>
          <w:rFonts w:ascii="Verdana" w:hAnsi="Verdana"/>
          <w:b/>
        </w:rPr>
      </w:pPr>
    </w:p>
    <w:p w:rsidR="00DD006E" w:rsidRDefault="00DD006E" w:rsidP="002B6EA5">
      <w:pPr>
        <w:rPr>
          <w:rFonts w:ascii="Verdana" w:hAnsi="Verdana"/>
          <w:b/>
        </w:rPr>
      </w:pPr>
    </w:p>
    <w:p w:rsidR="00DD006E" w:rsidRDefault="00DD006E" w:rsidP="002B6EA5">
      <w:pPr>
        <w:rPr>
          <w:rFonts w:ascii="Verdana" w:hAnsi="Verdana"/>
          <w:b/>
        </w:rPr>
      </w:pPr>
    </w:p>
    <w:p w:rsidR="002B6EA5" w:rsidRPr="00A117DB" w:rsidRDefault="002B6EA5" w:rsidP="002B6EA5">
      <w:pPr>
        <w:rPr>
          <w:rFonts w:ascii="Verdana" w:hAnsi="Verdana"/>
        </w:rPr>
      </w:pPr>
      <w:r w:rsidRPr="00A117DB">
        <w:rPr>
          <w:rFonts w:ascii="Verdana" w:hAnsi="Verdana"/>
          <w:b/>
        </w:rPr>
        <w:t>Days:</w:t>
      </w:r>
      <w:r>
        <w:rPr>
          <w:rFonts w:ascii="Verdana" w:hAnsi="Verdana"/>
        </w:rPr>
        <w:t xml:space="preserve"> 25-35</w:t>
      </w:r>
    </w:p>
    <w:p w:rsidR="007A3CA3" w:rsidRDefault="002B6EA5" w:rsidP="009B1639">
      <w:pPr>
        <w:rPr>
          <w:rFonts w:cs="Arial"/>
        </w:rPr>
        <w:sectPr w:rsidR="007A3CA3" w:rsidSect="00B71590">
          <w:footerReference w:type="even" r:id="rId14"/>
          <w:footerReference w:type="default" r:id="rId15"/>
          <w:footerReference w:type="first" r:id="rId16"/>
          <w:pgSz w:w="11900" w:h="16840"/>
          <w:pgMar w:top="1134" w:right="1134" w:bottom="1134" w:left="1134" w:header="709" w:footer="709" w:gutter="0"/>
          <w:pgNumType w:start="0"/>
          <w:cols w:space="708"/>
          <w:titlePg/>
          <w:docGrid w:linePitch="299"/>
        </w:sectPr>
      </w:pPr>
      <w:r w:rsidRPr="00A117DB">
        <w:rPr>
          <w:rFonts w:ascii="Verdana" w:hAnsi="Verdana"/>
          <w:b/>
        </w:rPr>
        <w:t>Deadline:</w:t>
      </w:r>
      <w:r w:rsidRPr="00A117DB">
        <w:rPr>
          <w:rFonts w:ascii="Verdana" w:hAnsi="Verdana"/>
        </w:rPr>
        <w:t xml:space="preserve"> Good draft must be completed by </w:t>
      </w:r>
      <w:r w:rsidRPr="0011546B">
        <w:rPr>
          <w:rFonts w:ascii="Verdana" w:hAnsi="Verdana"/>
          <w:b/>
        </w:rPr>
        <w:t>30 March, 2012</w:t>
      </w:r>
    </w:p>
    <w:p w:rsidR="007A3CA3" w:rsidRDefault="0021278A" w:rsidP="009B1639">
      <w:pPr>
        <w:pStyle w:val="Heading2"/>
      </w:pPr>
      <w:bookmarkStart w:id="62" w:name="_Toc325385660"/>
      <w:r w:rsidRPr="002B635A">
        <w:t xml:space="preserve">Annex 3: </w:t>
      </w:r>
      <w:r w:rsidR="00DD006E" w:rsidRPr="002B635A">
        <w:t>HelpAge Strategy to 2015 Indicators</w:t>
      </w:r>
      <w:bookmarkEnd w:id="62"/>
    </w:p>
    <w:tbl>
      <w:tblPr>
        <w:tblW w:w="5000" w:type="pct"/>
        <w:tblLook w:val="04A0" w:firstRow="1" w:lastRow="0" w:firstColumn="1" w:lastColumn="0" w:noHBand="0" w:noVBand="1"/>
      </w:tblPr>
      <w:tblGrid>
        <w:gridCol w:w="2848"/>
        <w:gridCol w:w="3088"/>
        <w:gridCol w:w="1698"/>
        <w:gridCol w:w="1656"/>
        <w:gridCol w:w="1810"/>
        <w:gridCol w:w="3688"/>
      </w:tblGrid>
      <w:tr w:rsidR="00DD006E" w:rsidRPr="002B635A" w:rsidTr="00DD006E">
        <w:trPr>
          <w:trHeight w:val="270"/>
        </w:trPr>
        <w:tc>
          <w:tcPr>
            <w:tcW w:w="963"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1044"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574"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560"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612"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1247"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r>
      <w:tr w:rsidR="00DD006E" w:rsidRPr="002B635A" w:rsidTr="00DD006E">
        <w:trPr>
          <w:trHeight w:val="315"/>
        </w:trPr>
        <w:tc>
          <w:tcPr>
            <w:tcW w:w="963" w:type="pct"/>
            <w:tcBorders>
              <w:top w:val="single" w:sz="8" w:space="0" w:color="auto"/>
              <w:left w:val="single" w:sz="8" w:space="0" w:color="auto"/>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bookmarkStart w:id="63" w:name="RANGE!A3:H48"/>
            <w:r w:rsidRPr="002B635A">
              <w:rPr>
                <w:rFonts w:ascii="Lexia" w:hAnsi="Lexia" w:cs="Arial"/>
                <w:b/>
                <w:bCs/>
                <w:color w:val="FFFFFF"/>
                <w:sz w:val="18"/>
                <w:szCs w:val="18"/>
                <w:lang w:eastAsia="en-GB"/>
              </w:rPr>
              <w:t>Strategy to 2015 Indicator</w:t>
            </w:r>
            <w:bookmarkEnd w:id="63"/>
          </w:p>
        </w:tc>
        <w:tc>
          <w:tcPr>
            <w:tcW w:w="1044"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Output and outcome indicators</w:t>
            </w:r>
          </w:p>
        </w:tc>
        <w:tc>
          <w:tcPr>
            <w:tcW w:w="574"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Baseline at March 2011</w:t>
            </w:r>
          </w:p>
        </w:tc>
        <w:tc>
          <w:tcPr>
            <w:tcW w:w="560"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Predicted by March 2012</w:t>
            </w:r>
          </w:p>
        </w:tc>
        <w:tc>
          <w:tcPr>
            <w:tcW w:w="612"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Target by March 2013</w:t>
            </w:r>
          </w:p>
        </w:tc>
        <w:tc>
          <w:tcPr>
            <w:tcW w:w="1247"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 xml:space="preserve">Change for 2012 - 2013 </w:t>
            </w:r>
          </w:p>
        </w:tc>
      </w:tr>
      <w:tr w:rsidR="00DD006E" w:rsidRPr="002B635A" w:rsidTr="00DD006E">
        <w:trPr>
          <w:trHeight w:val="600"/>
        </w:trPr>
        <w:tc>
          <w:tcPr>
            <w:tcW w:w="5000" w:type="pct"/>
            <w:gridSpan w:val="6"/>
            <w:tcBorders>
              <w:top w:val="single" w:sz="8" w:space="0" w:color="auto"/>
              <w:left w:val="single" w:sz="8" w:space="0" w:color="auto"/>
              <w:bottom w:val="single" w:sz="8" w:space="0" w:color="auto"/>
              <w:right w:val="nil"/>
            </w:tcBorders>
            <w:shd w:val="clear" w:color="auto" w:fill="auto"/>
            <w:vAlign w:val="center"/>
            <w:hideMark/>
          </w:tcPr>
          <w:p w:rsidR="00DD006E" w:rsidRPr="002B635A" w:rsidRDefault="00DD006E" w:rsidP="00DD006E">
            <w:pPr>
              <w:spacing w:line="240" w:lineRule="auto"/>
              <w:rPr>
                <w:rFonts w:ascii="Lexia" w:hAnsi="Lexia" w:cs="Arial"/>
                <w:b/>
                <w:bCs/>
                <w:color w:val="FF6600"/>
                <w:sz w:val="18"/>
                <w:szCs w:val="18"/>
                <w:lang w:eastAsia="en-GB"/>
              </w:rPr>
            </w:pPr>
            <w:r w:rsidRPr="002B635A">
              <w:rPr>
                <w:rFonts w:ascii="Lexia" w:hAnsi="Lexia" w:cs="Arial"/>
                <w:b/>
                <w:bCs/>
                <w:color w:val="FF6600"/>
                <w:sz w:val="18"/>
                <w:szCs w:val="18"/>
                <w:lang w:eastAsia="en-GB"/>
              </w:rPr>
              <w:t>We will enable older men and women to access a secure income</w:t>
            </w:r>
          </w:p>
        </w:tc>
      </w:tr>
      <w:tr w:rsidR="00DD006E" w:rsidRPr="002B635A" w:rsidTr="00DD006E">
        <w:trPr>
          <w:trHeight w:val="1080"/>
        </w:trPr>
        <w:tc>
          <w:tcPr>
            <w:tcW w:w="963" w:type="pct"/>
            <w:vMerge w:val="restart"/>
            <w:tcBorders>
              <w:top w:val="nil"/>
              <w:left w:val="single" w:sz="8" w:space="0" w:color="auto"/>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20 per cent more older men and women in 30 low- and middle-income countries are receiving state non-contributory pensions or benefits</w:t>
            </w:r>
          </w:p>
        </w:tc>
        <w:tc>
          <w:tcPr>
            <w:tcW w:w="1044"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countries where HelpAge provides technical assistance to governments on social protection (pensions/benefits)</w:t>
            </w:r>
          </w:p>
        </w:tc>
        <w:tc>
          <w:tcPr>
            <w:tcW w:w="574"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17 countries</w:t>
            </w:r>
          </w:p>
        </w:tc>
        <w:tc>
          <w:tcPr>
            <w:tcW w:w="560"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21 countries</w:t>
            </w:r>
          </w:p>
        </w:tc>
        <w:tc>
          <w:tcPr>
            <w:tcW w:w="612"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27 countries</w:t>
            </w:r>
          </w:p>
        </w:tc>
        <w:tc>
          <w:tcPr>
            <w:tcW w:w="1247"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New engagements for Indonesia, Moldova, Sudan, Grenada &amp; St. Vincent</w:t>
            </w:r>
          </w:p>
        </w:tc>
      </w:tr>
      <w:tr w:rsidR="00DD006E" w:rsidRPr="002B635A" w:rsidTr="00DD006E">
        <w:trPr>
          <w:trHeight w:val="1440"/>
        </w:trPr>
        <w:tc>
          <w:tcPr>
            <w:tcW w:w="963" w:type="pct"/>
            <w:vMerge/>
            <w:tcBorders>
              <w:top w:val="nil"/>
              <w:left w:val="single" w:sz="8" w:space="0" w:color="auto"/>
              <w:bottom w:val="nil"/>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Coverage and value of new or improved social protection schemes (benefits/pensions)</w:t>
            </w:r>
          </w:p>
        </w:tc>
        <w:tc>
          <w:tcPr>
            <w:tcW w:w="57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Zero - data shows cumulative additional benefits</w:t>
            </w:r>
          </w:p>
        </w:tc>
        <w:tc>
          <w:tcPr>
            <w:tcW w:w="560"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£233m per annum to 2.6m older people</w:t>
            </w:r>
          </w:p>
        </w:tc>
        <w:tc>
          <w:tcPr>
            <w:tcW w:w="612"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£587m per annum to 6.4m older people</w:t>
            </w:r>
          </w:p>
        </w:tc>
        <w:tc>
          <w:tcPr>
            <w:tcW w:w="1247"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Further growth of £350m committed for 3.8 million more older people.</w:t>
            </w:r>
            <w:r w:rsidRPr="002B635A">
              <w:rPr>
                <w:rFonts w:ascii="Lexia" w:hAnsi="Lexia" w:cs="Arial"/>
                <w:sz w:val="18"/>
                <w:szCs w:val="18"/>
                <w:lang w:eastAsia="en-GB"/>
              </w:rPr>
              <w:br/>
            </w:r>
            <w:r w:rsidRPr="002B635A">
              <w:rPr>
                <w:rFonts w:ascii="Lexia" w:hAnsi="Lexia" w:cs="Arial"/>
                <w:sz w:val="18"/>
                <w:szCs w:val="18"/>
                <w:lang w:eastAsia="en-GB"/>
              </w:rPr>
              <w:br/>
              <w:t>Largest rises predicted in Thailand, China &amp; Tanzania</w:t>
            </w:r>
          </w:p>
        </w:tc>
      </w:tr>
      <w:tr w:rsidR="00DD006E" w:rsidRPr="002B635A" w:rsidTr="00DD006E">
        <w:trPr>
          <w:trHeight w:val="1440"/>
        </w:trPr>
        <w:tc>
          <w:tcPr>
            <w:tcW w:w="9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Households containing older men and women experience sustained improvements in their income and food security in 25 countries</w:t>
            </w:r>
          </w:p>
        </w:tc>
        <w:tc>
          <w:tcPr>
            <w:tcW w:w="104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older people’s associations (OPAs) involved in income generating work</w:t>
            </w:r>
          </w:p>
        </w:tc>
        <w:tc>
          <w:tcPr>
            <w:tcW w:w="57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2996 OPAs including 59,000 members</w:t>
            </w:r>
          </w:p>
        </w:tc>
        <w:tc>
          <w:tcPr>
            <w:tcW w:w="560"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4300 OPAs including 106,000 members</w:t>
            </w:r>
          </w:p>
        </w:tc>
        <w:tc>
          <w:tcPr>
            <w:tcW w:w="612"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5072 OPAs including 137,000 members</w:t>
            </w:r>
          </w:p>
        </w:tc>
        <w:tc>
          <w:tcPr>
            <w:tcW w:w="1247"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Further growth of 750 OPAs and 30,000 members</w:t>
            </w:r>
            <w:r w:rsidRPr="002B635A">
              <w:rPr>
                <w:rFonts w:ascii="Lexia" w:hAnsi="Lexia" w:cs="Arial"/>
                <w:sz w:val="18"/>
                <w:szCs w:val="18"/>
                <w:lang w:eastAsia="en-GB"/>
              </w:rPr>
              <w:br/>
            </w:r>
            <w:r w:rsidRPr="002B635A">
              <w:rPr>
                <w:rFonts w:ascii="Lexia" w:hAnsi="Lexia" w:cs="Arial"/>
                <w:sz w:val="18"/>
                <w:szCs w:val="18"/>
                <w:lang w:eastAsia="en-GB"/>
              </w:rPr>
              <w:br/>
              <w:t>Largest growth in India, Kenya and Pakistan.</w:t>
            </w:r>
          </w:p>
        </w:tc>
      </w:tr>
      <w:tr w:rsidR="00DD006E" w:rsidRPr="002B635A" w:rsidTr="00DD006E">
        <w:trPr>
          <w:trHeight w:val="1155"/>
        </w:trPr>
        <w:tc>
          <w:tcPr>
            <w:tcW w:w="963" w:type="pct"/>
            <w:vMerge/>
            <w:tcBorders>
              <w:top w:val="single" w:sz="8" w:space="0" w:color="auto"/>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older people working to reduce shocks (disaster risk reduction, seasonal poverty, drought and so on)</w:t>
            </w:r>
          </w:p>
        </w:tc>
        <w:tc>
          <w:tcPr>
            <w:tcW w:w="57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89,000 older people</w:t>
            </w:r>
          </w:p>
        </w:tc>
        <w:tc>
          <w:tcPr>
            <w:tcW w:w="560"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114,000 older people</w:t>
            </w:r>
          </w:p>
        </w:tc>
        <w:tc>
          <w:tcPr>
            <w:tcW w:w="612"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143,000 older people</w:t>
            </w:r>
          </w:p>
        </w:tc>
        <w:tc>
          <w:tcPr>
            <w:tcW w:w="1247"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Further growth of 30,000 older people.</w:t>
            </w:r>
            <w:r w:rsidRPr="002B635A">
              <w:rPr>
                <w:rFonts w:ascii="Lexia" w:hAnsi="Lexia" w:cs="Arial"/>
                <w:sz w:val="18"/>
                <w:szCs w:val="18"/>
                <w:lang w:eastAsia="en-GB"/>
              </w:rPr>
              <w:br/>
            </w:r>
            <w:r w:rsidRPr="002B635A">
              <w:rPr>
                <w:rFonts w:ascii="Lexia" w:hAnsi="Lexia" w:cs="Arial"/>
                <w:sz w:val="18"/>
                <w:szCs w:val="18"/>
                <w:lang w:eastAsia="en-GB"/>
              </w:rPr>
              <w:br/>
              <w:t>Largest rises in Bangladesh, Indonesia, Pakistan</w:t>
            </w:r>
          </w:p>
        </w:tc>
      </w:tr>
      <w:tr w:rsidR="00DD006E" w:rsidRPr="002B635A" w:rsidTr="00DD006E">
        <w:trPr>
          <w:trHeight w:val="1455"/>
        </w:trPr>
        <w:tc>
          <w:tcPr>
            <w:tcW w:w="963" w:type="pct"/>
            <w:vMerge/>
            <w:tcBorders>
              <w:top w:val="single" w:sz="8" w:space="0" w:color="auto"/>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tcBorders>
              <w:top w:val="single" w:sz="8" w:space="0" w:color="auto"/>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older people getting new access to financial services</w:t>
            </w:r>
          </w:p>
        </w:tc>
        <w:tc>
          <w:tcPr>
            <w:tcW w:w="574" w:type="pct"/>
            <w:tcBorders>
              <w:top w:val="single" w:sz="8" w:space="0" w:color="auto"/>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38,000 older people of whom 57% are women</w:t>
            </w:r>
          </w:p>
        </w:tc>
        <w:tc>
          <w:tcPr>
            <w:tcW w:w="560" w:type="pct"/>
            <w:tcBorders>
              <w:top w:val="single" w:sz="8" w:space="0" w:color="auto"/>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57,000 older people of whom 58% are women</w:t>
            </w:r>
          </w:p>
        </w:tc>
        <w:tc>
          <w:tcPr>
            <w:tcW w:w="612" w:type="pct"/>
            <w:tcBorders>
              <w:top w:val="single" w:sz="8" w:space="0" w:color="auto"/>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83,000 older people of whom 58% are women</w:t>
            </w:r>
          </w:p>
        </w:tc>
        <w:tc>
          <w:tcPr>
            <w:tcW w:w="1247" w:type="pct"/>
            <w:tcBorders>
              <w:top w:val="single" w:sz="8" w:space="0" w:color="auto"/>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Further growth of 25,000 older people.</w:t>
            </w:r>
            <w:r w:rsidRPr="002B635A">
              <w:rPr>
                <w:rFonts w:ascii="Lexia" w:hAnsi="Lexia" w:cs="Arial"/>
                <w:sz w:val="18"/>
                <w:szCs w:val="18"/>
                <w:lang w:eastAsia="en-GB"/>
              </w:rPr>
              <w:br/>
            </w:r>
            <w:r w:rsidRPr="002B635A">
              <w:rPr>
                <w:rFonts w:ascii="Lexia" w:hAnsi="Lexia" w:cs="Arial"/>
                <w:sz w:val="18"/>
                <w:szCs w:val="18"/>
                <w:lang w:eastAsia="en-GB"/>
              </w:rPr>
              <w:br/>
              <w:t>Largest increases in Bangladesh, India, Uganda &amp; Vietnam.</w:t>
            </w:r>
          </w:p>
        </w:tc>
      </w:tr>
    </w:tbl>
    <w:p w:rsidR="00DD006E" w:rsidRDefault="00DD006E">
      <w:r>
        <w:br w:type="page"/>
      </w:r>
    </w:p>
    <w:tbl>
      <w:tblPr>
        <w:tblW w:w="5000" w:type="pct"/>
        <w:tblLook w:val="04A0" w:firstRow="1" w:lastRow="0" w:firstColumn="1" w:lastColumn="0" w:noHBand="0" w:noVBand="1"/>
      </w:tblPr>
      <w:tblGrid>
        <w:gridCol w:w="2848"/>
        <w:gridCol w:w="3088"/>
        <w:gridCol w:w="1698"/>
        <w:gridCol w:w="1656"/>
        <w:gridCol w:w="1810"/>
        <w:gridCol w:w="3688"/>
      </w:tblGrid>
      <w:tr w:rsidR="00DD006E" w:rsidRPr="002B635A" w:rsidTr="00DD006E">
        <w:trPr>
          <w:trHeight w:val="270"/>
        </w:trPr>
        <w:tc>
          <w:tcPr>
            <w:tcW w:w="963"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1044"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574"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560"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612"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1247"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r>
      <w:tr w:rsidR="00DD006E" w:rsidRPr="002B635A" w:rsidTr="00DD006E">
        <w:trPr>
          <w:trHeight w:val="315"/>
        </w:trPr>
        <w:tc>
          <w:tcPr>
            <w:tcW w:w="963" w:type="pct"/>
            <w:tcBorders>
              <w:top w:val="single" w:sz="8" w:space="0" w:color="auto"/>
              <w:left w:val="single" w:sz="8" w:space="0" w:color="auto"/>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Strategy to 2015 Indicator</w:t>
            </w:r>
          </w:p>
        </w:tc>
        <w:tc>
          <w:tcPr>
            <w:tcW w:w="1044"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Output and outcome indicators</w:t>
            </w:r>
          </w:p>
        </w:tc>
        <w:tc>
          <w:tcPr>
            <w:tcW w:w="574"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Baseline at March 2011</w:t>
            </w:r>
          </w:p>
        </w:tc>
        <w:tc>
          <w:tcPr>
            <w:tcW w:w="560"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Predicted by March 2012</w:t>
            </w:r>
          </w:p>
        </w:tc>
        <w:tc>
          <w:tcPr>
            <w:tcW w:w="612"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Target by March 2013</w:t>
            </w:r>
          </w:p>
        </w:tc>
        <w:tc>
          <w:tcPr>
            <w:tcW w:w="1247"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 xml:space="preserve">Change for 2012 - 2013 </w:t>
            </w:r>
          </w:p>
        </w:tc>
      </w:tr>
      <w:tr w:rsidR="00DD006E" w:rsidRPr="002B635A" w:rsidTr="00DD006E">
        <w:trPr>
          <w:trHeight w:val="465"/>
        </w:trPr>
        <w:tc>
          <w:tcPr>
            <w:tcW w:w="5000" w:type="pct"/>
            <w:gridSpan w:val="6"/>
            <w:tcBorders>
              <w:top w:val="single" w:sz="8" w:space="0" w:color="auto"/>
              <w:left w:val="single" w:sz="8" w:space="0" w:color="auto"/>
              <w:bottom w:val="single" w:sz="8" w:space="0" w:color="auto"/>
              <w:right w:val="nil"/>
            </w:tcBorders>
            <w:shd w:val="clear" w:color="auto" w:fill="auto"/>
            <w:vAlign w:val="center"/>
            <w:hideMark/>
          </w:tcPr>
          <w:p w:rsidR="00DD006E" w:rsidRPr="002B635A" w:rsidRDefault="00DD006E" w:rsidP="00DD006E">
            <w:pPr>
              <w:spacing w:line="240" w:lineRule="auto"/>
              <w:rPr>
                <w:rFonts w:ascii="Lexia" w:hAnsi="Lexia" w:cs="Arial"/>
                <w:b/>
                <w:bCs/>
                <w:color w:val="FF6600"/>
                <w:sz w:val="18"/>
                <w:szCs w:val="18"/>
                <w:lang w:eastAsia="en-GB"/>
              </w:rPr>
            </w:pPr>
            <w:r w:rsidRPr="002B635A">
              <w:rPr>
                <w:rFonts w:ascii="Lexia" w:hAnsi="Lexia" w:cs="Arial"/>
                <w:b/>
                <w:bCs/>
                <w:color w:val="FF6600"/>
                <w:sz w:val="18"/>
                <w:szCs w:val="18"/>
                <w:lang w:eastAsia="en-GB"/>
              </w:rPr>
              <w:t>We will enable older men and women and those they support to access quality health, HIV and AIDS and care services</w:t>
            </w:r>
          </w:p>
        </w:tc>
      </w:tr>
      <w:tr w:rsidR="00DD006E" w:rsidRPr="002B635A" w:rsidTr="00DD006E">
        <w:trPr>
          <w:trHeight w:val="1575"/>
        </w:trPr>
        <w:tc>
          <w:tcPr>
            <w:tcW w:w="963" w:type="pct"/>
            <w:tcBorders>
              <w:top w:val="nil"/>
              <w:left w:val="single" w:sz="8" w:space="0" w:color="auto"/>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Older men and women in 15 countries can prevent and manage chronic illness</w:t>
            </w: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 xml:space="preserve">No. of countries providing new geriatric/non-communicable disease training for its health professionals </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13 countries</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16 countries</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22 countries</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New engagements/programming in 6 countries, including: China, Ethiopia, Haiti, Nepal, Sudan &amp; Pakistan.</w:t>
            </w:r>
          </w:p>
        </w:tc>
      </w:tr>
      <w:tr w:rsidR="00DD006E" w:rsidRPr="002B635A" w:rsidTr="00DD006E">
        <w:trPr>
          <w:trHeight w:val="1515"/>
        </w:trPr>
        <w:tc>
          <w:tcPr>
            <w:tcW w:w="963" w:type="pct"/>
            <w:tcBorders>
              <w:top w:val="nil"/>
              <w:left w:val="single" w:sz="8" w:space="0" w:color="auto"/>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Older men and women in 20 countries receive guaranteed free access to age-friendly health services</w:t>
            </w:r>
          </w:p>
        </w:tc>
        <w:tc>
          <w:tcPr>
            <w:tcW w:w="1044"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 xml:space="preserve">No. of older people reporting increased access to health services </w:t>
            </w:r>
          </w:p>
        </w:tc>
        <w:tc>
          <w:tcPr>
            <w:tcW w:w="574"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229,000 older people of whom 59% are women</w:t>
            </w:r>
          </w:p>
        </w:tc>
        <w:tc>
          <w:tcPr>
            <w:tcW w:w="560"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407,000 older people of whom 57% are women</w:t>
            </w:r>
          </w:p>
        </w:tc>
        <w:tc>
          <w:tcPr>
            <w:tcW w:w="612"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564,000 older people of whom 59% are women</w:t>
            </w:r>
          </w:p>
        </w:tc>
        <w:tc>
          <w:tcPr>
            <w:tcW w:w="1247"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Further growth of 160,000 older people.</w:t>
            </w:r>
            <w:r w:rsidRPr="002B635A">
              <w:rPr>
                <w:rFonts w:ascii="Lexia" w:hAnsi="Lexia" w:cs="Arial"/>
                <w:sz w:val="18"/>
                <w:szCs w:val="18"/>
                <w:lang w:eastAsia="en-GB"/>
              </w:rPr>
              <w:br/>
            </w:r>
            <w:r w:rsidRPr="002B635A">
              <w:rPr>
                <w:rFonts w:ascii="Lexia" w:hAnsi="Lexia" w:cs="Arial"/>
                <w:sz w:val="18"/>
                <w:szCs w:val="18"/>
                <w:lang w:eastAsia="en-GB"/>
              </w:rPr>
              <w:br/>
              <w:t>Largest increases in Bolivia, DR Congo, Tanzania, Uganda &amp; Cambodia.</w:t>
            </w:r>
          </w:p>
        </w:tc>
      </w:tr>
      <w:tr w:rsidR="00DD006E" w:rsidRPr="002B635A" w:rsidTr="00DD006E">
        <w:trPr>
          <w:trHeight w:val="1440"/>
        </w:trPr>
        <w:tc>
          <w:tcPr>
            <w:tcW w:w="963" w:type="pct"/>
            <w:tcBorders>
              <w:top w:val="single" w:sz="8" w:space="0" w:color="auto"/>
              <w:left w:val="single" w:sz="8" w:space="0" w:color="auto"/>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Older men and women in 12 countries receive appropriate  HIV and AIDS services</w:t>
            </w:r>
          </w:p>
        </w:tc>
        <w:tc>
          <w:tcPr>
            <w:tcW w:w="104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governments increasing access to Anti-Retro Viral treatment or support services for older people and family members living with HIV</w:t>
            </w:r>
          </w:p>
        </w:tc>
        <w:tc>
          <w:tcPr>
            <w:tcW w:w="57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5 countries</w:t>
            </w:r>
          </w:p>
        </w:tc>
        <w:tc>
          <w:tcPr>
            <w:tcW w:w="560"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8 countries</w:t>
            </w:r>
          </w:p>
        </w:tc>
        <w:tc>
          <w:tcPr>
            <w:tcW w:w="612"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8 countries</w:t>
            </w:r>
          </w:p>
        </w:tc>
        <w:tc>
          <w:tcPr>
            <w:tcW w:w="1247"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changes in government policy or programmes predicted this year.</w:t>
            </w:r>
          </w:p>
        </w:tc>
      </w:tr>
      <w:tr w:rsidR="00DD006E" w:rsidRPr="002B635A" w:rsidTr="00DD006E">
        <w:trPr>
          <w:trHeight w:val="1155"/>
        </w:trPr>
        <w:tc>
          <w:tcPr>
            <w:tcW w:w="9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Older men and women receive a range of appropriate primary healthcare services in 25 countries</w:t>
            </w:r>
          </w:p>
        </w:tc>
        <w:tc>
          <w:tcPr>
            <w:tcW w:w="104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Total numbers of older people receiving improved access to community based care</w:t>
            </w:r>
          </w:p>
        </w:tc>
        <w:tc>
          <w:tcPr>
            <w:tcW w:w="57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25,000 older people of whom 66% are women</w:t>
            </w:r>
          </w:p>
        </w:tc>
        <w:tc>
          <w:tcPr>
            <w:tcW w:w="560"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54,000 older people of whom 64% are women</w:t>
            </w:r>
          </w:p>
        </w:tc>
        <w:tc>
          <w:tcPr>
            <w:tcW w:w="612"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88,000 older people of whom 64% are women</w:t>
            </w:r>
          </w:p>
        </w:tc>
        <w:tc>
          <w:tcPr>
            <w:tcW w:w="1247"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Further growth of 20,000 older people.</w:t>
            </w:r>
            <w:r w:rsidRPr="002B635A">
              <w:rPr>
                <w:rFonts w:ascii="Lexia" w:hAnsi="Lexia" w:cs="Arial"/>
                <w:sz w:val="18"/>
                <w:szCs w:val="18"/>
                <w:lang w:eastAsia="en-GB"/>
              </w:rPr>
              <w:br/>
            </w:r>
            <w:r w:rsidRPr="002B635A">
              <w:rPr>
                <w:rFonts w:ascii="Lexia" w:hAnsi="Lexia" w:cs="Arial"/>
                <w:sz w:val="18"/>
                <w:szCs w:val="18"/>
                <w:lang w:eastAsia="en-GB"/>
              </w:rPr>
              <w:br/>
              <w:t>Largest increases in Pakistan, DR Congo and India.</w:t>
            </w:r>
          </w:p>
        </w:tc>
      </w:tr>
      <w:tr w:rsidR="00DD006E" w:rsidRPr="002B635A" w:rsidTr="00DD006E">
        <w:trPr>
          <w:trHeight w:val="2010"/>
        </w:trPr>
        <w:tc>
          <w:tcPr>
            <w:tcW w:w="963" w:type="pct"/>
            <w:vMerge/>
            <w:tcBorders>
              <w:top w:val="single" w:sz="8" w:space="0" w:color="auto"/>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tcBorders>
              <w:top w:val="single" w:sz="8" w:space="0" w:color="auto"/>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older people reporting improved health status (through improved access, service delivery, self-care, improved income, etc)</w:t>
            </w:r>
          </w:p>
        </w:tc>
        <w:tc>
          <w:tcPr>
            <w:tcW w:w="574" w:type="pct"/>
            <w:tcBorders>
              <w:top w:val="single" w:sz="8" w:space="0" w:color="auto"/>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141,000 older people with minimum 60% women</w:t>
            </w:r>
          </w:p>
        </w:tc>
        <w:tc>
          <w:tcPr>
            <w:tcW w:w="560" w:type="pct"/>
            <w:tcBorders>
              <w:top w:val="single" w:sz="8" w:space="0" w:color="auto"/>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247,000 older people with minimum 60% women</w:t>
            </w:r>
          </w:p>
        </w:tc>
        <w:tc>
          <w:tcPr>
            <w:tcW w:w="612" w:type="pct"/>
            <w:tcBorders>
              <w:top w:val="single" w:sz="8" w:space="0" w:color="auto"/>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377,000 older people with minimum 60% women</w:t>
            </w:r>
          </w:p>
        </w:tc>
        <w:tc>
          <w:tcPr>
            <w:tcW w:w="1247" w:type="pct"/>
            <w:tcBorders>
              <w:top w:val="single" w:sz="8" w:space="0" w:color="auto"/>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Further changes for 130,000 older people.</w:t>
            </w:r>
            <w:r w:rsidRPr="002B635A">
              <w:rPr>
                <w:rFonts w:ascii="Lexia" w:hAnsi="Lexia" w:cs="Arial"/>
                <w:sz w:val="18"/>
                <w:szCs w:val="18"/>
                <w:lang w:eastAsia="en-GB"/>
              </w:rPr>
              <w:br/>
            </w:r>
            <w:r w:rsidRPr="002B635A">
              <w:rPr>
                <w:rFonts w:ascii="Lexia" w:hAnsi="Lexia" w:cs="Arial"/>
                <w:sz w:val="18"/>
                <w:szCs w:val="18"/>
                <w:lang w:eastAsia="en-GB"/>
              </w:rPr>
              <w:br/>
              <w:t xml:space="preserve">These figures are estimated (using a %age of older people involved in our programmes).  Further work to test our estimates will be a priority action for us in 2012 – 13.  </w:t>
            </w:r>
          </w:p>
        </w:tc>
      </w:tr>
      <w:tr w:rsidR="00DD006E" w:rsidRPr="002B635A" w:rsidTr="00DD006E">
        <w:trPr>
          <w:trHeight w:val="255"/>
        </w:trPr>
        <w:tc>
          <w:tcPr>
            <w:tcW w:w="963"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1044"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574"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560"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612"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1247"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r>
      <w:tr w:rsidR="00DD006E" w:rsidRPr="002B635A" w:rsidTr="00DD006E">
        <w:trPr>
          <w:trHeight w:val="270"/>
        </w:trPr>
        <w:tc>
          <w:tcPr>
            <w:tcW w:w="963"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1044"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574"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560"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612"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1247"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r>
      <w:tr w:rsidR="00DD006E" w:rsidRPr="002B635A" w:rsidTr="00DD006E">
        <w:trPr>
          <w:trHeight w:val="315"/>
        </w:trPr>
        <w:tc>
          <w:tcPr>
            <w:tcW w:w="963" w:type="pct"/>
            <w:tcBorders>
              <w:top w:val="single" w:sz="8" w:space="0" w:color="auto"/>
              <w:left w:val="single" w:sz="8" w:space="0" w:color="auto"/>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Strategy to 2015 Indicator</w:t>
            </w:r>
          </w:p>
        </w:tc>
        <w:tc>
          <w:tcPr>
            <w:tcW w:w="1044"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Output and outcome indicators</w:t>
            </w:r>
          </w:p>
        </w:tc>
        <w:tc>
          <w:tcPr>
            <w:tcW w:w="574"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Baseline at March 2011</w:t>
            </w:r>
          </w:p>
        </w:tc>
        <w:tc>
          <w:tcPr>
            <w:tcW w:w="560"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Predicted by March 2012</w:t>
            </w:r>
          </w:p>
        </w:tc>
        <w:tc>
          <w:tcPr>
            <w:tcW w:w="612"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Target by March 2013</w:t>
            </w:r>
          </w:p>
        </w:tc>
        <w:tc>
          <w:tcPr>
            <w:tcW w:w="1247"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 xml:space="preserve">Change for 2012 - 2013 </w:t>
            </w:r>
          </w:p>
        </w:tc>
      </w:tr>
      <w:tr w:rsidR="00DD006E" w:rsidRPr="002B635A" w:rsidTr="00DD006E">
        <w:trPr>
          <w:trHeight w:val="465"/>
        </w:trPr>
        <w:tc>
          <w:tcPr>
            <w:tcW w:w="5000" w:type="pct"/>
            <w:gridSpan w:val="6"/>
            <w:tcBorders>
              <w:top w:val="single" w:sz="8" w:space="0" w:color="auto"/>
              <w:left w:val="single" w:sz="8" w:space="0" w:color="auto"/>
              <w:bottom w:val="single" w:sz="8" w:space="0" w:color="auto"/>
              <w:right w:val="nil"/>
            </w:tcBorders>
            <w:shd w:val="clear" w:color="auto" w:fill="auto"/>
            <w:vAlign w:val="center"/>
            <w:hideMark/>
          </w:tcPr>
          <w:p w:rsidR="00DD006E" w:rsidRPr="002B635A" w:rsidRDefault="00DD006E" w:rsidP="00DD006E">
            <w:pPr>
              <w:spacing w:line="240" w:lineRule="auto"/>
              <w:rPr>
                <w:rFonts w:ascii="Lexia" w:hAnsi="Lexia" w:cs="Arial"/>
                <w:b/>
                <w:bCs/>
                <w:color w:val="FF6600"/>
                <w:sz w:val="18"/>
                <w:szCs w:val="18"/>
                <w:lang w:eastAsia="en-GB"/>
              </w:rPr>
            </w:pPr>
            <w:r w:rsidRPr="002B635A">
              <w:rPr>
                <w:rFonts w:ascii="Lexia" w:hAnsi="Lexia" w:cs="Arial"/>
                <w:b/>
                <w:bCs/>
                <w:color w:val="FF6600"/>
                <w:sz w:val="18"/>
                <w:szCs w:val="18"/>
                <w:lang w:eastAsia="en-GB"/>
              </w:rPr>
              <w:t>We will enable older people to actively participate in and be better supported during emergency and recovery situations</w:t>
            </w:r>
          </w:p>
        </w:tc>
      </w:tr>
      <w:tr w:rsidR="00DD006E" w:rsidRPr="002B635A" w:rsidTr="00DD006E">
        <w:trPr>
          <w:trHeight w:val="2010"/>
        </w:trPr>
        <w:tc>
          <w:tcPr>
            <w:tcW w:w="963" w:type="pct"/>
            <w:vMerge w:val="restart"/>
            <w:tcBorders>
              <w:top w:val="nil"/>
              <w:left w:val="single" w:sz="8" w:space="0" w:color="auto"/>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Older men and women receive direct assistance from us and our partners to prepare for, withstand and recover from emergencies</w:t>
            </w:r>
          </w:p>
        </w:tc>
        <w:tc>
          <w:tcPr>
            <w:tcW w:w="1044"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countries where we provide humanitarian assistance or recovery programmes</w:t>
            </w:r>
          </w:p>
        </w:tc>
        <w:tc>
          <w:tcPr>
            <w:tcW w:w="574"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20 countries</w:t>
            </w:r>
          </w:p>
        </w:tc>
        <w:tc>
          <w:tcPr>
            <w:tcW w:w="560"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21 countries</w:t>
            </w:r>
          </w:p>
        </w:tc>
        <w:tc>
          <w:tcPr>
            <w:tcW w:w="612"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21 countries</w:t>
            </w:r>
          </w:p>
        </w:tc>
        <w:tc>
          <w:tcPr>
            <w:tcW w:w="1247"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 xml:space="preserve">Growth cannot be predicted, but we will respond to new emergencies wherever feasible.  </w:t>
            </w:r>
            <w:r w:rsidRPr="002B635A">
              <w:rPr>
                <w:rFonts w:ascii="Lexia" w:hAnsi="Lexia" w:cs="Arial"/>
                <w:sz w:val="18"/>
                <w:szCs w:val="18"/>
                <w:lang w:eastAsia="en-GB"/>
              </w:rPr>
              <w:br/>
            </w:r>
            <w:r w:rsidRPr="002B635A">
              <w:rPr>
                <w:rFonts w:ascii="Lexia" w:hAnsi="Lexia" w:cs="Arial"/>
                <w:sz w:val="18"/>
                <w:szCs w:val="18"/>
                <w:lang w:eastAsia="en-GB"/>
              </w:rPr>
              <w:br/>
              <w:t>Eight countries beginning the year with ongoing response or recovery programmes.</w:t>
            </w:r>
          </w:p>
        </w:tc>
      </w:tr>
      <w:tr w:rsidR="00DD006E" w:rsidRPr="002B635A" w:rsidTr="00DD006E">
        <w:trPr>
          <w:trHeight w:val="1440"/>
        </w:trPr>
        <w:tc>
          <w:tcPr>
            <w:tcW w:w="963" w:type="pct"/>
            <w:vMerge/>
            <w:tcBorders>
              <w:top w:val="nil"/>
              <w:left w:val="single" w:sz="8" w:space="0" w:color="auto"/>
              <w:bottom w:val="nil"/>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Total numbers of people benefiting from emergency response and recovery programmes</w:t>
            </w:r>
          </w:p>
        </w:tc>
        <w:tc>
          <w:tcPr>
            <w:tcW w:w="57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170,000 people of whom 58% are women</w:t>
            </w:r>
          </w:p>
        </w:tc>
        <w:tc>
          <w:tcPr>
            <w:tcW w:w="560"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207,000 people of whom 59% are women</w:t>
            </w:r>
          </w:p>
        </w:tc>
        <w:tc>
          <w:tcPr>
            <w:tcW w:w="612"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275,000 people of whom 59% are women</w:t>
            </w:r>
          </w:p>
        </w:tc>
        <w:tc>
          <w:tcPr>
            <w:tcW w:w="1247"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Further 70,000 people receiving assistance.</w:t>
            </w:r>
            <w:r w:rsidRPr="002B635A">
              <w:rPr>
                <w:rFonts w:ascii="Lexia" w:hAnsi="Lexia" w:cs="Arial"/>
                <w:sz w:val="18"/>
                <w:szCs w:val="18"/>
                <w:lang w:eastAsia="en-GB"/>
              </w:rPr>
              <w:br/>
            </w:r>
            <w:r w:rsidRPr="002B635A">
              <w:rPr>
                <w:rFonts w:ascii="Lexia" w:hAnsi="Lexia" w:cs="Arial"/>
                <w:sz w:val="18"/>
                <w:szCs w:val="18"/>
                <w:lang w:eastAsia="en-GB"/>
              </w:rPr>
              <w:br/>
              <w:t>Largest increase predicted in Ethiopia, DR Congo, Haiti, Pakistan</w:t>
            </w:r>
          </w:p>
        </w:tc>
      </w:tr>
      <w:tr w:rsidR="00DD006E" w:rsidRPr="002B635A" w:rsidTr="00DD006E">
        <w:trPr>
          <w:trHeight w:val="1305"/>
        </w:trPr>
        <w:tc>
          <w:tcPr>
            <w:tcW w:w="9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Ten major humanitarian agencies recognise and respond to the needs and capacities of older men and women in emergency preparedness, response and recovery</w:t>
            </w:r>
          </w:p>
        </w:tc>
        <w:tc>
          <w:tcPr>
            <w:tcW w:w="104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countries where we work to improve national disaster preparedness and response plans</w:t>
            </w:r>
          </w:p>
        </w:tc>
        <w:tc>
          <w:tcPr>
            <w:tcW w:w="574"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20 countries</w:t>
            </w:r>
          </w:p>
        </w:tc>
        <w:tc>
          <w:tcPr>
            <w:tcW w:w="560"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24 countries</w:t>
            </w:r>
          </w:p>
        </w:tc>
        <w:tc>
          <w:tcPr>
            <w:tcW w:w="612"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25 countries</w:t>
            </w:r>
          </w:p>
        </w:tc>
        <w:tc>
          <w:tcPr>
            <w:tcW w:w="1247" w:type="pct"/>
            <w:tcBorders>
              <w:top w:val="single" w:sz="8" w:space="0" w:color="auto"/>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New engagements planned in Indonesia.</w:t>
            </w:r>
          </w:p>
        </w:tc>
      </w:tr>
      <w:tr w:rsidR="00DD006E" w:rsidRPr="002B635A" w:rsidTr="00DD006E">
        <w:trPr>
          <w:trHeight w:val="585"/>
        </w:trPr>
        <w:tc>
          <w:tcPr>
            <w:tcW w:w="963" w:type="pct"/>
            <w:vMerge/>
            <w:tcBorders>
              <w:top w:val="single" w:sz="8" w:space="0" w:color="auto"/>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humanitarian agencies that specifically respond to older people's needs in their policy and programmes</w:t>
            </w:r>
          </w:p>
        </w:tc>
        <w:tc>
          <w:tcPr>
            <w:tcW w:w="5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6 agencies</w:t>
            </w:r>
          </w:p>
        </w:tc>
        <w:tc>
          <w:tcPr>
            <w:tcW w:w="56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8 agencies</w:t>
            </w:r>
          </w:p>
        </w:tc>
        <w:tc>
          <w:tcPr>
            <w:tcW w:w="6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9 agencies</w:t>
            </w:r>
          </w:p>
        </w:tc>
        <w:tc>
          <w:tcPr>
            <w:tcW w:w="12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New work planned with SC UK/International.</w:t>
            </w:r>
          </w:p>
        </w:tc>
      </w:tr>
      <w:tr w:rsidR="00DD006E" w:rsidRPr="002B635A" w:rsidTr="00DD006E">
        <w:trPr>
          <w:trHeight w:val="270"/>
        </w:trPr>
        <w:tc>
          <w:tcPr>
            <w:tcW w:w="963" w:type="pct"/>
            <w:vMerge/>
            <w:tcBorders>
              <w:top w:val="single" w:sz="8" w:space="0" w:color="auto"/>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vMerge/>
            <w:tcBorders>
              <w:top w:val="single" w:sz="8" w:space="0" w:color="auto"/>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sz w:val="18"/>
                <w:szCs w:val="18"/>
                <w:lang w:eastAsia="en-GB"/>
              </w:rPr>
            </w:pPr>
          </w:p>
        </w:tc>
        <w:tc>
          <w:tcPr>
            <w:tcW w:w="574" w:type="pct"/>
            <w:vMerge/>
            <w:tcBorders>
              <w:top w:val="single" w:sz="8" w:space="0" w:color="auto"/>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sz w:val="18"/>
                <w:szCs w:val="18"/>
                <w:lang w:eastAsia="en-GB"/>
              </w:rPr>
            </w:pPr>
          </w:p>
        </w:tc>
        <w:tc>
          <w:tcPr>
            <w:tcW w:w="560" w:type="pct"/>
            <w:vMerge/>
            <w:tcBorders>
              <w:top w:val="single" w:sz="8" w:space="0" w:color="auto"/>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sz w:val="18"/>
                <w:szCs w:val="18"/>
                <w:lang w:eastAsia="en-GB"/>
              </w:rPr>
            </w:pPr>
          </w:p>
        </w:tc>
        <w:tc>
          <w:tcPr>
            <w:tcW w:w="612" w:type="pct"/>
            <w:vMerge/>
            <w:tcBorders>
              <w:top w:val="single" w:sz="8" w:space="0" w:color="auto"/>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sz w:val="18"/>
                <w:szCs w:val="18"/>
                <w:lang w:eastAsia="en-GB"/>
              </w:rPr>
            </w:pPr>
          </w:p>
        </w:tc>
        <w:tc>
          <w:tcPr>
            <w:tcW w:w="1247" w:type="pct"/>
            <w:vMerge/>
            <w:tcBorders>
              <w:top w:val="single" w:sz="8" w:space="0" w:color="auto"/>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sz w:val="18"/>
                <w:szCs w:val="18"/>
                <w:lang w:eastAsia="en-GB"/>
              </w:rPr>
            </w:pPr>
          </w:p>
        </w:tc>
      </w:tr>
    </w:tbl>
    <w:p w:rsidR="00E31C3D" w:rsidRDefault="00E31C3D"/>
    <w:p w:rsidR="00E31C3D" w:rsidRDefault="00E31C3D">
      <w:pPr>
        <w:spacing w:line="240" w:lineRule="auto"/>
      </w:pPr>
      <w:r>
        <w:br w:type="page"/>
      </w:r>
    </w:p>
    <w:p w:rsidR="00DD006E" w:rsidRDefault="00DD006E"/>
    <w:tbl>
      <w:tblPr>
        <w:tblW w:w="5000" w:type="pct"/>
        <w:tblLook w:val="04A0" w:firstRow="1" w:lastRow="0" w:firstColumn="1" w:lastColumn="0" w:noHBand="0" w:noVBand="1"/>
      </w:tblPr>
      <w:tblGrid>
        <w:gridCol w:w="2848"/>
        <w:gridCol w:w="3088"/>
        <w:gridCol w:w="1698"/>
        <w:gridCol w:w="1656"/>
        <w:gridCol w:w="1810"/>
        <w:gridCol w:w="3688"/>
      </w:tblGrid>
      <w:tr w:rsidR="00DD006E" w:rsidRPr="002B635A" w:rsidTr="00DD006E">
        <w:trPr>
          <w:trHeight w:val="270"/>
        </w:trPr>
        <w:tc>
          <w:tcPr>
            <w:tcW w:w="963"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1044"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574"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560"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612"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1247"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r>
      <w:tr w:rsidR="00DD006E" w:rsidRPr="002B635A" w:rsidTr="00DD006E">
        <w:trPr>
          <w:trHeight w:val="315"/>
        </w:trPr>
        <w:tc>
          <w:tcPr>
            <w:tcW w:w="963" w:type="pct"/>
            <w:tcBorders>
              <w:top w:val="single" w:sz="8" w:space="0" w:color="auto"/>
              <w:left w:val="single" w:sz="8" w:space="0" w:color="auto"/>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Strategy to 2015 Indicator</w:t>
            </w:r>
          </w:p>
        </w:tc>
        <w:tc>
          <w:tcPr>
            <w:tcW w:w="1044"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Output and outcome indicators</w:t>
            </w:r>
          </w:p>
        </w:tc>
        <w:tc>
          <w:tcPr>
            <w:tcW w:w="574"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Baseline at March 2011</w:t>
            </w:r>
          </w:p>
        </w:tc>
        <w:tc>
          <w:tcPr>
            <w:tcW w:w="560"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Predicted by March 2012</w:t>
            </w:r>
          </w:p>
        </w:tc>
        <w:tc>
          <w:tcPr>
            <w:tcW w:w="612"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Target by March 2013</w:t>
            </w:r>
          </w:p>
        </w:tc>
        <w:tc>
          <w:tcPr>
            <w:tcW w:w="1247"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 xml:space="preserve">Change for 2012 - 2013 </w:t>
            </w:r>
          </w:p>
        </w:tc>
      </w:tr>
      <w:tr w:rsidR="00DD006E" w:rsidRPr="002B635A" w:rsidTr="00DD006E">
        <w:trPr>
          <w:trHeight w:val="465"/>
        </w:trPr>
        <w:tc>
          <w:tcPr>
            <w:tcW w:w="5000" w:type="pct"/>
            <w:gridSpan w:val="6"/>
            <w:tcBorders>
              <w:top w:val="single" w:sz="8" w:space="0" w:color="auto"/>
              <w:left w:val="single" w:sz="8" w:space="0" w:color="auto"/>
              <w:bottom w:val="single" w:sz="8" w:space="0" w:color="auto"/>
              <w:right w:val="nil"/>
            </w:tcBorders>
            <w:shd w:val="clear" w:color="auto" w:fill="auto"/>
            <w:vAlign w:val="center"/>
            <w:hideMark/>
          </w:tcPr>
          <w:p w:rsidR="00DD006E" w:rsidRPr="002B635A" w:rsidRDefault="00DD006E" w:rsidP="00DD006E">
            <w:pPr>
              <w:spacing w:line="240" w:lineRule="auto"/>
              <w:rPr>
                <w:rFonts w:ascii="Lexia" w:hAnsi="Lexia" w:cs="Arial"/>
                <w:b/>
                <w:bCs/>
                <w:color w:val="FF6600"/>
                <w:sz w:val="18"/>
                <w:szCs w:val="18"/>
                <w:lang w:eastAsia="en-GB"/>
              </w:rPr>
            </w:pPr>
            <w:r w:rsidRPr="002B635A">
              <w:rPr>
                <w:rFonts w:ascii="Lexia" w:hAnsi="Lexia" w:cs="Arial"/>
                <w:b/>
                <w:bCs/>
                <w:color w:val="FF6600"/>
                <w:sz w:val="18"/>
                <w:szCs w:val="18"/>
                <w:lang w:eastAsia="en-GB"/>
              </w:rPr>
              <w:t>We will build global and local movements that enable older people to challenge age discrimination and claim their rights</w:t>
            </w:r>
          </w:p>
        </w:tc>
      </w:tr>
      <w:tr w:rsidR="00DD006E" w:rsidRPr="002B635A" w:rsidTr="00DD006E">
        <w:trPr>
          <w:trHeight w:val="1725"/>
        </w:trPr>
        <w:tc>
          <w:tcPr>
            <w:tcW w:w="963" w:type="pct"/>
            <w:vMerge w:val="restart"/>
            <w:tcBorders>
              <w:top w:val="nil"/>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Older men and women lead community action to realise their rights to services and practical support in 25 countries</w:t>
            </w: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 xml:space="preserve">Overall number of older people’s associations (OPAs) being worked with </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2811 OPAs with 364,000 older people as members of whom 56% are women</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4153 OPAs with 422,000 older people as members of whom 56% are women</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4947 OPAs with 496,000 older people as members of whom 56% are women</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Further 800 OPAs established, with 75,000 members.</w:t>
            </w:r>
            <w:r w:rsidRPr="002B635A">
              <w:rPr>
                <w:rFonts w:ascii="Lexia" w:hAnsi="Lexia" w:cs="Arial"/>
                <w:sz w:val="18"/>
                <w:szCs w:val="18"/>
                <w:lang w:eastAsia="en-GB"/>
              </w:rPr>
              <w:br/>
            </w:r>
            <w:r w:rsidRPr="002B635A">
              <w:rPr>
                <w:rFonts w:ascii="Lexia" w:hAnsi="Lexia" w:cs="Arial"/>
                <w:sz w:val="18"/>
                <w:szCs w:val="18"/>
                <w:lang w:eastAsia="en-GB"/>
              </w:rPr>
              <w:br/>
              <w:t>Growth in most countries, with largest rises in Bolivia, China, India, Peru and Tanzania.</w:t>
            </w:r>
          </w:p>
        </w:tc>
      </w:tr>
      <w:tr w:rsidR="00DD006E" w:rsidRPr="002B635A" w:rsidTr="00DD006E">
        <w:trPr>
          <w:trHeight w:val="1440"/>
        </w:trPr>
        <w:tc>
          <w:tcPr>
            <w:tcW w:w="963"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older people’s associations monitoring government service delivery</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990 OPAs with 24,000 older people</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1282 OPAs with 36,000 older people</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1816 OPAs with 51,000 older people</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Further 500 OPAs established to monitor services.</w:t>
            </w:r>
            <w:r w:rsidRPr="002B635A">
              <w:rPr>
                <w:rFonts w:ascii="Lexia" w:hAnsi="Lexia" w:cs="Arial"/>
                <w:sz w:val="18"/>
                <w:szCs w:val="18"/>
                <w:lang w:eastAsia="en-GB"/>
              </w:rPr>
              <w:br/>
            </w:r>
            <w:r w:rsidRPr="002B635A">
              <w:rPr>
                <w:rFonts w:ascii="Lexia" w:hAnsi="Lexia" w:cs="Arial"/>
                <w:sz w:val="18"/>
                <w:szCs w:val="18"/>
                <w:lang w:eastAsia="en-GB"/>
              </w:rPr>
              <w:br/>
              <w:t>Largest rises in Bangladesh, India, Pakistan &amp; Tanzania.</w:t>
            </w:r>
          </w:p>
        </w:tc>
      </w:tr>
      <w:tr w:rsidR="00DD006E" w:rsidRPr="002B635A" w:rsidTr="00DD006E">
        <w:trPr>
          <w:trHeight w:val="1155"/>
        </w:trPr>
        <w:tc>
          <w:tcPr>
            <w:tcW w:w="963"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 xml:space="preserve">Total number of older people assisted to claim existing entitlements </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76,000 older people of whom 63% are women</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130,000 older people of whom 60% are women</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242,000 older people of whom 61% are women</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Further 110,000 older people supported.</w:t>
            </w:r>
            <w:r w:rsidRPr="002B635A">
              <w:rPr>
                <w:rFonts w:ascii="Lexia" w:hAnsi="Lexia" w:cs="Arial"/>
                <w:sz w:val="18"/>
                <w:szCs w:val="18"/>
                <w:lang w:eastAsia="en-GB"/>
              </w:rPr>
              <w:br/>
            </w:r>
            <w:r w:rsidRPr="002B635A">
              <w:rPr>
                <w:rFonts w:ascii="Lexia" w:hAnsi="Lexia" w:cs="Arial"/>
                <w:sz w:val="18"/>
                <w:szCs w:val="18"/>
                <w:lang w:eastAsia="en-GB"/>
              </w:rPr>
              <w:br/>
              <w:t>Largest rises predicted in Bolivia, Tanzania &amp; Vietnam.</w:t>
            </w:r>
          </w:p>
        </w:tc>
      </w:tr>
      <w:tr w:rsidR="00DD006E" w:rsidRPr="002B635A" w:rsidTr="00DD006E">
        <w:trPr>
          <w:trHeight w:val="870"/>
        </w:trPr>
        <w:tc>
          <w:tcPr>
            <w:tcW w:w="963" w:type="pct"/>
            <w:vMerge w:val="restart"/>
            <w:tcBorders>
              <w:top w:val="nil"/>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Older men and women are helped by work that prohibits or reduces discrimination against them in 15 countries</w:t>
            </w: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countries where we work to prohibit or reduce specific issues of abuse or discrimination of older people</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8 countries</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10 countries</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13 countries</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New programming in Haiti, Uganda and Kenya.</w:t>
            </w:r>
          </w:p>
        </w:tc>
      </w:tr>
      <w:tr w:rsidR="00DD006E" w:rsidRPr="002B635A" w:rsidTr="00DD006E">
        <w:trPr>
          <w:trHeight w:val="1440"/>
        </w:trPr>
        <w:tc>
          <w:tcPr>
            <w:tcW w:w="963"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older people taking action locally around specific rights abuses and exclusion from services</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28,000 older people of whom 54% are women</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47,000 older people of whom 53% are women</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67,000 older people of whom 56% are women</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Further 20,000 community activists mobilised and supported.</w:t>
            </w:r>
            <w:r w:rsidRPr="002B635A">
              <w:rPr>
                <w:rFonts w:ascii="Lexia" w:hAnsi="Lexia" w:cs="Arial"/>
                <w:sz w:val="18"/>
                <w:szCs w:val="18"/>
                <w:lang w:eastAsia="en-GB"/>
              </w:rPr>
              <w:br/>
            </w:r>
            <w:r w:rsidRPr="002B635A">
              <w:rPr>
                <w:rFonts w:ascii="Lexia" w:hAnsi="Lexia" w:cs="Arial"/>
                <w:sz w:val="18"/>
                <w:szCs w:val="18"/>
                <w:lang w:eastAsia="en-GB"/>
              </w:rPr>
              <w:br/>
              <w:t>Largest rises in Haiti, Pakistan and Vietnam.</w:t>
            </w:r>
          </w:p>
        </w:tc>
      </w:tr>
      <w:tr w:rsidR="00DD006E" w:rsidRPr="002B635A" w:rsidTr="00DD006E">
        <w:trPr>
          <w:trHeight w:val="1155"/>
        </w:trPr>
        <w:tc>
          <w:tcPr>
            <w:tcW w:w="963"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countries where HelpAge is producing reports to UN or other rights mechanisms (including CEDAW or the UN Human Rights Council)</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6 reports from 5 countries</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11 reports from 7 countries</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15 reports from 9 countries</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4 additional reports including new work from Mozambique and Jamaica.</w:t>
            </w:r>
          </w:p>
        </w:tc>
      </w:tr>
      <w:tr w:rsidR="00DD006E" w:rsidRPr="002B635A" w:rsidTr="00DD006E">
        <w:trPr>
          <w:trHeight w:val="1440"/>
        </w:trPr>
        <w:tc>
          <w:tcPr>
            <w:tcW w:w="963" w:type="pct"/>
            <w:tcBorders>
              <w:top w:val="nil"/>
              <w:left w:val="single" w:sz="8" w:space="0" w:color="auto"/>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A global group of one million committed supporters is developed by key HelpAge Affiliates</w:t>
            </w: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Total number of supporters (OPA membership, campaigners/activists, individual donors, etc.)</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365,000 people</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551,000 people</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610,000 people</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Growth through our country programming work, increased Age Demands Action participation, individual sister Affiliate donors.</w:t>
            </w:r>
          </w:p>
        </w:tc>
      </w:tr>
    </w:tbl>
    <w:p w:rsidR="002B635A" w:rsidRDefault="002B635A">
      <w:r>
        <w:br w:type="page"/>
      </w:r>
    </w:p>
    <w:tbl>
      <w:tblPr>
        <w:tblW w:w="5000" w:type="pct"/>
        <w:tblLook w:val="04A0" w:firstRow="1" w:lastRow="0" w:firstColumn="1" w:lastColumn="0" w:noHBand="0" w:noVBand="1"/>
      </w:tblPr>
      <w:tblGrid>
        <w:gridCol w:w="2848"/>
        <w:gridCol w:w="3088"/>
        <w:gridCol w:w="1698"/>
        <w:gridCol w:w="1656"/>
        <w:gridCol w:w="1810"/>
        <w:gridCol w:w="3688"/>
      </w:tblGrid>
      <w:tr w:rsidR="00DD006E" w:rsidRPr="002B635A" w:rsidTr="00DD006E">
        <w:trPr>
          <w:trHeight w:val="270"/>
        </w:trPr>
        <w:tc>
          <w:tcPr>
            <w:tcW w:w="963"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1044"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574"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560"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612"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c>
          <w:tcPr>
            <w:tcW w:w="1247" w:type="pct"/>
            <w:tcBorders>
              <w:top w:val="nil"/>
              <w:left w:val="nil"/>
              <w:bottom w:val="nil"/>
              <w:right w:val="nil"/>
            </w:tcBorders>
            <w:shd w:val="clear" w:color="auto" w:fill="auto"/>
            <w:noWrap/>
            <w:vAlign w:val="bottom"/>
            <w:hideMark/>
          </w:tcPr>
          <w:p w:rsidR="00DD006E" w:rsidRPr="002B635A" w:rsidRDefault="00DD006E" w:rsidP="00DD006E">
            <w:pPr>
              <w:spacing w:line="240" w:lineRule="auto"/>
              <w:rPr>
                <w:rFonts w:cs="Arial"/>
                <w:sz w:val="18"/>
                <w:szCs w:val="18"/>
                <w:lang w:eastAsia="en-GB"/>
              </w:rPr>
            </w:pPr>
          </w:p>
        </w:tc>
      </w:tr>
      <w:tr w:rsidR="00DD006E" w:rsidRPr="002B635A" w:rsidTr="00DD006E">
        <w:trPr>
          <w:trHeight w:val="315"/>
        </w:trPr>
        <w:tc>
          <w:tcPr>
            <w:tcW w:w="963" w:type="pct"/>
            <w:tcBorders>
              <w:top w:val="single" w:sz="8" w:space="0" w:color="auto"/>
              <w:left w:val="single" w:sz="8" w:space="0" w:color="auto"/>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Strategy to 2015 Indicator</w:t>
            </w:r>
          </w:p>
        </w:tc>
        <w:tc>
          <w:tcPr>
            <w:tcW w:w="1044"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Output and outcome indicators</w:t>
            </w:r>
          </w:p>
        </w:tc>
        <w:tc>
          <w:tcPr>
            <w:tcW w:w="574"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Baseline at March 2011</w:t>
            </w:r>
          </w:p>
        </w:tc>
        <w:tc>
          <w:tcPr>
            <w:tcW w:w="560"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Predicted by March 2012</w:t>
            </w:r>
          </w:p>
        </w:tc>
        <w:tc>
          <w:tcPr>
            <w:tcW w:w="612"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Target by March 2013</w:t>
            </w:r>
          </w:p>
        </w:tc>
        <w:tc>
          <w:tcPr>
            <w:tcW w:w="1247" w:type="pct"/>
            <w:tcBorders>
              <w:top w:val="single" w:sz="8" w:space="0" w:color="auto"/>
              <w:left w:val="nil"/>
              <w:bottom w:val="single" w:sz="8" w:space="0" w:color="auto"/>
              <w:right w:val="single" w:sz="8" w:space="0" w:color="auto"/>
            </w:tcBorders>
            <w:shd w:val="clear" w:color="000000" w:fill="FF0000"/>
            <w:vAlign w:val="center"/>
            <w:hideMark/>
          </w:tcPr>
          <w:p w:rsidR="00DD006E" w:rsidRPr="002B635A" w:rsidRDefault="00DD006E" w:rsidP="00DD006E">
            <w:pPr>
              <w:spacing w:line="240" w:lineRule="auto"/>
              <w:rPr>
                <w:rFonts w:ascii="Lexia" w:hAnsi="Lexia" w:cs="Arial"/>
                <w:b/>
                <w:bCs/>
                <w:color w:val="FFFFFF"/>
                <w:sz w:val="18"/>
                <w:szCs w:val="18"/>
                <w:lang w:eastAsia="en-GB"/>
              </w:rPr>
            </w:pPr>
            <w:r w:rsidRPr="002B635A">
              <w:rPr>
                <w:rFonts w:ascii="Lexia" w:hAnsi="Lexia" w:cs="Arial"/>
                <w:b/>
                <w:bCs/>
                <w:color w:val="FFFFFF"/>
                <w:sz w:val="18"/>
                <w:szCs w:val="18"/>
                <w:lang w:eastAsia="en-GB"/>
              </w:rPr>
              <w:t xml:space="preserve">Change for 2012 - 2013 </w:t>
            </w:r>
          </w:p>
        </w:tc>
      </w:tr>
      <w:tr w:rsidR="00DD006E" w:rsidRPr="002B635A" w:rsidTr="00DD006E">
        <w:trPr>
          <w:trHeight w:val="465"/>
        </w:trPr>
        <w:tc>
          <w:tcPr>
            <w:tcW w:w="5000" w:type="pct"/>
            <w:gridSpan w:val="6"/>
            <w:tcBorders>
              <w:top w:val="single" w:sz="8" w:space="0" w:color="auto"/>
              <w:left w:val="single" w:sz="8" w:space="0" w:color="auto"/>
              <w:bottom w:val="single" w:sz="8" w:space="0" w:color="auto"/>
              <w:right w:val="nil"/>
            </w:tcBorders>
            <w:shd w:val="clear" w:color="auto" w:fill="auto"/>
            <w:vAlign w:val="center"/>
            <w:hideMark/>
          </w:tcPr>
          <w:p w:rsidR="00DD006E" w:rsidRPr="002B635A" w:rsidRDefault="00DD006E" w:rsidP="00DD006E">
            <w:pPr>
              <w:spacing w:line="240" w:lineRule="auto"/>
              <w:rPr>
                <w:rFonts w:ascii="Lexia" w:hAnsi="Lexia" w:cs="Arial"/>
                <w:b/>
                <w:bCs/>
                <w:color w:val="FF6600"/>
                <w:sz w:val="18"/>
                <w:szCs w:val="18"/>
                <w:lang w:eastAsia="en-GB"/>
              </w:rPr>
            </w:pPr>
            <w:r w:rsidRPr="002B635A">
              <w:rPr>
                <w:rFonts w:ascii="Lexia" w:hAnsi="Lexia" w:cs="Arial"/>
                <w:b/>
                <w:bCs/>
                <w:color w:val="FF6600"/>
                <w:sz w:val="18"/>
                <w:szCs w:val="18"/>
                <w:lang w:eastAsia="en-GB"/>
              </w:rPr>
              <w:t>We will support a growing global network of organisations to improve their work with and for older men and women</w:t>
            </w:r>
          </w:p>
        </w:tc>
      </w:tr>
      <w:tr w:rsidR="00DD006E" w:rsidRPr="002B635A" w:rsidTr="00DD006E">
        <w:trPr>
          <w:trHeight w:val="780"/>
        </w:trPr>
        <w:tc>
          <w:tcPr>
            <w:tcW w:w="963" w:type="pct"/>
            <w:vMerge w:val="restart"/>
            <w:tcBorders>
              <w:top w:val="nil"/>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120 Affiliates, adopting the HelpAge values and visual identity, form a global network shaping and supporting a common agenda and leading national, regional and international initiatives</w:t>
            </w: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Affiliates</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88 Affiliates</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94 Affiliates</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100 Affiliates</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New Affiliates from at least Ukraine, Colombia, Sweden, Finland, Brazil and Nepal</w:t>
            </w:r>
          </w:p>
        </w:tc>
      </w:tr>
      <w:tr w:rsidR="00DD006E" w:rsidRPr="002B635A" w:rsidTr="00DD006E">
        <w:trPr>
          <w:trHeight w:val="495"/>
        </w:trPr>
        <w:tc>
          <w:tcPr>
            <w:tcW w:w="963"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vMerge w:val="restart"/>
            <w:tcBorders>
              <w:top w:val="nil"/>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Affiliates taking on lead role in network initiatives</w:t>
            </w:r>
          </w:p>
        </w:tc>
        <w:tc>
          <w:tcPr>
            <w:tcW w:w="574"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8 Affiliates</w:t>
            </w:r>
          </w:p>
        </w:tc>
        <w:tc>
          <w:tcPr>
            <w:tcW w:w="560"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10 Affiliates</w:t>
            </w:r>
          </w:p>
        </w:tc>
        <w:tc>
          <w:tcPr>
            <w:tcW w:w="612"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12 Affiliates</w:t>
            </w:r>
          </w:p>
        </w:tc>
        <w:tc>
          <w:tcPr>
            <w:tcW w:w="1247" w:type="pct"/>
            <w:vMerge w:val="restart"/>
            <w:tcBorders>
              <w:top w:val="nil"/>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Affiliates reporting a stronger sense of role in the network and evidence of increasing leadership of network initiatives</w:t>
            </w:r>
          </w:p>
        </w:tc>
      </w:tr>
      <w:tr w:rsidR="00DD006E" w:rsidRPr="002B635A" w:rsidTr="00DD006E">
        <w:trPr>
          <w:trHeight w:val="525"/>
        </w:trPr>
        <w:tc>
          <w:tcPr>
            <w:tcW w:w="963"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sz w:val="18"/>
                <w:szCs w:val="18"/>
                <w:lang w:eastAsia="en-GB"/>
              </w:rPr>
            </w:pP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New leadership by our Peruvian Affiliates</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New leadership by our Indian Affiliates on rights and health.</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 </w:t>
            </w:r>
          </w:p>
        </w:tc>
        <w:tc>
          <w:tcPr>
            <w:tcW w:w="1247"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sz w:val="18"/>
                <w:szCs w:val="18"/>
                <w:lang w:eastAsia="en-GB"/>
              </w:rPr>
            </w:pPr>
          </w:p>
        </w:tc>
      </w:tr>
      <w:tr w:rsidR="00DD006E" w:rsidRPr="002B635A" w:rsidTr="00DD006E">
        <w:trPr>
          <w:trHeight w:val="255"/>
        </w:trPr>
        <w:tc>
          <w:tcPr>
            <w:tcW w:w="963"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vMerge w:val="restart"/>
            <w:tcBorders>
              <w:top w:val="nil"/>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countries where Affiliates are leading the network programme</w:t>
            </w:r>
          </w:p>
        </w:tc>
        <w:tc>
          <w:tcPr>
            <w:tcW w:w="574"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41 countries</w:t>
            </w:r>
          </w:p>
        </w:tc>
        <w:tc>
          <w:tcPr>
            <w:tcW w:w="560"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42 countries</w:t>
            </w:r>
          </w:p>
        </w:tc>
        <w:tc>
          <w:tcPr>
            <w:tcW w:w="612" w:type="pct"/>
            <w:tcBorders>
              <w:top w:val="nil"/>
              <w:left w:val="nil"/>
              <w:bottom w:val="nil"/>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43 countries</w:t>
            </w:r>
          </w:p>
        </w:tc>
        <w:tc>
          <w:tcPr>
            <w:tcW w:w="1247" w:type="pct"/>
            <w:vMerge w:val="restart"/>
            <w:tcBorders>
              <w:top w:val="nil"/>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HelpAge Spain will increasingly take leadership.  We are also undertaking feasibility and change management work in Cambodia.</w:t>
            </w:r>
          </w:p>
        </w:tc>
      </w:tr>
      <w:tr w:rsidR="00DD006E" w:rsidRPr="002B635A" w:rsidTr="00DD006E">
        <w:trPr>
          <w:trHeight w:val="690"/>
        </w:trPr>
        <w:tc>
          <w:tcPr>
            <w:tcW w:w="963"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sz w:val="18"/>
                <w:szCs w:val="18"/>
                <w:lang w:eastAsia="en-GB"/>
              </w:rPr>
            </w:pP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 </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Affiliates are now leading the programme in Peru since 2011-12.</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Greater independence by HelpAge Spain.</w:t>
            </w:r>
          </w:p>
        </w:tc>
        <w:tc>
          <w:tcPr>
            <w:tcW w:w="1247"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sz w:val="18"/>
                <w:szCs w:val="18"/>
                <w:lang w:eastAsia="en-GB"/>
              </w:rPr>
            </w:pPr>
          </w:p>
        </w:tc>
      </w:tr>
      <w:tr w:rsidR="00DD006E" w:rsidRPr="002B635A" w:rsidTr="00DD006E">
        <w:trPr>
          <w:trHeight w:val="720"/>
        </w:trPr>
        <w:tc>
          <w:tcPr>
            <w:tcW w:w="963" w:type="pct"/>
            <w:vMerge w:val="restart"/>
            <w:tcBorders>
              <w:top w:val="nil"/>
              <w:left w:val="single" w:sz="8" w:space="0" w:color="auto"/>
              <w:bottom w:val="single" w:sz="8" w:space="0" w:color="000000"/>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Global and national campaigns take place in 50 countries to demand changes in laws and policies to respect the rights of older men and women</w:t>
            </w: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countries where older people are involved in national level action for improved services</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51 countries with 0,000 participants</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59 countries with 62,000 Age Demands Action participants</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60 countries with 65,000 Age Demands Action participants</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 xml:space="preserve">Forward emphasis on “depth” of campaigning and outcomes achieved. </w:t>
            </w:r>
          </w:p>
        </w:tc>
      </w:tr>
      <w:tr w:rsidR="00DD006E" w:rsidRPr="002B635A" w:rsidTr="00DD006E">
        <w:trPr>
          <w:trHeight w:val="825"/>
        </w:trPr>
        <w:tc>
          <w:tcPr>
            <w:tcW w:w="963"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 of countries where we work to promote national policies, plans and/or laws on ageing</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25 countries</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27 countries</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30 countries</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New engagements for Dominican Republic, Indonesia and St. Vincent and/or Suriname.</w:t>
            </w:r>
          </w:p>
        </w:tc>
      </w:tr>
      <w:tr w:rsidR="00DD006E" w:rsidRPr="002B635A" w:rsidTr="00DD006E">
        <w:trPr>
          <w:trHeight w:val="1035"/>
        </w:trPr>
        <w:tc>
          <w:tcPr>
            <w:tcW w:w="963" w:type="pct"/>
            <w:vMerge/>
            <w:tcBorders>
              <w:top w:val="nil"/>
              <w:left w:val="single" w:sz="8" w:space="0" w:color="auto"/>
              <w:bottom w:val="single" w:sz="8" w:space="0" w:color="000000"/>
              <w:right w:val="single" w:sz="8" w:space="0" w:color="auto"/>
            </w:tcBorders>
            <w:vAlign w:val="center"/>
            <w:hideMark/>
          </w:tcPr>
          <w:p w:rsidR="00DD006E" w:rsidRPr="002B635A" w:rsidRDefault="00DD006E" w:rsidP="00DD006E">
            <w:pPr>
              <w:spacing w:line="240" w:lineRule="auto"/>
              <w:rPr>
                <w:rFonts w:ascii="Lexia" w:hAnsi="Lexia" w:cs="Arial"/>
                <w:b/>
                <w:bCs/>
                <w:sz w:val="18"/>
                <w:szCs w:val="18"/>
                <w:lang w:eastAsia="en-GB"/>
              </w:rPr>
            </w:pP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 xml:space="preserve">No. of older people with potential to benefit from new or improved policies </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Zero - refers only to new policies passed</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1.3m older people of whom 54% are women</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2.6m older people of whom 55% are women</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Policy change objectives identified in 14 countries, relating to social protection access, health/HIV policies and National Ageing Policies or plans.</w:t>
            </w:r>
          </w:p>
        </w:tc>
      </w:tr>
      <w:tr w:rsidR="00DD006E" w:rsidRPr="002B635A" w:rsidTr="00DD006E">
        <w:trPr>
          <w:trHeight w:val="1290"/>
        </w:trPr>
        <w:tc>
          <w:tcPr>
            <w:tcW w:w="963" w:type="pct"/>
            <w:tcBorders>
              <w:top w:val="nil"/>
              <w:left w:val="single" w:sz="8" w:space="0" w:color="auto"/>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b/>
                <w:bCs/>
                <w:sz w:val="18"/>
                <w:szCs w:val="18"/>
                <w:lang w:eastAsia="en-GB"/>
              </w:rPr>
            </w:pPr>
            <w:r w:rsidRPr="002B635A">
              <w:rPr>
                <w:rFonts w:ascii="Lexia" w:hAnsi="Lexia" w:cs="Arial"/>
                <w:b/>
                <w:bCs/>
                <w:sz w:val="18"/>
                <w:szCs w:val="18"/>
                <w:lang w:eastAsia="en-GB"/>
              </w:rPr>
              <w:t>Awareness in the UK and five OECD countries of the international ageing agenda is raised through campaigns and development education</w:t>
            </w:r>
          </w:p>
        </w:tc>
        <w:tc>
          <w:tcPr>
            <w:tcW w:w="104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Total awareness/reach and value of HelpAge brand (with narrative examples of success) (revised indicator)</w:t>
            </w:r>
          </w:p>
        </w:tc>
        <w:tc>
          <w:tcPr>
            <w:tcW w:w="574"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Not included - new indicator</w:t>
            </w:r>
          </w:p>
        </w:tc>
        <w:tc>
          <w:tcPr>
            <w:tcW w:w="560"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50,000,000 people reached, with a brand value of US$0</w:t>
            </w:r>
          </w:p>
        </w:tc>
        <w:tc>
          <w:tcPr>
            <w:tcW w:w="612"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sz w:val="18"/>
                <w:szCs w:val="18"/>
                <w:lang w:eastAsia="en-GB"/>
              </w:rPr>
            </w:pPr>
            <w:r w:rsidRPr="002B635A">
              <w:rPr>
                <w:rFonts w:ascii="Lexia" w:hAnsi="Lexia" w:cs="Arial"/>
                <w:sz w:val="18"/>
                <w:szCs w:val="18"/>
                <w:lang w:eastAsia="en-GB"/>
              </w:rPr>
              <w:t>55,000,000 people reached, with a brand value of US$0</w:t>
            </w:r>
          </w:p>
        </w:tc>
        <w:tc>
          <w:tcPr>
            <w:tcW w:w="1247" w:type="pct"/>
            <w:tcBorders>
              <w:top w:val="nil"/>
              <w:left w:val="nil"/>
              <w:bottom w:val="single" w:sz="8" w:space="0" w:color="auto"/>
              <w:right w:val="single" w:sz="8" w:space="0" w:color="auto"/>
            </w:tcBorders>
            <w:shd w:val="clear" w:color="auto" w:fill="auto"/>
            <w:vAlign w:val="center"/>
            <w:hideMark/>
          </w:tcPr>
          <w:p w:rsidR="00DD006E" w:rsidRPr="002B635A" w:rsidRDefault="00DD006E" w:rsidP="00DD006E">
            <w:pPr>
              <w:spacing w:line="240" w:lineRule="auto"/>
              <w:rPr>
                <w:rFonts w:ascii="Lexia" w:hAnsi="Lexia" w:cs="Arial"/>
                <w:color w:val="333300"/>
                <w:sz w:val="18"/>
                <w:szCs w:val="18"/>
                <w:lang w:eastAsia="en-GB"/>
              </w:rPr>
            </w:pPr>
            <w:r w:rsidRPr="002B635A">
              <w:rPr>
                <w:rFonts w:ascii="Lexia" w:hAnsi="Lexia" w:cs="Arial"/>
                <w:color w:val="333300"/>
                <w:sz w:val="18"/>
                <w:szCs w:val="18"/>
                <w:lang w:eastAsia="en-GB"/>
              </w:rPr>
              <w:t>Work will be undertaken to implement measurement of the reach and impact of our work using commercial sector brand value tools.</w:t>
            </w:r>
          </w:p>
        </w:tc>
      </w:tr>
    </w:tbl>
    <w:p w:rsidR="009B1639" w:rsidRDefault="009B1639" w:rsidP="009B1639"/>
    <w:p w:rsidR="00DD006E" w:rsidRDefault="009A4578" w:rsidP="00DD006E">
      <w:pPr>
        <w:pStyle w:val="Heading2"/>
      </w:pPr>
      <w:r>
        <w:br w:type="page"/>
      </w:r>
      <w:bookmarkStart w:id="64" w:name="_Toc325385661"/>
      <w:r w:rsidR="00DD006E">
        <w:t>Annex 4: PPA Logframe</w:t>
      </w:r>
      <w:bookmarkEnd w:id="64"/>
    </w:p>
    <w:p w:rsidR="00DD006E" w:rsidRPr="009B1639" w:rsidRDefault="00DD006E" w:rsidP="009B1639"/>
    <w:p w:rsidR="007A3CA3" w:rsidRPr="00DC1988" w:rsidRDefault="007A3CA3" w:rsidP="007A3CA3">
      <w:pPr>
        <w:rPr>
          <w:b/>
          <w:bCs/>
          <w:sz w:val="18"/>
          <w:szCs w:val="18"/>
        </w:rPr>
      </w:pPr>
      <w:r w:rsidRPr="00DC1988">
        <w:rPr>
          <w:b/>
          <w:bCs/>
          <w:sz w:val="18"/>
          <w:szCs w:val="18"/>
        </w:rPr>
        <w:t xml:space="preserve">HELPAGE INTERNATIONAL </w:t>
      </w:r>
      <w:r w:rsidRPr="00DC1988">
        <w:rPr>
          <w:rFonts w:cs="Arial"/>
          <w:b/>
          <w:sz w:val="18"/>
          <w:szCs w:val="18"/>
        </w:rPr>
        <w:t>DRAFT/INDICATIVE</w:t>
      </w:r>
      <w:r w:rsidRPr="00DC1988">
        <w:rPr>
          <w:b/>
          <w:bCs/>
          <w:sz w:val="18"/>
          <w:szCs w:val="18"/>
        </w:rPr>
        <w:t xml:space="preserve"> PPA LOGFRAME</w:t>
      </w:r>
    </w:p>
    <w:p w:rsidR="007A3CA3" w:rsidRPr="00DC1988" w:rsidRDefault="007A3CA3" w:rsidP="007A3CA3">
      <w:pPr>
        <w:rPr>
          <w:bCs/>
          <w:sz w:val="18"/>
          <w:szCs w:val="18"/>
        </w:rPr>
      </w:pPr>
      <w:r w:rsidRPr="00DC1988">
        <w:rPr>
          <w:bCs/>
          <w:sz w:val="18"/>
          <w:szCs w:val="18"/>
        </w:rPr>
        <w:t>Note: baselines, milestones and targets to be confirmed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3017"/>
        <w:gridCol w:w="1553"/>
        <w:gridCol w:w="1723"/>
        <w:gridCol w:w="1724"/>
        <w:gridCol w:w="2473"/>
        <w:gridCol w:w="2247"/>
      </w:tblGrid>
      <w:tr w:rsidR="007A3CA3" w:rsidRPr="00DC1988" w:rsidTr="00DC1988">
        <w:tc>
          <w:tcPr>
            <w:tcW w:w="1951" w:type="dxa"/>
            <w:shd w:val="clear" w:color="auto" w:fill="99CCFF"/>
          </w:tcPr>
          <w:p w:rsidR="007A3CA3" w:rsidRPr="00DC1988" w:rsidRDefault="007A3CA3" w:rsidP="007A3CA3">
            <w:pPr>
              <w:spacing w:before="40" w:after="40"/>
              <w:rPr>
                <w:rFonts w:cs="Arial"/>
                <w:b/>
                <w:sz w:val="18"/>
                <w:szCs w:val="18"/>
              </w:rPr>
            </w:pPr>
            <w:r w:rsidRPr="00DC1988">
              <w:rPr>
                <w:rFonts w:cs="Arial"/>
                <w:b/>
                <w:sz w:val="18"/>
                <w:szCs w:val="18"/>
              </w:rPr>
              <w:t>GOAL</w:t>
            </w:r>
          </w:p>
        </w:tc>
        <w:tc>
          <w:tcPr>
            <w:tcW w:w="3017" w:type="dxa"/>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Milestone 1 (end of PPA year 1)</w:t>
            </w:r>
          </w:p>
        </w:tc>
        <w:tc>
          <w:tcPr>
            <w:tcW w:w="1724"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Milestone 2 (end of PPA year 2)</w:t>
            </w:r>
          </w:p>
        </w:tc>
        <w:tc>
          <w:tcPr>
            <w:tcW w:w="247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Target (end of PPA year 3)</w:t>
            </w:r>
          </w:p>
        </w:tc>
        <w:tc>
          <w:tcPr>
            <w:tcW w:w="2247" w:type="dxa"/>
            <w:vMerge w:val="restart"/>
            <w:shd w:val="clear" w:color="auto" w:fill="auto"/>
          </w:tcPr>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color w:val="3366FF"/>
                <w:sz w:val="18"/>
                <w:szCs w:val="18"/>
              </w:rPr>
            </w:pPr>
          </w:p>
        </w:tc>
      </w:tr>
      <w:tr w:rsidR="007A3CA3" w:rsidRPr="00DC1988" w:rsidTr="00DC1988">
        <w:tc>
          <w:tcPr>
            <w:tcW w:w="1951"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Older men and women fulfilling their potential to lead dignified, active, healthy and secure lives</w:t>
            </w:r>
          </w:p>
        </w:tc>
        <w:tc>
          <w:tcPr>
            <w:tcW w:w="3017"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 xml:space="preserve">Number of OP living on less than $1 per day (MDG1) </w:t>
            </w:r>
          </w:p>
        </w:tc>
        <w:tc>
          <w:tcPr>
            <w:tcW w:w="155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172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1724"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247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50% reduction by 2015</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1951" w:type="dxa"/>
            <w:vMerge/>
            <w:shd w:val="clear" w:color="auto" w:fill="auto"/>
          </w:tcPr>
          <w:p w:rsidR="007A3CA3" w:rsidRPr="00DC1988" w:rsidRDefault="007A3CA3" w:rsidP="007A3CA3">
            <w:pPr>
              <w:spacing w:before="40" w:after="40"/>
              <w:rPr>
                <w:rFonts w:cs="Arial"/>
                <w:sz w:val="18"/>
                <w:szCs w:val="18"/>
              </w:rPr>
            </w:pPr>
          </w:p>
        </w:tc>
        <w:tc>
          <w:tcPr>
            <w:tcW w:w="3017" w:type="dxa"/>
            <w:vMerge/>
            <w:shd w:val="clear" w:color="auto" w:fill="auto"/>
          </w:tcPr>
          <w:p w:rsidR="007A3CA3" w:rsidRPr="00DC1988" w:rsidRDefault="007A3CA3" w:rsidP="007A3CA3">
            <w:pPr>
              <w:spacing w:before="40" w:after="40"/>
              <w:rPr>
                <w:rFonts w:cs="Arial"/>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1951" w:type="dxa"/>
            <w:vMerge/>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3017" w:type="dxa"/>
            <w:vMerge/>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7473" w:type="dxa"/>
            <w:gridSpan w:val="4"/>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Household expenditure surveys. National statistics available. Social protection impact studies</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1951" w:type="dxa"/>
            <w:vMerge/>
            <w:shd w:val="clear" w:color="auto" w:fill="auto"/>
          </w:tcPr>
          <w:p w:rsidR="007A3CA3" w:rsidRPr="00DC1988" w:rsidRDefault="007A3CA3" w:rsidP="007A3CA3">
            <w:pPr>
              <w:spacing w:before="40" w:after="40"/>
              <w:rPr>
                <w:rFonts w:cs="Arial"/>
                <w:sz w:val="18"/>
                <w:szCs w:val="18"/>
              </w:rPr>
            </w:pPr>
          </w:p>
        </w:tc>
        <w:tc>
          <w:tcPr>
            <w:tcW w:w="3017" w:type="dxa"/>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1951" w:type="dxa"/>
            <w:vMerge/>
            <w:shd w:val="clear" w:color="auto" w:fill="auto"/>
          </w:tcPr>
          <w:p w:rsidR="007A3CA3" w:rsidRPr="00DC1988" w:rsidRDefault="007A3CA3" w:rsidP="007A3CA3">
            <w:pPr>
              <w:spacing w:before="40" w:after="40"/>
              <w:rPr>
                <w:rFonts w:cs="Arial"/>
                <w:sz w:val="18"/>
                <w:szCs w:val="18"/>
              </w:rPr>
            </w:pPr>
          </w:p>
        </w:tc>
        <w:tc>
          <w:tcPr>
            <w:tcW w:w="3017"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Increase in children in care of older people in school (MDG2)</w:t>
            </w:r>
          </w:p>
        </w:tc>
        <w:tc>
          <w:tcPr>
            <w:tcW w:w="1553" w:type="dxa"/>
            <w:shd w:val="clear" w:color="auto" w:fill="auto"/>
          </w:tcPr>
          <w:p w:rsidR="007A3CA3" w:rsidRPr="00DC1988" w:rsidRDefault="007A3CA3" w:rsidP="007A3CA3">
            <w:pPr>
              <w:spacing w:before="40" w:after="40"/>
              <w:rPr>
                <w:rFonts w:cs="Arial"/>
                <w:b/>
                <w:sz w:val="18"/>
                <w:szCs w:val="18"/>
              </w:rPr>
            </w:pPr>
          </w:p>
        </w:tc>
        <w:tc>
          <w:tcPr>
            <w:tcW w:w="1723" w:type="dxa"/>
            <w:shd w:val="clear" w:color="auto" w:fill="auto"/>
          </w:tcPr>
          <w:p w:rsidR="007A3CA3" w:rsidRPr="00DC1988" w:rsidRDefault="007A3CA3" w:rsidP="007A3CA3">
            <w:pPr>
              <w:spacing w:before="40" w:after="40"/>
              <w:rPr>
                <w:rFonts w:cs="Arial"/>
                <w:b/>
                <w:sz w:val="18"/>
                <w:szCs w:val="18"/>
              </w:rPr>
            </w:pPr>
          </w:p>
        </w:tc>
        <w:tc>
          <w:tcPr>
            <w:tcW w:w="1724" w:type="dxa"/>
            <w:shd w:val="clear" w:color="auto" w:fill="auto"/>
          </w:tcPr>
          <w:p w:rsidR="007A3CA3" w:rsidRPr="00DC1988" w:rsidRDefault="007A3CA3" w:rsidP="007A3CA3">
            <w:pPr>
              <w:spacing w:before="40" w:after="40"/>
              <w:rPr>
                <w:rFonts w:cs="Arial"/>
                <w:b/>
                <w:sz w:val="18"/>
                <w:szCs w:val="18"/>
              </w:rPr>
            </w:pPr>
          </w:p>
        </w:tc>
        <w:tc>
          <w:tcPr>
            <w:tcW w:w="2473" w:type="dxa"/>
            <w:shd w:val="clear" w:color="auto" w:fill="auto"/>
          </w:tcPr>
          <w:p w:rsidR="007A3CA3" w:rsidRPr="00DC1988" w:rsidRDefault="007A3CA3" w:rsidP="007A3CA3">
            <w:pPr>
              <w:spacing w:before="40" w:after="40"/>
              <w:rPr>
                <w:rFonts w:cs="Arial"/>
                <w:sz w:val="18"/>
                <w:szCs w:val="18"/>
              </w:rPr>
            </w:pPr>
            <w:r w:rsidRPr="00DC1988">
              <w:rPr>
                <w:rFonts w:cs="Arial"/>
                <w:sz w:val="18"/>
                <w:szCs w:val="18"/>
              </w:rPr>
              <w:t>Equal access for children in care of older people</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1951" w:type="dxa"/>
            <w:vMerge/>
            <w:shd w:val="clear" w:color="auto" w:fill="auto"/>
          </w:tcPr>
          <w:p w:rsidR="007A3CA3" w:rsidRPr="00DC1988" w:rsidRDefault="007A3CA3" w:rsidP="007A3CA3">
            <w:pPr>
              <w:spacing w:before="40" w:after="40"/>
              <w:rPr>
                <w:rFonts w:cs="Arial"/>
                <w:sz w:val="18"/>
                <w:szCs w:val="18"/>
              </w:rPr>
            </w:pPr>
          </w:p>
        </w:tc>
        <w:tc>
          <w:tcPr>
            <w:tcW w:w="3017" w:type="dxa"/>
            <w:vMerge/>
            <w:shd w:val="clear" w:color="auto" w:fill="auto"/>
          </w:tcPr>
          <w:p w:rsidR="007A3CA3" w:rsidRPr="00DC1988" w:rsidRDefault="007A3CA3" w:rsidP="007A3CA3">
            <w:pPr>
              <w:spacing w:before="40" w:after="40"/>
              <w:rPr>
                <w:rFonts w:cs="Arial"/>
                <w:b/>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1951" w:type="dxa"/>
            <w:vMerge/>
            <w:shd w:val="clear" w:color="auto" w:fill="auto"/>
          </w:tcPr>
          <w:p w:rsidR="007A3CA3" w:rsidRPr="00DC1988" w:rsidRDefault="007A3CA3" w:rsidP="007A3CA3">
            <w:pPr>
              <w:spacing w:before="40" w:after="40"/>
              <w:rPr>
                <w:rFonts w:cs="Arial"/>
                <w:sz w:val="18"/>
                <w:szCs w:val="18"/>
              </w:rPr>
            </w:pPr>
          </w:p>
        </w:tc>
        <w:tc>
          <w:tcPr>
            <w:tcW w:w="3017" w:type="dxa"/>
            <w:vMerge/>
            <w:shd w:val="clear" w:color="auto" w:fill="auto"/>
          </w:tcPr>
          <w:p w:rsidR="007A3CA3" w:rsidRPr="00DC1988" w:rsidRDefault="007A3CA3" w:rsidP="007A3CA3">
            <w:pPr>
              <w:spacing w:before="40" w:after="40"/>
              <w:rPr>
                <w:rFonts w:cs="Arial"/>
                <w:b/>
                <w:sz w:val="18"/>
                <w:szCs w:val="18"/>
              </w:rPr>
            </w:pPr>
          </w:p>
        </w:tc>
        <w:tc>
          <w:tcPr>
            <w:tcW w:w="7473" w:type="dxa"/>
            <w:gridSpan w:val="4"/>
            <w:shd w:val="clear" w:color="auto" w:fill="auto"/>
          </w:tcPr>
          <w:p w:rsidR="007A3CA3" w:rsidRPr="00DC1988" w:rsidRDefault="007A3CA3" w:rsidP="007A3CA3">
            <w:pPr>
              <w:spacing w:before="40" w:after="40"/>
              <w:rPr>
                <w:rFonts w:cs="Arial"/>
                <w:sz w:val="18"/>
                <w:szCs w:val="18"/>
              </w:rPr>
            </w:pPr>
            <w:r w:rsidRPr="00DC1988">
              <w:rPr>
                <w:rFonts w:cs="Arial"/>
                <w:sz w:val="18"/>
                <w:szCs w:val="18"/>
              </w:rPr>
              <w:t>Social protection impact studies. National data</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1951" w:type="dxa"/>
            <w:vMerge/>
            <w:shd w:val="clear" w:color="auto" w:fill="auto"/>
          </w:tcPr>
          <w:p w:rsidR="007A3CA3" w:rsidRPr="00DC1988" w:rsidRDefault="007A3CA3" w:rsidP="007A3CA3">
            <w:pPr>
              <w:spacing w:before="40" w:after="40"/>
              <w:rPr>
                <w:rFonts w:cs="Arial"/>
                <w:sz w:val="18"/>
                <w:szCs w:val="18"/>
              </w:rPr>
            </w:pPr>
          </w:p>
        </w:tc>
        <w:tc>
          <w:tcPr>
            <w:tcW w:w="3017" w:type="dxa"/>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1951" w:type="dxa"/>
            <w:vMerge/>
            <w:shd w:val="clear" w:color="auto" w:fill="auto"/>
          </w:tcPr>
          <w:p w:rsidR="007A3CA3" w:rsidRPr="00DC1988" w:rsidRDefault="007A3CA3" w:rsidP="007A3CA3">
            <w:pPr>
              <w:spacing w:before="40" w:after="40"/>
              <w:rPr>
                <w:rFonts w:cs="Arial"/>
                <w:sz w:val="18"/>
                <w:szCs w:val="18"/>
              </w:rPr>
            </w:pPr>
          </w:p>
        </w:tc>
        <w:tc>
          <w:tcPr>
            <w:tcW w:w="3017"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More older people (esp women) in decent paid work (MDG3)</w:t>
            </w:r>
          </w:p>
        </w:tc>
        <w:tc>
          <w:tcPr>
            <w:tcW w:w="155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172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1724"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247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20% more employed older people earning at least $1 per day</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1951" w:type="dxa"/>
            <w:vMerge/>
            <w:shd w:val="clear" w:color="auto" w:fill="auto"/>
          </w:tcPr>
          <w:p w:rsidR="007A3CA3" w:rsidRPr="00DC1988" w:rsidRDefault="007A3CA3" w:rsidP="007A3CA3">
            <w:pPr>
              <w:spacing w:before="40" w:after="40"/>
              <w:rPr>
                <w:rFonts w:cs="Arial"/>
                <w:sz w:val="18"/>
                <w:szCs w:val="18"/>
              </w:rPr>
            </w:pPr>
          </w:p>
        </w:tc>
        <w:tc>
          <w:tcPr>
            <w:tcW w:w="3017" w:type="dxa"/>
            <w:vMerge/>
            <w:shd w:val="clear" w:color="auto" w:fill="auto"/>
          </w:tcPr>
          <w:p w:rsidR="007A3CA3" w:rsidRPr="00DC1988" w:rsidRDefault="007A3CA3" w:rsidP="007A3CA3">
            <w:pPr>
              <w:spacing w:before="40" w:after="40"/>
              <w:rPr>
                <w:rFonts w:cs="Arial"/>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1951" w:type="dxa"/>
            <w:vMerge/>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3017" w:type="dxa"/>
            <w:vMerge/>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7473" w:type="dxa"/>
            <w:gridSpan w:val="4"/>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Household surveys</w:t>
            </w:r>
          </w:p>
        </w:tc>
        <w:tc>
          <w:tcPr>
            <w:tcW w:w="2247" w:type="dxa"/>
            <w:vMerge/>
            <w:tcBorders>
              <w:bottom w:val="single" w:sz="4" w:space="0" w:color="auto"/>
            </w:tcBorders>
            <w:shd w:val="clear" w:color="auto" w:fill="auto"/>
          </w:tcPr>
          <w:p w:rsidR="007A3CA3" w:rsidRPr="00DC1988" w:rsidRDefault="007A3CA3" w:rsidP="007A3CA3">
            <w:pPr>
              <w:spacing w:before="40" w:after="40"/>
              <w:rPr>
                <w:rFonts w:cs="Arial"/>
                <w:sz w:val="18"/>
                <w:szCs w:val="18"/>
              </w:rPr>
            </w:pPr>
          </w:p>
        </w:tc>
      </w:tr>
    </w:tbl>
    <w:p w:rsidR="00DC1988" w:rsidRDefault="00DC198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060"/>
        <w:gridCol w:w="1553"/>
        <w:gridCol w:w="1723"/>
        <w:gridCol w:w="1724"/>
        <w:gridCol w:w="2473"/>
        <w:gridCol w:w="2247"/>
      </w:tblGrid>
      <w:tr w:rsidR="007A3CA3" w:rsidRPr="00DC1988" w:rsidTr="007A3CA3">
        <w:tc>
          <w:tcPr>
            <w:tcW w:w="1908" w:type="dxa"/>
            <w:shd w:val="clear" w:color="auto" w:fill="99CCFF"/>
          </w:tcPr>
          <w:p w:rsidR="007A3CA3" w:rsidRPr="00DC1988" w:rsidRDefault="007A3CA3" w:rsidP="007A3CA3">
            <w:pPr>
              <w:spacing w:before="40" w:after="40"/>
              <w:rPr>
                <w:rFonts w:cs="Arial"/>
                <w:b/>
                <w:sz w:val="18"/>
                <w:szCs w:val="18"/>
              </w:rPr>
            </w:pPr>
            <w:r w:rsidRPr="00DC1988">
              <w:rPr>
                <w:rFonts w:cs="Arial"/>
                <w:b/>
                <w:sz w:val="18"/>
                <w:szCs w:val="18"/>
              </w:rPr>
              <w:t>PURPOSE</w:t>
            </w:r>
          </w:p>
        </w:tc>
        <w:tc>
          <w:tcPr>
            <w:tcW w:w="3060" w:type="dxa"/>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Target</w:t>
            </w:r>
          </w:p>
        </w:tc>
        <w:tc>
          <w:tcPr>
            <w:tcW w:w="2247" w:type="dxa"/>
            <w:shd w:val="clear" w:color="auto" w:fill="FFCC99"/>
          </w:tcPr>
          <w:p w:rsidR="007A3CA3" w:rsidRPr="00DC1988" w:rsidRDefault="007A3CA3" w:rsidP="007A3CA3">
            <w:pPr>
              <w:spacing w:before="40" w:after="40"/>
              <w:rPr>
                <w:rFonts w:cs="Arial"/>
                <w:b/>
                <w:sz w:val="18"/>
                <w:szCs w:val="18"/>
              </w:rPr>
            </w:pPr>
            <w:r w:rsidRPr="00DC1988">
              <w:rPr>
                <w:rFonts w:cs="Arial"/>
                <w:b/>
                <w:sz w:val="18"/>
                <w:szCs w:val="18"/>
              </w:rPr>
              <w:t>Assumptions</w:t>
            </w:r>
          </w:p>
        </w:tc>
      </w:tr>
      <w:tr w:rsidR="007A3CA3" w:rsidRPr="00DC1988" w:rsidTr="007A3CA3">
        <w:tc>
          <w:tcPr>
            <w:tcW w:w="1908"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Poor older men and women and their dependents having equitable access to and benefitting from relevant services and social protection</w:t>
            </w:r>
          </w:p>
          <w:p w:rsidR="007A3CA3" w:rsidRPr="00DC1988" w:rsidRDefault="007A3CA3" w:rsidP="007A3CA3">
            <w:pPr>
              <w:spacing w:before="40" w:after="40"/>
              <w:rPr>
                <w:rFonts w:cs="Arial"/>
                <w:i/>
                <w:color w:val="FF0000"/>
                <w:sz w:val="18"/>
                <w:szCs w:val="18"/>
              </w:rPr>
            </w:pPr>
          </w:p>
          <w:p w:rsidR="007A3CA3" w:rsidRPr="00DC1988" w:rsidRDefault="007A3CA3" w:rsidP="007A3CA3">
            <w:pPr>
              <w:spacing w:before="40" w:after="40"/>
              <w:rPr>
                <w:rFonts w:cs="Arial"/>
                <w:i/>
                <w:color w:val="FF0000"/>
                <w:sz w:val="18"/>
                <w:szCs w:val="18"/>
              </w:rPr>
            </w:pPr>
          </w:p>
        </w:tc>
        <w:tc>
          <w:tcPr>
            <w:tcW w:w="3060"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Coverage/value of new/ improved social protection (SP) cash transfers to older people &amp; families</w:t>
            </w:r>
          </w:p>
        </w:tc>
        <w:tc>
          <w:tcPr>
            <w:tcW w:w="155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0 (new only)</w:t>
            </w:r>
          </w:p>
        </w:tc>
        <w:tc>
          <w:tcPr>
            <w:tcW w:w="172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1724"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247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£500m pa to 5m OP</w:t>
            </w:r>
          </w:p>
        </w:tc>
        <w:tc>
          <w:tcPr>
            <w:tcW w:w="2247"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Impact studies provide data that can be extrapolated to national level.</w:t>
            </w: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r w:rsidRPr="00DC1988">
              <w:rPr>
                <w:rFonts w:cs="Arial"/>
                <w:sz w:val="18"/>
                <w:szCs w:val="18"/>
              </w:rPr>
              <w:t>Self reporting of health status can be correlated to national prevalence/ morbidity data</w:t>
            </w: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r w:rsidRPr="00DC1988">
              <w:rPr>
                <w:rFonts w:cs="Arial"/>
                <w:sz w:val="18"/>
                <w:szCs w:val="18"/>
              </w:rPr>
              <w:t>Inclusion in programmes implies impact</w:t>
            </w: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r w:rsidRPr="00DC1988">
              <w:rPr>
                <w:rFonts w:cs="Arial"/>
                <w:sz w:val="18"/>
                <w:szCs w:val="18"/>
              </w:rPr>
              <w:t>Policy changes achieved within PPA timeframe are milestones to later outcomes</w:t>
            </w:r>
          </w:p>
        </w:tc>
      </w:tr>
      <w:tr w:rsidR="007A3CA3" w:rsidRPr="00DC1988" w:rsidTr="007A3CA3">
        <w:tc>
          <w:tcPr>
            <w:tcW w:w="1908" w:type="dxa"/>
            <w:vMerge/>
            <w:shd w:val="clear" w:color="auto" w:fill="auto"/>
          </w:tcPr>
          <w:p w:rsidR="007A3CA3" w:rsidRPr="00DC1988" w:rsidRDefault="007A3CA3" w:rsidP="007A3CA3">
            <w:pPr>
              <w:spacing w:before="40" w:after="40"/>
              <w:rPr>
                <w:rFonts w:cs="Arial"/>
                <w:i/>
                <w:color w:val="FF0000"/>
                <w:sz w:val="18"/>
                <w:szCs w:val="18"/>
              </w:rPr>
            </w:pPr>
          </w:p>
        </w:tc>
        <w:tc>
          <w:tcPr>
            <w:tcW w:w="3060" w:type="dxa"/>
            <w:vMerge/>
            <w:shd w:val="clear" w:color="auto" w:fill="auto"/>
          </w:tcPr>
          <w:p w:rsidR="007A3CA3" w:rsidRPr="00DC1988" w:rsidRDefault="007A3CA3" w:rsidP="007A3CA3">
            <w:pPr>
              <w:spacing w:before="40" w:after="40"/>
              <w:rPr>
                <w:rFonts w:cs="Arial"/>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7A3CA3">
        <w:tc>
          <w:tcPr>
            <w:tcW w:w="1908" w:type="dxa"/>
            <w:vMerge/>
            <w:tcBorders>
              <w:bottom w:val="single" w:sz="4" w:space="0" w:color="auto"/>
            </w:tcBorders>
            <w:shd w:val="clear" w:color="auto" w:fill="auto"/>
          </w:tcPr>
          <w:p w:rsidR="007A3CA3" w:rsidRPr="00DC1988" w:rsidRDefault="007A3CA3" w:rsidP="007A3CA3">
            <w:pPr>
              <w:spacing w:before="40" w:after="40"/>
              <w:rPr>
                <w:rFonts w:cs="Arial"/>
                <w:i/>
                <w:color w:val="FF0000"/>
                <w:sz w:val="18"/>
                <w:szCs w:val="18"/>
              </w:rPr>
            </w:pPr>
          </w:p>
        </w:tc>
        <w:tc>
          <w:tcPr>
            <w:tcW w:w="3060" w:type="dxa"/>
            <w:vMerge/>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7473" w:type="dxa"/>
            <w:gridSpan w:val="4"/>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 xml:space="preserve">Monitoring of SP schemes. Impact studies of sample </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Target</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vMerge w:val="restart"/>
            <w:shd w:val="clear" w:color="auto" w:fill="auto"/>
          </w:tcPr>
          <w:p w:rsidR="007A3CA3" w:rsidRPr="00DC1988" w:rsidRDefault="007A3CA3" w:rsidP="007A3CA3">
            <w:pPr>
              <w:spacing w:before="40" w:after="40"/>
              <w:rPr>
                <w:rFonts w:cs="Arial"/>
                <w:color w:val="FF0000"/>
                <w:sz w:val="18"/>
                <w:szCs w:val="18"/>
              </w:rPr>
            </w:pPr>
            <w:r w:rsidRPr="00DC1988">
              <w:rPr>
                <w:rFonts w:cs="Arial"/>
                <w:sz w:val="18"/>
                <w:szCs w:val="18"/>
              </w:rPr>
              <w:t>Increased no. of older people (OP) (esp women) accessing financial services</w:t>
            </w:r>
          </w:p>
        </w:tc>
        <w:tc>
          <w:tcPr>
            <w:tcW w:w="1553" w:type="dxa"/>
            <w:shd w:val="clear" w:color="auto" w:fill="auto"/>
          </w:tcPr>
          <w:p w:rsidR="007A3CA3" w:rsidRPr="00DC1988" w:rsidRDefault="007A3CA3" w:rsidP="007A3CA3">
            <w:pPr>
              <w:spacing w:before="40" w:after="40"/>
              <w:rPr>
                <w:rFonts w:cs="Arial"/>
                <w:b/>
                <w:sz w:val="18"/>
                <w:szCs w:val="18"/>
              </w:rPr>
            </w:pPr>
          </w:p>
        </w:tc>
        <w:tc>
          <w:tcPr>
            <w:tcW w:w="1723" w:type="dxa"/>
            <w:shd w:val="clear" w:color="auto" w:fill="auto"/>
          </w:tcPr>
          <w:p w:rsidR="007A3CA3" w:rsidRPr="00DC1988" w:rsidRDefault="007A3CA3" w:rsidP="007A3CA3">
            <w:pPr>
              <w:spacing w:before="40" w:after="40"/>
              <w:rPr>
                <w:rFonts w:cs="Arial"/>
                <w:b/>
                <w:sz w:val="18"/>
                <w:szCs w:val="18"/>
              </w:rPr>
            </w:pPr>
          </w:p>
        </w:tc>
        <w:tc>
          <w:tcPr>
            <w:tcW w:w="1724" w:type="dxa"/>
            <w:shd w:val="clear" w:color="auto" w:fill="auto"/>
          </w:tcPr>
          <w:p w:rsidR="007A3CA3" w:rsidRPr="00DC1988" w:rsidRDefault="007A3CA3" w:rsidP="007A3CA3">
            <w:pPr>
              <w:spacing w:before="40" w:after="40"/>
              <w:rPr>
                <w:rFonts w:cs="Arial"/>
                <w:b/>
                <w:sz w:val="18"/>
                <w:szCs w:val="18"/>
              </w:rPr>
            </w:pPr>
          </w:p>
        </w:tc>
        <w:tc>
          <w:tcPr>
            <w:tcW w:w="2473" w:type="dxa"/>
            <w:shd w:val="clear" w:color="auto" w:fill="auto"/>
          </w:tcPr>
          <w:p w:rsidR="007A3CA3" w:rsidRPr="00DC1988" w:rsidRDefault="007A3CA3" w:rsidP="007A3CA3">
            <w:pPr>
              <w:spacing w:before="40" w:after="40"/>
              <w:rPr>
                <w:rFonts w:cs="Arial"/>
                <w:sz w:val="18"/>
                <w:szCs w:val="18"/>
              </w:rPr>
            </w:pPr>
            <w:r w:rsidRPr="00DC1988">
              <w:rPr>
                <w:rFonts w:cs="Arial"/>
                <w:sz w:val="18"/>
                <w:szCs w:val="18"/>
              </w:rPr>
              <w:t>50% OP in projects</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shd w:val="clear" w:color="auto" w:fill="auto"/>
          </w:tcPr>
          <w:p w:rsidR="007A3CA3" w:rsidRPr="00DC1988" w:rsidRDefault="007A3CA3" w:rsidP="007A3CA3">
            <w:pPr>
              <w:spacing w:before="40" w:after="40"/>
              <w:rPr>
                <w:rFonts w:cs="Arial"/>
                <w:sz w:val="18"/>
                <w:szCs w:val="18"/>
              </w:rPr>
            </w:pPr>
            <w:r w:rsidRPr="00DC1988">
              <w:rPr>
                <w:rFonts w:cs="Arial"/>
                <w:sz w:val="18"/>
                <w:szCs w:val="18"/>
              </w:rPr>
              <w:t>Records of policy change in finance institutions. Sample studies</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No. of older men and women reporting improved health status</w:t>
            </w:r>
          </w:p>
        </w:tc>
        <w:tc>
          <w:tcPr>
            <w:tcW w:w="1553" w:type="dxa"/>
            <w:shd w:val="clear" w:color="auto" w:fill="auto"/>
          </w:tcPr>
          <w:p w:rsidR="007A3CA3" w:rsidRPr="00DC1988" w:rsidRDefault="007A3CA3" w:rsidP="007A3CA3">
            <w:pPr>
              <w:spacing w:before="40" w:after="40"/>
              <w:rPr>
                <w:rFonts w:cs="Arial"/>
                <w:sz w:val="18"/>
                <w:szCs w:val="18"/>
              </w:rPr>
            </w:pPr>
            <w:r w:rsidRPr="00DC1988">
              <w:rPr>
                <w:rFonts w:cs="Arial"/>
                <w:sz w:val="18"/>
                <w:szCs w:val="18"/>
              </w:rPr>
              <w:t>tbc</w:t>
            </w:r>
          </w:p>
        </w:tc>
        <w:tc>
          <w:tcPr>
            <w:tcW w:w="1723" w:type="dxa"/>
            <w:shd w:val="clear" w:color="auto" w:fill="auto"/>
          </w:tcPr>
          <w:p w:rsidR="007A3CA3" w:rsidRPr="00DC1988" w:rsidRDefault="007A3CA3" w:rsidP="007A3CA3">
            <w:pPr>
              <w:spacing w:before="40" w:after="40"/>
              <w:rPr>
                <w:rFonts w:cs="Arial"/>
                <w:b/>
                <w:sz w:val="18"/>
                <w:szCs w:val="18"/>
              </w:rPr>
            </w:pPr>
          </w:p>
        </w:tc>
        <w:tc>
          <w:tcPr>
            <w:tcW w:w="1724" w:type="dxa"/>
            <w:shd w:val="clear" w:color="auto" w:fill="auto"/>
          </w:tcPr>
          <w:p w:rsidR="007A3CA3" w:rsidRPr="00DC1988" w:rsidRDefault="007A3CA3" w:rsidP="007A3CA3">
            <w:pPr>
              <w:spacing w:before="40" w:after="40"/>
              <w:rPr>
                <w:rFonts w:cs="Arial"/>
                <w:b/>
                <w:sz w:val="18"/>
                <w:szCs w:val="18"/>
              </w:rPr>
            </w:pPr>
          </w:p>
        </w:tc>
        <w:tc>
          <w:tcPr>
            <w:tcW w:w="2473" w:type="dxa"/>
            <w:shd w:val="clear" w:color="auto" w:fill="auto"/>
          </w:tcPr>
          <w:p w:rsidR="007A3CA3" w:rsidRPr="00DC1988" w:rsidRDefault="007A3CA3" w:rsidP="007A3CA3">
            <w:pPr>
              <w:spacing w:before="40" w:after="40"/>
              <w:rPr>
                <w:rFonts w:cs="Arial"/>
                <w:sz w:val="18"/>
                <w:szCs w:val="18"/>
              </w:rPr>
            </w:pPr>
            <w:r w:rsidRPr="00DC1988">
              <w:rPr>
                <w:rFonts w:cs="Arial"/>
                <w:sz w:val="18"/>
                <w:szCs w:val="18"/>
              </w:rPr>
              <w:t>70% OP in projects</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shd w:val="clear" w:color="auto" w:fill="auto"/>
          </w:tcPr>
          <w:p w:rsidR="007A3CA3" w:rsidRPr="00DC1988" w:rsidRDefault="007A3CA3" w:rsidP="007A3CA3">
            <w:pPr>
              <w:spacing w:before="40" w:after="40"/>
              <w:rPr>
                <w:rFonts w:cs="Arial"/>
                <w:sz w:val="18"/>
                <w:szCs w:val="18"/>
              </w:rPr>
            </w:pPr>
            <w:r w:rsidRPr="00DC1988">
              <w:rPr>
                <w:rFonts w:cs="Arial"/>
                <w:sz w:val="18"/>
                <w:szCs w:val="18"/>
              </w:rPr>
              <w:t>Sample surveys in relevant project areas</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No. of other development actors including OP in their programmes</w:t>
            </w:r>
          </w:p>
        </w:tc>
        <w:tc>
          <w:tcPr>
            <w:tcW w:w="1553" w:type="dxa"/>
            <w:shd w:val="clear" w:color="auto" w:fill="auto"/>
          </w:tcPr>
          <w:p w:rsidR="007A3CA3" w:rsidRPr="00DC1988" w:rsidRDefault="007A3CA3" w:rsidP="007A3CA3">
            <w:pPr>
              <w:spacing w:before="40" w:after="40"/>
              <w:rPr>
                <w:rFonts w:cs="Arial"/>
                <w:sz w:val="18"/>
                <w:szCs w:val="18"/>
              </w:rPr>
            </w:pPr>
            <w:r w:rsidRPr="00DC1988">
              <w:rPr>
                <w:rFonts w:cs="Arial"/>
                <w:sz w:val="18"/>
                <w:szCs w:val="18"/>
              </w:rPr>
              <w:t>tbc</w:t>
            </w:r>
          </w:p>
        </w:tc>
        <w:tc>
          <w:tcPr>
            <w:tcW w:w="1723" w:type="dxa"/>
            <w:shd w:val="clear" w:color="auto" w:fill="auto"/>
          </w:tcPr>
          <w:p w:rsidR="007A3CA3" w:rsidRPr="00DC1988" w:rsidRDefault="007A3CA3" w:rsidP="007A3CA3">
            <w:pPr>
              <w:spacing w:before="40" w:after="40"/>
              <w:rPr>
                <w:rFonts w:cs="Arial"/>
                <w:sz w:val="18"/>
                <w:szCs w:val="18"/>
              </w:rPr>
            </w:pPr>
          </w:p>
        </w:tc>
        <w:tc>
          <w:tcPr>
            <w:tcW w:w="1724" w:type="dxa"/>
            <w:shd w:val="clear" w:color="auto" w:fill="auto"/>
          </w:tcPr>
          <w:p w:rsidR="007A3CA3" w:rsidRPr="00DC1988" w:rsidRDefault="007A3CA3" w:rsidP="007A3CA3">
            <w:pPr>
              <w:spacing w:before="40" w:after="40"/>
              <w:rPr>
                <w:rFonts w:cs="Arial"/>
                <w:sz w:val="18"/>
                <w:szCs w:val="18"/>
              </w:rPr>
            </w:pPr>
          </w:p>
        </w:tc>
        <w:tc>
          <w:tcPr>
            <w:tcW w:w="2473" w:type="dxa"/>
            <w:shd w:val="clear" w:color="auto" w:fill="auto"/>
          </w:tcPr>
          <w:p w:rsidR="007A3CA3" w:rsidRPr="00DC1988" w:rsidRDefault="007A3CA3" w:rsidP="007A3CA3">
            <w:pPr>
              <w:spacing w:before="40" w:after="40"/>
              <w:rPr>
                <w:rFonts w:cs="Arial"/>
                <w:sz w:val="18"/>
                <w:szCs w:val="18"/>
              </w:rPr>
            </w:pPr>
            <w:r w:rsidRPr="00DC1988">
              <w:rPr>
                <w:rFonts w:cs="Arial"/>
                <w:sz w:val="18"/>
                <w:szCs w:val="18"/>
              </w:rPr>
              <w:t>30</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rPr>
          <w:trHeight w:val="471"/>
        </w:trPr>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shd w:val="clear" w:color="auto" w:fill="auto"/>
          </w:tcPr>
          <w:p w:rsidR="007A3CA3" w:rsidRPr="00DC1988" w:rsidRDefault="007A3CA3" w:rsidP="007A3CA3">
            <w:pPr>
              <w:spacing w:before="40" w:after="40"/>
              <w:rPr>
                <w:rFonts w:cs="Arial"/>
                <w:sz w:val="18"/>
                <w:szCs w:val="18"/>
              </w:rPr>
            </w:pPr>
            <w:r w:rsidRPr="00DC1988">
              <w:rPr>
                <w:rFonts w:cs="Arial"/>
                <w:sz w:val="18"/>
                <w:szCs w:val="18"/>
              </w:rPr>
              <w:t>Monitoring by country/regional offices. Case studies</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No of older men and women with potential to benefit from new/ improved policies</w:t>
            </w:r>
          </w:p>
        </w:tc>
        <w:tc>
          <w:tcPr>
            <w:tcW w:w="155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0 (new only)</w:t>
            </w:r>
          </w:p>
        </w:tc>
        <w:tc>
          <w:tcPr>
            <w:tcW w:w="172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1724"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247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50m OP</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7A3CA3">
        <w:tc>
          <w:tcPr>
            <w:tcW w:w="1908" w:type="dxa"/>
            <w:vMerge/>
            <w:shd w:val="clear" w:color="auto" w:fill="auto"/>
          </w:tcPr>
          <w:p w:rsidR="007A3CA3" w:rsidRPr="00DC1988" w:rsidRDefault="007A3CA3" w:rsidP="007A3CA3">
            <w:pPr>
              <w:spacing w:before="40" w:after="40"/>
              <w:rPr>
                <w:rFonts w:cs="Arial"/>
                <w:sz w:val="18"/>
                <w:szCs w:val="18"/>
              </w:rPr>
            </w:pPr>
          </w:p>
        </w:tc>
        <w:tc>
          <w:tcPr>
            <w:tcW w:w="3060" w:type="dxa"/>
            <w:vMerge/>
            <w:shd w:val="clear" w:color="auto" w:fill="auto"/>
          </w:tcPr>
          <w:p w:rsidR="007A3CA3" w:rsidRPr="00DC1988" w:rsidRDefault="007A3CA3" w:rsidP="007A3CA3">
            <w:pPr>
              <w:spacing w:before="40" w:after="40"/>
              <w:rPr>
                <w:rFonts w:cs="Arial"/>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7A3CA3">
        <w:tc>
          <w:tcPr>
            <w:tcW w:w="1908" w:type="dxa"/>
            <w:vMerge/>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3060" w:type="dxa"/>
            <w:vMerge/>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7473" w:type="dxa"/>
            <w:gridSpan w:val="4"/>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Tabulation of policy announcements and potential impacts</w:t>
            </w:r>
          </w:p>
        </w:tc>
        <w:tc>
          <w:tcPr>
            <w:tcW w:w="2247" w:type="dxa"/>
            <w:vMerge/>
            <w:tcBorders>
              <w:bottom w:val="single" w:sz="4" w:space="0" w:color="auto"/>
            </w:tcBorders>
            <w:shd w:val="clear" w:color="auto" w:fill="auto"/>
          </w:tcPr>
          <w:p w:rsidR="007A3CA3" w:rsidRPr="00DC1988" w:rsidRDefault="007A3CA3" w:rsidP="007A3CA3">
            <w:pPr>
              <w:spacing w:before="40" w:after="40"/>
              <w:rPr>
                <w:rFonts w:cs="Arial"/>
                <w:sz w:val="18"/>
                <w:szCs w:val="18"/>
              </w:rPr>
            </w:pPr>
          </w:p>
        </w:tc>
      </w:tr>
    </w:tbl>
    <w:p w:rsidR="007A3CA3" w:rsidRDefault="007A3CA3" w:rsidP="007A3CA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880"/>
        <w:gridCol w:w="1553"/>
        <w:gridCol w:w="1723"/>
        <w:gridCol w:w="1724"/>
        <w:gridCol w:w="2473"/>
        <w:gridCol w:w="2247"/>
      </w:tblGrid>
      <w:tr w:rsidR="007A3CA3" w:rsidRPr="00DC1988" w:rsidTr="00DC1988">
        <w:tc>
          <w:tcPr>
            <w:tcW w:w="2088" w:type="dxa"/>
            <w:tcBorders>
              <w:top w:val="single" w:sz="4" w:space="0" w:color="auto"/>
            </w:tcBorders>
            <w:shd w:val="clear" w:color="auto" w:fill="99CCFF"/>
          </w:tcPr>
          <w:p w:rsidR="007A3CA3" w:rsidRPr="00DC1988" w:rsidRDefault="007A3CA3" w:rsidP="007A3CA3">
            <w:pPr>
              <w:spacing w:before="40" w:after="40"/>
              <w:rPr>
                <w:rFonts w:cs="Arial"/>
                <w:b/>
                <w:sz w:val="18"/>
                <w:szCs w:val="18"/>
              </w:rPr>
            </w:pPr>
            <w:r w:rsidRPr="00DC1988">
              <w:rPr>
                <w:rFonts w:cs="Arial"/>
                <w:b/>
                <w:sz w:val="18"/>
                <w:szCs w:val="18"/>
              </w:rPr>
              <w:t>OUTPUT 1</w:t>
            </w:r>
          </w:p>
        </w:tc>
        <w:tc>
          <w:tcPr>
            <w:tcW w:w="2880" w:type="dxa"/>
            <w:tcBorders>
              <w:top w:val="single" w:sz="4" w:space="0" w:color="auto"/>
            </w:tcBorders>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tcBorders>
              <w:top w:val="single" w:sz="4" w:space="0" w:color="auto"/>
            </w:tcBorders>
            <w:shd w:val="clear" w:color="auto" w:fill="FFCC99"/>
          </w:tcPr>
          <w:p w:rsidR="007A3CA3" w:rsidRPr="00DC1988" w:rsidRDefault="007A3CA3" w:rsidP="007A3CA3">
            <w:pPr>
              <w:spacing w:before="40" w:after="40"/>
              <w:rPr>
                <w:rFonts w:cs="Arial"/>
                <w:b/>
                <w:sz w:val="18"/>
                <w:szCs w:val="18"/>
              </w:rPr>
            </w:pPr>
            <w:r w:rsidRPr="00DC1988">
              <w:rPr>
                <w:rFonts w:cs="Arial"/>
                <w:b/>
                <w:sz w:val="18"/>
                <w:szCs w:val="18"/>
              </w:rPr>
              <w:t>Assumptions</w:t>
            </w:r>
          </w:p>
        </w:tc>
      </w:tr>
      <w:tr w:rsidR="007A3CA3" w:rsidRPr="00DC1988" w:rsidTr="00DC1988">
        <w:tc>
          <w:tcPr>
            <w:tcW w:w="2088"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Older people holding their governments to account at local level for the delivery of existing services</w:t>
            </w:r>
          </w:p>
        </w:tc>
        <w:tc>
          <w:tcPr>
            <w:tcW w:w="2880"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 xml:space="preserve">No of OP and their associations in dialogue with service providers </w:t>
            </w:r>
          </w:p>
        </w:tc>
        <w:tc>
          <w:tcPr>
            <w:tcW w:w="155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1,500 OPAs /30,000 OP (2010)</w:t>
            </w:r>
          </w:p>
        </w:tc>
        <w:tc>
          <w:tcPr>
            <w:tcW w:w="172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1724"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247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2,000 OPAs/ 40,000 OP in 20 countries</w:t>
            </w:r>
          </w:p>
        </w:tc>
        <w:tc>
          <w:tcPr>
            <w:tcW w:w="2247" w:type="dxa"/>
            <w:vMerge w:val="restart"/>
            <w:shd w:val="clear" w:color="auto" w:fill="auto"/>
          </w:tcPr>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r w:rsidRPr="00DC1988">
              <w:rPr>
                <w:rFonts w:cs="Arial"/>
                <w:sz w:val="18"/>
                <w:szCs w:val="18"/>
              </w:rPr>
              <w:t>Legal support and access to documentation provide models for wider replication of claims</w:t>
            </w: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r w:rsidRPr="00DC1988">
              <w:rPr>
                <w:rFonts w:cs="Arial"/>
                <w:sz w:val="18"/>
                <w:szCs w:val="18"/>
              </w:rPr>
              <w:t>Health services are of sufficient quality that improved access produces positive health outcomes</w:t>
            </w:r>
          </w:p>
        </w:tc>
      </w:tr>
      <w:tr w:rsidR="007A3CA3" w:rsidRPr="00DC1988" w:rsidTr="00DC1988">
        <w:tc>
          <w:tcPr>
            <w:tcW w:w="2088" w:type="dxa"/>
            <w:vMerge/>
            <w:shd w:val="clear" w:color="auto" w:fill="auto"/>
          </w:tcPr>
          <w:p w:rsidR="007A3CA3" w:rsidRPr="00DC1988" w:rsidRDefault="007A3CA3" w:rsidP="007A3CA3">
            <w:pPr>
              <w:spacing w:before="40" w:after="40"/>
              <w:rPr>
                <w:rFonts w:cs="Arial"/>
                <w:color w:val="000000"/>
                <w:sz w:val="18"/>
                <w:szCs w:val="18"/>
              </w:rPr>
            </w:pPr>
          </w:p>
        </w:tc>
        <w:tc>
          <w:tcPr>
            <w:tcW w:w="2880" w:type="dxa"/>
            <w:vMerge/>
            <w:shd w:val="clear" w:color="auto" w:fill="auto"/>
          </w:tcPr>
          <w:p w:rsidR="007A3CA3" w:rsidRPr="00DC1988" w:rsidRDefault="007A3CA3" w:rsidP="007A3CA3">
            <w:pPr>
              <w:spacing w:before="40" w:after="40"/>
              <w:rPr>
                <w:rFonts w:cs="Arial"/>
                <w:color w:val="000000"/>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color w:val="000000"/>
                <w:sz w:val="18"/>
                <w:szCs w:val="18"/>
              </w:rPr>
            </w:pPr>
          </w:p>
        </w:tc>
        <w:tc>
          <w:tcPr>
            <w:tcW w:w="2880" w:type="dxa"/>
            <w:vMerge/>
            <w:shd w:val="clear" w:color="auto" w:fill="auto"/>
          </w:tcPr>
          <w:p w:rsidR="007A3CA3" w:rsidRPr="00DC1988" w:rsidRDefault="007A3CA3" w:rsidP="007A3CA3">
            <w:pPr>
              <w:spacing w:before="40" w:after="40"/>
              <w:rPr>
                <w:rFonts w:cs="Arial"/>
                <w:color w:val="000000"/>
                <w:sz w:val="18"/>
                <w:szCs w:val="18"/>
              </w:rPr>
            </w:pPr>
          </w:p>
        </w:tc>
        <w:tc>
          <w:tcPr>
            <w:tcW w:w="7473" w:type="dxa"/>
            <w:gridSpan w:val="4"/>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Aggregated project monitoring data</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color w:val="000000"/>
                <w:sz w:val="18"/>
                <w:szCs w:val="18"/>
              </w:rPr>
            </w:pPr>
          </w:p>
        </w:tc>
        <w:tc>
          <w:tcPr>
            <w:tcW w:w="2880" w:type="dxa"/>
            <w:tcBorders>
              <w:top w:val="single" w:sz="4" w:space="0" w:color="auto"/>
            </w:tcBorders>
            <w:shd w:val="clear" w:color="auto" w:fill="FFFF99"/>
          </w:tcPr>
          <w:p w:rsidR="007A3CA3" w:rsidRPr="00DC1988" w:rsidRDefault="007A3CA3" w:rsidP="007A3CA3">
            <w:pPr>
              <w:spacing w:before="40" w:after="40"/>
              <w:rPr>
                <w:rFonts w:cs="Arial"/>
                <w:b/>
                <w:color w:val="000000"/>
                <w:sz w:val="18"/>
                <w:szCs w:val="18"/>
              </w:rPr>
            </w:pPr>
            <w:r w:rsidRPr="00DC1988">
              <w:rPr>
                <w:rFonts w:cs="Arial"/>
                <w:b/>
                <w:color w:val="000000"/>
                <w:sz w:val="18"/>
                <w:szCs w:val="18"/>
              </w:rPr>
              <w:t>Indicator</w:t>
            </w:r>
          </w:p>
        </w:tc>
        <w:tc>
          <w:tcPr>
            <w:tcW w:w="155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Target</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color w:val="000000"/>
                <w:sz w:val="18"/>
                <w:szCs w:val="18"/>
              </w:rPr>
            </w:pPr>
          </w:p>
        </w:tc>
        <w:tc>
          <w:tcPr>
            <w:tcW w:w="2880" w:type="dxa"/>
            <w:vMerge w:val="restart"/>
            <w:tcBorders>
              <w:bottom w:val="single" w:sz="4" w:space="0" w:color="auto"/>
            </w:tcBorders>
            <w:shd w:val="clear" w:color="auto" w:fill="auto"/>
          </w:tcPr>
          <w:p w:rsidR="007A3CA3" w:rsidRPr="00DC1988" w:rsidRDefault="007A3CA3" w:rsidP="007A3CA3">
            <w:pPr>
              <w:spacing w:before="40" w:after="40"/>
              <w:rPr>
                <w:rFonts w:cs="Arial"/>
                <w:color w:val="000000"/>
                <w:sz w:val="18"/>
                <w:szCs w:val="18"/>
              </w:rPr>
            </w:pPr>
            <w:r w:rsidRPr="00DC1988">
              <w:rPr>
                <w:rFonts w:cs="Arial"/>
                <w:color w:val="000000"/>
                <w:sz w:val="18"/>
                <w:szCs w:val="18"/>
              </w:rPr>
              <w:t>No of OP (M/F) assisted to claim entitlements</w:t>
            </w:r>
          </w:p>
        </w:tc>
        <w:tc>
          <w:tcPr>
            <w:tcW w:w="155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56,000 (70% F) (2010)</w:t>
            </w:r>
          </w:p>
        </w:tc>
        <w:tc>
          <w:tcPr>
            <w:tcW w:w="172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1724"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247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100,000</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color w:val="000000"/>
                <w:sz w:val="18"/>
                <w:szCs w:val="18"/>
              </w:rPr>
            </w:pPr>
          </w:p>
        </w:tc>
        <w:tc>
          <w:tcPr>
            <w:tcW w:w="2880" w:type="dxa"/>
            <w:vMerge/>
            <w:shd w:val="clear" w:color="auto" w:fill="auto"/>
          </w:tcPr>
          <w:p w:rsidR="007A3CA3" w:rsidRPr="00DC1988" w:rsidRDefault="007A3CA3" w:rsidP="007A3CA3">
            <w:pPr>
              <w:spacing w:before="40" w:after="40"/>
              <w:rPr>
                <w:rFonts w:cs="Arial"/>
                <w:color w:val="000000"/>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Source </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color w:val="000000"/>
                <w:sz w:val="18"/>
                <w:szCs w:val="18"/>
              </w:rPr>
            </w:pPr>
          </w:p>
        </w:tc>
        <w:tc>
          <w:tcPr>
            <w:tcW w:w="2880" w:type="dxa"/>
            <w:vMerge/>
            <w:shd w:val="clear" w:color="auto" w:fill="auto"/>
          </w:tcPr>
          <w:p w:rsidR="007A3CA3" w:rsidRPr="00DC1988" w:rsidRDefault="007A3CA3" w:rsidP="007A3CA3">
            <w:pPr>
              <w:spacing w:before="40" w:after="40"/>
              <w:rPr>
                <w:rFonts w:cs="Arial"/>
                <w:color w:val="000000"/>
                <w:sz w:val="18"/>
                <w:szCs w:val="18"/>
              </w:rPr>
            </w:pPr>
          </w:p>
        </w:tc>
        <w:tc>
          <w:tcPr>
            <w:tcW w:w="7473" w:type="dxa"/>
            <w:gridSpan w:val="4"/>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Aggregated project monitoring data</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2088" w:type="dxa"/>
            <w:vMerge/>
            <w:shd w:val="clear" w:color="auto" w:fill="99CCFF"/>
          </w:tcPr>
          <w:p w:rsidR="007A3CA3" w:rsidRPr="00DC1988" w:rsidRDefault="007A3CA3" w:rsidP="007A3CA3">
            <w:pPr>
              <w:spacing w:before="40" w:after="40"/>
              <w:rPr>
                <w:rFonts w:cs="Arial"/>
                <w:b/>
                <w:color w:val="000000"/>
                <w:sz w:val="18"/>
                <w:szCs w:val="18"/>
              </w:rPr>
            </w:pPr>
          </w:p>
        </w:tc>
        <w:tc>
          <w:tcPr>
            <w:tcW w:w="2880" w:type="dxa"/>
            <w:tcBorders>
              <w:top w:val="single" w:sz="4" w:space="0" w:color="auto"/>
              <w:bottom w:val="single" w:sz="4" w:space="0" w:color="auto"/>
            </w:tcBorders>
            <w:shd w:val="clear" w:color="auto" w:fill="FFFF99"/>
          </w:tcPr>
          <w:p w:rsidR="007A3CA3" w:rsidRPr="00DC1988" w:rsidRDefault="007A3CA3" w:rsidP="007A3CA3">
            <w:pPr>
              <w:spacing w:before="40" w:after="40"/>
              <w:rPr>
                <w:rFonts w:cs="Arial"/>
                <w:b/>
                <w:color w:val="000000"/>
                <w:sz w:val="18"/>
                <w:szCs w:val="18"/>
              </w:rPr>
            </w:pPr>
            <w:r w:rsidRPr="00DC1988">
              <w:rPr>
                <w:rFonts w:cs="Arial"/>
                <w:b/>
                <w:color w:val="000000"/>
                <w:sz w:val="18"/>
                <w:szCs w:val="18"/>
              </w:rPr>
              <w:t>Indicator</w:t>
            </w:r>
          </w:p>
        </w:tc>
        <w:tc>
          <w:tcPr>
            <w:tcW w:w="155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FFCC99"/>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99CCFF"/>
          </w:tcPr>
          <w:p w:rsidR="007A3CA3" w:rsidRPr="00DC1988" w:rsidRDefault="007A3CA3" w:rsidP="007A3CA3">
            <w:pPr>
              <w:spacing w:before="40" w:after="40"/>
              <w:rPr>
                <w:rFonts w:cs="Arial"/>
                <w:b/>
                <w:color w:val="000000"/>
                <w:sz w:val="18"/>
                <w:szCs w:val="18"/>
              </w:rPr>
            </w:pPr>
          </w:p>
        </w:tc>
        <w:tc>
          <w:tcPr>
            <w:tcW w:w="2880" w:type="dxa"/>
            <w:vMerge w:val="restart"/>
            <w:tcBorders>
              <w:top w:val="single" w:sz="4" w:space="0" w:color="auto"/>
            </w:tcBorders>
            <w:shd w:val="clear" w:color="auto" w:fill="auto"/>
          </w:tcPr>
          <w:p w:rsidR="007A3CA3" w:rsidRPr="00DC1988" w:rsidRDefault="007A3CA3" w:rsidP="007A3CA3">
            <w:pPr>
              <w:spacing w:before="40" w:after="40"/>
              <w:rPr>
                <w:rFonts w:cs="Arial"/>
                <w:b/>
                <w:color w:val="000000"/>
                <w:sz w:val="18"/>
                <w:szCs w:val="18"/>
              </w:rPr>
            </w:pPr>
            <w:r w:rsidRPr="00DC1988">
              <w:rPr>
                <w:rFonts w:cs="Arial"/>
                <w:color w:val="000000"/>
                <w:sz w:val="18"/>
                <w:szCs w:val="18"/>
              </w:rPr>
              <w:t>No of OP (M/F) reporting improved access to appropriate health services</w:t>
            </w:r>
          </w:p>
        </w:tc>
        <w:tc>
          <w:tcPr>
            <w:tcW w:w="1553" w:type="dxa"/>
            <w:tcBorders>
              <w:top w:val="single" w:sz="4" w:space="0" w:color="auto"/>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107,000 in HAI projects (2010)</w:t>
            </w:r>
          </w:p>
        </w:tc>
        <w:tc>
          <w:tcPr>
            <w:tcW w:w="1723" w:type="dxa"/>
            <w:tcBorders>
              <w:top w:val="single" w:sz="4" w:space="0" w:color="auto"/>
              <w:bottom w:val="single" w:sz="4" w:space="0" w:color="auto"/>
            </w:tcBorders>
            <w:shd w:val="clear" w:color="auto" w:fill="auto"/>
          </w:tcPr>
          <w:p w:rsidR="007A3CA3" w:rsidRPr="00DC1988" w:rsidRDefault="007A3CA3" w:rsidP="007A3CA3">
            <w:pPr>
              <w:spacing w:before="40" w:after="40"/>
              <w:rPr>
                <w:rFonts w:cs="Arial"/>
                <w:b/>
                <w:sz w:val="18"/>
                <w:szCs w:val="18"/>
              </w:rPr>
            </w:pPr>
          </w:p>
        </w:tc>
        <w:tc>
          <w:tcPr>
            <w:tcW w:w="1724" w:type="dxa"/>
            <w:tcBorders>
              <w:top w:val="single" w:sz="4" w:space="0" w:color="auto"/>
              <w:bottom w:val="single" w:sz="4" w:space="0" w:color="auto"/>
            </w:tcBorders>
            <w:shd w:val="clear" w:color="auto" w:fill="auto"/>
          </w:tcPr>
          <w:p w:rsidR="007A3CA3" w:rsidRPr="00DC1988" w:rsidRDefault="007A3CA3" w:rsidP="007A3CA3">
            <w:pPr>
              <w:spacing w:before="40" w:after="40"/>
              <w:rPr>
                <w:rFonts w:cs="Arial"/>
                <w:b/>
                <w:sz w:val="18"/>
                <w:szCs w:val="18"/>
              </w:rPr>
            </w:pPr>
          </w:p>
        </w:tc>
        <w:tc>
          <w:tcPr>
            <w:tcW w:w="2473" w:type="dxa"/>
            <w:tcBorders>
              <w:top w:val="single" w:sz="4" w:space="0" w:color="auto"/>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200,000</w:t>
            </w:r>
          </w:p>
        </w:tc>
        <w:tc>
          <w:tcPr>
            <w:tcW w:w="2247" w:type="dxa"/>
            <w:vMerge/>
            <w:shd w:val="clear" w:color="auto" w:fill="FFCC99"/>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99CCFF"/>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FFCC99"/>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99CCFF"/>
          </w:tcPr>
          <w:p w:rsidR="007A3CA3" w:rsidRPr="00DC1988" w:rsidRDefault="007A3CA3" w:rsidP="007A3CA3">
            <w:pPr>
              <w:spacing w:before="40" w:after="40"/>
              <w:rPr>
                <w:rFonts w:cs="Arial"/>
                <w:b/>
                <w:sz w:val="18"/>
                <w:szCs w:val="18"/>
              </w:rPr>
            </w:pPr>
          </w:p>
        </w:tc>
        <w:tc>
          <w:tcPr>
            <w:tcW w:w="2880" w:type="dxa"/>
            <w:vMerge/>
            <w:tcBorders>
              <w:bottom w:val="single" w:sz="4" w:space="0" w:color="auto"/>
            </w:tcBorders>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Aggregated data from project monitoring</w:t>
            </w:r>
          </w:p>
        </w:tc>
        <w:tc>
          <w:tcPr>
            <w:tcW w:w="2247" w:type="dxa"/>
            <w:vMerge/>
            <w:shd w:val="clear" w:color="auto" w:fill="FFCC99"/>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99CCFF"/>
          </w:tcPr>
          <w:p w:rsidR="007A3CA3" w:rsidRPr="00DC1988" w:rsidRDefault="007A3CA3" w:rsidP="007A3CA3">
            <w:pPr>
              <w:spacing w:before="40" w:after="40"/>
              <w:rPr>
                <w:rFonts w:cs="Arial"/>
                <w:b/>
                <w:sz w:val="18"/>
                <w:szCs w:val="18"/>
              </w:rPr>
            </w:pPr>
          </w:p>
        </w:tc>
        <w:tc>
          <w:tcPr>
            <w:tcW w:w="2880" w:type="dxa"/>
            <w:tcBorders>
              <w:top w:val="single" w:sz="4" w:space="0" w:color="auto"/>
              <w:bottom w:val="single" w:sz="4" w:space="0" w:color="auto"/>
            </w:tcBorders>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FFCC99"/>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99CCFF"/>
          </w:tcPr>
          <w:p w:rsidR="007A3CA3" w:rsidRPr="00DC1988" w:rsidRDefault="007A3CA3" w:rsidP="007A3CA3">
            <w:pPr>
              <w:spacing w:before="40" w:after="40"/>
              <w:rPr>
                <w:rFonts w:cs="Arial"/>
                <w:b/>
                <w:sz w:val="18"/>
                <w:szCs w:val="18"/>
              </w:rPr>
            </w:pPr>
          </w:p>
        </w:tc>
        <w:tc>
          <w:tcPr>
            <w:tcW w:w="2880" w:type="dxa"/>
            <w:vMerge w:val="restart"/>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No of older people (M/F) taking action locally on specific rights abuses</w:t>
            </w:r>
          </w:p>
        </w:tc>
        <w:tc>
          <w:tcPr>
            <w:tcW w:w="1553" w:type="dxa"/>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tbc</w:t>
            </w:r>
          </w:p>
        </w:tc>
        <w:tc>
          <w:tcPr>
            <w:tcW w:w="1723" w:type="dxa"/>
            <w:tcBorders>
              <w:top w:val="single" w:sz="4" w:space="0" w:color="auto"/>
            </w:tcBorders>
            <w:shd w:val="clear" w:color="auto" w:fill="auto"/>
          </w:tcPr>
          <w:p w:rsidR="007A3CA3" w:rsidRPr="00DC1988" w:rsidRDefault="007A3CA3" w:rsidP="007A3CA3">
            <w:pPr>
              <w:spacing w:before="40" w:after="40"/>
              <w:rPr>
                <w:rFonts w:cs="Arial"/>
                <w:sz w:val="18"/>
                <w:szCs w:val="18"/>
              </w:rPr>
            </w:pPr>
          </w:p>
        </w:tc>
        <w:tc>
          <w:tcPr>
            <w:tcW w:w="1724" w:type="dxa"/>
            <w:tcBorders>
              <w:top w:val="single" w:sz="4" w:space="0" w:color="auto"/>
            </w:tcBorders>
            <w:shd w:val="clear" w:color="auto" w:fill="auto"/>
          </w:tcPr>
          <w:p w:rsidR="007A3CA3" w:rsidRPr="00DC1988" w:rsidRDefault="007A3CA3" w:rsidP="007A3CA3">
            <w:pPr>
              <w:spacing w:before="40" w:after="40"/>
              <w:rPr>
                <w:rFonts w:cs="Arial"/>
                <w:sz w:val="18"/>
                <w:szCs w:val="18"/>
              </w:rPr>
            </w:pPr>
          </w:p>
        </w:tc>
        <w:tc>
          <w:tcPr>
            <w:tcW w:w="2473" w:type="dxa"/>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30,000</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2088" w:type="dxa"/>
            <w:vMerge/>
            <w:shd w:val="clear" w:color="auto" w:fill="99CCFF"/>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sz w:val="18"/>
                <w:szCs w:val="18"/>
              </w:rPr>
            </w:pPr>
          </w:p>
        </w:tc>
        <w:tc>
          <w:tcPr>
            <w:tcW w:w="7473" w:type="dxa"/>
            <w:gridSpan w:val="4"/>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Source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99CCFF"/>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sz w:val="18"/>
                <w:szCs w:val="18"/>
              </w:rPr>
            </w:pPr>
          </w:p>
        </w:tc>
        <w:tc>
          <w:tcPr>
            <w:tcW w:w="7473" w:type="dxa"/>
            <w:gridSpan w:val="4"/>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Aggregated data from project monitoring</w:t>
            </w:r>
          </w:p>
        </w:tc>
        <w:tc>
          <w:tcPr>
            <w:tcW w:w="2247" w:type="dxa"/>
            <w:vMerge/>
            <w:shd w:val="clear" w:color="auto" w:fill="auto"/>
          </w:tcPr>
          <w:p w:rsidR="007A3CA3" w:rsidRPr="00DC1988" w:rsidRDefault="007A3CA3" w:rsidP="007A3CA3">
            <w:pPr>
              <w:spacing w:before="40" w:after="40"/>
              <w:rPr>
                <w:rFonts w:cs="Arial"/>
                <w:b/>
                <w:sz w:val="18"/>
                <w:szCs w:val="18"/>
              </w:rPr>
            </w:pPr>
          </w:p>
        </w:tc>
      </w:tr>
    </w:tbl>
    <w:p w:rsidR="007A3CA3" w:rsidRDefault="007A3CA3" w:rsidP="007A3CA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880"/>
        <w:gridCol w:w="1553"/>
        <w:gridCol w:w="1723"/>
        <w:gridCol w:w="1724"/>
        <w:gridCol w:w="2473"/>
        <w:gridCol w:w="2247"/>
      </w:tblGrid>
      <w:tr w:rsidR="007A3CA3" w:rsidRPr="00DC1988" w:rsidTr="00DC1988">
        <w:tc>
          <w:tcPr>
            <w:tcW w:w="2088" w:type="dxa"/>
            <w:tcBorders>
              <w:top w:val="single" w:sz="4" w:space="0" w:color="auto"/>
            </w:tcBorders>
            <w:shd w:val="clear" w:color="auto" w:fill="99CCFF"/>
          </w:tcPr>
          <w:p w:rsidR="007A3CA3" w:rsidRPr="00DC1988" w:rsidRDefault="007A3CA3" w:rsidP="007A3CA3">
            <w:pPr>
              <w:spacing w:before="40" w:after="40"/>
              <w:rPr>
                <w:rFonts w:cs="Arial"/>
                <w:b/>
                <w:sz w:val="18"/>
                <w:szCs w:val="18"/>
              </w:rPr>
            </w:pPr>
            <w:r w:rsidRPr="00DC1988">
              <w:rPr>
                <w:rFonts w:cs="Arial"/>
                <w:b/>
                <w:sz w:val="18"/>
                <w:szCs w:val="18"/>
              </w:rPr>
              <w:t>OUTPUT 2</w:t>
            </w:r>
          </w:p>
        </w:tc>
        <w:tc>
          <w:tcPr>
            <w:tcW w:w="2880" w:type="dxa"/>
            <w:tcBorders>
              <w:top w:val="single" w:sz="4" w:space="0" w:color="auto"/>
            </w:tcBorders>
            <w:shd w:val="clear" w:color="auto" w:fill="FFFF99"/>
          </w:tcPr>
          <w:p w:rsidR="007A3CA3" w:rsidRPr="00DC1988" w:rsidRDefault="007A3CA3" w:rsidP="007A3CA3">
            <w:pPr>
              <w:spacing w:before="40" w:after="40"/>
              <w:rPr>
                <w:rFonts w:cs="Arial"/>
                <w:sz w:val="18"/>
                <w:szCs w:val="18"/>
              </w:rPr>
            </w:pPr>
            <w:r w:rsidRPr="00DC1988">
              <w:rPr>
                <w:rFonts w:cs="Arial"/>
                <w:b/>
                <w:sz w:val="18"/>
                <w:szCs w:val="18"/>
              </w:rPr>
              <w:t>Indicator</w:t>
            </w:r>
          </w:p>
        </w:tc>
        <w:tc>
          <w:tcPr>
            <w:tcW w:w="155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tcBorders>
              <w:top w:val="single" w:sz="4" w:space="0" w:color="auto"/>
            </w:tcBorders>
            <w:shd w:val="clear" w:color="auto" w:fill="FFCC99"/>
          </w:tcPr>
          <w:p w:rsidR="007A3CA3" w:rsidRPr="00DC1988" w:rsidRDefault="007A3CA3" w:rsidP="007A3CA3">
            <w:pPr>
              <w:spacing w:before="40" w:after="40"/>
              <w:rPr>
                <w:rFonts w:cs="Arial"/>
                <w:b/>
                <w:sz w:val="18"/>
                <w:szCs w:val="18"/>
              </w:rPr>
            </w:pPr>
            <w:r w:rsidRPr="00DC1988">
              <w:rPr>
                <w:rFonts w:cs="Arial"/>
                <w:b/>
                <w:sz w:val="18"/>
                <w:szCs w:val="18"/>
              </w:rPr>
              <w:t>Assumptions</w:t>
            </w:r>
          </w:p>
        </w:tc>
      </w:tr>
      <w:tr w:rsidR="007A3CA3" w:rsidRPr="00DC1988" w:rsidTr="00DC1988">
        <w:tc>
          <w:tcPr>
            <w:tcW w:w="2088"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Capacity of governments, private sector and other service providers to deliver for older people increased</w:t>
            </w:r>
          </w:p>
        </w:tc>
        <w:tc>
          <w:tcPr>
            <w:tcW w:w="2880"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No of government and other staff trained in age-relevant issues (inc health, SP, DRR, rights etc)</w:t>
            </w:r>
          </w:p>
        </w:tc>
        <w:tc>
          <w:tcPr>
            <w:tcW w:w="155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0 (2010)</w:t>
            </w:r>
          </w:p>
        </w:tc>
        <w:tc>
          <w:tcPr>
            <w:tcW w:w="172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1724"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247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5,000 in 30 countries</w:t>
            </w:r>
          </w:p>
        </w:tc>
        <w:tc>
          <w:tcPr>
            <w:tcW w:w="2247"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Government staff capacity is a key constraint to tackling ageing issues</w:t>
            </w: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r w:rsidRPr="00DC1988">
              <w:rPr>
                <w:rFonts w:cs="Arial"/>
                <w:sz w:val="18"/>
                <w:szCs w:val="18"/>
              </w:rPr>
              <w:t>Previous efforts to get governments to disaggregate HIV data beyond age 49 start to produce results</w:t>
            </w: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r w:rsidRPr="00DC1988">
              <w:rPr>
                <w:rFonts w:cs="Arial"/>
                <w:sz w:val="18"/>
                <w:szCs w:val="18"/>
              </w:rPr>
              <w:t>Key influencing objectives are achieved with modest scaling up of HAI’s own responses</w:t>
            </w:r>
          </w:p>
        </w:tc>
      </w:tr>
      <w:tr w:rsidR="007A3CA3" w:rsidRPr="00DC1988" w:rsidTr="00DC1988">
        <w:tc>
          <w:tcPr>
            <w:tcW w:w="2088" w:type="dxa"/>
            <w:vMerge/>
            <w:shd w:val="clear" w:color="auto" w:fill="auto"/>
          </w:tcPr>
          <w:p w:rsidR="007A3CA3" w:rsidRPr="00DC1988" w:rsidRDefault="007A3CA3" w:rsidP="007A3CA3">
            <w:pPr>
              <w:spacing w:before="40" w:after="40"/>
              <w:rPr>
                <w:rFonts w:cs="Arial"/>
                <w:sz w:val="18"/>
                <w:szCs w:val="18"/>
              </w:rPr>
            </w:pPr>
          </w:p>
        </w:tc>
        <w:tc>
          <w:tcPr>
            <w:tcW w:w="2880" w:type="dxa"/>
            <w:vMerge/>
            <w:shd w:val="clear" w:color="auto" w:fill="auto"/>
          </w:tcPr>
          <w:p w:rsidR="007A3CA3" w:rsidRPr="00DC1988" w:rsidRDefault="007A3CA3" w:rsidP="007A3CA3">
            <w:pPr>
              <w:spacing w:before="40" w:after="40"/>
              <w:rPr>
                <w:rFonts w:cs="Arial"/>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sz w:val="18"/>
                <w:szCs w:val="18"/>
              </w:rPr>
            </w:pPr>
          </w:p>
        </w:tc>
        <w:tc>
          <w:tcPr>
            <w:tcW w:w="2880" w:type="dxa"/>
            <w:vMerge/>
            <w:shd w:val="clear" w:color="auto" w:fill="auto"/>
          </w:tcPr>
          <w:p w:rsidR="007A3CA3" w:rsidRPr="00DC1988" w:rsidRDefault="007A3CA3" w:rsidP="007A3CA3">
            <w:pPr>
              <w:spacing w:before="40" w:after="40"/>
              <w:rPr>
                <w:rFonts w:cs="Arial"/>
                <w:sz w:val="18"/>
                <w:szCs w:val="18"/>
              </w:rPr>
            </w:pPr>
          </w:p>
        </w:tc>
        <w:tc>
          <w:tcPr>
            <w:tcW w:w="7473" w:type="dxa"/>
            <w:gridSpan w:val="4"/>
            <w:tcBorders>
              <w:bottom w:val="single" w:sz="4" w:space="0" w:color="auto"/>
            </w:tcBorders>
            <w:shd w:val="clear" w:color="auto" w:fill="auto"/>
          </w:tcPr>
          <w:p w:rsidR="007A3CA3" w:rsidRPr="00DC1988" w:rsidRDefault="007A3CA3" w:rsidP="007A3CA3">
            <w:pPr>
              <w:spacing w:before="40" w:after="40"/>
              <w:rPr>
                <w:rFonts w:cs="Arial"/>
                <w:sz w:val="18"/>
                <w:szCs w:val="18"/>
              </w:rPr>
            </w:pPr>
            <w:bookmarkStart w:id="65" w:name="OLE_LINK1"/>
            <w:bookmarkStart w:id="66" w:name="OLE_LINK2"/>
            <w:r w:rsidRPr="00DC1988">
              <w:rPr>
                <w:rFonts w:cs="Arial"/>
                <w:sz w:val="18"/>
                <w:szCs w:val="18"/>
              </w:rPr>
              <w:t>Aggregated project data</w:t>
            </w:r>
            <w:bookmarkEnd w:id="65"/>
            <w:bookmarkEnd w:id="66"/>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tcBorders>
              <w:top w:val="single" w:sz="4" w:space="0" w:color="auto"/>
            </w:tcBorders>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val="restart"/>
            <w:tcBorders>
              <w:top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No of countries providing new basic geriatric/NCD training for health professionals</w:t>
            </w:r>
          </w:p>
        </w:tc>
        <w:tc>
          <w:tcPr>
            <w:tcW w:w="1553" w:type="dxa"/>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0 (2010)</w:t>
            </w:r>
          </w:p>
        </w:tc>
        <w:tc>
          <w:tcPr>
            <w:tcW w:w="1723" w:type="dxa"/>
            <w:tcBorders>
              <w:top w:val="single" w:sz="4" w:space="0" w:color="auto"/>
            </w:tcBorders>
            <w:shd w:val="clear" w:color="auto" w:fill="auto"/>
          </w:tcPr>
          <w:p w:rsidR="007A3CA3" w:rsidRPr="00DC1988" w:rsidRDefault="007A3CA3" w:rsidP="007A3CA3">
            <w:pPr>
              <w:spacing w:before="40" w:after="40"/>
              <w:rPr>
                <w:rFonts w:cs="Arial"/>
                <w:b/>
                <w:sz w:val="18"/>
                <w:szCs w:val="18"/>
              </w:rPr>
            </w:pPr>
          </w:p>
        </w:tc>
        <w:tc>
          <w:tcPr>
            <w:tcW w:w="1724" w:type="dxa"/>
            <w:tcBorders>
              <w:top w:val="single" w:sz="4" w:space="0" w:color="auto"/>
            </w:tcBorders>
            <w:shd w:val="clear" w:color="auto" w:fill="auto"/>
          </w:tcPr>
          <w:p w:rsidR="007A3CA3" w:rsidRPr="00DC1988" w:rsidRDefault="007A3CA3" w:rsidP="007A3CA3">
            <w:pPr>
              <w:spacing w:before="40" w:after="40"/>
              <w:rPr>
                <w:rFonts w:cs="Arial"/>
                <w:b/>
                <w:sz w:val="18"/>
                <w:szCs w:val="18"/>
              </w:rPr>
            </w:pPr>
          </w:p>
        </w:tc>
        <w:tc>
          <w:tcPr>
            <w:tcW w:w="2473" w:type="dxa"/>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10</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Aggregated project data</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tcBorders>
              <w:top w:val="single" w:sz="4" w:space="0" w:color="auto"/>
            </w:tcBorders>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val="restart"/>
            <w:tcBorders>
              <w:top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No. of governments that increase access to ARVs/caring &amp; support for OP and HIV+ family members</w:t>
            </w:r>
          </w:p>
        </w:tc>
        <w:tc>
          <w:tcPr>
            <w:tcW w:w="1553" w:type="dxa"/>
            <w:tcBorders>
              <w:top w:val="single" w:sz="4" w:space="0" w:color="auto"/>
            </w:tcBorders>
            <w:shd w:val="clear" w:color="auto" w:fill="auto"/>
          </w:tcPr>
          <w:p w:rsidR="007A3CA3" w:rsidRPr="00DC1988" w:rsidRDefault="007A3CA3" w:rsidP="007A3CA3">
            <w:pPr>
              <w:spacing w:before="40" w:after="40"/>
              <w:rPr>
                <w:rFonts w:cs="Arial"/>
                <w:b/>
                <w:sz w:val="18"/>
                <w:szCs w:val="18"/>
              </w:rPr>
            </w:pPr>
          </w:p>
        </w:tc>
        <w:tc>
          <w:tcPr>
            <w:tcW w:w="1723" w:type="dxa"/>
            <w:tcBorders>
              <w:top w:val="single" w:sz="4" w:space="0" w:color="auto"/>
            </w:tcBorders>
            <w:shd w:val="clear" w:color="auto" w:fill="auto"/>
          </w:tcPr>
          <w:p w:rsidR="007A3CA3" w:rsidRPr="00DC1988" w:rsidRDefault="007A3CA3" w:rsidP="007A3CA3">
            <w:pPr>
              <w:spacing w:before="40" w:after="40"/>
              <w:rPr>
                <w:rFonts w:cs="Arial"/>
                <w:b/>
                <w:sz w:val="18"/>
                <w:szCs w:val="18"/>
              </w:rPr>
            </w:pPr>
          </w:p>
        </w:tc>
        <w:tc>
          <w:tcPr>
            <w:tcW w:w="1724" w:type="dxa"/>
            <w:tcBorders>
              <w:top w:val="single" w:sz="4" w:space="0" w:color="auto"/>
            </w:tcBorders>
            <w:shd w:val="clear" w:color="auto" w:fill="auto"/>
          </w:tcPr>
          <w:p w:rsidR="007A3CA3" w:rsidRPr="00DC1988" w:rsidRDefault="007A3CA3" w:rsidP="007A3CA3">
            <w:pPr>
              <w:spacing w:before="40" w:after="40"/>
              <w:rPr>
                <w:rFonts w:cs="Arial"/>
                <w:b/>
                <w:sz w:val="18"/>
                <w:szCs w:val="18"/>
              </w:rPr>
            </w:pPr>
          </w:p>
        </w:tc>
        <w:tc>
          <w:tcPr>
            <w:tcW w:w="2473" w:type="dxa"/>
            <w:tcBorders>
              <w:top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8 gov’ts</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Sample surveys in project areas. Monitoring of ‘road map’ for caring/support to be produced Nov 10 by UK AIDS Consortium</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tcBorders>
              <w:top w:val="single" w:sz="4" w:space="0" w:color="auto"/>
            </w:tcBorders>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sz w:val="18"/>
                <w:szCs w:val="18"/>
              </w:rPr>
            </w:pPr>
          </w:p>
        </w:tc>
        <w:tc>
          <w:tcPr>
            <w:tcW w:w="2880" w:type="dxa"/>
            <w:vMerge w:val="restart"/>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No. of older men/women &amp; their families  benefitting directly from HelpAge’s humanitarian response programmes</w:t>
            </w:r>
          </w:p>
        </w:tc>
        <w:tc>
          <w:tcPr>
            <w:tcW w:w="155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400,000 (2010)</w:t>
            </w:r>
          </w:p>
        </w:tc>
        <w:tc>
          <w:tcPr>
            <w:tcW w:w="172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1724" w:type="dxa"/>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247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1,000,000</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sz w:val="18"/>
                <w:szCs w:val="18"/>
              </w:rPr>
            </w:pPr>
          </w:p>
        </w:tc>
        <w:tc>
          <w:tcPr>
            <w:tcW w:w="2880" w:type="dxa"/>
            <w:vMerge/>
            <w:shd w:val="clear" w:color="auto" w:fill="auto"/>
          </w:tcPr>
          <w:p w:rsidR="007A3CA3" w:rsidRPr="00DC1988" w:rsidRDefault="007A3CA3" w:rsidP="007A3CA3">
            <w:pPr>
              <w:spacing w:before="40" w:after="40"/>
              <w:rPr>
                <w:rFonts w:cs="Arial"/>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2088" w:type="dxa"/>
            <w:vMerge/>
            <w:tcBorders>
              <w:bottom w:val="single" w:sz="4" w:space="0" w:color="auto"/>
            </w:tcBorders>
            <w:shd w:val="clear" w:color="auto" w:fill="auto"/>
          </w:tcPr>
          <w:p w:rsidR="007A3CA3" w:rsidRPr="00DC1988" w:rsidRDefault="007A3CA3" w:rsidP="007A3CA3">
            <w:pPr>
              <w:spacing w:before="40" w:after="40"/>
              <w:rPr>
                <w:rFonts w:cs="Arial"/>
                <w:sz w:val="18"/>
                <w:szCs w:val="18"/>
              </w:rPr>
            </w:pPr>
          </w:p>
        </w:tc>
        <w:tc>
          <w:tcPr>
            <w:tcW w:w="2880" w:type="dxa"/>
            <w:vMerge/>
            <w:shd w:val="clear" w:color="auto" w:fill="auto"/>
          </w:tcPr>
          <w:p w:rsidR="007A3CA3" w:rsidRPr="00DC1988" w:rsidRDefault="007A3CA3" w:rsidP="007A3CA3">
            <w:pPr>
              <w:spacing w:before="40" w:after="40"/>
              <w:rPr>
                <w:rFonts w:cs="Arial"/>
                <w:sz w:val="18"/>
                <w:szCs w:val="18"/>
              </w:rPr>
            </w:pPr>
          </w:p>
        </w:tc>
        <w:tc>
          <w:tcPr>
            <w:tcW w:w="7473" w:type="dxa"/>
            <w:gridSpan w:val="4"/>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Aggregated project data</w:t>
            </w:r>
          </w:p>
        </w:tc>
        <w:tc>
          <w:tcPr>
            <w:tcW w:w="2247" w:type="dxa"/>
            <w:vMerge/>
            <w:shd w:val="clear" w:color="auto" w:fill="auto"/>
          </w:tcPr>
          <w:p w:rsidR="007A3CA3" w:rsidRPr="00DC1988" w:rsidRDefault="007A3CA3" w:rsidP="007A3CA3">
            <w:pPr>
              <w:spacing w:before="40" w:after="40"/>
              <w:rPr>
                <w:rFonts w:cs="Arial"/>
                <w:sz w:val="18"/>
                <w:szCs w:val="18"/>
              </w:rPr>
            </w:pPr>
          </w:p>
        </w:tc>
      </w:tr>
    </w:tbl>
    <w:p w:rsidR="00DC1988" w:rsidRDefault="00DC198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880"/>
        <w:gridCol w:w="1553"/>
        <w:gridCol w:w="1723"/>
        <w:gridCol w:w="1724"/>
        <w:gridCol w:w="2473"/>
        <w:gridCol w:w="2247"/>
      </w:tblGrid>
      <w:tr w:rsidR="007A3CA3" w:rsidRPr="00DC1988" w:rsidTr="00DC1988">
        <w:tc>
          <w:tcPr>
            <w:tcW w:w="2088" w:type="dxa"/>
            <w:tcBorders>
              <w:top w:val="single" w:sz="4" w:space="0" w:color="auto"/>
            </w:tcBorders>
            <w:shd w:val="clear" w:color="auto" w:fill="99CCFF"/>
          </w:tcPr>
          <w:p w:rsidR="007A3CA3" w:rsidRPr="00DC1988" w:rsidRDefault="007A3CA3" w:rsidP="007A3CA3">
            <w:pPr>
              <w:spacing w:before="40" w:after="40"/>
              <w:rPr>
                <w:rFonts w:cs="Arial"/>
                <w:b/>
                <w:sz w:val="18"/>
                <w:szCs w:val="18"/>
              </w:rPr>
            </w:pPr>
            <w:r w:rsidRPr="00DC1988">
              <w:rPr>
                <w:sz w:val="18"/>
                <w:szCs w:val="18"/>
              </w:rPr>
              <w:br w:type="page"/>
            </w:r>
            <w:r w:rsidRPr="00DC1988">
              <w:rPr>
                <w:rFonts w:cs="Arial"/>
                <w:b/>
                <w:sz w:val="18"/>
                <w:szCs w:val="18"/>
              </w:rPr>
              <w:t>OUTPUT 3</w:t>
            </w:r>
          </w:p>
        </w:tc>
        <w:tc>
          <w:tcPr>
            <w:tcW w:w="2880" w:type="dxa"/>
            <w:tcBorders>
              <w:top w:val="single" w:sz="4" w:space="0" w:color="auto"/>
            </w:tcBorders>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tcBorders>
              <w:top w:val="single" w:sz="4" w:space="0" w:color="auto"/>
            </w:tcBorders>
            <w:shd w:val="clear" w:color="auto" w:fill="FFCC99"/>
          </w:tcPr>
          <w:p w:rsidR="007A3CA3" w:rsidRPr="00DC1988" w:rsidRDefault="007A3CA3" w:rsidP="007A3CA3">
            <w:pPr>
              <w:spacing w:before="40" w:after="40"/>
              <w:rPr>
                <w:rFonts w:cs="Arial"/>
                <w:b/>
                <w:sz w:val="18"/>
                <w:szCs w:val="18"/>
              </w:rPr>
            </w:pPr>
            <w:r w:rsidRPr="00DC1988">
              <w:rPr>
                <w:rFonts w:cs="Arial"/>
                <w:b/>
                <w:sz w:val="18"/>
                <w:szCs w:val="18"/>
              </w:rPr>
              <w:t>Assumptions</w:t>
            </w:r>
          </w:p>
        </w:tc>
      </w:tr>
      <w:tr w:rsidR="007A3CA3" w:rsidRPr="00DC1988" w:rsidTr="00DC1988">
        <w:tc>
          <w:tcPr>
            <w:tcW w:w="2088" w:type="dxa"/>
            <w:vMerge w:val="restart"/>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Capacity of older people and NGOs to provide complementary services and support at community level increased</w:t>
            </w:r>
          </w:p>
        </w:tc>
        <w:tc>
          <w:tcPr>
            <w:tcW w:w="2880" w:type="dxa"/>
            <w:vMerge w:val="restart"/>
            <w:tcBorders>
              <w:top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No of OP (M/F) receiving improved access to community based care services</w:t>
            </w:r>
          </w:p>
        </w:tc>
        <w:tc>
          <w:tcPr>
            <w:tcW w:w="1553" w:type="dxa"/>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49,000 in HAI projects (2010)</w:t>
            </w:r>
          </w:p>
        </w:tc>
        <w:tc>
          <w:tcPr>
            <w:tcW w:w="1723" w:type="dxa"/>
            <w:tcBorders>
              <w:top w:val="single" w:sz="4" w:space="0" w:color="auto"/>
            </w:tcBorders>
            <w:shd w:val="clear" w:color="auto" w:fill="auto"/>
          </w:tcPr>
          <w:p w:rsidR="007A3CA3" w:rsidRPr="00DC1988" w:rsidRDefault="007A3CA3" w:rsidP="007A3CA3">
            <w:pPr>
              <w:spacing w:before="40" w:after="40"/>
              <w:rPr>
                <w:rFonts w:cs="Arial"/>
                <w:b/>
                <w:sz w:val="18"/>
                <w:szCs w:val="18"/>
              </w:rPr>
            </w:pPr>
          </w:p>
        </w:tc>
        <w:tc>
          <w:tcPr>
            <w:tcW w:w="1724" w:type="dxa"/>
            <w:tcBorders>
              <w:top w:val="single" w:sz="4" w:space="0" w:color="auto"/>
            </w:tcBorders>
            <w:shd w:val="clear" w:color="auto" w:fill="auto"/>
          </w:tcPr>
          <w:p w:rsidR="007A3CA3" w:rsidRPr="00DC1988" w:rsidRDefault="007A3CA3" w:rsidP="007A3CA3">
            <w:pPr>
              <w:spacing w:before="40" w:after="40"/>
              <w:rPr>
                <w:rFonts w:cs="Arial"/>
                <w:b/>
                <w:sz w:val="18"/>
                <w:szCs w:val="18"/>
              </w:rPr>
            </w:pPr>
          </w:p>
        </w:tc>
        <w:tc>
          <w:tcPr>
            <w:tcW w:w="2473" w:type="dxa"/>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100,000</w:t>
            </w:r>
          </w:p>
        </w:tc>
        <w:tc>
          <w:tcPr>
            <w:tcW w:w="2247" w:type="dxa"/>
            <w:vMerge w:val="restart"/>
            <w:tcBorders>
              <w:top w:val="single" w:sz="4" w:space="0" w:color="auto"/>
            </w:tcBorders>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Aggregated project monitoring data</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tcBorders>
              <w:top w:val="single" w:sz="4" w:space="0" w:color="auto"/>
            </w:tcBorders>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val="restart"/>
            <w:tcBorders>
              <w:top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 xml:space="preserve">No. of older men/women leading activity to mitigate impact of shocks </w:t>
            </w:r>
          </w:p>
        </w:tc>
        <w:tc>
          <w:tcPr>
            <w:tcW w:w="1553" w:type="dxa"/>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tbc</w:t>
            </w:r>
          </w:p>
        </w:tc>
        <w:tc>
          <w:tcPr>
            <w:tcW w:w="1723" w:type="dxa"/>
            <w:tcBorders>
              <w:top w:val="single" w:sz="4" w:space="0" w:color="auto"/>
            </w:tcBorders>
            <w:shd w:val="clear" w:color="auto" w:fill="auto"/>
          </w:tcPr>
          <w:p w:rsidR="007A3CA3" w:rsidRPr="00DC1988" w:rsidRDefault="007A3CA3" w:rsidP="007A3CA3">
            <w:pPr>
              <w:spacing w:before="40" w:after="40"/>
              <w:rPr>
                <w:rFonts w:cs="Arial"/>
                <w:sz w:val="18"/>
                <w:szCs w:val="18"/>
              </w:rPr>
            </w:pPr>
          </w:p>
        </w:tc>
        <w:tc>
          <w:tcPr>
            <w:tcW w:w="1724" w:type="dxa"/>
            <w:tcBorders>
              <w:top w:val="single" w:sz="4" w:space="0" w:color="auto"/>
            </w:tcBorders>
            <w:shd w:val="clear" w:color="auto" w:fill="auto"/>
          </w:tcPr>
          <w:p w:rsidR="007A3CA3" w:rsidRPr="00DC1988" w:rsidRDefault="007A3CA3" w:rsidP="007A3CA3">
            <w:pPr>
              <w:spacing w:before="40" w:after="40"/>
              <w:rPr>
                <w:rFonts w:cs="Arial"/>
                <w:sz w:val="18"/>
                <w:szCs w:val="18"/>
              </w:rPr>
            </w:pPr>
          </w:p>
        </w:tc>
        <w:tc>
          <w:tcPr>
            <w:tcW w:w="2473" w:type="dxa"/>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100,000</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Aggregated project data with respect to seasonal poverty, climate change and disaster risk reduction</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tcBorders>
              <w:top w:val="single" w:sz="4" w:space="0" w:color="auto"/>
            </w:tcBorders>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val="restart"/>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Number of OPAs/OP  involved in income generation activities</w:t>
            </w:r>
          </w:p>
        </w:tc>
        <w:tc>
          <w:tcPr>
            <w:tcW w:w="1553" w:type="dxa"/>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~1,000 (tbc)/20,000</w:t>
            </w:r>
          </w:p>
        </w:tc>
        <w:tc>
          <w:tcPr>
            <w:tcW w:w="1723" w:type="dxa"/>
            <w:tcBorders>
              <w:top w:val="single" w:sz="4" w:space="0" w:color="auto"/>
            </w:tcBorders>
            <w:shd w:val="clear" w:color="auto" w:fill="auto"/>
          </w:tcPr>
          <w:p w:rsidR="007A3CA3" w:rsidRPr="00DC1988" w:rsidRDefault="007A3CA3" w:rsidP="007A3CA3">
            <w:pPr>
              <w:spacing w:before="40" w:after="40"/>
              <w:rPr>
                <w:rFonts w:cs="Arial"/>
                <w:b/>
                <w:sz w:val="18"/>
                <w:szCs w:val="18"/>
              </w:rPr>
            </w:pPr>
          </w:p>
        </w:tc>
        <w:tc>
          <w:tcPr>
            <w:tcW w:w="1724" w:type="dxa"/>
            <w:tcBorders>
              <w:top w:val="single" w:sz="4" w:space="0" w:color="auto"/>
            </w:tcBorders>
            <w:shd w:val="clear" w:color="auto" w:fill="auto"/>
          </w:tcPr>
          <w:p w:rsidR="007A3CA3" w:rsidRPr="00DC1988" w:rsidRDefault="007A3CA3" w:rsidP="007A3CA3">
            <w:pPr>
              <w:spacing w:before="40" w:after="40"/>
              <w:rPr>
                <w:rFonts w:cs="Arial"/>
                <w:b/>
                <w:sz w:val="18"/>
                <w:szCs w:val="18"/>
              </w:rPr>
            </w:pPr>
          </w:p>
        </w:tc>
        <w:tc>
          <w:tcPr>
            <w:tcW w:w="2473" w:type="dxa"/>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2,000/40,000</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Aggregated project data</w:t>
            </w:r>
          </w:p>
        </w:tc>
        <w:tc>
          <w:tcPr>
            <w:tcW w:w="2247" w:type="dxa"/>
            <w:vMerge/>
            <w:shd w:val="clear" w:color="auto" w:fill="auto"/>
          </w:tcPr>
          <w:p w:rsidR="007A3CA3" w:rsidRPr="00DC1988" w:rsidRDefault="007A3CA3" w:rsidP="007A3CA3">
            <w:pPr>
              <w:spacing w:before="40" w:after="40"/>
              <w:rPr>
                <w:rFonts w:cs="Arial"/>
                <w:b/>
                <w:sz w:val="18"/>
                <w:szCs w:val="18"/>
              </w:rPr>
            </w:pPr>
          </w:p>
        </w:tc>
      </w:tr>
    </w:tbl>
    <w:p w:rsidR="007A3CA3" w:rsidRDefault="007A3CA3" w:rsidP="007A3CA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880"/>
        <w:gridCol w:w="1553"/>
        <w:gridCol w:w="1723"/>
        <w:gridCol w:w="1724"/>
        <w:gridCol w:w="2473"/>
        <w:gridCol w:w="2247"/>
      </w:tblGrid>
      <w:tr w:rsidR="007A3CA3" w:rsidRPr="00DC1988" w:rsidTr="00DC1988">
        <w:tc>
          <w:tcPr>
            <w:tcW w:w="2088" w:type="dxa"/>
            <w:tcBorders>
              <w:top w:val="single" w:sz="4" w:space="0" w:color="auto"/>
            </w:tcBorders>
            <w:shd w:val="clear" w:color="auto" w:fill="99CCFF"/>
          </w:tcPr>
          <w:p w:rsidR="007A3CA3" w:rsidRPr="00DC1988" w:rsidRDefault="007A3CA3" w:rsidP="007A3CA3">
            <w:pPr>
              <w:spacing w:before="40" w:after="40"/>
              <w:rPr>
                <w:rFonts w:cs="Arial"/>
                <w:b/>
                <w:sz w:val="18"/>
                <w:szCs w:val="18"/>
              </w:rPr>
            </w:pPr>
            <w:r w:rsidRPr="00DC1988">
              <w:rPr>
                <w:rFonts w:cs="Arial"/>
                <w:b/>
                <w:sz w:val="18"/>
                <w:szCs w:val="18"/>
              </w:rPr>
              <w:t>OUTPUT 4</w:t>
            </w:r>
          </w:p>
        </w:tc>
        <w:tc>
          <w:tcPr>
            <w:tcW w:w="2880" w:type="dxa"/>
            <w:tcBorders>
              <w:top w:val="single" w:sz="4" w:space="0" w:color="auto"/>
            </w:tcBorders>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tcBorders>
              <w:top w:val="single" w:sz="4" w:space="0" w:color="auto"/>
            </w:tcBorders>
            <w:shd w:val="clear" w:color="auto" w:fill="FFCC99"/>
          </w:tcPr>
          <w:p w:rsidR="007A3CA3" w:rsidRPr="00DC1988" w:rsidRDefault="007A3CA3" w:rsidP="007A3CA3">
            <w:pPr>
              <w:spacing w:before="40" w:after="40"/>
              <w:rPr>
                <w:rFonts w:cs="Arial"/>
                <w:b/>
                <w:sz w:val="18"/>
                <w:szCs w:val="18"/>
              </w:rPr>
            </w:pPr>
            <w:r w:rsidRPr="00DC1988">
              <w:rPr>
                <w:rFonts w:cs="Arial"/>
                <w:b/>
                <w:sz w:val="18"/>
                <w:szCs w:val="18"/>
              </w:rPr>
              <w:t>Assumptions</w:t>
            </w:r>
          </w:p>
        </w:tc>
      </w:tr>
      <w:tr w:rsidR="007A3CA3" w:rsidRPr="00DC1988" w:rsidTr="00DC1988">
        <w:tc>
          <w:tcPr>
            <w:tcW w:w="2088"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Advocate for policy changes that recognise rights and needs of older people</w:t>
            </w:r>
          </w:p>
        </w:tc>
        <w:tc>
          <w:tcPr>
            <w:tcW w:w="2880"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No of countries where OP involved in national level action for improved services</w:t>
            </w:r>
          </w:p>
        </w:tc>
        <w:tc>
          <w:tcPr>
            <w:tcW w:w="155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50  (2010)</w:t>
            </w:r>
          </w:p>
        </w:tc>
        <w:tc>
          <w:tcPr>
            <w:tcW w:w="172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55</w:t>
            </w:r>
          </w:p>
        </w:tc>
        <w:tc>
          <w:tcPr>
            <w:tcW w:w="1724"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60</w:t>
            </w:r>
          </w:p>
        </w:tc>
        <w:tc>
          <w:tcPr>
            <w:tcW w:w="2473" w:type="dxa"/>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65</w:t>
            </w:r>
          </w:p>
        </w:tc>
        <w:tc>
          <w:tcPr>
            <w:tcW w:w="2247" w:type="dxa"/>
            <w:vMerge w:val="restart"/>
            <w:shd w:val="clear" w:color="auto" w:fill="auto"/>
          </w:tcPr>
          <w:p w:rsidR="007A3CA3" w:rsidRPr="00DC1988" w:rsidRDefault="007A3CA3" w:rsidP="007A3CA3">
            <w:pPr>
              <w:spacing w:before="40" w:after="40"/>
              <w:rPr>
                <w:rFonts w:cs="Arial"/>
                <w:sz w:val="18"/>
                <w:szCs w:val="18"/>
              </w:rPr>
            </w:pPr>
            <w:r w:rsidRPr="00DC1988">
              <w:rPr>
                <w:rFonts w:cs="Arial"/>
                <w:sz w:val="18"/>
                <w:szCs w:val="18"/>
              </w:rPr>
              <w:t>Citizens able to influence government at national level</w:t>
            </w: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r w:rsidRPr="00DC1988">
              <w:rPr>
                <w:rFonts w:cs="Arial"/>
                <w:sz w:val="18"/>
                <w:szCs w:val="18"/>
              </w:rPr>
              <w:t>High quality technical advice influences policy processes</w:t>
            </w: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sz w:val="18"/>
                <w:szCs w:val="18"/>
              </w:rPr>
            </w:pPr>
          </w:p>
          <w:p w:rsidR="007A3CA3" w:rsidRPr="00DC1988" w:rsidRDefault="007A3CA3" w:rsidP="007A3CA3">
            <w:pPr>
              <w:spacing w:before="40" w:after="40"/>
              <w:rPr>
                <w:rFonts w:cs="Arial"/>
                <w:color w:val="3366FF"/>
                <w:sz w:val="18"/>
                <w:szCs w:val="18"/>
              </w:rPr>
            </w:pPr>
            <w:r w:rsidRPr="00DC1988">
              <w:rPr>
                <w:rFonts w:cs="Arial"/>
                <w:sz w:val="18"/>
                <w:szCs w:val="18"/>
              </w:rPr>
              <w:t>Governments are influenced by reporting processes around UN instruments</w:t>
            </w:r>
          </w:p>
        </w:tc>
      </w:tr>
      <w:tr w:rsidR="007A3CA3" w:rsidRPr="00DC1988" w:rsidTr="00DC1988">
        <w:tc>
          <w:tcPr>
            <w:tcW w:w="2088" w:type="dxa"/>
            <w:vMerge/>
            <w:shd w:val="clear" w:color="auto" w:fill="auto"/>
          </w:tcPr>
          <w:p w:rsidR="007A3CA3" w:rsidRPr="00DC1988" w:rsidRDefault="007A3CA3" w:rsidP="007A3CA3">
            <w:pPr>
              <w:spacing w:before="40" w:after="40"/>
              <w:rPr>
                <w:rFonts w:cs="Arial"/>
                <w:sz w:val="18"/>
                <w:szCs w:val="18"/>
              </w:rPr>
            </w:pPr>
          </w:p>
        </w:tc>
        <w:tc>
          <w:tcPr>
            <w:tcW w:w="2880" w:type="dxa"/>
            <w:vMerge/>
            <w:shd w:val="clear" w:color="auto" w:fill="auto"/>
          </w:tcPr>
          <w:p w:rsidR="007A3CA3" w:rsidRPr="00DC1988" w:rsidRDefault="007A3CA3" w:rsidP="007A3CA3">
            <w:pPr>
              <w:spacing w:before="40" w:after="40"/>
              <w:rPr>
                <w:rFonts w:cs="Arial"/>
                <w:sz w:val="18"/>
                <w:szCs w:val="18"/>
              </w:rPr>
            </w:pPr>
          </w:p>
        </w:tc>
        <w:tc>
          <w:tcPr>
            <w:tcW w:w="7473" w:type="dxa"/>
            <w:gridSpan w:val="4"/>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sz w:val="18"/>
                <w:szCs w:val="18"/>
              </w:rPr>
            </w:pPr>
          </w:p>
        </w:tc>
        <w:tc>
          <w:tcPr>
            <w:tcW w:w="2880" w:type="dxa"/>
            <w:vMerge/>
            <w:shd w:val="clear" w:color="auto" w:fill="auto"/>
          </w:tcPr>
          <w:p w:rsidR="007A3CA3" w:rsidRPr="00DC1988" w:rsidRDefault="007A3CA3" w:rsidP="007A3CA3">
            <w:pPr>
              <w:spacing w:before="40" w:after="40"/>
              <w:rPr>
                <w:rFonts w:cs="Arial"/>
                <w:sz w:val="18"/>
                <w:szCs w:val="18"/>
              </w:rPr>
            </w:pPr>
          </w:p>
        </w:tc>
        <w:tc>
          <w:tcPr>
            <w:tcW w:w="7473" w:type="dxa"/>
            <w:gridSpan w:val="4"/>
            <w:tcBorders>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Monitoring of Age Demands Action project</w:t>
            </w:r>
          </w:p>
        </w:tc>
        <w:tc>
          <w:tcPr>
            <w:tcW w:w="2247" w:type="dxa"/>
            <w:vMerge/>
            <w:shd w:val="clear" w:color="auto" w:fill="auto"/>
          </w:tcPr>
          <w:p w:rsidR="007A3CA3" w:rsidRPr="00DC1988" w:rsidRDefault="007A3CA3" w:rsidP="007A3CA3">
            <w:pPr>
              <w:spacing w:before="40" w:after="40"/>
              <w:rPr>
                <w:rFonts w:cs="Arial"/>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tcBorders>
              <w:top w:val="single" w:sz="4" w:space="0" w:color="auto"/>
              <w:bottom w:val="single" w:sz="4" w:space="0" w:color="auto"/>
            </w:tcBorders>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val="restart"/>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No of countries where HelpAge providing technical assistance to governments on new SP mechanisms</w:t>
            </w:r>
          </w:p>
        </w:tc>
        <w:tc>
          <w:tcPr>
            <w:tcW w:w="1553" w:type="dxa"/>
            <w:tcBorders>
              <w:top w:val="single" w:sz="4" w:space="0" w:color="auto"/>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7 (2010)</w:t>
            </w:r>
          </w:p>
        </w:tc>
        <w:tc>
          <w:tcPr>
            <w:tcW w:w="1723" w:type="dxa"/>
            <w:tcBorders>
              <w:top w:val="single" w:sz="4" w:space="0" w:color="auto"/>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11</w:t>
            </w:r>
          </w:p>
        </w:tc>
        <w:tc>
          <w:tcPr>
            <w:tcW w:w="1724" w:type="dxa"/>
            <w:tcBorders>
              <w:top w:val="single" w:sz="4" w:space="0" w:color="auto"/>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15</w:t>
            </w:r>
          </w:p>
        </w:tc>
        <w:tc>
          <w:tcPr>
            <w:tcW w:w="2473" w:type="dxa"/>
            <w:tcBorders>
              <w:top w:val="single" w:sz="4" w:space="0" w:color="auto"/>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21</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tcBorders>
              <w:bottom w:val="single" w:sz="4" w:space="0" w:color="auto"/>
            </w:tcBorders>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bottom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Project records</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tcBorders>
              <w:top w:val="single" w:sz="4" w:space="0" w:color="auto"/>
              <w:bottom w:val="single" w:sz="4" w:space="0" w:color="auto"/>
            </w:tcBorders>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val="restart"/>
            <w:tcBorders>
              <w:top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No of countries where accountability to existing rights mechanisms and commitments is reported</w:t>
            </w:r>
          </w:p>
        </w:tc>
        <w:tc>
          <w:tcPr>
            <w:tcW w:w="1553" w:type="dxa"/>
            <w:tcBorders>
              <w:top w:val="single" w:sz="4" w:space="0" w:color="auto"/>
              <w:bottom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b/>
                <w:sz w:val="18"/>
                <w:szCs w:val="18"/>
              </w:rPr>
              <w:t>0</w:t>
            </w:r>
          </w:p>
        </w:tc>
        <w:tc>
          <w:tcPr>
            <w:tcW w:w="1723" w:type="dxa"/>
            <w:tcBorders>
              <w:top w:val="single" w:sz="4" w:space="0" w:color="auto"/>
              <w:bottom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2 CEDAW &amp; 2 wider &amp; MIPAA+10</w:t>
            </w:r>
          </w:p>
        </w:tc>
        <w:tc>
          <w:tcPr>
            <w:tcW w:w="1724" w:type="dxa"/>
            <w:tcBorders>
              <w:top w:val="single" w:sz="4" w:space="0" w:color="auto"/>
              <w:bottom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4 CEDAW &amp; 4 wider</w:t>
            </w:r>
          </w:p>
        </w:tc>
        <w:tc>
          <w:tcPr>
            <w:tcW w:w="2473" w:type="dxa"/>
            <w:tcBorders>
              <w:top w:val="single" w:sz="4" w:space="0" w:color="auto"/>
              <w:bottom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6 CEDAW &amp; 7 wider</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tcBorders>
              <w:bottom w:val="single" w:sz="4" w:space="0" w:color="auto"/>
            </w:tcBorders>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bottom w:val="single" w:sz="4" w:space="0" w:color="auto"/>
            </w:tcBorders>
            <w:shd w:val="clear" w:color="auto" w:fill="auto"/>
          </w:tcPr>
          <w:p w:rsidR="007A3CA3" w:rsidRPr="00DC1988" w:rsidRDefault="007A3CA3" w:rsidP="007A3CA3">
            <w:pPr>
              <w:spacing w:before="40" w:after="40"/>
              <w:rPr>
                <w:rFonts w:cs="Arial"/>
                <w:b/>
                <w:sz w:val="18"/>
                <w:szCs w:val="18"/>
              </w:rPr>
            </w:pPr>
            <w:r w:rsidRPr="00DC1988">
              <w:rPr>
                <w:rFonts w:cs="Arial"/>
                <w:sz w:val="18"/>
                <w:szCs w:val="18"/>
              </w:rPr>
              <w:t>‘Shadow’ reports to CEDAW &amp; wider UN rights instruments inc MIPAA + 10 years</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tcBorders>
              <w:top w:val="single" w:sz="4" w:space="0" w:color="auto"/>
              <w:bottom w:val="single" w:sz="4" w:space="0" w:color="auto"/>
            </w:tcBorders>
            <w:shd w:val="clear" w:color="auto" w:fill="FFFF99"/>
          </w:tcPr>
          <w:p w:rsidR="007A3CA3" w:rsidRPr="00DC1988" w:rsidRDefault="007A3CA3" w:rsidP="007A3CA3">
            <w:pPr>
              <w:spacing w:before="40" w:after="40"/>
              <w:rPr>
                <w:rFonts w:cs="Arial"/>
                <w:b/>
                <w:sz w:val="18"/>
                <w:szCs w:val="18"/>
              </w:rPr>
            </w:pPr>
            <w:r w:rsidRPr="00DC1988">
              <w:rPr>
                <w:rFonts w:cs="Arial"/>
                <w:b/>
                <w:sz w:val="18"/>
                <w:szCs w:val="18"/>
              </w:rPr>
              <w:t>Indicator</w:t>
            </w:r>
          </w:p>
        </w:tc>
        <w:tc>
          <w:tcPr>
            <w:tcW w:w="155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Baseline + year</w:t>
            </w:r>
          </w:p>
        </w:tc>
        <w:tc>
          <w:tcPr>
            <w:tcW w:w="172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1 </w:t>
            </w:r>
          </w:p>
        </w:tc>
        <w:tc>
          <w:tcPr>
            <w:tcW w:w="1724"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Milestone 2 </w:t>
            </w:r>
          </w:p>
        </w:tc>
        <w:tc>
          <w:tcPr>
            <w:tcW w:w="2473" w:type="dxa"/>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 xml:space="preserve">Target </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val="restart"/>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No of humanitarian agencies who recognise and respond to older people’s needs in their policy and practice</w:t>
            </w:r>
          </w:p>
        </w:tc>
        <w:tc>
          <w:tcPr>
            <w:tcW w:w="1553" w:type="dxa"/>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3 (2010) Merlin/ICRC/UNHCR</w:t>
            </w:r>
          </w:p>
        </w:tc>
        <w:tc>
          <w:tcPr>
            <w:tcW w:w="1723" w:type="dxa"/>
            <w:tcBorders>
              <w:top w:val="single" w:sz="4" w:space="0" w:color="auto"/>
            </w:tcBorders>
            <w:shd w:val="clear" w:color="auto" w:fill="auto"/>
          </w:tcPr>
          <w:p w:rsidR="007A3CA3" w:rsidRPr="00DC1988" w:rsidRDefault="007A3CA3" w:rsidP="007A3CA3">
            <w:pPr>
              <w:spacing w:before="40" w:after="40"/>
              <w:rPr>
                <w:rFonts w:cs="Arial"/>
                <w:sz w:val="18"/>
                <w:szCs w:val="18"/>
              </w:rPr>
            </w:pPr>
          </w:p>
        </w:tc>
        <w:tc>
          <w:tcPr>
            <w:tcW w:w="1724" w:type="dxa"/>
            <w:tcBorders>
              <w:top w:val="single" w:sz="4" w:space="0" w:color="auto"/>
            </w:tcBorders>
            <w:shd w:val="clear" w:color="auto" w:fill="auto"/>
          </w:tcPr>
          <w:p w:rsidR="007A3CA3" w:rsidRPr="00DC1988" w:rsidRDefault="007A3CA3" w:rsidP="007A3CA3">
            <w:pPr>
              <w:spacing w:before="40" w:after="40"/>
              <w:rPr>
                <w:rFonts w:cs="Arial"/>
                <w:sz w:val="18"/>
                <w:szCs w:val="18"/>
              </w:rPr>
            </w:pPr>
          </w:p>
        </w:tc>
        <w:tc>
          <w:tcPr>
            <w:tcW w:w="2473" w:type="dxa"/>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14</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bottom w:val="single" w:sz="4" w:space="0" w:color="auto"/>
            </w:tcBorders>
            <w:shd w:val="clear" w:color="auto" w:fill="CCFFCC"/>
          </w:tcPr>
          <w:p w:rsidR="007A3CA3" w:rsidRPr="00DC1988" w:rsidRDefault="007A3CA3" w:rsidP="007A3CA3">
            <w:pPr>
              <w:spacing w:before="40" w:after="40"/>
              <w:rPr>
                <w:rFonts w:cs="Arial"/>
                <w:b/>
                <w:sz w:val="18"/>
                <w:szCs w:val="18"/>
              </w:rPr>
            </w:pPr>
            <w:r w:rsidRPr="00DC1988">
              <w:rPr>
                <w:rFonts w:cs="Arial"/>
                <w:b/>
                <w:sz w:val="18"/>
                <w:szCs w:val="18"/>
              </w:rPr>
              <w:t>Source</w:t>
            </w:r>
          </w:p>
        </w:tc>
        <w:tc>
          <w:tcPr>
            <w:tcW w:w="2247" w:type="dxa"/>
            <w:vMerge/>
            <w:shd w:val="clear" w:color="auto" w:fill="auto"/>
          </w:tcPr>
          <w:p w:rsidR="007A3CA3" w:rsidRPr="00DC1988" w:rsidRDefault="007A3CA3" w:rsidP="007A3CA3">
            <w:pPr>
              <w:spacing w:before="40" w:after="40"/>
              <w:rPr>
                <w:rFonts w:cs="Arial"/>
                <w:b/>
                <w:sz w:val="18"/>
                <w:szCs w:val="18"/>
              </w:rPr>
            </w:pPr>
          </w:p>
        </w:tc>
      </w:tr>
      <w:tr w:rsidR="007A3CA3" w:rsidRPr="00DC1988" w:rsidTr="00DC1988">
        <w:tc>
          <w:tcPr>
            <w:tcW w:w="2088" w:type="dxa"/>
            <w:vMerge/>
            <w:shd w:val="clear" w:color="auto" w:fill="auto"/>
          </w:tcPr>
          <w:p w:rsidR="007A3CA3" w:rsidRPr="00DC1988" w:rsidRDefault="007A3CA3" w:rsidP="007A3CA3">
            <w:pPr>
              <w:spacing w:before="40" w:after="40"/>
              <w:rPr>
                <w:rFonts w:cs="Arial"/>
                <w:b/>
                <w:sz w:val="18"/>
                <w:szCs w:val="18"/>
              </w:rPr>
            </w:pPr>
          </w:p>
        </w:tc>
        <w:tc>
          <w:tcPr>
            <w:tcW w:w="2880" w:type="dxa"/>
            <w:vMerge/>
            <w:shd w:val="clear" w:color="auto" w:fill="auto"/>
          </w:tcPr>
          <w:p w:rsidR="007A3CA3" w:rsidRPr="00DC1988" w:rsidRDefault="007A3CA3" w:rsidP="007A3CA3">
            <w:pPr>
              <w:spacing w:before="40" w:after="40"/>
              <w:rPr>
                <w:rFonts w:cs="Arial"/>
                <w:b/>
                <w:sz w:val="18"/>
                <w:szCs w:val="18"/>
              </w:rPr>
            </w:pPr>
          </w:p>
        </w:tc>
        <w:tc>
          <w:tcPr>
            <w:tcW w:w="7473" w:type="dxa"/>
            <w:gridSpan w:val="4"/>
            <w:tcBorders>
              <w:top w:val="single" w:sz="4" w:space="0" w:color="auto"/>
            </w:tcBorders>
            <w:shd w:val="clear" w:color="auto" w:fill="auto"/>
          </w:tcPr>
          <w:p w:rsidR="007A3CA3" w:rsidRPr="00DC1988" w:rsidRDefault="007A3CA3" w:rsidP="007A3CA3">
            <w:pPr>
              <w:spacing w:before="40" w:after="40"/>
              <w:rPr>
                <w:rFonts w:cs="Arial"/>
                <w:sz w:val="18"/>
                <w:szCs w:val="18"/>
              </w:rPr>
            </w:pPr>
            <w:r w:rsidRPr="00DC1988">
              <w:rPr>
                <w:rFonts w:cs="Arial"/>
                <w:sz w:val="18"/>
                <w:szCs w:val="18"/>
              </w:rPr>
              <w:t>Tracking of IASC reports and flash appeal/ CAP budgets</w:t>
            </w:r>
          </w:p>
        </w:tc>
        <w:tc>
          <w:tcPr>
            <w:tcW w:w="2247" w:type="dxa"/>
            <w:vMerge/>
            <w:shd w:val="clear" w:color="auto" w:fill="auto"/>
          </w:tcPr>
          <w:p w:rsidR="007A3CA3" w:rsidRPr="00DC1988" w:rsidRDefault="007A3CA3" w:rsidP="007A3CA3">
            <w:pPr>
              <w:spacing w:before="40" w:after="40"/>
              <w:rPr>
                <w:rFonts w:cs="Arial"/>
                <w:b/>
                <w:sz w:val="18"/>
                <w:szCs w:val="18"/>
              </w:rPr>
            </w:pPr>
          </w:p>
        </w:tc>
      </w:tr>
    </w:tbl>
    <w:p w:rsidR="007A3CA3" w:rsidRDefault="007A3CA3" w:rsidP="007A3CA3"/>
    <w:p w:rsidR="00DC1988" w:rsidRDefault="00DC1988" w:rsidP="007A3CA3"/>
    <w:p w:rsidR="00DC1988" w:rsidRDefault="00DC1988" w:rsidP="00DC1988">
      <w:pPr>
        <w:pStyle w:val="Heading2"/>
      </w:pPr>
      <w:r>
        <w:br w:type="page"/>
      </w:r>
      <w:bookmarkStart w:id="67" w:name="_Toc325385662"/>
      <w:r>
        <w:t xml:space="preserve">Annex </w:t>
      </w:r>
      <w:r w:rsidR="00DD006E">
        <w:t>5</w:t>
      </w:r>
      <w:r>
        <w:t>: Communications Chart</w:t>
      </w:r>
      <w:bookmarkEnd w:id="67"/>
    </w:p>
    <w:p w:rsidR="00DC1988" w:rsidRDefault="00DC1988" w:rsidP="00DC1988"/>
    <w:p w:rsidR="00DC1988" w:rsidRDefault="00DC1988" w:rsidP="00DC1988"/>
    <w:p w:rsidR="00DC1988" w:rsidRPr="00DC1988" w:rsidRDefault="00E442EA" w:rsidP="00DC1988">
      <w:pPr>
        <w:jc w:val="center"/>
        <w:sectPr w:rsidR="00DC1988" w:rsidRPr="00DC1988" w:rsidSect="007A3CA3">
          <w:pgSz w:w="16840" w:h="11900" w:orient="landscape"/>
          <w:pgMar w:top="1134" w:right="1134" w:bottom="1134" w:left="1134" w:header="709" w:footer="709" w:gutter="0"/>
          <w:cols w:space="708"/>
          <w:docGrid w:linePitch="299"/>
        </w:sectPr>
      </w:pPr>
      <w:r>
        <w:rPr>
          <w:noProof/>
          <w:lang w:eastAsia="en-GB"/>
        </w:rPr>
        <w:drawing>
          <wp:inline distT="0" distB="0" distL="0" distR="0">
            <wp:extent cx="7038975" cy="5286375"/>
            <wp:effectExtent l="19050" t="0" r="9525" b="0"/>
            <wp:docPr id="3" name="Picture 3" descr="commun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 chart"/>
                    <pic:cNvPicPr>
                      <a:picLocks noChangeAspect="1" noChangeArrowheads="1"/>
                    </pic:cNvPicPr>
                  </pic:nvPicPr>
                  <pic:blipFill>
                    <a:blip r:embed="rId17" cstate="print"/>
                    <a:srcRect/>
                    <a:stretch>
                      <a:fillRect/>
                    </a:stretch>
                  </pic:blipFill>
                  <pic:spPr bwMode="auto">
                    <a:xfrm>
                      <a:off x="0" y="0"/>
                      <a:ext cx="7038975" cy="5286375"/>
                    </a:xfrm>
                    <a:prstGeom prst="rect">
                      <a:avLst/>
                    </a:prstGeom>
                    <a:noFill/>
                    <a:ln w="9525">
                      <a:noFill/>
                      <a:miter lim="800000"/>
                      <a:headEnd/>
                      <a:tailEnd/>
                    </a:ln>
                  </pic:spPr>
                </pic:pic>
              </a:graphicData>
            </a:graphic>
          </wp:inline>
        </w:drawing>
      </w:r>
    </w:p>
    <w:p w:rsidR="00BF2E9A" w:rsidRDefault="00BF2E9A" w:rsidP="00BF2E9A">
      <w:pPr>
        <w:pStyle w:val="Heading2"/>
      </w:pPr>
      <w:bookmarkStart w:id="68" w:name="_Toc325385663"/>
      <w:r w:rsidRPr="00DD006E">
        <w:t xml:space="preserve">Annex </w:t>
      </w:r>
      <w:r w:rsidR="00DD006E" w:rsidRPr="00DD006E">
        <w:t>6</w:t>
      </w:r>
      <w:r w:rsidRPr="00DD006E">
        <w:t>: List of Interviewees</w:t>
      </w:r>
      <w:bookmarkEnd w:id="68"/>
    </w:p>
    <w:p w:rsidR="00876844" w:rsidRPr="00876844" w:rsidRDefault="00876844" w:rsidP="008768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260"/>
        <w:gridCol w:w="3544"/>
        <w:gridCol w:w="1660"/>
      </w:tblGrid>
      <w:tr w:rsidR="00DC1988" w:rsidRPr="00DC1988" w:rsidTr="001929AD">
        <w:tc>
          <w:tcPr>
            <w:tcW w:w="1384" w:type="dxa"/>
          </w:tcPr>
          <w:p w:rsidR="00BF2E9A" w:rsidRPr="00DC1988" w:rsidRDefault="00BF2E9A" w:rsidP="00BF2E9A">
            <w:pPr>
              <w:rPr>
                <w:rFonts w:cs="Arial"/>
                <w:b/>
                <w:szCs w:val="20"/>
              </w:rPr>
            </w:pPr>
            <w:r w:rsidRPr="00DC1988">
              <w:rPr>
                <w:rFonts w:cs="Arial"/>
                <w:b/>
                <w:szCs w:val="20"/>
              </w:rPr>
              <w:t>Country</w:t>
            </w:r>
          </w:p>
        </w:tc>
        <w:tc>
          <w:tcPr>
            <w:tcW w:w="3260" w:type="dxa"/>
          </w:tcPr>
          <w:p w:rsidR="00BF2E9A" w:rsidRPr="00DC1988" w:rsidRDefault="00BF2E9A" w:rsidP="00BF2E9A">
            <w:pPr>
              <w:rPr>
                <w:rFonts w:cs="Arial"/>
                <w:b/>
                <w:szCs w:val="20"/>
              </w:rPr>
            </w:pPr>
            <w:r w:rsidRPr="00DC1988">
              <w:rPr>
                <w:rFonts w:cs="Arial"/>
                <w:b/>
                <w:szCs w:val="20"/>
              </w:rPr>
              <w:t>Position</w:t>
            </w:r>
          </w:p>
        </w:tc>
        <w:tc>
          <w:tcPr>
            <w:tcW w:w="3544" w:type="dxa"/>
          </w:tcPr>
          <w:p w:rsidR="00BF2E9A" w:rsidRPr="00DC1988" w:rsidRDefault="00BF2E9A" w:rsidP="00BF2E9A">
            <w:pPr>
              <w:rPr>
                <w:rFonts w:cs="Arial"/>
                <w:b/>
                <w:szCs w:val="20"/>
              </w:rPr>
            </w:pPr>
            <w:r w:rsidRPr="00DC1988">
              <w:rPr>
                <w:rFonts w:cs="Arial"/>
                <w:b/>
                <w:szCs w:val="20"/>
              </w:rPr>
              <w:t>Name</w:t>
            </w:r>
          </w:p>
        </w:tc>
        <w:tc>
          <w:tcPr>
            <w:tcW w:w="1660" w:type="dxa"/>
          </w:tcPr>
          <w:p w:rsidR="00BF2E9A" w:rsidRPr="00DC1988" w:rsidRDefault="00BF2E9A" w:rsidP="00BF2E9A">
            <w:pPr>
              <w:rPr>
                <w:rFonts w:cs="Arial"/>
                <w:b/>
                <w:szCs w:val="20"/>
              </w:rPr>
            </w:pPr>
            <w:r w:rsidRPr="00DC1988">
              <w:rPr>
                <w:rFonts w:cs="Arial"/>
                <w:b/>
                <w:szCs w:val="20"/>
              </w:rPr>
              <w:t>Interview Date</w:t>
            </w:r>
          </w:p>
        </w:tc>
      </w:tr>
      <w:tr w:rsidR="00DC1988" w:rsidRPr="00DC1988" w:rsidTr="001929AD">
        <w:tc>
          <w:tcPr>
            <w:tcW w:w="1384" w:type="dxa"/>
          </w:tcPr>
          <w:p w:rsidR="00876844" w:rsidRPr="00DC1988" w:rsidRDefault="00876844" w:rsidP="00876844">
            <w:pPr>
              <w:rPr>
                <w:rFonts w:cs="Arial"/>
                <w:szCs w:val="20"/>
              </w:rPr>
            </w:pPr>
            <w:r w:rsidRPr="00DC1988">
              <w:rPr>
                <w:rFonts w:cs="Arial"/>
                <w:szCs w:val="20"/>
              </w:rPr>
              <w:t>Bolivia</w:t>
            </w:r>
          </w:p>
        </w:tc>
        <w:tc>
          <w:tcPr>
            <w:tcW w:w="3260" w:type="dxa"/>
          </w:tcPr>
          <w:p w:rsidR="00876844" w:rsidRPr="00DC1988" w:rsidRDefault="007542CE" w:rsidP="00B52046">
            <w:pPr>
              <w:rPr>
                <w:rFonts w:cs="Arial"/>
                <w:szCs w:val="20"/>
              </w:rPr>
            </w:pPr>
            <w:r w:rsidRPr="00DC1988">
              <w:rPr>
                <w:rFonts w:cs="Arial"/>
                <w:szCs w:val="20"/>
              </w:rPr>
              <w:t xml:space="preserve">Regional Communication Officer (Latin America Region), </w:t>
            </w:r>
            <w:r w:rsidR="00151F7C" w:rsidRPr="00DC1988">
              <w:rPr>
                <w:rFonts w:cs="Arial"/>
                <w:szCs w:val="20"/>
              </w:rPr>
              <w:t>HelpAge</w:t>
            </w:r>
          </w:p>
        </w:tc>
        <w:tc>
          <w:tcPr>
            <w:tcW w:w="3544" w:type="dxa"/>
          </w:tcPr>
          <w:p w:rsidR="00876844" w:rsidRPr="00DC1988" w:rsidRDefault="007542CE" w:rsidP="00876844">
            <w:pPr>
              <w:rPr>
                <w:rFonts w:cs="Arial"/>
                <w:szCs w:val="20"/>
              </w:rPr>
            </w:pPr>
            <w:r w:rsidRPr="00DC1988">
              <w:rPr>
                <w:rFonts w:cs="Arial"/>
                <w:szCs w:val="20"/>
              </w:rPr>
              <w:t>Ms Maria Isabel Rivera</w:t>
            </w:r>
          </w:p>
        </w:tc>
        <w:tc>
          <w:tcPr>
            <w:tcW w:w="1660" w:type="dxa"/>
          </w:tcPr>
          <w:p w:rsidR="00876844" w:rsidRPr="00DC1988" w:rsidRDefault="00DD006E" w:rsidP="00876844">
            <w:pPr>
              <w:rPr>
                <w:rFonts w:cs="Arial"/>
                <w:szCs w:val="20"/>
              </w:rPr>
            </w:pPr>
            <w:r>
              <w:rPr>
                <w:rFonts w:cs="Arial"/>
                <w:szCs w:val="20"/>
              </w:rPr>
              <w:t>20 March 2012</w:t>
            </w:r>
          </w:p>
        </w:tc>
      </w:tr>
      <w:tr w:rsidR="00DC1988" w:rsidRPr="00DC1988" w:rsidTr="001929AD">
        <w:tc>
          <w:tcPr>
            <w:tcW w:w="1384" w:type="dxa"/>
          </w:tcPr>
          <w:p w:rsidR="00BF2E9A" w:rsidRPr="00DC1988" w:rsidRDefault="00BF2E9A" w:rsidP="00BF2E9A">
            <w:pPr>
              <w:rPr>
                <w:rFonts w:cs="Arial"/>
                <w:szCs w:val="20"/>
              </w:rPr>
            </w:pPr>
            <w:r w:rsidRPr="00DC1988">
              <w:rPr>
                <w:rFonts w:cs="Arial"/>
                <w:szCs w:val="20"/>
              </w:rPr>
              <w:t>Jamaica</w:t>
            </w:r>
          </w:p>
        </w:tc>
        <w:tc>
          <w:tcPr>
            <w:tcW w:w="3260" w:type="dxa"/>
          </w:tcPr>
          <w:p w:rsidR="00BF2E9A" w:rsidRPr="00DC1988" w:rsidRDefault="00BF2E9A" w:rsidP="00151F7C">
            <w:pPr>
              <w:rPr>
                <w:rFonts w:cs="Arial"/>
                <w:szCs w:val="20"/>
              </w:rPr>
            </w:pPr>
            <w:r w:rsidRPr="00DC1988">
              <w:rPr>
                <w:rFonts w:cs="Arial"/>
                <w:szCs w:val="20"/>
              </w:rPr>
              <w:t>Regional Director</w:t>
            </w:r>
            <w:r w:rsidR="00876844" w:rsidRPr="00DC1988">
              <w:rPr>
                <w:rFonts w:cs="Arial"/>
                <w:szCs w:val="20"/>
              </w:rPr>
              <w:t xml:space="preserve"> (Caribbean)</w:t>
            </w:r>
            <w:r w:rsidRPr="00DC1988">
              <w:rPr>
                <w:rFonts w:cs="Arial"/>
                <w:szCs w:val="20"/>
              </w:rPr>
              <w:t xml:space="preserve">, </w:t>
            </w:r>
            <w:r w:rsidR="00151F7C" w:rsidRPr="00DC1988">
              <w:rPr>
                <w:rFonts w:cs="Arial"/>
                <w:szCs w:val="20"/>
              </w:rPr>
              <w:t>HelpAge</w:t>
            </w:r>
          </w:p>
        </w:tc>
        <w:tc>
          <w:tcPr>
            <w:tcW w:w="3544" w:type="dxa"/>
          </w:tcPr>
          <w:p w:rsidR="00BF2E9A" w:rsidRPr="00DC1988" w:rsidRDefault="00876844" w:rsidP="00BF2E9A">
            <w:pPr>
              <w:rPr>
                <w:rFonts w:cs="Arial"/>
                <w:szCs w:val="20"/>
              </w:rPr>
            </w:pPr>
            <w:r w:rsidRPr="00DC1988">
              <w:rPr>
                <w:rFonts w:cs="Arial"/>
                <w:szCs w:val="20"/>
              </w:rPr>
              <w:t xml:space="preserve">Mr </w:t>
            </w:r>
            <w:r w:rsidR="00BF2E9A" w:rsidRPr="00DC1988">
              <w:rPr>
                <w:rFonts w:cs="Arial"/>
                <w:szCs w:val="20"/>
              </w:rPr>
              <w:t>Jeff James</w:t>
            </w:r>
          </w:p>
        </w:tc>
        <w:tc>
          <w:tcPr>
            <w:tcW w:w="1660" w:type="dxa"/>
          </w:tcPr>
          <w:p w:rsidR="00BF2E9A" w:rsidRPr="00DC1988" w:rsidRDefault="00876844" w:rsidP="00BF2E9A">
            <w:pPr>
              <w:rPr>
                <w:rFonts w:cs="Arial"/>
                <w:szCs w:val="20"/>
              </w:rPr>
            </w:pPr>
            <w:r w:rsidRPr="00DC1988">
              <w:rPr>
                <w:rFonts w:cs="Arial"/>
                <w:szCs w:val="20"/>
              </w:rPr>
              <w:t>26 March 2012</w:t>
            </w:r>
          </w:p>
        </w:tc>
      </w:tr>
      <w:tr w:rsidR="00DC1988" w:rsidRPr="00DC1988" w:rsidTr="001929AD">
        <w:tc>
          <w:tcPr>
            <w:tcW w:w="1384" w:type="dxa"/>
          </w:tcPr>
          <w:p w:rsidR="00876844" w:rsidRPr="00DC1988" w:rsidRDefault="00876844" w:rsidP="00876844">
            <w:pPr>
              <w:rPr>
                <w:rFonts w:cs="Arial"/>
                <w:szCs w:val="20"/>
              </w:rPr>
            </w:pPr>
            <w:r w:rsidRPr="00DC1988">
              <w:rPr>
                <w:rFonts w:cs="Arial"/>
                <w:szCs w:val="20"/>
              </w:rPr>
              <w:t>Kenya</w:t>
            </w:r>
          </w:p>
        </w:tc>
        <w:tc>
          <w:tcPr>
            <w:tcW w:w="3260" w:type="dxa"/>
          </w:tcPr>
          <w:p w:rsidR="00876844" w:rsidRPr="00DC1988" w:rsidRDefault="00151F7C" w:rsidP="00B52046">
            <w:pPr>
              <w:rPr>
                <w:rFonts w:cs="Arial"/>
                <w:szCs w:val="20"/>
              </w:rPr>
            </w:pPr>
            <w:r w:rsidRPr="00DC1988">
              <w:rPr>
                <w:rFonts w:cs="Arial"/>
                <w:szCs w:val="20"/>
              </w:rPr>
              <w:t>Regional Communication Officer (Africa Region), HelpAge</w:t>
            </w:r>
          </w:p>
        </w:tc>
        <w:tc>
          <w:tcPr>
            <w:tcW w:w="3544" w:type="dxa"/>
          </w:tcPr>
          <w:p w:rsidR="00876844" w:rsidRPr="00DC1988" w:rsidRDefault="00151F7C" w:rsidP="00151F7C">
            <w:pPr>
              <w:rPr>
                <w:rFonts w:cs="Arial"/>
                <w:szCs w:val="20"/>
              </w:rPr>
            </w:pPr>
            <w:r w:rsidRPr="00DC1988">
              <w:rPr>
                <w:rFonts w:cs="Arial"/>
                <w:szCs w:val="20"/>
              </w:rPr>
              <w:t>Gacheru Maina</w:t>
            </w:r>
          </w:p>
        </w:tc>
        <w:tc>
          <w:tcPr>
            <w:tcW w:w="1660" w:type="dxa"/>
          </w:tcPr>
          <w:p w:rsidR="00876844" w:rsidRPr="00DC1988" w:rsidRDefault="00692077" w:rsidP="00151F7C">
            <w:pPr>
              <w:rPr>
                <w:rFonts w:cs="Arial"/>
                <w:szCs w:val="20"/>
              </w:rPr>
            </w:pPr>
            <w:r w:rsidRPr="00DC1988">
              <w:rPr>
                <w:rFonts w:cs="Arial"/>
                <w:szCs w:val="20"/>
              </w:rPr>
              <w:t>2</w:t>
            </w:r>
            <w:r w:rsidR="00151F7C" w:rsidRPr="00DC1988">
              <w:rPr>
                <w:rFonts w:cs="Arial"/>
                <w:szCs w:val="20"/>
              </w:rPr>
              <w:t>8</w:t>
            </w:r>
            <w:r w:rsidRPr="00DC1988">
              <w:rPr>
                <w:rFonts w:cs="Arial"/>
                <w:szCs w:val="20"/>
              </w:rPr>
              <w:t xml:space="preserve"> March 2012</w:t>
            </w:r>
          </w:p>
        </w:tc>
      </w:tr>
      <w:tr w:rsidR="00DC1988" w:rsidRPr="00DC1988" w:rsidTr="001929AD">
        <w:tc>
          <w:tcPr>
            <w:tcW w:w="1384" w:type="dxa"/>
          </w:tcPr>
          <w:p w:rsidR="00692077" w:rsidRPr="00DC1988" w:rsidRDefault="00692077" w:rsidP="00BF2E9A">
            <w:pPr>
              <w:rPr>
                <w:rFonts w:cs="Arial"/>
                <w:szCs w:val="20"/>
              </w:rPr>
            </w:pPr>
          </w:p>
        </w:tc>
        <w:tc>
          <w:tcPr>
            <w:tcW w:w="3260" w:type="dxa"/>
          </w:tcPr>
          <w:p w:rsidR="00692077" w:rsidRPr="00DC1988" w:rsidRDefault="00151F7C" w:rsidP="00151F7C">
            <w:pPr>
              <w:rPr>
                <w:rFonts w:cs="Arial"/>
                <w:szCs w:val="20"/>
              </w:rPr>
            </w:pPr>
            <w:r w:rsidRPr="00DC1988">
              <w:rPr>
                <w:rFonts w:cs="Arial"/>
                <w:szCs w:val="20"/>
              </w:rPr>
              <w:t>Older Man</w:t>
            </w:r>
          </w:p>
        </w:tc>
        <w:tc>
          <w:tcPr>
            <w:tcW w:w="3544" w:type="dxa"/>
          </w:tcPr>
          <w:p w:rsidR="00692077" w:rsidRPr="00DC1988" w:rsidRDefault="00151F7C" w:rsidP="00BF2E9A">
            <w:pPr>
              <w:rPr>
                <w:rFonts w:cs="Arial"/>
                <w:szCs w:val="20"/>
              </w:rPr>
            </w:pPr>
            <w:r w:rsidRPr="00DC1988">
              <w:rPr>
                <w:rFonts w:cs="Arial"/>
                <w:szCs w:val="20"/>
              </w:rPr>
              <w:t>Paul Muthee Njoroge</w:t>
            </w:r>
          </w:p>
        </w:tc>
        <w:tc>
          <w:tcPr>
            <w:tcW w:w="1660" w:type="dxa"/>
          </w:tcPr>
          <w:p w:rsidR="00692077" w:rsidRPr="00DC1988" w:rsidRDefault="00692077" w:rsidP="00BF2E9A">
            <w:pPr>
              <w:rPr>
                <w:rFonts w:cs="Arial"/>
                <w:szCs w:val="20"/>
              </w:rPr>
            </w:pPr>
            <w:r w:rsidRPr="00DC1988">
              <w:rPr>
                <w:rFonts w:cs="Arial"/>
                <w:szCs w:val="20"/>
              </w:rPr>
              <w:t>29 March 2012</w:t>
            </w:r>
          </w:p>
        </w:tc>
      </w:tr>
      <w:tr w:rsidR="00151F7C" w:rsidRPr="00DC1988" w:rsidTr="001929AD">
        <w:tc>
          <w:tcPr>
            <w:tcW w:w="1384" w:type="dxa"/>
          </w:tcPr>
          <w:p w:rsidR="00151F7C" w:rsidRPr="00DC1988" w:rsidRDefault="00151F7C" w:rsidP="00BF2E9A">
            <w:pPr>
              <w:rPr>
                <w:rFonts w:cs="Arial"/>
                <w:szCs w:val="20"/>
              </w:rPr>
            </w:pPr>
          </w:p>
        </w:tc>
        <w:tc>
          <w:tcPr>
            <w:tcW w:w="3260" w:type="dxa"/>
          </w:tcPr>
          <w:p w:rsidR="00151F7C" w:rsidRPr="00DC1988" w:rsidRDefault="00151F7C" w:rsidP="00BF2E9A">
            <w:pPr>
              <w:rPr>
                <w:rFonts w:cs="Arial"/>
                <w:szCs w:val="20"/>
                <w:highlight w:val="yellow"/>
              </w:rPr>
            </w:pPr>
            <w:r w:rsidRPr="00DC1988">
              <w:rPr>
                <w:rFonts w:cs="Arial"/>
                <w:szCs w:val="20"/>
              </w:rPr>
              <w:t>Older Woman</w:t>
            </w:r>
          </w:p>
        </w:tc>
        <w:tc>
          <w:tcPr>
            <w:tcW w:w="3544" w:type="dxa"/>
          </w:tcPr>
          <w:p w:rsidR="00151F7C" w:rsidRPr="00DC1988" w:rsidRDefault="00151F7C" w:rsidP="00BF2E9A">
            <w:pPr>
              <w:rPr>
                <w:rFonts w:cs="Arial"/>
                <w:szCs w:val="20"/>
              </w:rPr>
            </w:pPr>
            <w:r w:rsidRPr="00DC1988">
              <w:rPr>
                <w:rFonts w:cs="Arial"/>
                <w:szCs w:val="20"/>
              </w:rPr>
              <w:t>Rhoda Ngima Kariuki</w:t>
            </w:r>
          </w:p>
        </w:tc>
        <w:tc>
          <w:tcPr>
            <w:tcW w:w="1660" w:type="dxa"/>
          </w:tcPr>
          <w:p w:rsidR="00151F7C" w:rsidRPr="00DC1988" w:rsidRDefault="00151F7C" w:rsidP="00BF2E9A">
            <w:pPr>
              <w:rPr>
                <w:rFonts w:cs="Arial"/>
                <w:szCs w:val="20"/>
              </w:rPr>
            </w:pPr>
            <w:r w:rsidRPr="00DC1988">
              <w:rPr>
                <w:rFonts w:cs="Arial"/>
                <w:szCs w:val="20"/>
              </w:rPr>
              <w:t>29 March 2012</w:t>
            </w:r>
          </w:p>
        </w:tc>
      </w:tr>
      <w:tr w:rsidR="00DC1988" w:rsidRPr="00DC1988" w:rsidTr="001929AD">
        <w:tc>
          <w:tcPr>
            <w:tcW w:w="1384" w:type="dxa"/>
          </w:tcPr>
          <w:p w:rsidR="00692077" w:rsidRPr="00DC1988" w:rsidRDefault="00692077" w:rsidP="00BF2E9A">
            <w:pPr>
              <w:rPr>
                <w:rFonts w:cs="Arial"/>
                <w:szCs w:val="20"/>
              </w:rPr>
            </w:pPr>
          </w:p>
        </w:tc>
        <w:tc>
          <w:tcPr>
            <w:tcW w:w="3260" w:type="dxa"/>
          </w:tcPr>
          <w:p w:rsidR="00692077" w:rsidRPr="00DC1988" w:rsidRDefault="00151F7C" w:rsidP="00BF2E9A">
            <w:pPr>
              <w:rPr>
                <w:rFonts w:cs="Arial"/>
                <w:szCs w:val="20"/>
              </w:rPr>
            </w:pPr>
            <w:r w:rsidRPr="00DC1988">
              <w:rPr>
                <w:rFonts w:cs="Arial"/>
                <w:szCs w:val="20"/>
              </w:rPr>
              <w:t>Programme Officer, HelpAge Kenya</w:t>
            </w:r>
          </w:p>
        </w:tc>
        <w:tc>
          <w:tcPr>
            <w:tcW w:w="3544" w:type="dxa"/>
          </w:tcPr>
          <w:p w:rsidR="00692077" w:rsidRPr="00DC1988" w:rsidRDefault="00151F7C" w:rsidP="00BF2E9A">
            <w:pPr>
              <w:rPr>
                <w:rFonts w:cs="Arial"/>
                <w:szCs w:val="20"/>
              </w:rPr>
            </w:pPr>
            <w:r w:rsidRPr="00DC1988">
              <w:rPr>
                <w:rFonts w:cs="Arial"/>
                <w:szCs w:val="20"/>
              </w:rPr>
              <w:t>Agnes Pondo Nyambare</w:t>
            </w:r>
          </w:p>
        </w:tc>
        <w:tc>
          <w:tcPr>
            <w:tcW w:w="1660" w:type="dxa"/>
          </w:tcPr>
          <w:p w:rsidR="00692077" w:rsidRPr="00DC1988" w:rsidRDefault="00692077" w:rsidP="00BF2E9A">
            <w:pPr>
              <w:rPr>
                <w:rFonts w:cs="Arial"/>
                <w:szCs w:val="20"/>
              </w:rPr>
            </w:pPr>
            <w:r w:rsidRPr="00DC1988">
              <w:rPr>
                <w:rFonts w:cs="Arial"/>
                <w:szCs w:val="20"/>
              </w:rPr>
              <w:t>29 March 2012</w:t>
            </w:r>
          </w:p>
        </w:tc>
      </w:tr>
      <w:tr w:rsidR="00DC1988" w:rsidRPr="00DC1988" w:rsidTr="001929AD">
        <w:tc>
          <w:tcPr>
            <w:tcW w:w="1384" w:type="dxa"/>
          </w:tcPr>
          <w:p w:rsidR="00BF2E9A" w:rsidRPr="00DC1988" w:rsidRDefault="00BF2E9A" w:rsidP="00BF2E9A">
            <w:pPr>
              <w:rPr>
                <w:rFonts w:cs="Arial"/>
                <w:szCs w:val="20"/>
              </w:rPr>
            </w:pPr>
            <w:r w:rsidRPr="00DC1988">
              <w:rPr>
                <w:rFonts w:cs="Arial"/>
                <w:szCs w:val="20"/>
              </w:rPr>
              <w:t>Moldova</w:t>
            </w:r>
          </w:p>
        </w:tc>
        <w:tc>
          <w:tcPr>
            <w:tcW w:w="3260" w:type="dxa"/>
          </w:tcPr>
          <w:p w:rsidR="00BF2E9A" w:rsidRPr="00DC1988" w:rsidRDefault="00BF2E9A" w:rsidP="00BF2E9A">
            <w:pPr>
              <w:rPr>
                <w:rFonts w:cs="Arial"/>
                <w:szCs w:val="20"/>
              </w:rPr>
            </w:pPr>
            <w:r w:rsidRPr="00DC1988">
              <w:rPr>
                <w:rFonts w:cs="Arial"/>
                <w:szCs w:val="20"/>
              </w:rPr>
              <w:t>Country Officer</w:t>
            </w:r>
            <w:r w:rsidR="00876844" w:rsidRPr="00DC1988">
              <w:rPr>
                <w:rFonts w:cs="Arial"/>
                <w:szCs w:val="20"/>
              </w:rPr>
              <w:t>, HelpAge Moldova</w:t>
            </w:r>
          </w:p>
        </w:tc>
        <w:tc>
          <w:tcPr>
            <w:tcW w:w="3544" w:type="dxa"/>
          </w:tcPr>
          <w:p w:rsidR="00BF2E9A" w:rsidRPr="00DC1988" w:rsidRDefault="00876844" w:rsidP="00BF2E9A">
            <w:pPr>
              <w:rPr>
                <w:rFonts w:cs="Arial"/>
                <w:szCs w:val="20"/>
              </w:rPr>
            </w:pPr>
            <w:r w:rsidRPr="00DC1988">
              <w:rPr>
                <w:rFonts w:cs="Arial"/>
                <w:szCs w:val="20"/>
              </w:rPr>
              <w:t>Ms Tatiana Sorocan</w:t>
            </w:r>
          </w:p>
        </w:tc>
        <w:tc>
          <w:tcPr>
            <w:tcW w:w="1660" w:type="dxa"/>
          </w:tcPr>
          <w:p w:rsidR="00BF2E9A" w:rsidRPr="00DC1988" w:rsidRDefault="00876844" w:rsidP="00BF2E9A">
            <w:pPr>
              <w:rPr>
                <w:rFonts w:cs="Arial"/>
                <w:szCs w:val="20"/>
              </w:rPr>
            </w:pPr>
            <w:r w:rsidRPr="00DC1988">
              <w:rPr>
                <w:rFonts w:cs="Arial"/>
                <w:szCs w:val="20"/>
              </w:rPr>
              <w:t>4 April 2012</w:t>
            </w:r>
          </w:p>
        </w:tc>
      </w:tr>
      <w:tr w:rsidR="00DC1988" w:rsidRPr="00DC1988" w:rsidTr="001929AD">
        <w:tc>
          <w:tcPr>
            <w:tcW w:w="1384" w:type="dxa"/>
          </w:tcPr>
          <w:p w:rsidR="00BF2E9A" w:rsidRPr="00DC1988" w:rsidRDefault="00BF2E9A" w:rsidP="00BF2E9A">
            <w:pPr>
              <w:rPr>
                <w:rFonts w:cs="Arial"/>
                <w:szCs w:val="20"/>
              </w:rPr>
            </w:pPr>
          </w:p>
        </w:tc>
        <w:tc>
          <w:tcPr>
            <w:tcW w:w="3260" w:type="dxa"/>
          </w:tcPr>
          <w:p w:rsidR="00BF2E9A" w:rsidRPr="00DC1988" w:rsidRDefault="00876844" w:rsidP="00BF2E9A">
            <w:pPr>
              <w:rPr>
                <w:rFonts w:cs="Arial"/>
                <w:szCs w:val="20"/>
              </w:rPr>
            </w:pPr>
            <w:r w:rsidRPr="00DC1988">
              <w:rPr>
                <w:rFonts w:cs="Arial"/>
                <w:szCs w:val="20"/>
              </w:rPr>
              <w:t>Minister for Labour, Social Protection &amp; Families</w:t>
            </w:r>
          </w:p>
        </w:tc>
        <w:tc>
          <w:tcPr>
            <w:tcW w:w="3544" w:type="dxa"/>
          </w:tcPr>
          <w:p w:rsidR="00BF2E9A" w:rsidRPr="00DC1988" w:rsidRDefault="00876844" w:rsidP="00BF2E9A">
            <w:pPr>
              <w:rPr>
                <w:rFonts w:cs="Arial"/>
                <w:szCs w:val="20"/>
              </w:rPr>
            </w:pPr>
            <w:r w:rsidRPr="00DC1988">
              <w:rPr>
                <w:rFonts w:cs="Arial"/>
                <w:szCs w:val="20"/>
              </w:rPr>
              <w:t>Mrs Valentina Buliga</w:t>
            </w:r>
          </w:p>
        </w:tc>
        <w:tc>
          <w:tcPr>
            <w:tcW w:w="1660" w:type="dxa"/>
          </w:tcPr>
          <w:p w:rsidR="00BF2E9A" w:rsidRPr="00DC1988" w:rsidRDefault="00876844" w:rsidP="00BF2E9A">
            <w:pPr>
              <w:rPr>
                <w:rFonts w:cs="Arial"/>
                <w:szCs w:val="20"/>
              </w:rPr>
            </w:pPr>
            <w:r w:rsidRPr="00DC1988">
              <w:rPr>
                <w:rFonts w:cs="Arial"/>
                <w:szCs w:val="20"/>
              </w:rPr>
              <w:t>30 March 2012</w:t>
            </w:r>
          </w:p>
        </w:tc>
      </w:tr>
      <w:tr w:rsidR="00DC1988" w:rsidRPr="00DC1988" w:rsidTr="001929AD">
        <w:tc>
          <w:tcPr>
            <w:tcW w:w="1384" w:type="dxa"/>
          </w:tcPr>
          <w:p w:rsidR="00BF2E9A" w:rsidRPr="00DC1988" w:rsidRDefault="00BF2E9A" w:rsidP="00BF2E9A">
            <w:pPr>
              <w:rPr>
                <w:rFonts w:cs="Arial"/>
                <w:szCs w:val="20"/>
              </w:rPr>
            </w:pPr>
          </w:p>
        </w:tc>
        <w:tc>
          <w:tcPr>
            <w:tcW w:w="3260" w:type="dxa"/>
          </w:tcPr>
          <w:p w:rsidR="00BF2E9A" w:rsidRPr="00DC1988" w:rsidRDefault="00BF2E9A" w:rsidP="00BF2E9A">
            <w:pPr>
              <w:rPr>
                <w:rFonts w:cs="Arial"/>
                <w:szCs w:val="20"/>
              </w:rPr>
            </w:pPr>
            <w:r w:rsidRPr="00DC1988">
              <w:rPr>
                <w:rFonts w:cs="Arial"/>
                <w:szCs w:val="20"/>
              </w:rPr>
              <w:t>Older Woman</w:t>
            </w:r>
          </w:p>
        </w:tc>
        <w:tc>
          <w:tcPr>
            <w:tcW w:w="3544" w:type="dxa"/>
          </w:tcPr>
          <w:p w:rsidR="00BF2E9A" w:rsidRPr="00DC1988" w:rsidRDefault="00876844" w:rsidP="00BF2E9A">
            <w:pPr>
              <w:rPr>
                <w:rFonts w:cs="Arial"/>
                <w:szCs w:val="20"/>
              </w:rPr>
            </w:pPr>
            <w:r w:rsidRPr="00DC1988">
              <w:rPr>
                <w:rFonts w:cs="Arial"/>
                <w:szCs w:val="20"/>
              </w:rPr>
              <w:t>Mrs Galina Cecalev</w:t>
            </w:r>
          </w:p>
          <w:p w:rsidR="00876844" w:rsidRPr="00DC1988" w:rsidRDefault="00876844" w:rsidP="00BF2E9A">
            <w:pPr>
              <w:rPr>
                <w:rFonts w:cs="Arial"/>
                <w:szCs w:val="20"/>
              </w:rPr>
            </w:pPr>
            <w:r w:rsidRPr="00DC1988">
              <w:rPr>
                <w:rFonts w:cs="Arial"/>
                <w:szCs w:val="20"/>
              </w:rPr>
              <w:t>(translation: Ms Dina Sava</w:t>
            </w:r>
            <w:r w:rsidR="00EB0A5A">
              <w:rPr>
                <w:rFonts w:cs="Arial"/>
                <w:szCs w:val="20"/>
              </w:rPr>
              <w:t>, HelpAge Moldova</w:t>
            </w:r>
            <w:r w:rsidRPr="00DC1988">
              <w:rPr>
                <w:rFonts w:cs="Arial"/>
                <w:szCs w:val="20"/>
              </w:rPr>
              <w:t>)</w:t>
            </w:r>
          </w:p>
        </w:tc>
        <w:tc>
          <w:tcPr>
            <w:tcW w:w="1660" w:type="dxa"/>
          </w:tcPr>
          <w:p w:rsidR="00BF2E9A" w:rsidRPr="00DC1988" w:rsidRDefault="00876844" w:rsidP="00BF2E9A">
            <w:pPr>
              <w:rPr>
                <w:rFonts w:cs="Arial"/>
                <w:szCs w:val="20"/>
              </w:rPr>
            </w:pPr>
            <w:r w:rsidRPr="00DC1988">
              <w:rPr>
                <w:rFonts w:cs="Arial"/>
                <w:szCs w:val="20"/>
              </w:rPr>
              <w:t>2 April 2012</w:t>
            </w:r>
          </w:p>
        </w:tc>
      </w:tr>
      <w:tr w:rsidR="00DC1988" w:rsidRPr="00DC1988" w:rsidTr="001929AD">
        <w:tc>
          <w:tcPr>
            <w:tcW w:w="1384" w:type="dxa"/>
          </w:tcPr>
          <w:p w:rsidR="007542CE" w:rsidRPr="00DC1988" w:rsidRDefault="00876844" w:rsidP="00876844">
            <w:pPr>
              <w:rPr>
                <w:rFonts w:cs="Arial"/>
                <w:szCs w:val="20"/>
              </w:rPr>
            </w:pPr>
            <w:r w:rsidRPr="00DC1988">
              <w:rPr>
                <w:rFonts w:cs="Arial"/>
                <w:szCs w:val="20"/>
              </w:rPr>
              <w:t>Panama</w:t>
            </w:r>
          </w:p>
        </w:tc>
        <w:tc>
          <w:tcPr>
            <w:tcW w:w="3260" w:type="dxa"/>
          </w:tcPr>
          <w:p w:rsidR="00876844" w:rsidRPr="00DC1988" w:rsidRDefault="00F80E48" w:rsidP="003843D4">
            <w:pPr>
              <w:rPr>
                <w:rFonts w:cs="Arial"/>
                <w:szCs w:val="20"/>
              </w:rPr>
            </w:pPr>
            <w:r>
              <w:rPr>
                <w:rFonts w:cs="Arial"/>
                <w:szCs w:val="20"/>
              </w:rPr>
              <w:t xml:space="preserve">Joint </w:t>
            </w:r>
            <w:r w:rsidR="000005DB">
              <w:rPr>
                <w:rFonts w:cs="Arial"/>
                <w:szCs w:val="20"/>
              </w:rPr>
              <w:t>Country</w:t>
            </w:r>
            <w:r w:rsidR="003843D4">
              <w:rPr>
                <w:rFonts w:cs="Arial"/>
                <w:szCs w:val="20"/>
              </w:rPr>
              <w:t xml:space="preserve"> Coordinator</w:t>
            </w:r>
            <w:r w:rsidR="000005DB">
              <w:rPr>
                <w:rFonts w:cs="Arial"/>
                <w:szCs w:val="20"/>
              </w:rPr>
              <w:t xml:space="preserve">, </w:t>
            </w:r>
            <w:r w:rsidR="003843D4">
              <w:rPr>
                <w:rFonts w:cs="Arial"/>
                <w:szCs w:val="20"/>
              </w:rPr>
              <w:t>Association of Master Athletes of P</w:t>
            </w:r>
            <w:r w:rsidR="003843D4" w:rsidRPr="003843D4">
              <w:rPr>
                <w:rFonts w:cs="Arial"/>
                <w:szCs w:val="20"/>
              </w:rPr>
              <w:t>anama</w:t>
            </w:r>
            <w:r w:rsidR="003843D4">
              <w:rPr>
                <w:rFonts w:cs="Arial"/>
                <w:szCs w:val="20"/>
              </w:rPr>
              <w:t xml:space="preserve"> and University of the Third Age</w:t>
            </w:r>
          </w:p>
        </w:tc>
        <w:tc>
          <w:tcPr>
            <w:tcW w:w="3544" w:type="dxa"/>
          </w:tcPr>
          <w:p w:rsidR="00876844" w:rsidRPr="00DC1988" w:rsidRDefault="007542CE" w:rsidP="00876844">
            <w:pPr>
              <w:rPr>
                <w:rFonts w:cs="Arial"/>
                <w:szCs w:val="20"/>
              </w:rPr>
            </w:pPr>
            <w:r w:rsidRPr="00DC1988">
              <w:rPr>
                <w:rFonts w:cs="Arial"/>
                <w:szCs w:val="20"/>
              </w:rPr>
              <w:t>Ms Edilia Camargo</w:t>
            </w:r>
          </w:p>
        </w:tc>
        <w:tc>
          <w:tcPr>
            <w:tcW w:w="1660" w:type="dxa"/>
          </w:tcPr>
          <w:p w:rsidR="00876844" w:rsidRPr="00DC1988" w:rsidRDefault="003843D4" w:rsidP="00876844">
            <w:pPr>
              <w:rPr>
                <w:rFonts w:cs="Arial"/>
                <w:szCs w:val="20"/>
              </w:rPr>
            </w:pPr>
            <w:r>
              <w:rPr>
                <w:rFonts w:cs="Arial"/>
                <w:szCs w:val="20"/>
              </w:rPr>
              <w:t>16 March 2012</w:t>
            </w:r>
          </w:p>
        </w:tc>
      </w:tr>
      <w:tr w:rsidR="00DC1988" w:rsidRPr="00DC1988" w:rsidTr="001929AD">
        <w:tc>
          <w:tcPr>
            <w:tcW w:w="1384" w:type="dxa"/>
          </w:tcPr>
          <w:p w:rsidR="007542CE" w:rsidRPr="00DC1988" w:rsidRDefault="007542CE" w:rsidP="00BF2E9A">
            <w:pPr>
              <w:rPr>
                <w:rFonts w:cs="Arial"/>
                <w:szCs w:val="20"/>
              </w:rPr>
            </w:pPr>
          </w:p>
        </w:tc>
        <w:tc>
          <w:tcPr>
            <w:tcW w:w="3260" w:type="dxa"/>
          </w:tcPr>
          <w:p w:rsidR="007542CE" w:rsidRPr="00DC1988" w:rsidRDefault="007542CE" w:rsidP="007542CE">
            <w:pPr>
              <w:rPr>
                <w:rFonts w:cs="Arial"/>
                <w:szCs w:val="20"/>
              </w:rPr>
            </w:pPr>
            <w:r w:rsidRPr="00DC1988">
              <w:rPr>
                <w:rFonts w:cs="Arial"/>
                <w:szCs w:val="20"/>
              </w:rPr>
              <w:t>Panama Secretary of FIAPAM (Hispanoamerican Federation of Older People)</w:t>
            </w:r>
            <w:r w:rsidR="008C7E92">
              <w:rPr>
                <w:rFonts w:cs="Arial"/>
                <w:szCs w:val="20"/>
              </w:rPr>
              <w:t>; Manager of University of the Third Age</w:t>
            </w:r>
          </w:p>
        </w:tc>
        <w:tc>
          <w:tcPr>
            <w:tcW w:w="3544" w:type="dxa"/>
          </w:tcPr>
          <w:p w:rsidR="007542CE" w:rsidRPr="00DC1988" w:rsidRDefault="007542CE" w:rsidP="007542CE">
            <w:pPr>
              <w:rPr>
                <w:rFonts w:cs="Arial"/>
                <w:szCs w:val="20"/>
              </w:rPr>
            </w:pPr>
            <w:r w:rsidRPr="00DC1988">
              <w:rPr>
                <w:rFonts w:cs="Arial"/>
                <w:szCs w:val="20"/>
              </w:rPr>
              <w:t>Ms Argenida de Barrios</w:t>
            </w:r>
          </w:p>
          <w:p w:rsidR="007542CE" w:rsidRPr="00DC1988" w:rsidRDefault="007542CE" w:rsidP="00BF2E9A">
            <w:pPr>
              <w:rPr>
                <w:rFonts w:cs="Arial"/>
                <w:szCs w:val="20"/>
              </w:rPr>
            </w:pPr>
          </w:p>
        </w:tc>
        <w:tc>
          <w:tcPr>
            <w:tcW w:w="1660" w:type="dxa"/>
          </w:tcPr>
          <w:p w:rsidR="007542CE" w:rsidRPr="00DC1988" w:rsidRDefault="00457B08" w:rsidP="00BF2E9A">
            <w:pPr>
              <w:rPr>
                <w:rFonts w:cs="Arial"/>
                <w:szCs w:val="20"/>
              </w:rPr>
            </w:pPr>
            <w:r>
              <w:rPr>
                <w:rFonts w:cs="Arial"/>
                <w:szCs w:val="20"/>
              </w:rPr>
              <w:t>23 March 2012</w:t>
            </w:r>
          </w:p>
        </w:tc>
      </w:tr>
      <w:tr w:rsidR="00DC1988" w:rsidRPr="00DC1988" w:rsidTr="001929AD">
        <w:tc>
          <w:tcPr>
            <w:tcW w:w="1384" w:type="dxa"/>
          </w:tcPr>
          <w:p w:rsidR="007542CE" w:rsidRPr="00DC1988" w:rsidRDefault="007542CE" w:rsidP="00BF2E9A">
            <w:pPr>
              <w:rPr>
                <w:rFonts w:cs="Arial"/>
                <w:szCs w:val="20"/>
              </w:rPr>
            </w:pPr>
          </w:p>
        </w:tc>
        <w:tc>
          <w:tcPr>
            <w:tcW w:w="3260" w:type="dxa"/>
          </w:tcPr>
          <w:p w:rsidR="007542CE" w:rsidRPr="00457B08" w:rsidRDefault="00F80E48" w:rsidP="003B30A6">
            <w:pPr>
              <w:rPr>
                <w:rFonts w:cs="Arial"/>
                <w:szCs w:val="20"/>
              </w:rPr>
            </w:pPr>
            <w:r>
              <w:rPr>
                <w:rFonts w:cs="Arial"/>
                <w:szCs w:val="20"/>
              </w:rPr>
              <w:t xml:space="preserve">Joint Country Coordinator, </w:t>
            </w:r>
            <w:r w:rsidR="007542CE" w:rsidRPr="00457B08">
              <w:rPr>
                <w:rFonts w:cs="Arial"/>
                <w:szCs w:val="20"/>
              </w:rPr>
              <w:t>Older Man</w:t>
            </w:r>
            <w:r w:rsidR="003B30A6" w:rsidRPr="00457B08">
              <w:rPr>
                <w:rFonts w:cs="Arial"/>
                <w:szCs w:val="20"/>
              </w:rPr>
              <w:t xml:space="preserve">, Gynaecologist and Oncologist, Panamanian Association for the Fight against Cancer </w:t>
            </w:r>
          </w:p>
        </w:tc>
        <w:tc>
          <w:tcPr>
            <w:tcW w:w="3544" w:type="dxa"/>
          </w:tcPr>
          <w:p w:rsidR="007542CE" w:rsidRPr="00DC1988" w:rsidRDefault="007542CE" w:rsidP="007542CE">
            <w:pPr>
              <w:rPr>
                <w:rFonts w:cs="Arial"/>
                <w:szCs w:val="20"/>
              </w:rPr>
            </w:pPr>
            <w:r w:rsidRPr="00DC1988">
              <w:rPr>
                <w:rFonts w:cs="Arial"/>
                <w:szCs w:val="20"/>
              </w:rPr>
              <w:t>Dr Alvaro Aguilar</w:t>
            </w:r>
          </w:p>
          <w:p w:rsidR="007542CE" w:rsidRPr="00DC1988" w:rsidRDefault="007542CE" w:rsidP="00BF2E9A">
            <w:pPr>
              <w:rPr>
                <w:rFonts w:cs="Arial"/>
                <w:szCs w:val="20"/>
              </w:rPr>
            </w:pPr>
          </w:p>
        </w:tc>
        <w:tc>
          <w:tcPr>
            <w:tcW w:w="1660" w:type="dxa"/>
          </w:tcPr>
          <w:p w:rsidR="007542CE" w:rsidRPr="00DC1988" w:rsidRDefault="00457B08" w:rsidP="00BF2E9A">
            <w:pPr>
              <w:rPr>
                <w:rFonts w:cs="Arial"/>
                <w:szCs w:val="20"/>
              </w:rPr>
            </w:pPr>
            <w:r>
              <w:rPr>
                <w:rFonts w:cs="Arial"/>
                <w:szCs w:val="20"/>
              </w:rPr>
              <w:t>23 March 2012</w:t>
            </w:r>
          </w:p>
        </w:tc>
      </w:tr>
      <w:tr w:rsidR="00DC1988" w:rsidRPr="00DC1988" w:rsidTr="001929AD">
        <w:tc>
          <w:tcPr>
            <w:tcW w:w="1384" w:type="dxa"/>
          </w:tcPr>
          <w:p w:rsidR="007542CE" w:rsidRPr="00DC1988" w:rsidRDefault="007542CE" w:rsidP="00BF2E9A">
            <w:pPr>
              <w:rPr>
                <w:rFonts w:cs="Arial"/>
                <w:szCs w:val="20"/>
              </w:rPr>
            </w:pPr>
          </w:p>
        </w:tc>
        <w:tc>
          <w:tcPr>
            <w:tcW w:w="3260" w:type="dxa"/>
          </w:tcPr>
          <w:p w:rsidR="007542CE" w:rsidRPr="00DC1988" w:rsidRDefault="007542CE" w:rsidP="00F80E48">
            <w:pPr>
              <w:rPr>
                <w:rFonts w:cs="Arial"/>
                <w:szCs w:val="20"/>
              </w:rPr>
            </w:pPr>
            <w:r w:rsidRPr="00DC1988">
              <w:rPr>
                <w:rFonts w:cs="Arial"/>
                <w:szCs w:val="20"/>
              </w:rPr>
              <w:t>Older Man</w:t>
            </w:r>
            <w:r w:rsidR="00F80E48">
              <w:rPr>
                <w:rFonts w:cs="Arial"/>
                <w:szCs w:val="20"/>
              </w:rPr>
              <w:t xml:space="preserve">, </w:t>
            </w:r>
            <w:r w:rsidR="00F80E48">
              <w:t>President of the Association of Master Athletes, Member of Association of older adults and the third age</w:t>
            </w:r>
          </w:p>
        </w:tc>
        <w:tc>
          <w:tcPr>
            <w:tcW w:w="3544" w:type="dxa"/>
          </w:tcPr>
          <w:p w:rsidR="007542CE" w:rsidRPr="00DC1988" w:rsidRDefault="007542CE" w:rsidP="00BF2E9A">
            <w:pPr>
              <w:rPr>
                <w:rFonts w:cs="Arial"/>
                <w:szCs w:val="20"/>
              </w:rPr>
            </w:pPr>
            <w:r w:rsidRPr="00DC1988">
              <w:rPr>
                <w:rFonts w:cs="Arial"/>
                <w:szCs w:val="20"/>
              </w:rPr>
              <w:t>Mr Cesar Centella</w:t>
            </w:r>
          </w:p>
        </w:tc>
        <w:tc>
          <w:tcPr>
            <w:tcW w:w="1660" w:type="dxa"/>
          </w:tcPr>
          <w:p w:rsidR="007542CE" w:rsidRPr="00DC1988" w:rsidRDefault="00457B08" w:rsidP="00BF2E9A">
            <w:pPr>
              <w:rPr>
                <w:rFonts w:cs="Arial"/>
                <w:szCs w:val="20"/>
              </w:rPr>
            </w:pPr>
            <w:r>
              <w:rPr>
                <w:rFonts w:cs="Arial"/>
                <w:szCs w:val="20"/>
              </w:rPr>
              <w:t>23 March 2012</w:t>
            </w:r>
          </w:p>
        </w:tc>
      </w:tr>
      <w:tr w:rsidR="00DC1988" w:rsidRPr="00DC1988" w:rsidTr="001929AD">
        <w:tc>
          <w:tcPr>
            <w:tcW w:w="1384" w:type="dxa"/>
          </w:tcPr>
          <w:p w:rsidR="00BF2E9A" w:rsidRPr="00DC1988" w:rsidRDefault="00BF2E9A" w:rsidP="00BF2E9A">
            <w:pPr>
              <w:rPr>
                <w:rFonts w:cs="Arial"/>
                <w:szCs w:val="20"/>
              </w:rPr>
            </w:pPr>
            <w:r w:rsidRPr="00DC1988">
              <w:rPr>
                <w:rFonts w:cs="Arial"/>
                <w:szCs w:val="20"/>
              </w:rPr>
              <w:t>Pakistan</w:t>
            </w:r>
          </w:p>
        </w:tc>
        <w:tc>
          <w:tcPr>
            <w:tcW w:w="3260" w:type="dxa"/>
          </w:tcPr>
          <w:p w:rsidR="00BF2E9A" w:rsidRPr="00DC1988" w:rsidRDefault="005C6269" w:rsidP="005C6269">
            <w:pPr>
              <w:rPr>
                <w:rFonts w:cs="Arial"/>
                <w:szCs w:val="20"/>
              </w:rPr>
            </w:pPr>
            <w:r w:rsidRPr="005C6269">
              <w:rPr>
                <w:rFonts w:cs="Arial"/>
                <w:szCs w:val="20"/>
              </w:rPr>
              <w:t>Country Coordinator</w:t>
            </w:r>
            <w:r w:rsidR="00876844" w:rsidRPr="005C6269">
              <w:rPr>
                <w:rFonts w:cs="Arial"/>
                <w:szCs w:val="20"/>
              </w:rPr>
              <w:t xml:space="preserve"> for ADA Campaign 2011</w:t>
            </w:r>
            <w:r w:rsidR="009317F7">
              <w:rPr>
                <w:rFonts w:cs="Arial"/>
                <w:szCs w:val="20"/>
              </w:rPr>
              <w:t>, HelpAge</w:t>
            </w:r>
          </w:p>
        </w:tc>
        <w:tc>
          <w:tcPr>
            <w:tcW w:w="3544" w:type="dxa"/>
          </w:tcPr>
          <w:p w:rsidR="00BF2E9A" w:rsidRPr="00DC1988" w:rsidRDefault="00876844" w:rsidP="00BF2E9A">
            <w:pPr>
              <w:rPr>
                <w:rFonts w:cs="Arial"/>
                <w:szCs w:val="20"/>
              </w:rPr>
            </w:pPr>
            <w:r w:rsidRPr="00DC1988">
              <w:rPr>
                <w:rFonts w:cs="Arial"/>
                <w:szCs w:val="20"/>
              </w:rPr>
              <w:t>Mr Anwar Sadat</w:t>
            </w:r>
          </w:p>
        </w:tc>
        <w:tc>
          <w:tcPr>
            <w:tcW w:w="1660" w:type="dxa"/>
          </w:tcPr>
          <w:p w:rsidR="00BF2E9A" w:rsidRPr="00DC1988" w:rsidRDefault="00876844" w:rsidP="00BF2E9A">
            <w:pPr>
              <w:rPr>
                <w:rFonts w:cs="Arial"/>
                <w:szCs w:val="20"/>
              </w:rPr>
            </w:pPr>
            <w:r w:rsidRPr="00DC1988">
              <w:rPr>
                <w:rFonts w:cs="Arial"/>
                <w:szCs w:val="20"/>
              </w:rPr>
              <w:t>21 March 2012</w:t>
            </w:r>
          </w:p>
        </w:tc>
      </w:tr>
      <w:tr w:rsidR="00DC1988" w:rsidRPr="00DC1988" w:rsidTr="001929AD">
        <w:tc>
          <w:tcPr>
            <w:tcW w:w="1384" w:type="dxa"/>
          </w:tcPr>
          <w:p w:rsidR="00BF2E9A" w:rsidRPr="00DC1988" w:rsidRDefault="00BF2E9A" w:rsidP="00BF2E9A">
            <w:pPr>
              <w:rPr>
                <w:rFonts w:cs="Arial"/>
                <w:szCs w:val="20"/>
              </w:rPr>
            </w:pPr>
          </w:p>
        </w:tc>
        <w:tc>
          <w:tcPr>
            <w:tcW w:w="3260" w:type="dxa"/>
          </w:tcPr>
          <w:p w:rsidR="00876844" w:rsidRPr="00DC1988" w:rsidRDefault="00BF2E9A" w:rsidP="00BF2E9A">
            <w:pPr>
              <w:rPr>
                <w:rFonts w:cs="Arial"/>
                <w:szCs w:val="20"/>
              </w:rPr>
            </w:pPr>
            <w:r w:rsidRPr="00DC1988">
              <w:rPr>
                <w:rFonts w:cs="Arial"/>
                <w:szCs w:val="20"/>
              </w:rPr>
              <w:t>Older Woman</w:t>
            </w:r>
          </w:p>
        </w:tc>
        <w:tc>
          <w:tcPr>
            <w:tcW w:w="3544" w:type="dxa"/>
          </w:tcPr>
          <w:p w:rsidR="00BF2E9A" w:rsidRPr="00DC1988" w:rsidRDefault="00876844" w:rsidP="00BF2E9A">
            <w:pPr>
              <w:rPr>
                <w:rFonts w:cs="Arial"/>
                <w:szCs w:val="20"/>
              </w:rPr>
            </w:pPr>
            <w:r w:rsidRPr="00DC1988">
              <w:rPr>
                <w:rFonts w:cs="Arial"/>
                <w:szCs w:val="20"/>
              </w:rPr>
              <w:t xml:space="preserve">Ms </w:t>
            </w:r>
            <w:r w:rsidR="00692077" w:rsidRPr="00DC1988">
              <w:rPr>
                <w:rFonts w:cs="Arial"/>
                <w:szCs w:val="20"/>
              </w:rPr>
              <w:t>Ghulam Zuhra</w:t>
            </w:r>
          </w:p>
          <w:p w:rsidR="00876844" w:rsidRPr="00DC1988" w:rsidRDefault="00876844" w:rsidP="00692077">
            <w:pPr>
              <w:rPr>
                <w:rFonts w:cs="Arial"/>
                <w:szCs w:val="20"/>
              </w:rPr>
            </w:pPr>
            <w:r w:rsidRPr="00DC1988">
              <w:rPr>
                <w:rFonts w:cs="Arial"/>
                <w:szCs w:val="20"/>
              </w:rPr>
              <w:t xml:space="preserve">(translation: Mr Kashif </w:t>
            </w:r>
            <w:r w:rsidR="00692077" w:rsidRPr="00DC1988">
              <w:rPr>
                <w:rFonts w:cs="Arial"/>
                <w:szCs w:val="20"/>
              </w:rPr>
              <w:t>Siddiqui</w:t>
            </w:r>
            <w:r w:rsidR="001929AD">
              <w:rPr>
                <w:rFonts w:cs="Arial"/>
                <w:szCs w:val="20"/>
              </w:rPr>
              <w:t>, HelpAge Pakistan</w:t>
            </w:r>
            <w:r w:rsidRPr="00DC1988">
              <w:rPr>
                <w:rFonts w:cs="Arial"/>
                <w:szCs w:val="20"/>
              </w:rPr>
              <w:t>)</w:t>
            </w:r>
          </w:p>
        </w:tc>
        <w:tc>
          <w:tcPr>
            <w:tcW w:w="1660" w:type="dxa"/>
          </w:tcPr>
          <w:p w:rsidR="00BF2E9A" w:rsidRPr="00DC1988" w:rsidRDefault="00876844" w:rsidP="00BF2E9A">
            <w:pPr>
              <w:rPr>
                <w:rFonts w:cs="Arial"/>
                <w:szCs w:val="20"/>
              </w:rPr>
            </w:pPr>
            <w:r w:rsidRPr="00DC1988">
              <w:rPr>
                <w:rFonts w:cs="Arial"/>
                <w:szCs w:val="20"/>
              </w:rPr>
              <w:t>29 March 2012</w:t>
            </w:r>
          </w:p>
        </w:tc>
      </w:tr>
      <w:tr w:rsidR="00DC1988" w:rsidRPr="00DC1988" w:rsidTr="001929AD">
        <w:tc>
          <w:tcPr>
            <w:tcW w:w="1384" w:type="dxa"/>
          </w:tcPr>
          <w:p w:rsidR="00BF2E9A" w:rsidRPr="00DC1988" w:rsidRDefault="00BF2E9A" w:rsidP="00BF2E9A">
            <w:pPr>
              <w:rPr>
                <w:rFonts w:cs="Arial"/>
                <w:szCs w:val="20"/>
              </w:rPr>
            </w:pPr>
          </w:p>
        </w:tc>
        <w:tc>
          <w:tcPr>
            <w:tcW w:w="3260" w:type="dxa"/>
          </w:tcPr>
          <w:p w:rsidR="00BF2E9A" w:rsidRPr="00DC1988" w:rsidRDefault="00BF2E9A" w:rsidP="00BF2E9A">
            <w:pPr>
              <w:rPr>
                <w:rFonts w:cs="Arial"/>
                <w:szCs w:val="20"/>
              </w:rPr>
            </w:pPr>
            <w:r w:rsidRPr="00DC1988">
              <w:rPr>
                <w:rFonts w:cs="Arial"/>
                <w:szCs w:val="20"/>
              </w:rPr>
              <w:t>Older Man</w:t>
            </w:r>
          </w:p>
        </w:tc>
        <w:tc>
          <w:tcPr>
            <w:tcW w:w="3544" w:type="dxa"/>
          </w:tcPr>
          <w:p w:rsidR="00BF2E9A" w:rsidRPr="00DC1988" w:rsidRDefault="00692077" w:rsidP="00BF2E9A">
            <w:pPr>
              <w:rPr>
                <w:rFonts w:cs="Arial"/>
                <w:szCs w:val="20"/>
              </w:rPr>
            </w:pPr>
            <w:r w:rsidRPr="00DC1988">
              <w:rPr>
                <w:rFonts w:cs="Arial"/>
                <w:szCs w:val="20"/>
              </w:rPr>
              <w:t>Mr Shaki</w:t>
            </w:r>
            <w:r w:rsidR="00876844" w:rsidRPr="00DC1988">
              <w:rPr>
                <w:rFonts w:cs="Arial"/>
                <w:szCs w:val="20"/>
              </w:rPr>
              <w:t>a Huss</w:t>
            </w:r>
            <w:r w:rsidRPr="00DC1988">
              <w:rPr>
                <w:rFonts w:cs="Arial"/>
                <w:szCs w:val="20"/>
              </w:rPr>
              <w:t>e</w:t>
            </w:r>
            <w:r w:rsidR="00876844" w:rsidRPr="00DC1988">
              <w:rPr>
                <w:rFonts w:cs="Arial"/>
                <w:szCs w:val="20"/>
              </w:rPr>
              <w:t>in</w:t>
            </w:r>
          </w:p>
          <w:p w:rsidR="00876844" w:rsidRPr="00DC1988" w:rsidRDefault="00876844" w:rsidP="00BF2E9A">
            <w:pPr>
              <w:rPr>
                <w:rFonts w:cs="Arial"/>
                <w:szCs w:val="20"/>
              </w:rPr>
            </w:pPr>
            <w:r w:rsidRPr="00DC1988">
              <w:rPr>
                <w:rFonts w:cs="Arial"/>
                <w:szCs w:val="20"/>
              </w:rPr>
              <w:t>(translation: Mr Anwar Sadat</w:t>
            </w:r>
            <w:r w:rsidR="001929AD">
              <w:rPr>
                <w:rFonts w:cs="Arial"/>
                <w:szCs w:val="20"/>
              </w:rPr>
              <w:t>, HelpAge Pakistan</w:t>
            </w:r>
            <w:r w:rsidRPr="00DC1988">
              <w:rPr>
                <w:rFonts w:cs="Arial"/>
                <w:szCs w:val="20"/>
              </w:rPr>
              <w:t>)</w:t>
            </w:r>
          </w:p>
        </w:tc>
        <w:tc>
          <w:tcPr>
            <w:tcW w:w="1660" w:type="dxa"/>
          </w:tcPr>
          <w:p w:rsidR="00BF2E9A" w:rsidRPr="00DC1988" w:rsidRDefault="00876844" w:rsidP="00BF2E9A">
            <w:pPr>
              <w:rPr>
                <w:rFonts w:cs="Arial"/>
                <w:szCs w:val="20"/>
              </w:rPr>
            </w:pPr>
            <w:r w:rsidRPr="00DC1988">
              <w:rPr>
                <w:rFonts w:cs="Arial"/>
                <w:szCs w:val="20"/>
              </w:rPr>
              <w:t>26 March 2012</w:t>
            </w:r>
          </w:p>
        </w:tc>
      </w:tr>
      <w:tr w:rsidR="00DC1988" w:rsidRPr="00DC1988" w:rsidTr="001929AD">
        <w:tc>
          <w:tcPr>
            <w:tcW w:w="1384" w:type="dxa"/>
          </w:tcPr>
          <w:p w:rsidR="00BF2E9A" w:rsidRPr="00DC1988" w:rsidRDefault="00BF2E9A" w:rsidP="00BF2E9A">
            <w:pPr>
              <w:rPr>
                <w:rFonts w:cs="Arial"/>
                <w:szCs w:val="20"/>
              </w:rPr>
            </w:pPr>
            <w:r w:rsidRPr="00DC1988">
              <w:rPr>
                <w:rFonts w:cs="Arial"/>
                <w:szCs w:val="20"/>
              </w:rPr>
              <w:t>South Korea</w:t>
            </w:r>
          </w:p>
        </w:tc>
        <w:tc>
          <w:tcPr>
            <w:tcW w:w="3260" w:type="dxa"/>
          </w:tcPr>
          <w:p w:rsidR="00BF2E9A" w:rsidRPr="00DC1988" w:rsidRDefault="00BF2E9A" w:rsidP="00BF2E9A">
            <w:pPr>
              <w:rPr>
                <w:rFonts w:cs="Arial"/>
                <w:szCs w:val="20"/>
              </w:rPr>
            </w:pPr>
            <w:r w:rsidRPr="00DC1988">
              <w:rPr>
                <w:rFonts w:cs="Arial"/>
                <w:szCs w:val="20"/>
              </w:rPr>
              <w:t>President, HelpAge Korea</w:t>
            </w:r>
          </w:p>
        </w:tc>
        <w:tc>
          <w:tcPr>
            <w:tcW w:w="3544" w:type="dxa"/>
          </w:tcPr>
          <w:p w:rsidR="00BF2E9A" w:rsidRPr="00DC1988" w:rsidRDefault="001929AD" w:rsidP="001929AD">
            <w:pPr>
              <w:rPr>
                <w:rFonts w:cs="Arial"/>
                <w:szCs w:val="20"/>
              </w:rPr>
            </w:pPr>
            <w:r>
              <w:rPr>
                <w:rFonts w:cs="Arial"/>
                <w:szCs w:val="20"/>
              </w:rPr>
              <w:t>Mr. Hyunse CHO</w:t>
            </w:r>
          </w:p>
        </w:tc>
        <w:tc>
          <w:tcPr>
            <w:tcW w:w="1660" w:type="dxa"/>
          </w:tcPr>
          <w:p w:rsidR="00BF2E9A" w:rsidRPr="00DC1988" w:rsidRDefault="00BF2E9A" w:rsidP="00BF2E9A">
            <w:pPr>
              <w:rPr>
                <w:rFonts w:cs="Arial"/>
                <w:szCs w:val="20"/>
              </w:rPr>
            </w:pPr>
            <w:r w:rsidRPr="00DC1988">
              <w:rPr>
                <w:rFonts w:cs="Arial"/>
                <w:szCs w:val="20"/>
              </w:rPr>
              <w:t>19 March 2012</w:t>
            </w:r>
          </w:p>
        </w:tc>
      </w:tr>
      <w:tr w:rsidR="00DC1988" w:rsidRPr="00DC1988" w:rsidTr="001929AD">
        <w:tc>
          <w:tcPr>
            <w:tcW w:w="1384" w:type="dxa"/>
          </w:tcPr>
          <w:p w:rsidR="00BF2E9A" w:rsidRPr="00DC1988" w:rsidRDefault="00BF2E9A" w:rsidP="00BF2E9A">
            <w:pPr>
              <w:rPr>
                <w:rFonts w:cs="Arial"/>
                <w:szCs w:val="20"/>
              </w:rPr>
            </w:pPr>
          </w:p>
        </w:tc>
        <w:tc>
          <w:tcPr>
            <w:tcW w:w="3260" w:type="dxa"/>
          </w:tcPr>
          <w:p w:rsidR="00BF2E9A" w:rsidRDefault="00BF2E9A" w:rsidP="00BF2E9A">
            <w:pPr>
              <w:rPr>
                <w:rFonts w:cs="Arial"/>
                <w:szCs w:val="20"/>
              </w:rPr>
            </w:pPr>
            <w:r w:rsidRPr="00DC1988">
              <w:rPr>
                <w:rFonts w:cs="Arial"/>
                <w:szCs w:val="20"/>
              </w:rPr>
              <w:t>Older Women</w:t>
            </w:r>
            <w:r w:rsidR="001929AD">
              <w:rPr>
                <w:rFonts w:cs="Arial"/>
                <w:szCs w:val="20"/>
              </w:rPr>
              <w:t>:</w:t>
            </w:r>
          </w:p>
          <w:p w:rsidR="001929AD" w:rsidRPr="00DC1988" w:rsidRDefault="001929AD" w:rsidP="00BF2E9A">
            <w:pPr>
              <w:rPr>
                <w:rFonts w:cs="Arial"/>
                <w:szCs w:val="20"/>
              </w:rPr>
            </w:pPr>
            <w:r>
              <w:rPr>
                <w:rFonts w:cs="Arial"/>
                <w:szCs w:val="20"/>
              </w:rPr>
              <w:t xml:space="preserve">- Presidents of </w:t>
            </w:r>
            <w:r w:rsidRPr="001929AD">
              <w:rPr>
                <w:rFonts w:cs="Arial"/>
                <w:szCs w:val="20"/>
              </w:rPr>
              <w:t>Bu-cheon OPSHG</w:t>
            </w:r>
            <w:r>
              <w:rPr>
                <w:rFonts w:cs="Arial"/>
                <w:szCs w:val="20"/>
              </w:rPr>
              <w:t>&amp;</w:t>
            </w:r>
            <w:r w:rsidRPr="001929AD">
              <w:rPr>
                <w:rFonts w:cs="Arial"/>
                <w:szCs w:val="20"/>
              </w:rPr>
              <w:t>Gwank-Ak OPSHG</w:t>
            </w:r>
          </w:p>
          <w:p w:rsidR="00876844" w:rsidRPr="00DC1988" w:rsidRDefault="00876844" w:rsidP="00BF2E9A">
            <w:pPr>
              <w:rPr>
                <w:rFonts w:cs="Arial"/>
                <w:szCs w:val="20"/>
              </w:rPr>
            </w:pPr>
          </w:p>
        </w:tc>
        <w:tc>
          <w:tcPr>
            <w:tcW w:w="3544" w:type="dxa"/>
          </w:tcPr>
          <w:p w:rsidR="001929AD" w:rsidRPr="00D47038" w:rsidRDefault="001929AD" w:rsidP="001929AD">
            <w:pPr>
              <w:rPr>
                <w:rFonts w:cs="Arial"/>
                <w:szCs w:val="20"/>
                <w:lang w:val="de-DE"/>
              </w:rPr>
            </w:pPr>
            <w:r w:rsidRPr="00D47038">
              <w:rPr>
                <w:rFonts w:cs="Arial"/>
                <w:szCs w:val="20"/>
                <w:lang w:val="de-DE"/>
              </w:rPr>
              <w:t xml:space="preserve">Ms. Sangyeon AHN </w:t>
            </w:r>
          </w:p>
          <w:p w:rsidR="001929AD" w:rsidRPr="00D47038" w:rsidRDefault="001929AD" w:rsidP="001929AD">
            <w:pPr>
              <w:rPr>
                <w:rFonts w:cs="Arial"/>
                <w:szCs w:val="20"/>
                <w:lang w:val="de-DE"/>
              </w:rPr>
            </w:pPr>
            <w:r w:rsidRPr="00D47038">
              <w:rPr>
                <w:rFonts w:cs="Arial"/>
                <w:szCs w:val="20"/>
                <w:lang w:val="de-DE"/>
              </w:rPr>
              <w:t xml:space="preserve">Ms. Bunnyeo HWANG </w:t>
            </w:r>
          </w:p>
          <w:p w:rsidR="00876844" w:rsidRPr="00DC1988" w:rsidRDefault="00876844" w:rsidP="001929AD">
            <w:pPr>
              <w:rPr>
                <w:rFonts w:cs="Arial"/>
                <w:szCs w:val="20"/>
              </w:rPr>
            </w:pPr>
            <w:r w:rsidRPr="00DC1988">
              <w:rPr>
                <w:rFonts w:cs="Arial"/>
                <w:szCs w:val="20"/>
              </w:rPr>
              <w:t xml:space="preserve">(translation: </w:t>
            </w:r>
            <w:r w:rsidR="001929AD">
              <w:rPr>
                <w:rFonts w:cs="Arial"/>
                <w:szCs w:val="20"/>
              </w:rPr>
              <w:t>Ms. Jinkyoung SONG</w:t>
            </w:r>
            <w:r w:rsidR="001929AD" w:rsidRPr="001929AD">
              <w:rPr>
                <w:rFonts w:cs="Arial"/>
                <w:szCs w:val="20"/>
              </w:rPr>
              <w:t>, HelpAge Korea)</w:t>
            </w:r>
          </w:p>
        </w:tc>
        <w:tc>
          <w:tcPr>
            <w:tcW w:w="1660" w:type="dxa"/>
          </w:tcPr>
          <w:p w:rsidR="00876844" w:rsidRPr="00DC1988" w:rsidRDefault="00876844" w:rsidP="00BF2E9A">
            <w:pPr>
              <w:rPr>
                <w:rFonts w:cs="Arial"/>
                <w:szCs w:val="20"/>
              </w:rPr>
            </w:pPr>
            <w:r w:rsidRPr="00DC1988">
              <w:rPr>
                <w:rFonts w:cs="Arial"/>
                <w:szCs w:val="20"/>
              </w:rPr>
              <w:t>29 March 2012</w:t>
            </w:r>
          </w:p>
        </w:tc>
      </w:tr>
      <w:tr w:rsidR="00DC1988" w:rsidRPr="00DC1988" w:rsidTr="001929AD">
        <w:tc>
          <w:tcPr>
            <w:tcW w:w="1384" w:type="dxa"/>
          </w:tcPr>
          <w:p w:rsidR="00BF2E9A" w:rsidRPr="00DC1988" w:rsidRDefault="00BF2E9A" w:rsidP="00BF2E9A">
            <w:pPr>
              <w:rPr>
                <w:rFonts w:cs="Arial"/>
                <w:szCs w:val="20"/>
              </w:rPr>
            </w:pPr>
            <w:r w:rsidRPr="00DC1988">
              <w:rPr>
                <w:rFonts w:cs="Arial"/>
                <w:szCs w:val="20"/>
              </w:rPr>
              <w:t>Thailand</w:t>
            </w:r>
          </w:p>
        </w:tc>
        <w:tc>
          <w:tcPr>
            <w:tcW w:w="3260" w:type="dxa"/>
          </w:tcPr>
          <w:p w:rsidR="00BF2E9A" w:rsidRPr="00DC1988" w:rsidRDefault="00BF2E9A" w:rsidP="00B52046">
            <w:pPr>
              <w:rPr>
                <w:rFonts w:cs="Arial"/>
                <w:szCs w:val="20"/>
              </w:rPr>
            </w:pPr>
            <w:r w:rsidRPr="00DC1988">
              <w:rPr>
                <w:rFonts w:cs="Arial"/>
                <w:szCs w:val="20"/>
              </w:rPr>
              <w:t>Regional Communication Officer</w:t>
            </w:r>
            <w:r w:rsidR="00876844" w:rsidRPr="00DC1988">
              <w:rPr>
                <w:rFonts w:cs="Arial"/>
                <w:szCs w:val="20"/>
              </w:rPr>
              <w:t xml:space="preserve"> (East Asia &amp; Pacific Region), </w:t>
            </w:r>
            <w:r w:rsidR="00151F7C" w:rsidRPr="00DC1988">
              <w:rPr>
                <w:rFonts w:cs="Arial"/>
                <w:szCs w:val="20"/>
              </w:rPr>
              <w:t>HelpAge</w:t>
            </w:r>
          </w:p>
        </w:tc>
        <w:tc>
          <w:tcPr>
            <w:tcW w:w="3544" w:type="dxa"/>
          </w:tcPr>
          <w:p w:rsidR="00BF2E9A" w:rsidRPr="00DC1988" w:rsidRDefault="00876844" w:rsidP="00BF2E9A">
            <w:pPr>
              <w:rPr>
                <w:rFonts w:cs="Arial"/>
                <w:szCs w:val="20"/>
              </w:rPr>
            </w:pPr>
            <w:r w:rsidRPr="00DC1988">
              <w:rPr>
                <w:rFonts w:cs="Arial"/>
                <w:szCs w:val="20"/>
              </w:rPr>
              <w:t>Ms Chattip Soralump</w:t>
            </w:r>
          </w:p>
        </w:tc>
        <w:tc>
          <w:tcPr>
            <w:tcW w:w="1660" w:type="dxa"/>
          </w:tcPr>
          <w:p w:rsidR="00BF2E9A" w:rsidRPr="00DC1988" w:rsidRDefault="00876844" w:rsidP="00BF2E9A">
            <w:pPr>
              <w:rPr>
                <w:rFonts w:cs="Arial"/>
                <w:szCs w:val="20"/>
              </w:rPr>
            </w:pPr>
            <w:r w:rsidRPr="00DC1988">
              <w:rPr>
                <w:rFonts w:cs="Arial"/>
                <w:szCs w:val="20"/>
              </w:rPr>
              <w:t>6 March 2012</w:t>
            </w:r>
          </w:p>
        </w:tc>
      </w:tr>
      <w:tr w:rsidR="00DC1988" w:rsidRPr="00DC1988" w:rsidTr="001929AD">
        <w:tc>
          <w:tcPr>
            <w:tcW w:w="1384" w:type="dxa"/>
          </w:tcPr>
          <w:p w:rsidR="00876844" w:rsidRPr="00DC1988" w:rsidRDefault="00876844" w:rsidP="00BF2E9A">
            <w:pPr>
              <w:rPr>
                <w:rFonts w:cs="Arial"/>
                <w:szCs w:val="20"/>
              </w:rPr>
            </w:pPr>
            <w:r w:rsidRPr="00DC1988">
              <w:rPr>
                <w:rFonts w:cs="Arial"/>
                <w:szCs w:val="20"/>
              </w:rPr>
              <w:t>UK</w:t>
            </w:r>
          </w:p>
        </w:tc>
        <w:tc>
          <w:tcPr>
            <w:tcW w:w="3260" w:type="dxa"/>
          </w:tcPr>
          <w:p w:rsidR="00876844" w:rsidRPr="00DC1988" w:rsidRDefault="008544DC" w:rsidP="00BF2E9A">
            <w:pPr>
              <w:rPr>
                <w:rFonts w:cs="Arial"/>
                <w:szCs w:val="20"/>
              </w:rPr>
            </w:pPr>
            <w:r>
              <w:rPr>
                <w:rFonts w:cs="Arial"/>
                <w:szCs w:val="20"/>
              </w:rPr>
              <w:t>Campaigns Coordinator, HelpAge International</w:t>
            </w:r>
          </w:p>
        </w:tc>
        <w:tc>
          <w:tcPr>
            <w:tcW w:w="3544" w:type="dxa"/>
          </w:tcPr>
          <w:p w:rsidR="00876844" w:rsidRPr="00DC1988" w:rsidRDefault="003B2061" w:rsidP="00BF2E9A">
            <w:pPr>
              <w:rPr>
                <w:rFonts w:cs="Arial"/>
                <w:szCs w:val="20"/>
              </w:rPr>
            </w:pPr>
            <w:r>
              <w:rPr>
                <w:rFonts w:cs="Arial"/>
                <w:szCs w:val="20"/>
              </w:rPr>
              <w:t xml:space="preserve">Ms. </w:t>
            </w:r>
            <w:r w:rsidR="008544DC">
              <w:rPr>
                <w:rFonts w:cs="Arial"/>
                <w:szCs w:val="20"/>
              </w:rPr>
              <w:t>Barbara Dockalova</w:t>
            </w:r>
          </w:p>
        </w:tc>
        <w:tc>
          <w:tcPr>
            <w:tcW w:w="1660" w:type="dxa"/>
          </w:tcPr>
          <w:p w:rsidR="00876844" w:rsidRPr="00DC1988" w:rsidRDefault="008544DC" w:rsidP="00BF2E9A">
            <w:pPr>
              <w:rPr>
                <w:rFonts w:cs="Arial"/>
                <w:szCs w:val="20"/>
              </w:rPr>
            </w:pPr>
            <w:r>
              <w:rPr>
                <w:rFonts w:cs="Arial"/>
                <w:szCs w:val="20"/>
              </w:rPr>
              <w:t>8 March 2012</w:t>
            </w:r>
          </w:p>
        </w:tc>
      </w:tr>
      <w:tr w:rsidR="007542CE" w:rsidRPr="00DC1988" w:rsidTr="001929AD">
        <w:tc>
          <w:tcPr>
            <w:tcW w:w="1384" w:type="dxa"/>
          </w:tcPr>
          <w:p w:rsidR="007542CE" w:rsidRPr="00DC1988" w:rsidRDefault="007542CE" w:rsidP="00BF2E9A">
            <w:pPr>
              <w:rPr>
                <w:rFonts w:cs="Arial"/>
                <w:szCs w:val="20"/>
              </w:rPr>
            </w:pPr>
          </w:p>
        </w:tc>
        <w:tc>
          <w:tcPr>
            <w:tcW w:w="3260" w:type="dxa"/>
          </w:tcPr>
          <w:p w:rsidR="007542CE" w:rsidRPr="00DC1988" w:rsidRDefault="008544DC" w:rsidP="00BF2E9A">
            <w:pPr>
              <w:rPr>
                <w:rFonts w:cs="Arial"/>
                <w:szCs w:val="20"/>
              </w:rPr>
            </w:pPr>
            <w:r>
              <w:rPr>
                <w:rFonts w:cs="Arial"/>
                <w:szCs w:val="20"/>
              </w:rPr>
              <w:t>Director of Communications and Advocacy, HelpAge International</w:t>
            </w:r>
          </w:p>
        </w:tc>
        <w:tc>
          <w:tcPr>
            <w:tcW w:w="3544" w:type="dxa"/>
          </w:tcPr>
          <w:p w:rsidR="007542CE" w:rsidRPr="00DC1988" w:rsidRDefault="003B2061" w:rsidP="00BF2E9A">
            <w:pPr>
              <w:rPr>
                <w:rFonts w:cs="Arial"/>
                <w:szCs w:val="20"/>
              </w:rPr>
            </w:pPr>
            <w:r>
              <w:rPr>
                <w:rFonts w:cs="Arial"/>
                <w:szCs w:val="20"/>
              </w:rPr>
              <w:t xml:space="preserve">Ms. </w:t>
            </w:r>
            <w:r w:rsidR="008544DC">
              <w:rPr>
                <w:rFonts w:cs="Arial"/>
                <w:szCs w:val="20"/>
              </w:rPr>
              <w:t>Jane Scobie</w:t>
            </w:r>
          </w:p>
        </w:tc>
        <w:tc>
          <w:tcPr>
            <w:tcW w:w="1660" w:type="dxa"/>
          </w:tcPr>
          <w:p w:rsidR="007542CE" w:rsidRPr="00DC1988" w:rsidRDefault="008544DC" w:rsidP="00BF2E9A">
            <w:pPr>
              <w:rPr>
                <w:rFonts w:cs="Arial"/>
                <w:szCs w:val="20"/>
              </w:rPr>
            </w:pPr>
            <w:r>
              <w:rPr>
                <w:rFonts w:cs="Arial"/>
                <w:szCs w:val="20"/>
              </w:rPr>
              <w:t>8 March 2012</w:t>
            </w:r>
          </w:p>
        </w:tc>
      </w:tr>
      <w:tr w:rsidR="008544DC" w:rsidRPr="00DC1988" w:rsidTr="001929AD">
        <w:tc>
          <w:tcPr>
            <w:tcW w:w="1384" w:type="dxa"/>
          </w:tcPr>
          <w:p w:rsidR="008544DC" w:rsidRPr="00DC1988" w:rsidRDefault="008544DC" w:rsidP="00BF2E9A">
            <w:pPr>
              <w:rPr>
                <w:rFonts w:cs="Arial"/>
                <w:szCs w:val="20"/>
              </w:rPr>
            </w:pPr>
          </w:p>
        </w:tc>
        <w:tc>
          <w:tcPr>
            <w:tcW w:w="3260" w:type="dxa"/>
          </w:tcPr>
          <w:p w:rsidR="008544DC" w:rsidRDefault="003B2061" w:rsidP="003B2061">
            <w:pPr>
              <w:rPr>
                <w:rFonts w:cs="Arial"/>
                <w:szCs w:val="20"/>
              </w:rPr>
            </w:pPr>
            <w:r>
              <w:rPr>
                <w:rFonts w:cs="Arial"/>
                <w:szCs w:val="20"/>
              </w:rPr>
              <w:t>Assistant Director of Programmes – Asia, Latin America, Caribbean</w:t>
            </w:r>
          </w:p>
        </w:tc>
        <w:tc>
          <w:tcPr>
            <w:tcW w:w="3544" w:type="dxa"/>
          </w:tcPr>
          <w:p w:rsidR="008544DC" w:rsidRDefault="003B2061" w:rsidP="00BF2E9A">
            <w:pPr>
              <w:rPr>
                <w:rFonts w:cs="Arial"/>
                <w:szCs w:val="20"/>
              </w:rPr>
            </w:pPr>
            <w:r>
              <w:rPr>
                <w:rFonts w:cs="Arial"/>
                <w:szCs w:val="20"/>
              </w:rPr>
              <w:t>Mr. Alex Bush</w:t>
            </w:r>
          </w:p>
        </w:tc>
        <w:tc>
          <w:tcPr>
            <w:tcW w:w="1660" w:type="dxa"/>
          </w:tcPr>
          <w:p w:rsidR="008544DC" w:rsidRDefault="003B2061" w:rsidP="00BF2E9A">
            <w:pPr>
              <w:rPr>
                <w:rFonts w:cs="Arial"/>
                <w:szCs w:val="20"/>
              </w:rPr>
            </w:pPr>
            <w:r>
              <w:rPr>
                <w:rFonts w:cs="Arial"/>
                <w:szCs w:val="20"/>
              </w:rPr>
              <w:t>8 March 2012</w:t>
            </w:r>
          </w:p>
        </w:tc>
      </w:tr>
    </w:tbl>
    <w:p w:rsidR="007542CE" w:rsidRDefault="007542CE" w:rsidP="009B1639">
      <w:pPr>
        <w:pStyle w:val="Heading2"/>
      </w:pPr>
    </w:p>
    <w:p w:rsidR="0021278A" w:rsidRDefault="007542CE" w:rsidP="007542CE">
      <w:pPr>
        <w:pStyle w:val="Heading2"/>
      </w:pPr>
      <w:r>
        <w:br w:type="page"/>
      </w:r>
      <w:bookmarkStart w:id="69" w:name="_Toc325385664"/>
      <w:r w:rsidR="00267A03">
        <w:t>Annex 7</w:t>
      </w:r>
      <w:r w:rsidR="0021278A">
        <w:t xml:space="preserve">: </w:t>
      </w:r>
      <w:r w:rsidR="00BF2E9A">
        <w:t>Interview</w:t>
      </w:r>
      <w:r w:rsidR="0021278A">
        <w:t xml:space="preserve"> Questions &amp; Guidelines</w:t>
      </w:r>
      <w:bookmarkEnd w:id="69"/>
    </w:p>
    <w:p w:rsidR="009317F7" w:rsidRPr="009317F7" w:rsidRDefault="00DD2097" w:rsidP="00DD2097">
      <w:pPr>
        <w:tabs>
          <w:tab w:val="left" w:pos="2595"/>
        </w:tabs>
        <w:spacing w:line="240" w:lineRule="auto"/>
        <w:rPr>
          <w:b/>
          <w:i/>
          <w:sz w:val="24"/>
        </w:rPr>
      </w:pPr>
      <w:r>
        <w:rPr>
          <w:b/>
          <w:i/>
          <w:sz w:val="24"/>
        </w:rPr>
        <w:tab/>
      </w:r>
    </w:p>
    <w:p w:rsidR="009317F7" w:rsidRPr="00DD2097" w:rsidRDefault="009317F7" w:rsidP="009317F7">
      <w:pPr>
        <w:spacing w:line="240" w:lineRule="auto"/>
        <w:jc w:val="center"/>
        <w:rPr>
          <w:rFonts w:ascii="Calibri" w:hAnsi="Calibri"/>
          <w:b/>
          <w:i/>
          <w:sz w:val="24"/>
        </w:rPr>
      </w:pPr>
      <w:r w:rsidRPr="00DD2097">
        <w:rPr>
          <w:rFonts w:ascii="Calibri" w:hAnsi="Calibri"/>
          <w:b/>
          <w:i/>
          <w:sz w:val="24"/>
        </w:rPr>
        <w:t>POLITICIANS</w:t>
      </w:r>
    </w:p>
    <w:p w:rsidR="009317F7" w:rsidRPr="009317F7" w:rsidRDefault="009317F7" w:rsidP="009317F7">
      <w:pPr>
        <w:spacing w:after="200" w:line="240" w:lineRule="auto"/>
        <w:contextualSpacing/>
        <w:rPr>
          <w:rFonts w:ascii="Calibri" w:eastAsia="Calibri" w:hAnsi="Calibri"/>
          <w:szCs w:val="22"/>
        </w:rPr>
      </w:pPr>
    </w:p>
    <w:p w:rsidR="009317F7" w:rsidRPr="009317F7" w:rsidRDefault="009317F7" w:rsidP="009317F7">
      <w:pPr>
        <w:spacing w:after="200" w:line="240" w:lineRule="auto"/>
        <w:contextualSpacing/>
        <w:rPr>
          <w:rFonts w:ascii="Calibri" w:eastAsia="Calibri" w:hAnsi="Calibri"/>
          <w:b/>
          <w:szCs w:val="22"/>
          <w:u w:val="single"/>
        </w:rPr>
      </w:pPr>
      <w:r w:rsidRPr="009317F7">
        <w:rPr>
          <w:rFonts w:ascii="Calibri" w:eastAsia="Calibri" w:hAnsi="Calibri"/>
          <w:b/>
          <w:szCs w:val="22"/>
          <w:u w:val="single"/>
        </w:rPr>
        <w:t>Guidelines</w:t>
      </w:r>
    </w:p>
    <w:p w:rsidR="009317F7" w:rsidRPr="009317F7" w:rsidRDefault="009317F7" w:rsidP="009317F7">
      <w:pPr>
        <w:spacing w:after="200" w:line="240" w:lineRule="auto"/>
        <w:contextualSpacing/>
        <w:rPr>
          <w:rFonts w:ascii="Calibri" w:eastAsia="Calibri" w:hAnsi="Calibri"/>
          <w:szCs w:val="22"/>
        </w:rPr>
      </w:pP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As far as possible, the ‘interview’ should be considered a discussion, rather than a series of questions.</w:t>
      </w: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Questions can be reworded if someone doesn’t understand what you are asking.</w:t>
      </w: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If the answer to a particular question has already arisen in the course of the discussion, you don’t need to ask the question again!</w:t>
      </w: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 xml:space="preserve">The questions below are open-ended. Please do not prompt with possible answers. </w:t>
      </w: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The notes in italics are the key areas we would like feedback on, so if the issue isn’t mentioned in a response, please ask specifically.</w:t>
      </w: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Read through the questions before the discussion, to ensure that you are comfortable with their format and content.</w:t>
      </w:r>
    </w:p>
    <w:p w:rsidR="009317F7" w:rsidRPr="009317F7" w:rsidRDefault="009317F7" w:rsidP="009317F7">
      <w:pPr>
        <w:spacing w:after="200" w:line="240" w:lineRule="auto"/>
        <w:ind w:left="360"/>
        <w:contextualSpacing/>
        <w:rPr>
          <w:rFonts w:ascii="Calibri" w:eastAsia="Calibri" w:hAnsi="Calibri"/>
          <w:szCs w:val="22"/>
        </w:rPr>
      </w:pP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 xml:space="preserve">Begin the discussion by introducing yourself. </w:t>
      </w: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Put the person at ease, as much as you can.</w:t>
      </w: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Things to mention/highlight in your introduction:</w:t>
      </w:r>
      <w:r w:rsidRPr="009317F7">
        <w:rPr>
          <w:rFonts w:ascii="Calibri" w:eastAsia="Calibri" w:hAnsi="Calibri"/>
          <w:szCs w:val="22"/>
        </w:rPr>
        <w:tab/>
      </w:r>
    </w:p>
    <w:p w:rsidR="009317F7" w:rsidRPr="009317F7" w:rsidRDefault="009317F7" w:rsidP="00D34DBC">
      <w:pPr>
        <w:numPr>
          <w:ilvl w:val="1"/>
          <w:numId w:val="22"/>
        </w:numPr>
        <w:spacing w:after="200" w:line="240" w:lineRule="auto"/>
        <w:contextualSpacing/>
        <w:rPr>
          <w:rFonts w:ascii="Calibri" w:eastAsia="Calibri" w:hAnsi="Calibri"/>
          <w:szCs w:val="22"/>
        </w:rPr>
      </w:pPr>
      <w:r w:rsidRPr="009317F7">
        <w:rPr>
          <w:rFonts w:ascii="Calibri" w:eastAsia="Calibri" w:hAnsi="Calibri"/>
          <w:szCs w:val="22"/>
        </w:rPr>
        <w:t>Thank them for their time.</w:t>
      </w:r>
    </w:p>
    <w:p w:rsidR="009317F7" w:rsidRPr="009317F7" w:rsidRDefault="009317F7" w:rsidP="00D34DBC">
      <w:pPr>
        <w:numPr>
          <w:ilvl w:val="1"/>
          <w:numId w:val="22"/>
        </w:numPr>
        <w:spacing w:after="200" w:line="240" w:lineRule="auto"/>
        <w:contextualSpacing/>
        <w:rPr>
          <w:rFonts w:ascii="Calibri" w:eastAsia="Calibri" w:hAnsi="Calibri"/>
          <w:szCs w:val="22"/>
        </w:rPr>
      </w:pPr>
      <w:r w:rsidRPr="009317F7">
        <w:rPr>
          <w:rFonts w:ascii="Calibri" w:eastAsia="Calibri" w:hAnsi="Calibri"/>
          <w:szCs w:val="22"/>
        </w:rPr>
        <w:t>Explain a little about the evaluation that is being conducted and that you are meeting with them to understand and learn some of the views of politicians in contact with the campaign.</w:t>
      </w:r>
    </w:p>
    <w:p w:rsidR="009317F7" w:rsidRPr="009317F7" w:rsidRDefault="009317F7" w:rsidP="00D34DBC">
      <w:pPr>
        <w:numPr>
          <w:ilvl w:val="1"/>
          <w:numId w:val="22"/>
        </w:numPr>
        <w:spacing w:after="200" w:line="240" w:lineRule="auto"/>
        <w:contextualSpacing/>
        <w:rPr>
          <w:rFonts w:ascii="Calibri" w:eastAsia="Calibri" w:hAnsi="Calibri"/>
          <w:szCs w:val="22"/>
        </w:rPr>
      </w:pPr>
      <w:r w:rsidRPr="009317F7">
        <w:rPr>
          <w:rFonts w:ascii="Calibri" w:eastAsia="Calibri" w:hAnsi="Calibri"/>
          <w:szCs w:val="22"/>
        </w:rPr>
        <w:t>The discussion is not a test of memory (and there’s not a right or a wrong answer).</w:t>
      </w:r>
    </w:p>
    <w:p w:rsidR="009317F7" w:rsidRPr="009317F7" w:rsidRDefault="009317F7" w:rsidP="00D34DBC">
      <w:pPr>
        <w:numPr>
          <w:ilvl w:val="1"/>
          <w:numId w:val="22"/>
        </w:numPr>
        <w:spacing w:after="200" w:line="240" w:lineRule="auto"/>
        <w:contextualSpacing/>
        <w:rPr>
          <w:rFonts w:ascii="Calibri" w:eastAsia="Calibri" w:hAnsi="Calibri"/>
          <w:szCs w:val="22"/>
        </w:rPr>
      </w:pPr>
      <w:r w:rsidRPr="009317F7">
        <w:rPr>
          <w:rFonts w:ascii="Calibri" w:eastAsia="Calibri" w:hAnsi="Calibri"/>
          <w:szCs w:val="22"/>
        </w:rPr>
        <w:t>The evaluation is not to judge individuals, or even the organisation, but to improve the effectiveness of the campaign, and the quality of support that HelpAge provides.</w:t>
      </w: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 xml:space="preserve">Explain the format of the discussion and that you’ll need to write things down so you don’t forget anything. </w:t>
      </w: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Before you start, ask them if they have any questions or concerns.</w:t>
      </w:r>
    </w:p>
    <w:p w:rsidR="009317F7" w:rsidRPr="009317F7" w:rsidRDefault="009317F7" w:rsidP="009317F7">
      <w:pPr>
        <w:spacing w:after="200" w:line="240" w:lineRule="auto"/>
        <w:contextualSpacing/>
        <w:rPr>
          <w:rFonts w:ascii="Calibri" w:eastAsia="Calibri" w:hAnsi="Calibri"/>
          <w:szCs w:val="22"/>
        </w:rPr>
      </w:pPr>
    </w:p>
    <w:p w:rsidR="009317F7" w:rsidRPr="009317F7" w:rsidRDefault="009317F7" w:rsidP="009317F7">
      <w:pPr>
        <w:spacing w:after="200" w:line="240" w:lineRule="auto"/>
        <w:contextualSpacing/>
        <w:jc w:val="center"/>
        <w:rPr>
          <w:rFonts w:ascii="Calibri" w:eastAsia="Calibri" w:hAnsi="Calibri"/>
          <w:b/>
          <w:szCs w:val="22"/>
        </w:rPr>
      </w:pPr>
      <w:r w:rsidRPr="009317F7">
        <w:rPr>
          <w:rFonts w:ascii="Calibri" w:eastAsia="Calibri" w:hAnsi="Calibri"/>
          <w:b/>
          <w:szCs w:val="22"/>
        </w:rPr>
        <w:t>*****</w:t>
      </w:r>
    </w:p>
    <w:p w:rsidR="009317F7" w:rsidRPr="009317F7" w:rsidRDefault="009317F7" w:rsidP="009317F7">
      <w:pPr>
        <w:spacing w:after="200" w:line="240" w:lineRule="auto"/>
        <w:contextualSpacing/>
        <w:rPr>
          <w:rFonts w:ascii="Calibri" w:eastAsia="Calibri" w:hAnsi="Calibri"/>
          <w:szCs w:val="22"/>
        </w:rPr>
      </w:pP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What is your role within the government or parliament of XXXXX?</w:t>
      </w: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Would you consider yourself an ‘older person’?</w:t>
      </w: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What is the position of older people within your country?</w:t>
      </w:r>
    </w:p>
    <w:p w:rsidR="009317F7" w:rsidRPr="009317F7" w:rsidRDefault="009317F7" w:rsidP="009317F7">
      <w:pPr>
        <w:spacing w:line="240" w:lineRule="auto"/>
        <w:ind w:left="360"/>
        <w:rPr>
          <w:rFonts w:ascii="Calibri" w:eastAsia="Calibri" w:hAnsi="Calibri"/>
          <w:szCs w:val="22"/>
        </w:rPr>
      </w:pPr>
    </w:p>
    <w:p w:rsidR="009317F7" w:rsidRPr="009317F7" w:rsidRDefault="009317F7" w:rsidP="009317F7">
      <w:pPr>
        <w:spacing w:line="240" w:lineRule="auto"/>
        <w:rPr>
          <w:rFonts w:ascii="Calibri" w:eastAsia="Calibri" w:hAnsi="Calibri"/>
          <w:b/>
          <w:szCs w:val="22"/>
        </w:rPr>
      </w:pPr>
      <w:r w:rsidRPr="009317F7">
        <w:rPr>
          <w:rFonts w:ascii="Calibri" w:eastAsia="Calibri" w:hAnsi="Calibri"/>
          <w:b/>
          <w:szCs w:val="22"/>
        </w:rPr>
        <w:t>Looking at the Campaign and yourself...</w:t>
      </w:r>
    </w:p>
    <w:p w:rsidR="009317F7" w:rsidRPr="009317F7" w:rsidRDefault="009317F7" w:rsidP="009317F7">
      <w:pPr>
        <w:spacing w:line="240" w:lineRule="auto"/>
        <w:rPr>
          <w:rFonts w:ascii="Calibri" w:eastAsia="Calibri" w:hAnsi="Calibri"/>
          <w:b/>
          <w:szCs w:val="22"/>
        </w:rPr>
      </w:pP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How much are you aware of the ADA Campaign?</w:t>
      </w:r>
    </w:p>
    <w:p w:rsidR="009317F7" w:rsidRPr="009317F7" w:rsidRDefault="009317F7" w:rsidP="00D34DBC">
      <w:pPr>
        <w:numPr>
          <w:ilvl w:val="0"/>
          <w:numId w:val="23"/>
        </w:numPr>
        <w:spacing w:line="240" w:lineRule="auto"/>
        <w:rPr>
          <w:rFonts w:ascii="Calibri" w:eastAsia="Calibri" w:hAnsi="Calibri"/>
          <w:i/>
          <w:szCs w:val="22"/>
        </w:rPr>
      </w:pPr>
      <w:r w:rsidRPr="009317F7">
        <w:rPr>
          <w:rFonts w:ascii="Calibri" w:eastAsia="Calibri" w:hAnsi="Calibri"/>
          <w:szCs w:val="22"/>
        </w:rPr>
        <w:t xml:space="preserve">What has been your involvement with the ADA Campaign? </w:t>
      </w:r>
      <w:r w:rsidRPr="009317F7">
        <w:rPr>
          <w:rFonts w:ascii="Calibri" w:eastAsia="Calibri" w:hAnsi="Calibri"/>
          <w:i/>
          <w:szCs w:val="22"/>
        </w:rPr>
        <w:t>(including how long)</w:t>
      </w: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How has the Campaign interacted with political leaders?</w:t>
      </w: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What do you and your colleagues think about the Campaign?</w:t>
      </w: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 xml:space="preserve">Has the Campaign had any effect on you personally? </w:t>
      </w:r>
      <w:r w:rsidRPr="009317F7">
        <w:rPr>
          <w:rFonts w:ascii="Calibri" w:eastAsia="Calibri" w:hAnsi="Calibri"/>
          <w:i/>
          <w:szCs w:val="22"/>
        </w:rPr>
        <w:t>(details)</w:t>
      </w:r>
    </w:p>
    <w:p w:rsidR="009317F7" w:rsidRPr="009317F7" w:rsidRDefault="009317F7" w:rsidP="009317F7">
      <w:pPr>
        <w:spacing w:line="240" w:lineRule="auto"/>
        <w:rPr>
          <w:rFonts w:ascii="Calibri" w:eastAsia="Calibri" w:hAnsi="Calibri"/>
          <w:szCs w:val="22"/>
        </w:rPr>
      </w:pPr>
    </w:p>
    <w:p w:rsidR="009317F7" w:rsidRPr="009317F7" w:rsidRDefault="009317F7" w:rsidP="009317F7">
      <w:pPr>
        <w:spacing w:line="240" w:lineRule="auto"/>
        <w:rPr>
          <w:rFonts w:ascii="Calibri" w:eastAsia="Calibri" w:hAnsi="Calibri"/>
          <w:b/>
          <w:szCs w:val="22"/>
        </w:rPr>
      </w:pPr>
      <w:r w:rsidRPr="009317F7">
        <w:rPr>
          <w:rFonts w:ascii="Calibri" w:eastAsia="Calibri" w:hAnsi="Calibri"/>
          <w:b/>
          <w:szCs w:val="22"/>
        </w:rPr>
        <w:t>Looking at the implementation of the Campaign...</w:t>
      </w:r>
    </w:p>
    <w:p w:rsidR="009317F7" w:rsidRPr="009317F7" w:rsidRDefault="009317F7" w:rsidP="009317F7">
      <w:pPr>
        <w:spacing w:line="240" w:lineRule="auto"/>
        <w:rPr>
          <w:rFonts w:ascii="Calibri" w:eastAsia="Calibri" w:hAnsi="Calibri"/>
          <w:i/>
          <w:szCs w:val="22"/>
        </w:rPr>
      </w:pP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What do you think about the Campaign’s approach? How do you think it could be improved?</w:t>
      </w: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 xml:space="preserve">How has the Campaign developed over time? What do you feel about the duration of the campaign? </w:t>
      </w: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Are you aware of any factors that particularly helped the campaign?</w:t>
      </w: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What about any obstacles that the Campaign faced?</w:t>
      </w:r>
    </w:p>
    <w:p w:rsidR="009317F7" w:rsidRPr="009317F7" w:rsidRDefault="009317F7" w:rsidP="009317F7">
      <w:pPr>
        <w:spacing w:line="240" w:lineRule="auto"/>
        <w:rPr>
          <w:rFonts w:ascii="Calibri" w:eastAsia="Calibri" w:hAnsi="Calibri"/>
          <w:szCs w:val="22"/>
        </w:rPr>
      </w:pPr>
    </w:p>
    <w:p w:rsidR="009317F7" w:rsidRPr="009317F7" w:rsidRDefault="009317F7" w:rsidP="009317F7">
      <w:pPr>
        <w:spacing w:line="240" w:lineRule="auto"/>
        <w:rPr>
          <w:rFonts w:ascii="Calibri" w:eastAsia="Calibri" w:hAnsi="Calibri"/>
          <w:b/>
          <w:szCs w:val="22"/>
        </w:rPr>
      </w:pPr>
      <w:r w:rsidRPr="009317F7">
        <w:rPr>
          <w:rFonts w:ascii="Calibri" w:eastAsia="Calibri" w:hAnsi="Calibri"/>
          <w:b/>
          <w:szCs w:val="22"/>
        </w:rPr>
        <w:t>Finally, looking at the effectiveness of the National Campaign...</w:t>
      </w:r>
    </w:p>
    <w:p w:rsidR="009317F7" w:rsidRPr="009317F7" w:rsidRDefault="009317F7" w:rsidP="009317F7">
      <w:pPr>
        <w:spacing w:line="240" w:lineRule="auto"/>
        <w:rPr>
          <w:rFonts w:ascii="Calibri" w:eastAsia="Calibri" w:hAnsi="Calibri"/>
          <w:i/>
          <w:szCs w:val="22"/>
        </w:rPr>
      </w:pP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 xml:space="preserve">How far do you think the national campaign has been successful? </w:t>
      </w:r>
      <w:r w:rsidRPr="009317F7">
        <w:rPr>
          <w:rFonts w:ascii="Calibri" w:eastAsia="Calibri" w:hAnsi="Calibri"/>
          <w:i/>
          <w:szCs w:val="22"/>
        </w:rPr>
        <w:t>(With examples)</w:t>
      </w: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 xml:space="preserve">What has been the government’s/legislators’ reaction to the Campaign? </w:t>
      </w:r>
      <w:r w:rsidRPr="009317F7">
        <w:rPr>
          <w:rFonts w:ascii="Calibri" w:eastAsia="Calibri" w:hAnsi="Calibri"/>
          <w:i/>
          <w:szCs w:val="22"/>
        </w:rPr>
        <w:t>(pointers below)</w:t>
      </w:r>
    </w:p>
    <w:p w:rsidR="009317F7" w:rsidRPr="009317F7" w:rsidRDefault="009317F7" w:rsidP="00D34DBC">
      <w:pPr>
        <w:numPr>
          <w:ilvl w:val="1"/>
          <w:numId w:val="24"/>
        </w:numPr>
        <w:spacing w:line="240" w:lineRule="auto"/>
        <w:rPr>
          <w:rFonts w:ascii="Calibri" w:eastAsia="Calibri" w:hAnsi="Calibri"/>
          <w:szCs w:val="22"/>
        </w:rPr>
      </w:pPr>
      <w:r w:rsidRPr="009317F7">
        <w:rPr>
          <w:rFonts w:ascii="Calibri" w:eastAsia="Calibri" w:hAnsi="Calibri"/>
          <w:i/>
          <w:szCs w:val="22"/>
        </w:rPr>
        <w:t xml:space="preserve">Has it been able to introduce any changes? </w:t>
      </w:r>
    </w:p>
    <w:p w:rsidR="009317F7" w:rsidRPr="009317F7" w:rsidRDefault="009317F7" w:rsidP="00D34DBC">
      <w:pPr>
        <w:numPr>
          <w:ilvl w:val="1"/>
          <w:numId w:val="24"/>
        </w:numPr>
        <w:spacing w:line="240" w:lineRule="auto"/>
        <w:rPr>
          <w:rFonts w:ascii="Calibri" w:eastAsia="Calibri" w:hAnsi="Calibri"/>
          <w:szCs w:val="22"/>
        </w:rPr>
      </w:pPr>
      <w:r w:rsidRPr="009317F7">
        <w:rPr>
          <w:rFonts w:ascii="Calibri" w:eastAsia="Calibri" w:hAnsi="Calibri"/>
          <w:i/>
          <w:szCs w:val="22"/>
        </w:rPr>
        <w:t xml:space="preserve">Any progress which makes future policy change more likely? </w:t>
      </w:r>
    </w:p>
    <w:p w:rsidR="009317F7" w:rsidRPr="009317F7" w:rsidRDefault="009317F7" w:rsidP="00D34DBC">
      <w:pPr>
        <w:numPr>
          <w:ilvl w:val="1"/>
          <w:numId w:val="24"/>
        </w:numPr>
        <w:spacing w:line="240" w:lineRule="auto"/>
        <w:rPr>
          <w:rFonts w:ascii="Calibri" w:eastAsia="Calibri" w:hAnsi="Calibri"/>
          <w:szCs w:val="22"/>
        </w:rPr>
      </w:pPr>
      <w:r w:rsidRPr="009317F7">
        <w:rPr>
          <w:rFonts w:ascii="Calibri" w:eastAsia="Calibri" w:hAnsi="Calibri"/>
          <w:i/>
          <w:szCs w:val="22"/>
        </w:rPr>
        <w:t>Any other changes, not specifically requested, which have benefited older people?</w:t>
      </w:r>
    </w:p>
    <w:p w:rsidR="009317F7" w:rsidRPr="009317F7" w:rsidRDefault="009317F7" w:rsidP="00D34DBC">
      <w:pPr>
        <w:numPr>
          <w:ilvl w:val="1"/>
          <w:numId w:val="24"/>
        </w:numPr>
        <w:spacing w:line="240" w:lineRule="auto"/>
        <w:rPr>
          <w:rFonts w:ascii="Calibri" w:eastAsia="Calibri" w:hAnsi="Calibri"/>
          <w:szCs w:val="22"/>
        </w:rPr>
      </w:pPr>
      <w:r w:rsidRPr="009317F7">
        <w:rPr>
          <w:rFonts w:ascii="Calibri" w:eastAsia="Calibri" w:hAnsi="Calibri"/>
          <w:i/>
          <w:szCs w:val="22"/>
        </w:rPr>
        <w:t>Were there any difficulties government/legislators faced in responding to the Campaign’s demands?</w:t>
      </w:r>
    </w:p>
    <w:p w:rsidR="009317F7" w:rsidRPr="009317F7" w:rsidRDefault="009317F7" w:rsidP="009317F7">
      <w:pPr>
        <w:spacing w:line="240" w:lineRule="auto"/>
        <w:rPr>
          <w:rFonts w:ascii="Calibri" w:eastAsia="Calibri" w:hAnsi="Calibri"/>
          <w:i/>
          <w:szCs w:val="22"/>
        </w:rPr>
      </w:pPr>
      <w:r w:rsidRPr="009317F7">
        <w:rPr>
          <w:rFonts w:ascii="Calibri" w:eastAsia="Calibri" w:hAnsi="Calibri"/>
          <w:i/>
          <w:szCs w:val="22"/>
        </w:rPr>
        <w:t>[Assuming some changes have taken place....]</w:t>
      </w: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What has been the role of ADA in bringing about these changes? Would they have occurred without the ADA Campaign? What other factors played a role?</w:t>
      </w:r>
    </w:p>
    <w:p w:rsidR="009317F7" w:rsidRPr="009317F7" w:rsidRDefault="009317F7" w:rsidP="009317F7">
      <w:pPr>
        <w:spacing w:line="240" w:lineRule="auto"/>
        <w:ind w:left="360"/>
        <w:rPr>
          <w:rFonts w:ascii="Calibri" w:eastAsia="Calibri" w:hAnsi="Calibri"/>
          <w:szCs w:val="22"/>
        </w:rPr>
      </w:pP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 xml:space="preserve">Are you aware of ADA’s global campaign? </w:t>
      </w:r>
    </w:p>
    <w:p w:rsidR="009317F7" w:rsidRPr="009317F7" w:rsidRDefault="009317F7" w:rsidP="009317F7">
      <w:pPr>
        <w:spacing w:before="240" w:line="240" w:lineRule="auto"/>
        <w:rPr>
          <w:rFonts w:ascii="Calibri" w:eastAsia="Calibri" w:hAnsi="Calibri"/>
          <w:i/>
          <w:szCs w:val="22"/>
        </w:rPr>
      </w:pPr>
      <w:r w:rsidRPr="009317F7">
        <w:rPr>
          <w:rFonts w:ascii="Calibri" w:eastAsia="Calibri" w:hAnsi="Calibri"/>
          <w:i/>
          <w:szCs w:val="22"/>
        </w:rPr>
        <w:t>[If ‘yes’...]</w:t>
      </w: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What activities have been conducted in your country? What effect have they had?</w:t>
      </w:r>
    </w:p>
    <w:p w:rsidR="009317F7" w:rsidRPr="009317F7" w:rsidRDefault="009317F7" w:rsidP="00D34DBC">
      <w:pPr>
        <w:numPr>
          <w:ilvl w:val="0"/>
          <w:numId w:val="23"/>
        </w:numPr>
        <w:spacing w:line="240" w:lineRule="auto"/>
        <w:rPr>
          <w:rFonts w:ascii="Calibri" w:eastAsia="Calibri" w:hAnsi="Calibri"/>
          <w:szCs w:val="22"/>
        </w:rPr>
      </w:pPr>
      <w:r w:rsidRPr="009317F7">
        <w:rPr>
          <w:rFonts w:ascii="Calibri" w:eastAsia="Calibri" w:hAnsi="Calibri"/>
          <w:szCs w:val="22"/>
        </w:rPr>
        <w:t xml:space="preserve">The global campaign is trying to achieve a UN </w:t>
      </w:r>
      <w:r w:rsidR="00B52046">
        <w:rPr>
          <w:rFonts w:ascii="Calibri" w:eastAsia="Calibri" w:hAnsi="Calibri"/>
          <w:szCs w:val="22"/>
        </w:rPr>
        <w:t>c</w:t>
      </w:r>
      <w:r w:rsidRPr="009317F7">
        <w:rPr>
          <w:rFonts w:ascii="Calibri" w:eastAsia="Calibri" w:hAnsi="Calibri"/>
          <w:szCs w:val="22"/>
        </w:rPr>
        <w:t xml:space="preserve">onvention of </w:t>
      </w:r>
      <w:r w:rsidR="00B52046">
        <w:rPr>
          <w:rFonts w:ascii="Calibri" w:eastAsia="Calibri" w:hAnsi="Calibri"/>
          <w:szCs w:val="22"/>
        </w:rPr>
        <w:t>o</w:t>
      </w:r>
      <w:r w:rsidRPr="009317F7">
        <w:rPr>
          <w:rFonts w:ascii="Calibri" w:eastAsia="Calibri" w:hAnsi="Calibri"/>
          <w:szCs w:val="22"/>
        </w:rPr>
        <w:t xml:space="preserve">lder </w:t>
      </w:r>
      <w:r w:rsidR="00B52046">
        <w:rPr>
          <w:rFonts w:ascii="Calibri" w:eastAsia="Calibri" w:hAnsi="Calibri"/>
          <w:szCs w:val="22"/>
        </w:rPr>
        <w:t>p</w:t>
      </w:r>
      <w:r w:rsidRPr="009317F7">
        <w:rPr>
          <w:rFonts w:ascii="Calibri" w:eastAsia="Calibri" w:hAnsi="Calibri"/>
          <w:szCs w:val="22"/>
        </w:rPr>
        <w:t>eople’s rights. What would be your, or your government’s thoughts on this?</w:t>
      </w:r>
    </w:p>
    <w:p w:rsidR="009317F7" w:rsidRPr="009317F7" w:rsidRDefault="009317F7" w:rsidP="009317F7">
      <w:pPr>
        <w:spacing w:line="276" w:lineRule="auto"/>
        <w:rPr>
          <w:rFonts w:ascii="Calibri" w:eastAsia="Calibri" w:hAnsi="Calibri"/>
          <w:szCs w:val="22"/>
        </w:rPr>
      </w:pP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End the discussion by asking them if there was anything else they wanted to add, which they feel is of interest or importance, or if there are any questions they would like to ask.</w:t>
      </w:r>
    </w:p>
    <w:p w:rsidR="009317F7" w:rsidRPr="009317F7" w:rsidRDefault="009317F7" w:rsidP="00D34DBC">
      <w:pPr>
        <w:numPr>
          <w:ilvl w:val="0"/>
          <w:numId w:val="22"/>
        </w:numPr>
        <w:spacing w:after="200" w:line="240" w:lineRule="auto"/>
        <w:contextualSpacing/>
        <w:rPr>
          <w:rFonts w:ascii="Calibri" w:eastAsia="Calibri" w:hAnsi="Calibri"/>
          <w:szCs w:val="22"/>
        </w:rPr>
      </w:pPr>
      <w:r w:rsidRPr="009317F7">
        <w:rPr>
          <w:rFonts w:ascii="Calibri" w:eastAsia="Calibri" w:hAnsi="Calibri"/>
          <w:szCs w:val="22"/>
        </w:rPr>
        <w:t>Finally, thank them for their time.</w:t>
      </w:r>
    </w:p>
    <w:p w:rsidR="009317F7" w:rsidRPr="009317F7" w:rsidRDefault="009317F7" w:rsidP="009317F7">
      <w:pPr>
        <w:spacing w:line="276" w:lineRule="auto"/>
        <w:rPr>
          <w:rFonts w:ascii="Calibri" w:eastAsia="Calibri" w:hAnsi="Calibri"/>
          <w:szCs w:val="22"/>
        </w:rPr>
      </w:pPr>
    </w:p>
    <w:p w:rsidR="009317F7" w:rsidRPr="00DD2097" w:rsidRDefault="009317F7" w:rsidP="009317F7">
      <w:pPr>
        <w:pBdr>
          <w:top w:val="single" w:sz="4" w:space="1" w:color="auto"/>
          <w:left w:val="single" w:sz="4" w:space="4" w:color="auto"/>
          <w:bottom w:val="single" w:sz="4" w:space="1" w:color="auto"/>
          <w:right w:val="single" w:sz="4" w:space="4" w:color="auto"/>
        </w:pBdr>
        <w:spacing w:after="200" w:line="240" w:lineRule="auto"/>
        <w:contextualSpacing/>
        <w:rPr>
          <w:rFonts w:ascii="Calibri" w:eastAsia="Calibri" w:hAnsi="Calibri"/>
          <w:sz w:val="22"/>
          <w:szCs w:val="22"/>
        </w:rPr>
      </w:pPr>
      <w:r w:rsidRPr="00DD2097">
        <w:rPr>
          <w:rFonts w:ascii="Calibri" w:eastAsia="Calibri" w:hAnsi="Calibri"/>
          <w:sz w:val="22"/>
          <w:szCs w:val="22"/>
        </w:rPr>
        <w:t xml:space="preserve">Please type-up the discussion as soon as you can after it has finished, whilst details are still fresh in your mind. </w:t>
      </w:r>
    </w:p>
    <w:p w:rsidR="009317F7" w:rsidRPr="00DD2097" w:rsidRDefault="009317F7" w:rsidP="009317F7">
      <w:pPr>
        <w:pBdr>
          <w:top w:val="single" w:sz="4" w:space="1" w:color="auto"/>
          <w:left w:val="single" w:sz="4" w:space="4" w:color="auto"/>
          <w:bottom w:val="single" w:sz="4" w:space="1" w:color="auto"/>
          <w:right w:val="single" w:sz="4" w:space="4" w:color="auto"/>
        </w:pBdr>
        <w:spacing w:after="200" w:line="240" w:lineRule="auto"/>
        <w:contextualSpacing/>
        <w:rPr>
          <w:rFonts w:ascii="Calibri" w:eastAsia="Calibri" w:hAnsi="Calibri"/>
          <w:sz w:val="22"/>
          <w:szCs w:val="22"/>
        </w:rPr>
      </w:pPr>
    </w:p>
    <w:p w:rsidR="009317F7" w:rsidRPr="00DD2097" w:rsidRDefault="009317F7" w:rsidP="009317F7">
      <w:pPr>
        <w:pBdr>
          <w:top w:val="single" w:sz="4" w:space="1" w:color="auto"/>
          <w:left w:val="single" w:sz="4" w:space="4" w:color="auto"/>
          <w:bottom w:val="single" w:sz="4" w:space="1" w:color="auto"/>
          <w:right w:val="single" w:sz="4" w:space="4" w:color="auto"/>
        </w:pBdr>
        <w:spacing w:after="200" w:line="240" w:lineRule="auto"/>
        <w:contextualSpacing/>
        <w:rPr>
          <w:rFonts w:ascii="Calibri" w:eastAsia="Calibri" w:hAnsi="Calibri"/>
          <w:sz w:val="22"/>
          <w:szCs w:val="22"/>
        </w:rPr>
      </w:pPr>
      <w:r w:rsidRPr="00DD2097">
        <w:rPr>
          <w:rFonts w:ascii="Calibri" w:eastAsia="Calibri" w:hAnsi="Calibri"/>
          <w:sz w:val="22"/>
          <w:szCs w:val="22"/>
        </w:rPr>
        <w:t>Bullet points are fine.</w:t>
      </w:r>
    </w:p>
    <w:p w:rsidR="009317F7" w:rsidRDefault="009317F7" w:rsidP="009B1639">
      <w:pPr>
        <w:pStyle w:val="Heading2"/>
      </w:pPr>
    </w:p>
    <w:p w:rsidR="009317F7" w:rsidRPr="00DD2097" w:rsidRDefault="009317F7" w:rsidP="009317F7">
      <w:pPr>
        <w:spacing w:line="240" w:lineRule="auto"/>
        <w:jc w:val="center"/>
        <w:rPr>
          <w:rFonts w:ascii="Calibri" w:hAnsi="Calibri"/>
          <w:b/>
          <w:i/>
          <w:sz w:val="24"/>
        </w:rPr>
      </w:pPr>
      <w:r w:rsidRPr="00DD2097">
        <w:rPr>
          <w:rFonts w:ascii="Calibri" w:hAnsi="Calibri"/>
          <w:b/>
          <w:i/>
          <w:sz w:val="24"/>
        </w:rPr>
        <w:t>REGIONAL COMMUNICATION OFFICERS</w:t>
      </w:r>
    </w:p>
    <w:p w:rsidR="009317F7" w:rsidRDefault="009317F7" w:rsidP="009317F7">
      <w:pPr>
        <w:pStyle w:val="ListParagraph"/>
        <w:spacing w:line="240" w:lineRule="auto"/>
        <w:ind w:left="0"/>
      </w:pPr>
    </w:p>
    <w:p w:rsidR="009317F7" w:rsidRPr="00192FBB" w:rsidRDefault="009317F7" w:rsidP="009317F7">
      <w:pPr>
        <w:pStyle w:val="ListParagraph"/>
        <w:spacing w:line="240" w:lineRule="auto"/>
        <w:ind w:left="0"/>
        <w:rPr>
          <w:b/>
          <w:u w:val="single"/>
        </w:rPr>
      </w:pPr>
      <w:r w:rsidRPr="00192FBB">
        <w:rPr>
          <w:b/>
          <w:u w:val="single"/>
        </w:rPr>
        <w:t>Guidelines</w:t>
      </w:r>
    </w:p>
    <w:p w:rsidR="009317F7" w:rsidRDefault="009317F7" w:rsidP="009317F7">
      <w:pPr>
        <w:pStyle w:val="ListParagraph"/>
        <w:spacing w:line="240" w:lineRule="auto"/>
        <w:ind w:left="0"/>
      </w:pPr>
    </w:p>
    <w:p w:rsidR="009317F7" w:rsidRDefault="009317F7" w:rsidP="00D34DBC">
      <w:pPr>
        <w:pStyle w:val="ListParagraph"/>
        <w:numPr>
          <w:ilvl w:val="0"/>
          <w:numId w:val="22"/>
        </w:numPr>
        <w:spacing w:line="240" w:lineRule="auto"/>
      </w:pPr>
      <w:r>
        <w:t>As far as possible, the ‘interview’ should be considered a discussion, rather than a series of questions.</w:t>
      </w:r>
    </w:p>
    <w:p w:rsidR="009317F7" w:rsidRDefault="009317F7" w:rsidP="00D34DBC">
      <w:pPr>
        <w:pStyle w:val="ListParagraph"/>
        <w:numPr>
          <w:ilvl w:val="0"/>
          <w:numId w:val="22"/>
        </w:numPr>
        <w:spacing w:line="240" w:lineRule="auto"/>
      </w:pPr>
      <w:r>
        <w:t>Questions can be reworded if someone doesn’t understand what you are asking.</w:t>
      </w:r>
    </w:p>
    <w:p w:rsidR="009317F7" w:rsidRDefault="009317F7" w:rsidP="00D34DBC">
      <w:pPr>
        <w:pStyle w:val="ListParagraph"/>
        <w:numPr>
          <w:ilvl w:val="0"/>
          <w:numId w:val="22"/>
        </w:numPr>
        <w:spacing w:line="240" w:lineRule="auto"/>
      </w:pPr>
      <w:r>
        <w:t>If the answer to a particular question has already arisen in the course of the discussion, you don’t need to ask the question again!</w:t>
      </w:r>
    </w:p>
    <w:p w:rsidR="009317F7" w:rsidRDefault="009317F7" w:rsidP="00D34DBC">
      <w:pPr>
        <w:pStyle w:val="ListParagraph"/>
        <w:numPr>
          <w:ilvl w:val="0"/>
          <w:numId w:val="22"/>
        </w:numPr>
        <w:spacing w:line="240" w:lineRule="auto"/>
      </w:pPr>
      <w:r>
        <w:t xml:space="preserve">The questions below are open-ended. Please do not prompt with possible answers. </w:t>
      </w:r>
    </w:p>
    <w:p w:rsidR="009317F7" w:rsidRDefault="009317F7" w:rsidP="00D34DBC">
      <w:pPr>
        <w:pStyle w:val="ListParagraph"/>
        <w:numPr>
          <w:ilvl w:val="0"/>
          <w:numId w:val="22"/>
        </w:numPr>
        <w:spacing w:line="240" w:lineRule="auto"/>
      </w:pPr>
      <w:r>
        <w:t>The notes in italics are the key areas we would like feedback on, so if the issue isn’t mentioned in a response, please ask specifically.</w:t>
      </w:r>
    </w:p>
    <w:p w:rsidR="009317F7" w:rsidRDefault="009317F7" w:rsidP="00D34DBC">
      <w:pPr>
        <w:pStyle w:val="ListParagraph"/>
        <w:numPr>
          <w:ilvl w:val="0"/>
          <w:numId w:val="22"/>
        </w:numPr>
        <w:spacing w:line="240" w:lineRule="auto"/>
      </w:pPr>
      <w:r>
        <w:t>Read through the questions before the discussion, to ensure that you are comfortable with their format and content.</w:t>
      </w:r>
    </w:p>
    <w:p w:rsidR="009317F7" w:rsidRDefault="009317F7" w:rsidP="009317F7">
      <w:pPr>
        <w:pStyle w:val="ListParagraph"/>
        <w:spacing w:line="240" w:lineRule="auto"/>
        <w:ind w:left="360"/>
      </w:pPr>
    </w:p>
    <w:p w:rsidR="009317F7" w:rsidRDefault="009317F7" w:rsidP="00D34DBC">
      <w:pPr>
        <w:pStyle w:val="ListParagraph"/>
        <w:numPr>
          <w:ilvl w:val="0"/>
          <w:numId w:val="22"/>
        </w:numPr>
        <w:spacing w:line="240" w:lineRule="auto"/>
      </w:pPr>
      <w:r>
        <w:t xml:space="preserve">Begin the discussion by introducing yourself. </w:t>
      </w:r>
    </w:p>
    <w:p w:rsidR="009317F7" w:rsidRDefault="009317F7" w:rsidP="00D34DBC">
      <w:pPr>
        <w:pStyle w:val="ListParagraph"/>
        <w:numPr>
          <w:ilvl w:val="0"/>
          <w:numId w:val="22"/>
        </w:numPr>
        <w:spacing w:line="240" w:lineRule="auto"/>
      </w:pPr>
      <w:r>
        <w:t>Put the person at ease, as much as you can.</w:t>
      </w:r>
    </w:p>
    <w:p w:rsidR="009317F7" w:rsidRDefault="009317F7" w:rsidP="00D34DBC">
      <w:pPr>
        <w:pStyle w:val="ListParagraph"/>
        <w:numPr>
          <w:ilvl w:val="0"/>
          <w:numId w:val="22"/>
        </w:numPr>
        <w:spacing w:line="240" w:lineRule="auto"/>
      </w:pPr>
      <w:r>
        <w:t>Things to mention/highlight in your introduction:</w:t>
      </w:r>
      <w:r>
        <w:tab/>
      </w:r>
    </w:p>
    <w:p w:rsidR="009317F7" w:rsidRDefault="009317F7" w:rsidP="00D34DBC">
      <w:pPr>
        <w:pStyle w:val="ListParagraph"/>
        <w:numPr>
          <w:ilvl w:val="1"/>
          <w:numId w:val="22"/>
        </w:numPr>
        <w:spacing w:line="240" w:lineRule="auto"/>
      </w:pPr>
      <w:r>
        <w:t>Thank them for their time.</w:t>
      </w:r>
    </w:p>
    <w:p w:rsidR="009317F7" w:rsidRDefault="009317F7" w:rsidP="00D34DBC">
      <w:pPr>
        <w:pStyle w:val="ListParagraph"/>
        <w:numPr>
          <w:ilvl w:val="1"/>
          <w:numId w:val="22"/>
        </w:numPr>
        <w:spacing w:line="240" w:lineRule="auto"/>
      </w:pPr>
      <w:r>
        <w:t>Explain a little about the evaluation that is being conducted and that you are meeting with them to understand and learn some of the views of the people involved in the campaign.</w:t>
      </w:r>
    </w:p>
    <w:p w:rsidR="009317F7" w:rsidRDefault="009317F7" w:rsidP="00D34DBC">
      <w:pPr>
        <w:pStyle w:val="ListParagraph"/>
        <w:numPr>
          <w:ilvl w:val="1"/>
          <w:numId w:val="22"/>
        </w:numPr>
        <w:spacing w:line="240" w:lineRule="auto"/>
      </w:pPr>
      <w:r>
        <w:t>The discussion is not a test of memory (and there’s not a right or a wrong answer).</w:t>
      </w:r>
    </w:p>
    <w:p w:rsidR="009317F7" w:rsidRDefault="009317F7" w:rsidP="00D34DBC">
      <w:pPr>
        <w:pStyle w:val="ListParagraph"/>
        <w:numPr>
          <w:ilvl w:val="1"/>
          <w:numId w:val="22"/>
        </w:numPr>
        <w:spacing w:line="240" w:lineRule="auto"/>
      </w:pPr>
      <w:r>
        <w:t>The evaluation is not to judge individuals, or even the organisation, but to improve the effectiveness of the campaign, and the quality of support that HelpAge provides.</w:t>
      </w:r>
    </w:p>
    <w:p w:rsidR="009317F7" w:rsidRDefault="009317F7" w:rsidP="00D34DBC">
      <w:pPr>
        <w:pStyle w:val="ListParagraph"/>
        <w:numPr>
          <w:ilvl w:val="0"/>
          <w:numId w:val="22"/>
        </w:numPr>
        <w:spacing w:line="240" w:lineRule="auto"/>
      </w:pPr>
      <w:r>
        <w:t xml:space="preserve">Explain the format of the discussion and that you’ll need to write things down so you don’t forget anything. </w:t>
      </w:r>
    </w:p>
    <w:p w:rsidR="009317F7" w:rsidRDefault="009317F7" w:rsidP="00D34DBC">
      <w:pPr>
        <w:pStyle w:val="ListParagraph"/>
        <w:numPr>
          <w:ilvl w:val="0"/>
          <w:numId w:val="22"/>
        </w:numPr>
        <w:spacing w:line="240" w:lineRule="auto"/>
      </w:pPr>
      <w:r>
        <w:t>Before you start, ask them if they have any questions or concerns.</w:t>
      </w:r>
    </w:p>
    <w:p w:rsidR="009317F7" w:rsidRDefault="009317F7" w:rsidP="009317F7">
      <w:pPr>
        <w:pStyle w:val="ListParagraph"/>
        <w:spacing w:line="240" w:lineRule="auto"/>
        <w:ind w:left="0"/>
      </w:pPr>
    </w:p>
    <w:p w:rsidR="009317F7" w:rsidRPr="00046230" w:rsidRDefault="009317F7" w:rsidP="009317F7">
      <w:pPr>
        <w:pStyle w:val="ListParagraph"/>
        <w:spacing w:line="240" w:lineRule="auto"/>
        <w:ind w:left="0"/>
        <w:jc w:val="center"/>
        <w:rPr>
          <w:b/>
        </w:rPr>
      </w:pPr>
      <w:r w:rsidRPr="00046230">
        <w:rPr>
          <w:b/>
        </w:rPr>
        <w:t>*****</w:t>
      </w:r>
    </w:p>
    <w:p w:rsidR="009317F7" w:rsidRDefault="009317F7" w:rsidP="009317F7">
      <w:pPr>
        <w:pStyle w:val="ListParagraph"/>
        <w:spacing w:line="240" w:lineRule="auto"/>
        <w:ind w:left="0"/>
      </w:pPr>
    </w:p>
    <w:p w:rsidR="009317F7" w:rsidRDefault="009317F7" w:rsidP="00D34DBC">
      <w:pPr>
        <w:pStyle w:val="ListParagraph"/>
        <w:numPr>
          <w:ilvl w:val="0"/>
          <w:numId w:val="25"/>
        </w:numPr>
        <w:spacing w:line="240" w:lineRule="auto"/>
      </w:pPr>
      <w:r>
        <w:t xml:space="preserve">Could you start by telling me a little about your role within HelpAge and in the ADA Campaign? </w:t>
      </w:r>
      <w:r>
        <w:rPr>
          <w:i/>
        </w:rPr>
        <w:t>(pointers below)</w:t>
      </w:r>
    </w:p>
    <w:p w:rsidR="009317F7" w:rsidRPr="0092294D" w:rsidRDefault="009317F7" w:rsidP="00D34DBC">
      <w:pPr>
        <w:pStyle w:val="ListParagraph"/>
        <w:numPr>
          <w:ilvl w:val="1"/>
          <w:numId w:val="26"/>
        </w:numPr>
        <w:spacing w:line="240" w:lineRule="auto"/>
      </w:pPr>
      <w:r>
        <w:rPr>
          <w:i/>
        </w:rPr>
        <w:t>How long have you worked in this role</w:t>
      </w:r>
    </w:p>
    <w:p w:rsidR="009317F7" w:rsidRPr="0092294D" w:rsidRDefault="009317F7" w:rsidP="00D34DBC">
      <w:pPr>
        <w:pStyle w:val="ListParagraph"/>
        <w:numPr>
          <w:ilvl w:val="1"/>
          <w:numId w:val="26"/>
        </w:numPr>
        <w:spacing w:line="240" w:lineRule="auto"/>
      </w:pPr>
      <w:r>
        <w:rPr>
          <w:i/>
        </w:rPr>
        <w:t>P</w:t>
      </w:r>
      <w:r w:rsidRPr="00E053D9">
        <w:rPr>
          <w:i/>
        </w:rPr>
        <w:t xml:space="preserve">roportion </w:t>
      </w:r>
      <w:r>
        <w:rPr>
          <w:i/>
        </w:rPr>
        <w:t>of time spent on ADA Campaign</w:t>
      </w:r>
    </w:p>
    <w:p w:rsidR="009317F7" w:rsidRPr="0092294D" w:rsidRDefault="009317F7" w:rsidP="00D34DBC">
      <w:pPr>
        <w:pStyle w:val="ListParagraph"/>
        <w:numPr>
          <w:ilvl w:val="1"/>
          <w:numId w:val="26"/>
        </w:numPr>
        <w:spacing w:line="240" w:lineRule="auto"/>
      </w:pPr>
      <w:r>
        <w:rPr>
          <w:i/>
        </w:rPr>
        <w:t>R</w:t>
      </w:r>
      <w:r w:rsidRPr="00E053D9">
        <w:rPr>
          <w:i/>
        </w:rPr>
        <w:t xml:space="preserve">ole of </w:t>
      </w:r>
      <w:r>
        <w:rPr>
          <w:i/>
        </w:rPr>
        <w:t>Regional Communication Officers</w:t>
      </w:r>
      <w:r w:rsidRPr="00E053D9">
        <w:rPr>
          <w:i/>
        </w:rPr>
        <w:t xml:space="preserve"> in the Campaign</w:t>
      </w:r>
    </w:p>
    <w:p w:rsidR="009317F7" w:rsidRDefault="009317F7" w:rsidP="00D34DBC">
      <w:pPr>
        <w:pStyle w:val="ListParagraph"/>
        <w:numPr>
          <w:ilvl w:val="1"/>
          <w:numId w:val="26"/>
        </w:numPr>
        <w:spacing w:line="240" w:lineRule="auto"/>
      </w:pPr>
      <w:r>
        <w:rPr>
          <w:i/>
        </w:rPr>
        <w:t>R</w:t>
      </w:r>
      <w:r w:rsidRPr="00E053D9">
        <w:rPr>
          <w:i/>
        </w:rPr>
        <w:t>elationship between H</w:t>
      </w:r>
      <w:r>
        <w:rPr>
          <w:i/>
        </w:rPr>
        <w:t>elpAge UK and Partner NGOs &amp; Sister Organisations</w:t>
      </w:r>
    </w:p>
    <w:p w:rsidR="009317F7" w:rsidRDefault="009317F7" w:rsidP="009317F7">
      <w:pPr>
        <w:pStyle w:val="ListParagraph"/>
        <w:spacing w:line="240" w:lineRule="auto"/>
        <w:ind w:left="360"/>
      </w:pPr>
    </w:p>
    <w:p w:rsidR="009317F7" w:rsidRPr="00CE2BB1" w:rsidRDefault="009317F7" w:rsidP="009317F7">
      <w:pPr>
        <w:pStyle w:val="ListParagraph"/>
        <w:spacing w:after="0" w:line="240" w:lineRule="auto"/>
        <w:ind w:left="0"/>
        <w:rPr>
          <w:b/>
        </w:rPr>
      </w:pPr>
      <w:r w:rsidRPr="00CE2BB1">
        <w:rPr>
          <w:b/>
        </w:rPr>
        <w:t>Thinking now about the National Campaigns...</w:t>
      </w:r>
    </w:p>
    <w:p w:rsidR="009317F7" w:rsidRPr="00545EDE" w:rsidRDefault="009317F7" w:rsidP="009317F7">
      <w:pPr>
        <w:pStyle w:val="ListParagraph"/>
        <w:spacing w:after="0" w:line="240" w:lineRule="auto"/>
        <w:ind w:left="0"/>
        <w:rPr>
          <w:i/>
        </w:rPr>
      </w:pPr>
    </w:p>
    <w:p w:rsidR="009317F7" w:rsidRPr="0092294D" w:rsidRDefault="009317F7" w:rsidP="00D34DBC">
      <w:pPr>
        <w:pStyle w:val="ListParagraph"/>
        <w:numPr>
          <w:ilvl w:val="0"/>
          <w:numId w:val="25"/>
        </w:numPr>
        <w:spacing w:line="240" w:lineRule="auto"/>
      </w:pPr>
      <w:r>
        <w:t>On a practical level, h</w:t>
      </w:r>
      <w:r w:rsidRPr="000F75CB">
        <w:t xml:space="preserve">ow are decisions made, in terms of what to do and how to do it? </w:t>
      </w:r>
      <w:r>
        <w:rPr>
          <w:i/>
        </w:rPr>
        <w:t>(pointers below, &amp; see note on next page)</w:t>
      </w:r>
    </w:p>
    <w:p w:rsidR="009317F7" w:rsidRDefault="009317F7" w:rsidP="00D34DBC">
      <w:pPr>
        <w:pStyle w:val="ListParagraph"/>
        <w:numPr>
          <w:ilvl w:val="0"/>
          <w:numId w:val="27"/>
        </w:numPr>
        <w:spacing w:line="240" w:lineRule="auto"/>
        <w:rPr>
          <w:i/>
        </w:rPr>
      </w:pPr>
      <w:r w:rsidRPr="000F75CB">
        <w:rPr>
          <w:i/>
        </w:rPr>
        <w:t xml:space="preserve">Which decisions </w:t>
      </w:r>
      <w:r>
        <w:rPr>
          <w:i/>
        </w:rPr>
        <w:t>are</w:t>
      </w:r>
      <w:r w:rsidRPr="000F75CB">
        <w:rPr>
          <w:i/>
        </w:rPr>
        <w:t xml:space="preserve"> made by: H</w:t>
      </w:r>
      <w:r>
        <w:rPr>
          <w:i/>
        </w:rPr>
        <w:t>elpAge</w:t>
      </w:r>
      <w:r w:rsidRPr="000F75CB">
        <w:rPr>
          <w:i/>
        </w:rPr>
        <w:t xml:space="preserve"> UK, H</w:t>
      </w:r>
      <w:r>
        <w:rPr>
          <w:i/>
        </w:rPr>
        <w:t>elpAge</w:t>
      </w:r>
      <w:r w:rsidRPr="000F75CB">
        <w:rPr>
          <w:i/>
        </w:rPr>
        <w:t xml:space="preserve"> Regional Communication Officer, Partner NGOs, Sister Organisations, and older people? </w:t>
      </w:r>
    </w:p>
    <w:p w:rsidR="009317F7" w:rsidRDefault="009317F7" w:rsidP="00D34DBC">
      <w:pPr>
        <w:pStyle w:val="ListParagraph"/>
        <w:numPr>
          <w:ilvl w:val="0"/>
          <w:numId w:val="27"/>
        </w:numPr>
        <w:spacing w:line="240" w:lineRule="auto"/>
        <w:rPr>
          <w:i/>
        </w:rPr>
      </w:pPr>
      <w:r w:rsidRPr="000F75CB">
        <w:rPr>
          <w:i/>
        </w:rPr>
        <w:t xml:space="preserve">What was the role of the other stakeholders? </w:t>
      </w:r>
    </w:p>
    <w:p w:rsidR="009317F7" w:rsidRPr="000F14C2" w:rsidRDefault="009317F7" w:rsidP="00D34DBC">
      <w:pPr>
        <w:pStyle w:val="ListParagraph"/>
        <w:numPr>
          <w:ilvl w:val="0"/>
          <w:numId w:val="27"/>
        </w:numPr>
        <w:spacing w:line="240" w:lineRule="auto"/>
        <w:rPr>
          <w:i/>
        </w:rPr>
      </w:pPr>
      <w:r w:rsidRPr="00E556BB">
        <w:rPr>
          <w:i/>
        </w:rPr>
        <w:t>How easy / difficult was it to (i) identify an issue, (ii) d</w:t>
      </w:r>
      <w:r w:rsidRPr="00E556BB">
        <w:rPr>
          <w:rFonts w:eastAsia="Times New Roman"/>
          <w:i/>
        </w:rPr>
        <w:t>ecide</w:t>
      </w:r>
      <w:r w:rsidRPr="0067498A">
        <w:rPr>
          <w:rFonts w:eastAsia="Times New Roman"/>
          <w:i/>
        </w:rPr>
        <w:t xml:space="preserve"> on the policy change</w:t>
      </w:r>
      <w:r w:rsidRPr="00E556BB">
        <w:rPr>
          <w:rFonts w:eastAsia="Times New Roman"/>
          <w:i/>
        </w:rPr>
        <w:t>?</w:t>
      </w:r>
    </w:p>
    <w:p w:rsidR="009317F7" w:rsidRPr="0092294D" w:rsidRDefault="009317F7" w:rsidP="009317F7">
      <w:pPr>
        <w:pStyle w:val="ListParagraph"/>
        <w:spacing w:before="120" w:after="120" w:line="240" w:lineRule="auto"/>
        <w:contextualSpacing w:val="0"/>
        <w:rPr>
          <w:i/>
        </w:rPr>
      </w:pPr>
      <w:r w:rsidRPr="000F75CB">
        <w:rPr>
          <w:i/>
        </w:rPr>
        <w:t xml:space="preserve">If need help, ask them to consider areas such as: the campaign strategy, the priority issue to address, the specific policy ask, campaign activities, the capacity-building needed, monitoring the campaign? </w:t>
      </w:r>
      <w:r>
        <w:rPr>
          <w:i/>
        </w:rPr>
        <w:t>Were</w:t>
      </w:r>
      <w:r w:rsidRPr="000F75CB">
        <w:rPr>
          <w:i/>
        </w:rPr>
        <w:t xml:space="preserve"> alternative strategies/activities/appro</w:t>
      </w:r>
      <w:r>
        <w:rPr>
          <w:i/>
        </w:rPr>
        <w:t>aches considered?</w:t>
      </w:r>
    </w:p>
    <w:p w:rsidR="009317F7" w:rsidRDefault="009317F7" w:rsidP="00D34DBC">
      <w:pPr>
        <w:pStyle w:val="ListParagraph"/>
        <w:numPr>
          <w:ilvl w:val="0"/>
          <w:numId w:val="25"/>
        </w:numPr>
        <w:spacing w:line="240" w:lineRule="auto"/>
      </w:pPr>
      <w:r>
        <w:t xml:space="preserve">What support or resources </w:t>
      </w:r>
      <w:r w:rsidRPr="00F522FB">
        <w:rPr>
          <w:i/>
        </w:rPr>
        <w:t xml:space="preserve">(e.g. </w:t>
      </w:r>
      <w:r>
        <w:rPr>
          <w:i/>
        </w:rPr>
        <w:t xml:space="preserve">advice, </w:t>
      </w:r>
      <w:r w:rsidRPr="00F522FB">
        <w:rPr>
          <w:i/>
        </w:rPr>
        <w:t>money, materials, time)</w:t>
      </w:r>
      <w:r>
        <w:t xml:space="preserve"> did HelpAge UK or yourself provide in terms of? </w:t>
      </w:r>
      <w:r w:rsidRPr="00893079">
        <w:rPr>
          <w:i/>
        </w:rPr>
        <w:t>(pointers below)</w:t>
      </w:r>
    </w:p>
    <w:p w:rsidR="009317F7" w:rsidRDefault="009317F7" w:rsidP="00D34DBC">
      <w:pPr>
        <w:pStyle w:val="ListParagraph"/>
        <w:numPr>
          <w:ilvl w:val="0"/>
          <w:numId w:val="28"/>
        </w:numPr>
        <w:tabs>
          <w:tab w:val="left" w:pos="1134"/>
        </w:tabs>
        <w:spacing w:line="240" w:lineRule="auto"/>
        <w:rPr>
          <w:i/>
        </w:rPr>
      </w:pPr>
      <w:r>
        <w:rPr>
          <w:i/>
        </w:rPr>
        <w:t>Campaigning skills</w:t>
      </w:r>
    </w:p>
    <w:p w:rsidR="009317F7" w:rsidRDefault="009317F7" w:rsidP="00D34DBC">
      <w:pPr>
        <w:pStyle w:val="ListParagraph"/>
        <w:numPr>
          <w:ilvl w:val="0"/>
          <w:numId w:val="28"/>
        </w:numPr>
        <w:tabs>
          <w:tab w:val="left" w:pos="1134"/>
        </w:tabs>
        <w:spacing w:line="240" w:lineRule="auto"/>
        <w:rPr>
          <w:i/>
        </w:rPr>
      </w:pPr>
      <w:r>
        <w:rPr>
          <w:i/>
        </w:rPr>
        <w:t>P</w:t>
      </w:r>
      <w:r w:rsidRPr="00893079">
        <w:rPr>
          <w:i/>
        </w:rPr>
        <w:t>o</w:t>
      </w:r>
      <w:r>
        <w:rPr>
          <w:i/>
        </w:rPr>
        <w:t>licy asks/pressure points</w:t>
      </w:r>
    </w:p>
    <w:p w:rsidR="009317F7" w:rsidRDefault="009317F7" w:rsidP="00D34DBC">
      <w:pPr>
        <w:pStyle w:val="ListParagraph"/>
        <w:numPr>
          <w:ilvl w:val="0"/>
          <w:numId w:val="28"/>
        </w:numPr>
        <w:tabs>
          <w:tab w:val="left" w:pos="1134"/>
        </w:tabs>
        <w:spacing w:line="240" w:lineRule="auto"/>
        <w:rPr>
          <w:i/>
        </w:rPr>
      </w:pPr>
      <w:r>
        <w:rPr>
          <w:i/>
        </w:rPr>
        <w:t>T</w:t>
      </w:r>
      <w:r w:rsidRPr="00893079">
        <w:rPr>
          <w:i/>
        </w:rPr>
        <w:t>echnical suppo</w:t>
      </w:r>
      <w:r>
        <w:rPr>
          <w:i/>
        </w:rPr>
        <w:t>rt on policies</w:t>
      </w:r>
    </w:p>
    <w:p w:rsidR="009317F7" w:rsidRDefault="009317F7" w:rsidP="00D34DBC">
      <w:pPr>
        <w:pStyle w:val="ListParagraph"/>
        <w:numPr>
          <w:ilvl w:val="0"/>
          <w:numId w:val="28"/>
        </w:numPr>
        <w:tabs>
          <w:tab w:val="left" w:pos="1134"/>
        </w:tabs>
        <w:spacing w:line="240" w:lineRule="auto"/>
        <w:rPr>
          <w:i/>
        </w:rPr>
      </w:pPr>
      <w:r>
        <w:rPr>
          <w:i/>
        </w:rPr>
        <w:t>Targets</w:t>
      </w:r>
    </w:p>
    <w:p w:rsidR="009317F7" w:rsidRDefault="009317F7" w:rsidP="00D34DBC">
      <w:pPr>
        <w:pStyle w:val="ListParagraph"/>
        <w:numPr>
          <w:ilvl w:val="0"/>
          <w:numId w:val="28"/>
        </w:numPr>
        <w:tabs>
          <w:tab w:val="left" w:pos="1134"/>
        </w:tabs>
        <w:spacing w:line="240" w:lineRule="auto"/>
        <w:rPr>
          <w:i/>
        </w:rPr>
      </w:pPr>
      <w:r>
        <w:rPr>
          <w:i/>
        </w:rPr>
        <w:t>Power analysis</w:t>
      </w:r>
    </w:p>
    <w:p w:rsidR="009317F7" w:rsidRDefault="009317F7" w:rsidP="00D34DBC">
      <w:pPr>
        <w:pStyle w:val="ListParagraph"/>
        <w:numPr>
          <w:ilvl w:val="0"/>
          <w:numId w:val="28"/>
        </w:numPr>
        <w:tabs>
          <w:tab w:val="left" w:pos="1134"/>
        </w:tabs>
        <w:spacing w:line="240" w:lineRule="auto"/>
        <w:rPr>
          <w:i/>
        </w:rPr>
      </w:pPr>
      <w:r>
        <w:rPr>
          <w:i/>
        </w:rPr>
        <w:t>Media relations</w:t>
      </w:r>
    </w:p>
    <w:p w:rsidR="009317F7" w:rsidRPr="00893079" w:rsidRDefault="009317F7" w:rsidP="00D34DBC">
      <w:pPr>
        <w:pStyle w:val="ListParagraph"/>
        <w:numPr>
          <w:ilvl w:val="0"/>
          <w:numId w:val="28"/>
        </w:numPr>
        <w:tabs>
          <w:tab w:val="left" w:pos="1134"/>
        </w:tabs>
        <w:spacing w:line="240" w:lineRule="auto"/>
        <w:rPr>
          <w:i/>
        </w:rPr>
      </w:pPr>
      <w:r>
        <w:rPr>
          <w:i/>
        </w:rPr>
        <w:t>P</w:t>
      </w:r>
      <w:r w:rsidRPr="00893079">
        <w:rPr>
          <w:i/>
        </w:rPr>
        <w:t xml:space="preserve">roject management? </w:t>
      </w:r>
    </w:p>
    <w:p w:rsidR="009317F7" w:rsidRDefault="009317F7" w:rsidP="00D34DBC">
      <w:pPr>
        <w:pStyle w:val="ListParagraph"/>
        <w:numPr>
          <w:ilvl w:val="0"/>
          <w:numId w:val="25"/>
        </w:numPr>
        <w:spacing w:line="240" w:lineRule="auto"/>
      </w:pPr>
      <w:r>
        <w:t>How was this? Do you think more or less, or a different sort of support/resources, was needed? What would you have done with more resources?</w:t>
      </w:r>
    </w:p>
    <w:p w:rsidR="009317F7" w:rsidRDefault="009317F7" w:rsidP="00D34DBC">
      <w:pPr>
        <w:pStyle w:val="ListParagraph"/>
        <w:numPr>
          <w:ilvl w:val="0"/>
          <w:numId w:val="25"/>
        </w:numPr>
        <w:spacing w:after="0" w:line="240" w:lineRule="auto"/>
      </w:pPr>
      <w:r>
        <w:t>What has been the role of capacity-building in the Campaign?</w:t>
      </w:r>
    </w:p>
    <w:p w:rsidR="009317F7" w:rsidRDefault="009317F7" w:rsidP="00D34DBC">
      <w:pPr>
        <w:pStyle w:val="ListParagraph"/>
        <w:numPr>
          <w:ilvl w:val="0"/>
          <w:numId w:val="25"/>
        </w:numPr>
        <w:spacing w:after="0" w:line="240" w:lineRule="auto"/>
      </w:pPr>
      <w:r>
        <w:rPr>
          <w:rFonts w:eastAsia="Times New Roman"/>
        </w:rPr>
        <w:t xml:space="preserve">How did you develop </w:t>
      </w:r>
      <w:r w:rsidRPr="0067498A">
        <w:rPr>
          <w:rFonts w:eastAsia="Times New Roman"/>
        </w:rPr>
        <w:t>older people</w:t>
      </w:r>
      <w:r>
        <w:rPr>
          <w:rFonts w:eastAsia="Times New Roman"/>
        </w:rPr>
        <w:t>’</w:t>
      </w:r>
      <w:r w:rsidRPr="0067498A">
        <w:rPr>
          <w:rFonts w:eastAsia="Times New Roman"/>
        </w:rPr>
        <w:t>s ability to do advocacy independently</w:t>
      </w:r>
      <w:r>
        <w:rPr>
          <w:rFonts w:eastAsia="Times New Roman"/>
        </w:rPr>
        <w:t>?</w:t>
      </w:r>
    </w:p>
    <w:p w:rsidR="009317F7" w:rsidRDefault="009317F7" w:rsidP="00D34DBC">
      <w:pPr>
        <w:pStyle w:val="ListParagraph"/>
        <w:numPr>
          <w:ilvl w:val="0"/>
          <w:numId w:val="25"/>
        </w:numPr>
        <w:spacing w:after="0" w:line="240" w:lineRule="auto"/>
      </w:pPr>
      <w:r>
        <w:t>How do you measure if capacity has been built?</w:t>
      </w:r>
    </w:p>
    <w:p w:rsidR="009317F7" w:rsidRDefault="009317F7" w:rsidP="00D34DBC">
      <w:pPr>
        <w:pStyle w:val="ListParagraph"/>
        <w:numPr>
          <w:ilvl w:val="0"/>
          <w:numId w:val="25"/>
        </w:numPr>
        <w:spacing w:after="0" w:line="240" w:lineRule="auto"/>
      </w:pPr>
      <w:r>
        <w:t>We understand that many of the Campaign activities are focused on 1</w:t>
      </w:r>
      <w:r w:rsidRPr="00AE311E">
        <w:rPr>
          <w:vertAlign w:val="superscript"/>
        </w:rPr>
        <w:t>st</w:t>
      </w:r>
      <w:r>
        <w:t xml:space="preserve"> October. How helpful do you feel this is, in terms of (i) mobilisation, (ii) capacity building, and (iii) momentum? </w:t>
      </w:r>
    </w:p>
    <w:p w:rsidR="009317F7" w:rsidRDefault="009317F7" w:rsidP="00D34DBC">
      <w:pPr>
        <w:pStyle w:val="ListParagraph"/>
        <w:numPr>
          <w:ilvl w:val="0"/>
          <w:numId w:val="25"/>
        </w:numPr>
        <w:spacing w:after="0" w:line="240" w:lineRule="auto"/>
      </w:pPr>
      <w:r>
        <w:t>To what extent do national Campaigns involve existing networks or organisations, either those focused on older people, and those not primarily concerned with older people’s concerns?</w:t>
      </w:r>
    </w:p>
    <w:p w:rsidR="009317F7" w:rsidRDefault="009317F7" w:rsidP="00D34DBC">
      <w:pPr>
        <w:pStyle w:val="ListParagraph"/>
        <w:numPr>
          <w:ilvl w:val="0"/>
          <w:numId w:val="25"/>
        </w:numPr>
        <w:spacing w:line="240" w:lineRule="auto"/>
      </w:pPr>
      <w:r>
        <w:t>How did the Campaign develop over time?  How do you feel about the duration of the campaign? How is the momentum kept going, in terms of skills, policy asks, involvement of older people?</w:t>
      </w:r>
    </w:p>
    <w:p w:rsidR="009317F7" w:rsidRDefault="009317F7" w:rsidP="00D34DBC">
      <w:pPr>
        <w:pStyle w:val="ListParagraph"/>
        <w:numPr>
          <w:ilvl w:val="0"/>
          <w:numId w:val="25"/>
        </w:numPr>
        <w:spacing w:line="240" w:lineRule="auto"/>
      </w:pPr>
      <w:r>
        <w:t>In which ways have you used the website?</w:t>
      </w:r>
    </w:p>
    <w:p w:rsidR="009317F7" w:rsidRDefault="009317F7" w:rsidP="009317F7">
      <w:pPr>
        <w:pStyle w:val="ListParagraph"/>
        <w:spacing w:line="240" w:lineRule="auto"/>
      </w:pPr>
    </w:p>
    <w:p w:rsidR="009317F7" w:rsidRPr="00CE2BB1" w:rsidRDefault="009317F7" w:rsidP="009317F7">
      <w:pPr>
        <w:pStyle w:val="ListParagraph"/>
        <w:spacing w:after="0" w:line="240" w:lineRule="auto"/>
        <w:ind w:left="0"/>
        <w:rPr>
          <w:b/>
        </w:rPr>
      </w:pPr>
      <w:r w:rsidRPr="00CE2BB1">
        <w:rPr>
          <w:b/>
        </w:rPr>
        <w:t>Considering Older People...</w:t>
      </w:r>
    </w:p>
    <w:p w:rsidR="009317F7" w:rsidRPr="00BB025C" w:rsidRDefault="009317F7" w:rsidP="009317F7">
      <w:pPr>
        <w:pStyle w:val="ListParagraph"/>
        <w:spacing w:after="0" w:line="240" w:lineRule="auto"/>
        <w:ind w:left="0"/>
        <w:rPr>
          <w:i/>
        </w:rPr>
      </w:pPr>
    </w:p>
    <w:p w:rsidR="009317F7" w:rsidRDefault="009317F7" w:rsidP="00D34DBC">
      <w:pPr>
        <w:pStyle w:val="ListParagraph"/>
        <w:numPr>
          <w:ilvl w:val="0"/>
          <w:numId w:val="25"/>
        </w:numPr>
        <w:spacing w:after="0" w:line="240" w:lineRule="auto"/>
      </w:pPr>
      <w:r>
        <w:t>How are older people involved in the campaign?</w:t>
      </w:r>
    </w:p>
    <w:p w:rsidR="009317F7" w:rsidRDefault="009317F7" w:rsidP="00D34DBC">
      <w:pPr>
        <w:pStyle w:val="ListParagraph"/>
        <w:numPr>
          <w:ilvl w:val="0"/>
          <w:numId w:val="25"/>
        </w:numPr>
        <w:spacing w:after="0" w:line="240" w:lineRule="auto"/>
      </w:pPr>
      <w:r>
        <w:t>I realise it’s difficult, but could you describe a typical older person involved in the campaign.</w:t>
      </w:r>
    </w:p>
    <w:p w:rsidR="009317F7" w:rsidRPr="0092294D" w:rsidRDefault="009317F7" w:rsidP="00D34DBC">
      <w:pPr>
        <w:pStyle w:val="ListParagraph"/>
        <w:numPr>
          <w:ilvl w:val="0"/>
          <w:numId w:val="25"/>
        </w:numPr>
        <w:spacing w:line="240" w:lineRule="auto"/>
        <w:rPr>
          <w:i/>
        </w:rPr>
      </w:pPr>
      <w:r>
        <w:t xml:space="preserve">How does the campaign ensure the participation of marginalised older people? </w:t>
      </w:r>
      <w:r w:rsidRPr="0092294D">
        <w:rPr>
          <w:i/>
        </w:rPr>
        <w:t>(poor, illiterate)</w:t>
      </w:r>
    </w:p>
    <w:p w:rsidR="009317F7" w:rsidRDefault="009317F7" w:rsidP="00D34DBC">
      <w:pPr>
        <w:pStyle w:val="ListParagraph"/>
        <w:numPr>
          <w:ilvl w:val="0"/>
          <w:numId w:val="25"/>
        </w:numPr>
        <w:spacing w:line="240" w:lineRule="auto"/>
      </w:pPr>
      <w:r>
        <w:t>Within the Campaign, what proportion of Older People involved are men, and women? How do you encourage participation of both men &amp; women?</w:t>
      </w:r>
    </w:p>
    <w:p w:rsidR="009317F7" w:rsidRDefault="009317F7" w:rsidP="00D34DBC">
      <w:pPr>
        <w:pStyle w:val="ListParagraph"/>
        <w:numPr>
          <w:ilvl w:val="0"/>
          <w:numId w:val="25"/>
        </w:numPr>
        <w:spacing w:line="240" w:lineRule="auto"/>
      </w:pPr>
      <w:r>
        <w:t>How has the Campaign affected the older people involved in it? How have they changed?</w:t>
      </w:r>
    </w:p>
    <w:p w:rsidR="009317F7" w:rsidRDefault="009317F7" w:rsidP="009317F7">
      <w:pPr>
        <w:pStyle w:val="ListParagraph"/>
        <w:spacing w:after="0" w:line="240" w:lineRule="auto"/>
        <w:ind w:left="0"/>
      </w:pPr>
    </w:p>
    <w:p w:rsidR="009317F7" w:rsidRPr="00CE2BB1" w:rsidRDefault="009317F7" w:rsidP="009317F7">
      <w:pPr>
        <w:pStyle w:val="ListParagraph"/>
        <w:spacing w:after="0" w:line="240" w:lineRule="auto"/>
        <w:ind w:left="0"/>
        <w:rPr>
          <w:b/>
        </w:rPr>
      </w:pPr>
      <w:r w:rsidRPr="00CE2BB1">
        <w:rPr>
          <w:b/>
        </w:rPr>
        <w:t>Finally, looking at the effectiveness of the Campaign...</w:t>
      </w:r>
    </w:p>
    <w:p w:rsidR="009317F7" w:rsidRPr="00BB025C" w:rsidRDefault="009317F7" w:rsidP="009317F7">
      <w:pPr>
        <w:pStyle w:val="ListParagraph"/>
        <w:spacing w:after="0" w:line="240" w:lineRule="auto"/>
        <w:ind w:left="0"/>
        <w:rPr>
          <w:i/>
        </w:rPr>
      </w:pPr>
    </w:p>
    <w:p w:rsidR="009317F7" w:rsidRDefault="009317F7" w:rsidP="00D34DBC">
      <w:pPr>
        <w:pStyle w:val="ListParagraph"/>
        <w:numPr>
          <w:ilvl w:val="0"/>
          <w:numId w:val="25"/>
        </w:numPr>
        <w:spacing w:after="0" w:line="240" w:lineRule="auto"/>
      </w:pPr>
      <w:r>
        <w:t>How is the overall campaign monitored?</w:t>
      </w:r>
    </w:p>
    <w:p w:rsidR="009317F7" w:rsidRDefault="009317F7" w:rsidP="00D34DBC">
      <w:pPr>
        <w:pStyle w:val="ListParagraph"/>
        <w:numPr>
          <w:ilvl w:val="0"/>
          <w:numId w:val="25"/>
        </w:numPr>
        <w:spacing w:after="0" w:line="240" w:lineRule="auto"/>
      </w:pPr>
      <w:r>
        <w:t>How do you monitor progress that hasn’t achieved the desired policy change, but which makes future policy change more likely?</w:t>
      </w:r>
    </w:p>
    <w:p w:rsidR="009317F7" w:rsidRDefault="009317F7" w:rsidP="00D34DBC">
      <w:pPr>
        <w:pStyle w:val="ListParagraph"/>
        <w:numPr>
          <w:ilvl w:val="0"/>
          <w:numId w:val="25"/>
        </w:numPr>
        <w:spacing w:after="0" w:line="240" w:lineRule="auto"/>
      </w:pPr>
      <w:r>
        <w:t>Have there been any unintended wins that have brought positive change for older people?</w:t>
      </w:r>
    </w:p>
    <w:p w:rsidR="009317F7" w:rsidRDefault="009317F7" w:rsidP="00D34DBC">
      <w:pPr>
        <w:pStyle w:val="ListParagraph"/>
        <w:numPr>
          <w:ilvl w:val="0"/>
          <w:numId w:val="25"/>
        </w:numPr>
        <w:spacing w:after="0" w:line="240" w:lineRule="auto"/>
      </w:pPr>
      <w:r>
        <w:t>Have the national or the global campaigns had any negative effects?</w:t>
      </w:r>
    </w:p>
    <w:p w:rsidR="009317F7" w:rsidRDefault="009317F7" w:rsidP="00D34DBC">
      <w:pPr>
        <w:pStyle w:val="ListParagraph"/>
        <w:numPr>
          <w:ilvl w:val="0"/>
          <w:numId w:val="25"/>
        </w:numPr>
        <w:spacing w:after="0" w:line="240" w:lineRule="auto"/>
      </w:pPr>
      <w:r>
        <w:t xml:space="preserve">What are the main reasons you think some campaigns have been successful? </w:t>
      </w:r>
      <w:r w:rsidRPr="00AE311E">
        <w:rPr>
          <w:i/>
        </w:rPr>
        <w:t>(details &amp; examples)</w:t>
      </w:r>
    </w:p>
    <w:p w:rsidR="009317F7" w:rsidRDefault="009317F7" w:rsidP="00D34DBC">
      <w:pPr>
        <w:pStyle w:val="ListParagraph"/>
        <w:numPr>
          <w:ilvl w:val="0"/>
          <w:numId w:val="25"/>
        </w:numPr>
        <w:spacing w:after="0" w:line="240" w:lineRule="auto"/>
      </w:pPr>
      <w:r>
        <w:t xml:space="preserve">What are the main reasons you think some campaigns have been less successful? </w:t>
      </w:r>
      <w:r w:rsidRPr="00AE311E">
        <w:rPr>
          <w:i/>
        </w:rPr>
        <w:t>(details &amp; examples)</w:t>
      </w:r>
    </w:p>
    <w:p w:rsidR="009317F7" w:rsidRDefault="009317F7" w:rsidP="00D34DBC">
      <w:pPr>
        <w:pStyle w:val="ListParagraph"/>
        <w:numPr>
          <w:ilvl w:val="0"/>
          <w:numId w:val="25"/>
        </w:numPr>
        <w:spacing w:line="240" w:lineRule="auto"/>
      </w:pPr>
      <w:r>
        <w:t>What lesson learning and experience sharing opportunities are there for countries involved in the Campaign?</w:t>
      </w:r>
    </w:p>
    <w:p w:rsidR="009317F7" w:rsidRDefault="009317F7" w:rsidP="00D34DBC">
      <w:pPr>
        <w:pStyle w:val="ListParagraph"/>
        <w:numPr>
          <w:ilvl w:val="0"/>
          <w:numId w:val="25"/>
        </w:numPr>
        <w:spacing w:line="240" w:lineRule="auto"/>
      </w:pPr>
      <w:r>
        <w:t>How do you think the Campaign could have been improved?</w:t>
      </w:r>
    </w:p>
    <w:p w:rsidR="009317F7" w:rsidRDefault="009317F7" w:rsidP="00D34DBC">
      <w:pPr>
        <w:pStyle w:val="ListParagraph"/>
        <w:numPr>
          <w:ilvl w:val="0"/>
          <w:numId w:val="25"/>
        </w:numPr>
        <w:spacing w:line="240" w:lineRule="auto"/>
      </w:pPr>
      <w:r>
        <w:t>What advice would you give to another organisation considering running a similar Campaign?</w:t>
      </w:r>
    </w:p>
    <w:p w:rsidR="009317F7" w:rsidRDefault="009317F7" w:rsidP="009317F7">
      <w:pPr>
        <w:pStyle w:val="ListParagraph"/>
        <w:spacing w:line="240" w:lineRule="auto"/>
        <w:ind w:left="360"/>
      </w:pPr>
    </w:p>
    <w:p w:rsidR="009317F7" w:rsidRDefault="009317F7" w:rsidP="00D34DBC">
      <w:pPr>
        <w:pStyle w:val="ListParagraph"/>
        <w:numPr>
          <w:ilvl w:val="0"/>
          <w:numId w:val="22"/>
        </w:numPr>
        <w:spacing w:line="240" w:lineRule="auto"/>
      </w:pPr>
      <w:r>
        <w:t>End the discussion by asking them if there was anything else they wanted to add, which they feel is of interest or importance, or if there are any questions they would like to ask.</w:t>
      </w:r>
    </w:p>
    <w:p w:rsidR="009317F7" w:rsidRDefault="009317F7" w:rsidP="00D34DBC">
      <w:pPr>
        <w:pStyle w:val="ListParagraph"/>
        <w:numPr>
          <w:ilvl w:val="0"/>
          <w:numId w:val="22"/>
        </w:numPr>
        <w:spacing w:line="240" w:lineRule="auto"/>
      </w:pPr>
      <w:r>
        <w:t>Finally, thank them for their time.</w:t>
      </w:r>
    </w:p>
    <w:p w:rsidR="009317F7" w:rsidRDefault="009317F7" w:rsidP="009317F7">
      <w:pPr>
        <w:pStyle w:val="ListParagraph"/>
        <w:spacing w:line="240" w:lineRule="auto"/>
        <w:ind w:left="360"/>
      </w:pPr>
    </w:p>
    <w:p w:rsidR="009317F7" w:rsidRPr="00DD2097" w:rsidRDefault="009317F7" w:rsidP="009317F7">
      <w:pPr>
        <w:pStyle w:val="ListParagraph"/>
        <w:pBdr>
          <w:top w:val="single" w:sz="4" w:space="1" w:color="auto"/>
          <w:left w:val="single" w:sz="4" w:space="4" w:color="auto"/>
          <w:bottom w:val="single" w:sz="4" w:space="1" w:color="auto"/>
          <w:right w:val="single" w:sz="4" w:space="4" w:color="auto"/>
        </w:pBdr>
        <w:spacing w:line="240" w:lineRule="auto"/>
        <w:ind w:left="0"/>
        <w:rPr>
          <w:sz w:val="22"/>
        </w:rPr>
      </w:pPr>
      <w:r w:rsidRPr="00DD2097">
        <w:rPr>
          <w:sz w:val="22"/>
        </w:rPr>
        <w:t xml:space="preserve">Please type-up the discussion as soon as you can after it has finished, whilst details are still fresh in your mind. </w:t>
      </w:r>
    </w:p>
    <w:p w:rsidR="009317F7" w:rsidRPr="00DD2097" w:rsidRDefault="009317F7" w:rsidP="009317F7">
      <w:pPr>
        <w:pStyle w:val="ListParagraph"/>
        <w:pBdr>
          <w:top w:val="single" w:sz="4" w:space="1" w:color="auto"/>
          <w:left w:val="single" w:sz="4" w:space="4" w:color="auto"/>
          <w:bottom w:val="single" w:sz="4" w:space="1" w:color="auto"/>
          <w:right w:val="single" w:sz="4" w:space="4" w:color="auto"/>
        </w:pBdr>
        <w:spacing w:line="240" w:lineRule="auto"/>
        <w:ind w:left="0"/>
        <w:rPr>
          <w:sz w:val="22"/>
        </w:rPr>
      </w:pPr>
    </w:p>
    <w:p w:rsidR="009317F7" w:rsidRPr="00DD2097" w:rsidRDefault="009317F7" w:rsidP="009317F7">
      <w:pPr>
        <w:pStyle w:val="ListParagraph"/>
        <w:pBdr>
          <w:top w:val="single" w:sz="4" w:space="1" w:color="auto"/>
          <w:left w:val="single" w:sz="4" w:space="4" w:color="auto"/>
          <w:bottom w:val="single" w:sz="4" w:space="1" w:color="auto"/>
          <w:right w:val="single" w:sz="4" w:space="4" w:color="auto"/>
        </w:pBdr>
        <w:spacing w:line="240" w:lineRule="auto"/>
        <w:ind w:left="0"/>
        <w:rPr>
          <w:b/>
          <w:sz w:val="22"/>
        </w:rPr>
      </w:pPr>
      <w:r w:rsidRPr="00DD2097">
        <w:rPr>
          <w:sz w:val="22"/>
        </w:rPr>
        <w:t>Bullet points are fine.</w:t>
      </w:r>
    </w:p>
    <w:p w:rsidR="009317F7" w:rsidRDefault="009317F7" w:rsidP="009B1639">
      <w:pPr>
        <w:pStyle w:val="Heading2"/>
      </w:pPr>
    </w:p>
    <w:p w:rsidR="009317F7" w:rsidRPr="00DD2097" w:rsidRDefault="009317F7" w:rsidP="00DD2097">
      <w:pPr>
        <w:spacing w:line="240" w:lineRule="auto"/>
        <w:jc w:val="center"/>
        <w:rPr>
          <w:rFonts w:ascii="Calibri" w:hAnsi="Calibri"/>
          <w:b/>
          <w:i/>
          <w:sz w:val="24"/>
        </w:rPr>
      </w:pPr>
      <w:r w:rsidRPr="00DD2097">
        <w:rPr>
          <w:rFonts w:ascii="Calibri" w:hAnsi="Calibri"/>
          <w:b/>
          <w:i/>
          <w:sz w:val="24"/>
        </w:rPr>
        <w:t>COUNTRY OFFICERS</w:t>
      </w:r>
      <w:r w:rsidR="001E0381" w:rsidRPr="00DD2097">
        <w:rPr>
          <w:rFonts w:ascii="Calibri" w:hAnsi="Calibri"/>
          <w:b/>
          <w:i/>
          <w:sz w:val="24"/>
        </w:rPr>
        <w:t xml:space="preserve"> AND PARTNER ORGANISATIONS</w:t>
      </w:r>
    </w:p>
    <w:p w:rsidR="001E0381" w:rsidRPr="001E0381" w:rsidRDefault="001E0381" w:rsidP="001E0381">
      <w:pPr>
        <w:rPr>
          <w:rFonts w:ascii="Calibri" w:eastAsia="Calibri" w:hAnsi="Calibri"/>
          <w:b/>
          <w:szCs w:val="22"/>
          <w:u w:val="single"/>
        </w:rPr>
      </w:pPr>
    </w:p>
    <w:p w:rsidR="001E0381" w:rsidRPr="001E0381" w:rsidRDefault="001E0381" w:rsidP="001E0381">
      <w:pPr>
        <w:rPr>
          <w:rFonts w:ascii="Calibri" w:eastAsia="Calibri" w:hAnsi="Calibri"/>
          <w:b/>
          <w:szCs w:val="22"/>
          <w:u w:val="single"/>
        </w:rPr>
      </w:pPr>
      <w:r w:rsidRPr="001E0381">
        <w:rPr>
          <w:rFonts w:ascii="Calibri" w:eastAsia="Calibri" w:hAnsi="Calibri"/>
          <w:b/>
          <w:szCs w:val="22"/>
          <w:u w:val="single"/>
        </w:rPr>
        <w:t>Guidelines</w:t>
      </w:r>
    </w:p>
    <w:p w:rsidR="001E0381" w:rsidRPr="001E0381" w:rsidRDefault="001E0381" w:rsidP="001E0381">
      <w:pPr>
        <w:rPr>
          <w:rFonts w:ascii="Calibri" w:eastAsia="Calibri" w:hAnsi="Calibri" w:cs="Calibri"/>
          <w:szCs w:val="20"/>
        </w:rPr>
      </w:pP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As far as possible, the ‘interview’ should be considered a discussion, rather than a series of questions.</w:t>
      </w: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Questions can be reworded if someone doesn’t understand what you are asking.</w:t>
      </w: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If the answer to a particular question has already arisen in the course of the discussion, you don’t need to ask the question again!</w:t>
      </w: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 xml:space="preserve">The questions below are open-ended. Please do not prompt with possible answers. </w:t>
      </w: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The notes in italics are the key areas we would like feedback on, so if the issue isn’t mentioned in a response, please ask specifically.</w:t>
      </w: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Read through the questions before the discussion, to ensure that you are comfortable with their format and content.</w:t>
      </w:r>
    </w:p>
    <w:p w:rsidR="001E0381" w:rsidRPr="001E0381" w:rsidRDefault="001E0381" w:rsidP="001E0381">
      <w:pPr>
        <w:rPr>
          <w:rFonts w:ascii="Calibri" w:eastAsia="Calibri" w:hAnsi="Calibri" w:cs="Calibri"/>
          <w:szCs w:val="20"/>
        </w:rPr>
      </w:pP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 xml:space="preserve">Begin the discussion by introducing yourself. </w:t>
      </w: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Put the person at ease, as much as you can.</w:t>
      </w: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Things to mention/highlight in your introduction:</w:t>
      </w:r>
      <w:r w:rsidRPr="001E0381">
        <w:rPr>
          <w:rFonts w:ascii="Calibri" w:eastAsia="Calibri" w:hAnsi="Calibri" w:cs="Calibri"/>
          <w:szCs w:val="20"/>
        </w:rPr>
        <w:tab/>
      </w:r>
    </w:p>
    <w:p w:rsidR="001E0381" w:rsidRPr="001E0381" w:rsidRDefault="001E0381" w:rsidP="001E0381">
      <w:pPr>
        <w:numPr>
          <w:ilvl w:val="1"/>
          <w:numId w:val="22"/>
        </w:numPr>
        <w:rPr>
          <w:rFonts w:ascii="Calibri" w:eastAsia="Calibri" w:hAnsi="Calibri" w:cs="Calibri"/>
          <w:szCs w:val="20"/>
        </w:rPr>
      </w:pPr>
      <w:r w:rsidRPr="001E0381">
        <w:rPr>
          <w:rFonts w:ascii="Calibri" w:eastAsia="Calibri" w:hAnsi="Calibri" w:cs="Calibri"/>
          <w:szCs w:val="20"/>
        </w:rPr>
        <w:t>Thank them for their time.</w:t>
      </w:r>
    </w:p>
    <w:p w:rsidR="001E0381" w:rsidRPr="001E0381" w:rsidRDefault="001E0381" w:rsidP="001E0381">
      <w:pPr>
        <w:numPr>
          <w:ilvl w:val="1"/>
          <w:numId w:val="22"/>
        </w:numPr>
        <w:rPr>
          <w:rFonts w:ascii="Calibri" w:eastAsia="Calibri" w:hAnsi="Calibri" w:cs="Calibri"/>
          <w:szCs w:val="20"/>
        </w:rPr>
      </w:pPr>
      <w:r w:rsidRPr="001E0381">
        <w:rPr>
          <w:rFonts w:ascii="Calibri" w:eastAsia="Calibri" w:hAnsi="Calibri" w:cs="Calibri"/>
          <w:szCs w:val="20"/>
        </w:rPr>
        <w:t>Explain a little about the evaluation that is being conducted and that you are meeting with them to understand and learn some of the views of the people involved in the campaign.</w:t>
      </w:r>
    </w:p>
    <w:p w:rsidR="001E0381" w:rsidRPr="001E0381" w:rsidRDefault="001E0381" w:rsidP="001E0381">
      <w:pPr>
        <w:numPr>
          <w:ilvl w:val="1"/>
          <w:numId w:val="22"/>
        </w:numPr>
        <w:rPr>
          <w:rFonts w:ascii="Calibri" w:eastAsia="Calibri" w:hAnsi="Calibri" w:cs="Calibri"/>
          <w:szCs w:val="20"/>
        </w:rPr>
      </w:pPr>
      <w:r w:rsidRPr="001E0381">
        <w:rPr>
          <w:rFonts w:ascii="Calibri" w:eastAsia="Calibri" w:hAnsi="Calibri" w:cs="Calibri"/>
          <w:szCs w:val="20"/>
        </w:rPr>
        <w:t>The discussion is not a test of memory (and there’s not a right or a wrong answer).</w:t>
      </w:r>
    </w:p>
    <w:p w:rsidR="001E0381" w:rsidRPr="001E0381" w:rsidRDefault="001E0381" w:rsidP="001E0381">
      <w:pPr>
        <w:numPr>
          <w:ilvl w:val="1"/>
          <w:numId w:val="22"/>
        </w:numPr>
        <w:rPr>
          <w:rFonts w:ascii="Calibri" w:eastAsia="Calibri" w:hAnsi="Calibri" w:cs="Calibri"/>
          <w:szCs w:val="20"/>
        </w:rPr>
      </w:pPr>
      <w:r w:rsidRPr="001E0381">
        <w:rPr>
          <w:rFonts w:ascii="Calibri" w:eastAsia="Calibri" w:hAnsi="Calibri" w:cs="Calibri"/>
          <w:szCs w:val="20"/>
        </w:rPr>
        <w:t xml:space="preserve">The evaluation is not to judge individuals, or even the organisation, but to improve the effectiveness of the campaign, and the quality of support that HelpAge (and the sister organisation) provides </w:t>
      </w:r>
    </w:p>
    <w:p w:rsidR="001E0381" w:rsidRPr="001E0381" w:rsidRDefault="001E0381" w:rsidP="001E0381">
      <w:pPr>
        <w:numPr>
          <w:ilvl w:val="1"/>
          <w:numId w:val="22"/>
        </w:numPr>
        <w:rPr>
          <w:rFonts w:ascii="Calibri" w:eastAsia="Calibri" w:hAnsi="Calibri" w:cs="Calibri"/>
          <w:szCs w:val="20"/>
        </w:rPr>
      </w:pPr>
      <w:r w:rsidRPr="001E0381">
        <w:rPr>
          <w:rFonts w:ascii="Calibri" w:eastAsia="Calibri" w:hAnsi="Calibri" w:cs="Calibri"/>
          <w:szCs w:val="20"/>
        </w:rPr>
        <w:t>The information from six case study countries and general information about the campaign will be compiled in a report which will be shared with everyone at HelpAge.</w:t>
      </w: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 xml:space="preserve">Explain that they are welcome to act as a ‘spokesperson’ for the sister organisation, if they wish to also provide the opinions of other staff members. This would also mean that the responses can be considered anonymous, as they would be passing on the opinions of a number of people.  </w:t>
      </w:r>
      <w:r w:rsidRPr="001E0381">
        <w:rPr>
          <w:rFonts w:ascii="Calibri" w:eastAsia="Calibri" w:hAnsi="Calibri" w:cs="Calibri"/>
          <w:i/>
          <w:szCs w:val="20"/>
        </w:rPr>
        <w:t>(It should be noted, if the person opts to do this)</w:t>
      </w: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 xml:space="preserve">Explain the format of the discussion and that you’ll need to write things down so you don’t forget anything. </w:t>
      </w: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Before you start, ask them if they have any questions or concerns.</w:t>
      </w:r>
    </w:p>
    <w:p w:rsidR="001E0381" w:rsidRPr="001E0381" w:rsidRDefault="001E0381" w:rsidP="001E0381">
      <w:pPr>
        <w:rPr>
          <w:rFonts w:ascii="Calibri" w:eastAsia="Calibri" w:hAnsi="Calibri" w:cs="Calibri"/>
          <w:szCs w:val="20"/>
        </w:rPr>
      </w:pPr>
    </w:p>
    <w:p w:rsidR="001E0381" w:rsidRPr="001E0381" w:rsidRDefault="001E0381" w:rsidP="001E0381">
      <w:pPr>
        <w:rPr>
          <w:rFonts w:ascii="Calibri" w:eastAsia="Calibri" w:hAnsi="Calibri" w:cs="Calibri"/>
          <w:szCs w:val="20"/>
        </w:rPr>
      </w:pPr>
      <w:r w:rsidRPr="001E0381">
        <w:rPr>
          <w:rFonts w:ascii="Calibri" w:eastAsia="Calibri" w:hAnsi="Calibri" w:cs="Calibri"/>
          <w:szCs w:val="20"/>
        </w:rPr>
        <w:t>*****</w:t>
      </w:r>
    </w:p>
    <w:p w:rsidR="001E0381" w:rsidRPr="001E0381" w:rsidRDefault="001E0381" w:rsidP="001E0381">
      <w:pPr>
        <w:rPr>
          <w:rFonts w:ascii="Calibri" w:eastAsia="Calibri" w:hAnsi="Calibri" w:cs="Calibri"/>
          <w:szCs w:val="20"/>
        </w:rPr>
      </w:pP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 xml:space="preserve">Could you start by telling me a little about your role within XXXXX (Sister Org) and in the ADA Campaign? </w:t>
      </w:r>
      <w:r w:rsidRPr="001E0381">
        <w:rPr>
          <w:rFonts w:ascii="Calibri" w:eastAsia="Calibri" w:hAnsi="Calibri" w:cs="Calibri"/>
          <w:i/>
          <w:szCs w:val="20"/>
        </w:rPr>
        <w:t>(pointers below)</w:t>
      </w:r>
    </w:p>
    <w:p w:rsidR="001E0381" w:rsidRPr="001E0381" w:rsidRDefault="001E0381" w:rsidP="001E0381">
      <w:pPr>
        <w:numPr>
          <w:ilvl w:val="0"/>
          <w:numId w:val="29"/>
        </w:numPr>
        <w:rPr>
          <w:rFonts w:ascii="Calibri" w:eastAsia="Calibri" w:hAnsi="Calibri" w:cs="Calibri"/>
          <w:szCs w:val="20"/>
        </w:rPr>
      </w:pPr>
      <w:r w:rsidRPr="001E0381">
        <w:rPr>
          <w:rFonts w:ascii="Calibri" w:eastAsia="Calibri" w:hAnsi="Calibri" w:cs="Calibri"/>
          <w:i/>
          <w:szCs w:val="20"/>
        </w:rPr>
        <w:t>Job title</w:t>
      </w:r>
    </w:p>
    <w:p w:rsidR="001E0381" w:rsidRPr="001E0381" w:rsidRDefault="001E0381" w:rsidP="001E0381">
      <w:pPr>
        <w:numPr>
          <w:ilvl w:val="0"/>
          <w:numId w:val="29"/>
        </w:numPr>
        <w:rPr>
          <w:rFonts w:ascii="Calibri" w:eastAsia="Calibri" w:hAnsi="Calibri" w:cs="Calibri"/>
          <w:szCs w:val="20"/>
        </w:rPr>
      </w:pPr>
      <w:r w:rsidRPr="001E0381">
        <w:rPr>
          <w:rFonts w:ascii="Calibri" w:eastAsia="Calibri" w:hAnsi="Calibri" w:cs="Calibri"/>
          <w:i/>
          <w:szCs w:val="20"/>
        </w:rPr>
        <w:t>How long worked in this role</w:t>
      </w:r>
    </w:p>
    <w:p w:rsidR="001E0381" w:rsidRPr="001E0381" w:rsidRDefault="001E0381" w:rsidP="001E0381">
      <w:pPr>
        <w:numPr>
          <w:ilvl w:val="0"/>
          <w:numId w:val="29"/>
        </w:numPr>
        <w:rPr>
          <w:rFonts w:ascii="Calibri" w:eastAsia="Calibri" w:hAnsi="Calibri" w:cs="Calibri"/>
          <w:szCs w:val="20"/>
        </w:rPr>
      </w:pPr>
      <w:r w:rsidRPr="001E0381">
        <w:rPr>
          <w:rFonts w:ascii="Calibri" w:eastAsia="Calibri" w:hAnsi="Calibri" w:cs="Calibri"/>
          <w:i/>
          <w:szCs w:val="20"/>
        </w:rPr>
        <w:t>Proportion of time spent on ADA Campaign</w:t>
      </w:r>
    </w:p>
    <w:p w:rsidR="001E0381" w:rsidRPr="001E0381" w:rsidRDefault="001E0381" w:rsidP="001E0381">
      <w:pPr>
        <w:numPr>
          <w:ilvl w:val="0"/>
          <w:numId w:val="29"/>
        </w:numPr>
        <w:rPr>
          <w:rFonts w:ascii="Calibri" w:eastAsia="Calibri" w:hAnsi="Calibri" w:cs="Calibri"/>
          <w:szCs w:val="20"/>
        </w:rPr>
      </w:pPr>
      <w:r w:rsidRPr="001E0381">
        <w:rPr>
          <w:rFonts w:ascii="Calibri" w:eastAsia="Calibri" w:hAnsi="Calibri" w:cs="Calibri"/>
          <w:i/>
          <w:szCs w:val="20"/>
        </w:rPr>
        <w:t>Role of the Sister Org in the Campaign</w:t>
      </w:r>
    </w:p>
    <w:p w:rsidR="001E0381" w:rsidRPr="001E0381" w:rsidRDefault="001E0381" w:rsidP="001E0381">
      <w:pPr>
        <w:numPr>
          <w:ilvl w:val="0"/>
          <w:numId w:val="29"/>
        </w:numPr>
        <w:rPr>
          <w:rFonts w:ascii="Calibri" w:eastAsia="Calibri" w:hAnsi="Calibri" w:cs="Calibri"/>
          <w:szCs w:val="20"/>
        </w:rPr>
      </w:pPr>
      <w:r w:rsidRPr="001E0381">
        <w:rPr>
          <w:rFonts w:ascii="Calibri" w:eastAsia="Calibri" w:hAnsi="Calibri" w:cs="Calibri"/>
          <w:i/>
          <w:szCs w:val="20"/>
        </w:rPr>
        <w:t>Relationship between Sister Org &amp; HelpAge</w:t>
      </w:r>
    </w:p>
    <w:p w:rsidR="001E0381" w:rsidRPr="001E0381" w:rsidRDefault="001E0381" w:rsidP="001E0381">
      <w:pPr>
        <w:rPr>
          <w:rFonts w:ascii="Calibri" w:eastAsia="Calibri" w:hAnsi="Calibri" w:cs="Calibri"/>
          <w:szCs w:val="20"/>
        </w:rPr>
      </w:pPr>
    </w:p>
    <w:p w:rsidR="001E0381" w:rsidRPr="001E0381" w:rsidRDefault="001E0381" w:rsidP="001E0381">
      <w:pPr>
        <w:rPr>
          <w:rFonts w:ascii="Calibri" w:eastAsia="Calibri" w:hAnsi="Calibri" w:cs="Calibri"/>
          <w:b/>
          <w:szCs w:val="20"/>
        </w:rPr>
      </w:pPr>
      <w:r w:rsidRPr="001E0381">
        <w:rPr>
          <w:rFonts w:ascii="Calibri" w:eastAsia="Calibri" w:hAnsi="Calibri" w:cs="Calibri"/>
          <w:b/>
          <w:szCs w:val="20"/>
        </w:rPr>
        <w:t>Looking at the Campaign in more detail...</w:t>
      </w:r>
    </w:p>
    <w:p w:rsidR="001E0381" w:rsidRPr="001E0381" w:rsidRDefault="001E0381" w:rsidP="001E0381">
      <w:pPr>
        <w:rPr>
          <w:rFonts w:ascii="Calibri" w:eastAsia="Calibri" w:hAnsi="Calibri" w:cs="Calibri"/>
          <w:i/>
          <w:szCs w:val="20"/>
        </w:rPr>
      </w:pPr>
    </w:p>
    <w:p w:rsidR="001E0381" w:rsidRPr="001E0381" w:rsidRDefault="001E0381" w:rsidP="00DD2097">
      <w:pPr>
        <w:numPr>
          <w:ilvl w:val="0"/>
          <w:numId w:val="84"/>
        </w:numPr>
        <w:rPr>
          <w:rFonts w:ascii="Calibri" w:eastAsia="Calibri" w:hAnsi="Calibri" w:cs="Calibri"/>
          <w:i/>
          <w:szCs w:val="20"/>
        </w:rPr>
      </w:pPr>
      <w:r w:rsidRPr="001E0381">
        <w:rPr>
          <w:rFonts w:ascii="Calibri" w:eastAsia="Calibri" w:hAnsi="Calibri" w:cs="Calibri"/>
          <w:szCs w:val="20"/>
        </w:rPr>
        <w:t xml:space="preserve">How did you decide what to do, and how to do it? </w:t>
      </w:r>
      <w:r w:rsidRPr="001E0381">
        <w:rPr>
          <w:rFonts w:ascii="Calibri" w:eastAsia="Calibri" w:hAnsi="Calibri" w:cs="Calibri"/>
          <w:i/>
          <w:szCs w:val="20"/>
        </w:rPr>
        <w:t>(pointers below, &amp; see note on next page)</w:t>
      </w:r>
    </w:p>
    <w:p w:rsidR="001E0381" w:rsidRPr="001E0381" w:rsidRDefault="001E0381" w:rsidP="001E0381">
      <w:pPr>
        <w:numPr>
          <w:ilvl w:val="0"/>
          <w:numId w:val="30"/>
        </w:numPr>
        <w:rPr>
          <w:rFonts w:ascii="Calibri" w:eastAsia="Calibri" w:hAnsi="Calibri" w:cs="Calibri"/>
          <w:i/>
          <w:szCs w:val="20"/>
        </w:rPr>
      </w:pPr>
      <w:r w:rsidRPr="001E0381">
        <w:rPr>
          <w:rFonts w:ascii="Calibri" w:eastAsia="Calibri" w:hAnsi="Calibri" w:cs="Calibri"/>
          <w:i/>
          <w:szCs w:val="20"/>
        </w:rPr>
        <w:t xml:space="preserve">Which decisions were made by: the HelpAge Secretariat, HelpAge Regional Communication Officer, Sister Organisation, and older people? </w:t>
      </w:r>
    </w:p>
    <w:p w:rsidR="001E0381" w:rsidRPr="001E0381" w:rsidRDefault="001E0381" w:rsidP="001E0381">
      <w:pPr>
        <w:numPr>
          <w:ilvl w:val="0"/>
          <w:numId w:val="30"/>
        </w:numPr>
        <w:rPr>
          <w:rFonts w:ascii="Calibri" w:eastAsia="Calibri" w:hAnsi="Calibri" w:cs="Calibri"/>
          <w:i/>
          <w:szCs w:val="20"/>
        </w:rPr>
      </w:pPr>
      <w:r w:rsidRPr="001E0381">
        <w:rPr>
          <w:rFonts w:ascii="Calibri" w:eastAsia="Calibri" w:hAnsi="Calibri" w:cs="Calibri"/>
          <w:i/>
          <w:szCs w:val="20"/>
        </w:rPr>
        <w:t xml:space="preserve">What was the role of the other stakeholders? </w:t>
      </w:r>
    </w:p>
    <w:p w:rsidR="001E0381" w:rsidRPr="001E0381" w:rsidRDefault="001E0381" w:rsidP="001E0381">
      <w:pPr>
        <w:numPr>
          <w:ilvl w:val="0"/>
          <w:numId w:val="30"/>
        </w:numPr>
        <w:rPr>
          <w:rFonts w:ascii="Calibri" w:eastAsia="Calibri" w:hAnsi="Calibri" w:cs="Calibri"/>
          <w:i/>
          <w:szCs w:val="20"/>
        </w:rPr>
      </w:pPr>
      <w:r w:rsidRPr="001E0381">
        <w:rPr>
          <w:rFonts w:ascii="Calibri" w:eastAsia="Calibri" w:hAnsi="Calibri" w:cs="Calibri"/>
          <w:i/>
          <w:szCs w:val="20"/>
        </w:rPr>
        <w:t>How easy / difficult was it to (i) identify an issue, (ii) decide on the policy change?</w:t>
      </w:r>
    </w:p>
    <w:p w:rsidR="001E0381" w:rsidRPr="001E0381" w:rsidRDefault="001E0381" w:rsidP="001E0381">
      <w:pPr>
        <w:rPr>
          <w:rFonts w:ascii="Calibri" w:eastAsia="Calibri" w:hAnsi="Calibri" w:cs="Calibri"/>
          <w:i/>
          <w:szCs w:val="20"/>
        </w:rPr>
      </w:pPr>
      <w:r w:rsidRPr="001E0381">
        <w:rPr>
          <w:rFonts w:ascii="Calibri" w:eastAsia="Calibri" w:hAnsi="Calibri" w:cs="Calibri"/>
          <w:i/>
          <w:szCs w:val="20"/>
        </w:rPr>
        <w:t>If need help, ask them to consider areas such as: the campaign strategy, the priority issue to address, the specific policy ask, campaign activities, the capacity-building needed, monitoring the campaign? Were alternative strategies/activities/approaches considered?)</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 xml:space="preserve">Would you have preferred more (or less) decisions to be taken by the Sister Org? </w:t>
      </w:r>
      <w:r w:rsidRPr="001E0381">
        <w:rPr>
          <w:rFonts w:ascii="Calibri" w:eastAsia="Calibri" w:hAnsi="Calibri" w:cs="Calibri"/>
          <w:i/>
          <w:szCs w:val="20"/>
        </w:rPr>
        <w:t>(Please give details)</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 xml:space="preserve">What support or resources </w:t>
      </w:r>
      <w:r w:rsidRPr="001E0381">
        <w:rPr>
          <w:rFonts w:ascii="Calibri" w:eastAsia="Calibri" w:hAnsi="Calibri" w:cs="Calibri"/>
          <w:i/>
          <w:szCs w:val="20"/>
        </w:rPr>
        <w:t>(e.g. advice, money, materials, time)</w:t>
      </w:r>
      <w:r w:rsidRPr="001E0381">
        <w:rPr>
          <w:rFonts w:ascii="Calibri" w:eastAsia="Calibri" w:hAnsi="Calibri" w:cs="Calibri"/>
          <w:szCs w:val="20"/>
        </w:rPr>
        <w:t xml:space="preserve"> did HelpAge UK or yourself provide in terms of? </w:t>
      </w:r>
      <w:r w:rsidRPr="001E0381">
        <w:rPr>
          <w:rFonts w:ascii="Calibri" w:eastAsia="Calibri" w:hAnsi="Calibri" w:cs="Calibri"/>
          <w:i/>
          <w:szCs w:val="20"/>
        </w:rPr>
        <w:t>(pointers below)</w:t>
      </w:r>
    </w:p>
    <w:p w:rsidR="001E0381" w:rsidRPr="001E0381" w:rsidRDefault="001E0381" w:rsidP="001E0381">
      <w:pPr>
        <w:numPr>
          <w:ilvl w:val="0"/>
          <w:numId w:val="28"/>
        </w:numPr>
        <w:rPr>
          <w:rFonts w:ascii="Calibri" w:eastAsia="Calibri" w:hAnsi="Calibri" w:cs="Calibri"/>
          <w:i/>
          <w:szCs w:val="20"/>
        </w:rPr>
      </w:pPr>
      <w:r w:rsidRPr="001E0381">
        <w:rPr>
          <w:rFonts w:ascii="Calibri" w:eastAsia="Calibri" w:hAnsi="Calibri" w:cs="Calibri"/>
          <w:i/>
          <w:szCs w:val="20"/>
        </w:rPr>
        <w:t>Campaigning skills</w:t>
      </w:r>
    </w:p>
    <w:p w:rsidR="001E0381" w:rsidRPr="001E0381" w:rsidRDefault="001E0381" w:rsidP="001E0381">
      <w:pPr>
        <w:numPr>
          <w:ilvl w:val="0"/>
          <w:numId w:val="28"/>
        </w:numPr>
        <w:rPr>
          <w:rFonts w:ascii="Calibri" w:eastAsia="Calibri" w:hAnsi="Calibri" w:cs="Calibri"/>
          <w:i/>
          <w:szCs w:val="20"/>
        </w:rPr>
      </w:pPr>
      <w:r w:rsidRPr="001E0381">
        <w:rPr>
          <w:rFonts w:ascii="Calibri" w:eastAsia="Calibri" w:hAnsi="Calibri" w:cs="Calibri"/>
          <w:i/>
          <w:szCs w:val="20"/>
        </w:rPr>
        <w:t>Policy asks/pressure points</w:t>
      </w:r>
    </w:p>
    <w:p w:rsidR="001E0381" w:rsidRPr="001E0381" w:rsidRDefault="001E0381" w:rsidP="001E0381">
      <w:pPr>
        <w:numPr>
          <w:ilvl w:val="0"/>
          <w:numId w:val="28"/>
        </w:numPr>
        <w:rPr>
          <w:rFonts w:ascii="Calibri" w:eastAsia="Calibri" w:hAnsi="Calibri" w:cs="Calibri"/>
          <w:i/>
          <w:szCs w:val="20"/>
        </w:rPr>
      </w:pPr>
      <w:r w:rsidRPr="001E0381">
        <w:rPr>
          <w:rFonts w:ascii="Calibri" w:eastAsia="Calibri" w:hAnsi="Calibri" w:cs="Calibri"/>
          <w:i/>
          <w:szCs w:val="20"/>
        </w:rPr>
        <w:t>Technical support on policies</w:t>
      </w:r>
    </w:p>
    <w:p w:rsidR="001E0381" w:rsidRPr="001E0381" w:rsidRDefault="001E0381" w:rsidP="001E0381">
      <w:pPr>
        <w:numPr>
          <w:ilvl w:val="0"/>
          <w:numId w:val="28"/>
        </w:numPr>
        <w:rPr>
          <w:rFonts w:ascii="Calibri" w:eastAsia="Calibri" w:hAnsi="Calibri" w:cs="Calibri"/>
          <w:i/>
          <w:szCs w:val="20"/>
        </w:rPr>
      </w:pPr>
      <w:r w:rsidRPr="001E0381">
        <w:rPr>
          <w:rFonts w:ascii="Calibri" w:eastAsia="Calibri" w:hAnsi="Calibri" w:cs="Calibri"/>
          <w:i/>
          <w:szCs w:val="20"/>
        </w:rPr>
        <w:t>Targets</w:t>
      </w:r>
    </w:p>
    <w:p w:rsidR="001E0381" w:rsidRPr="001E0381" w:rsidRDefault="001E0381" w:rsidP="001E0381">
      <w:pPr>
        <w:numPr>
          <w:ilvl w:val="0"/>
          <w:numId w:val="28"/>
        </w:numPr>
        <w:rPr>
          <w:rFonts w:ascii="Calibri" w:eastAsia="Calibri" w:hAnsi="Calibri" w:cs="Calibri"/>
          <w:i/>
          <w:szCs w:val="20"/>
        </w:rPr>
      </w:pPr>
      <w:r w:rsidRPr="001E0381">
        <w:rPr>
          <w:rFonts w:ascii="Calibri" w:eastAsia="Calibri" w:hAnsi="Calibri" w:cs="Calibri"/>
          <w:i/>
          <w:szCs w:val="20"/>
        </w:rPr>
        <w:t>Power analysis</w:t>
      </w:r>
    </w:p>
    <w:p w:rsidR="001E0381" w:rsidRPr="001E0381" w:rsidRDefault="001E0381" w:rsidP="001E0381">
      <w:pPr>
        <w:numPr>
          <w:ilvl w:val="0"/>
          <w:numId w:val="28"/>
        </w:numPr>
        <w:rPr>
          <w:rFonts w:ascii="Calibri" w:eastAsia="Calibri" w:hAnsi="Calibri" w:cs="Calibri"/>
          <w:i/>
          <w:szCs w:val="20"/>
        </w:rPr>
      </w:pPr>
      <w:r w:rsidRPr="001E0381">
        <w:rPr>
          <w:rFonts w:ascii="Calibri" w:eastAsia="Calibri" w:hAnsi="Calibri" w:cs="Calibri"/>
          <w:i/>
          <w:szCs w:val="20"/>
        </w:rPr>
        <w:t>Media relations</w:t>
      </w:r>
    </w:p>
    <w:p w:rsidR="001E0381" w:rsidRPr="001E0381" w:rsidRDefault="001E0381" w:rsidP="001E0381">
      <w:pPr>
        <w:numPr>
          <w:ilvl w:val="0"/>
          <w:numId w:val="28"/>
        </w:numPr>
        <w:rPr>
          <w:rFonts w:ascii="Calibri" w:eastAsia="Calibri" w:hAnsi="Calibri" w:cs="Calibri"/>
          <w:i/>
          <w:szCs w:val="20"/>
        </w:rPr>
      </w:pPr>
      <w:r w:rsidRPr="001E0381">
        <w:rPr>
          <w:rFonts w:ascii="Calibri" w:eastAsia="Calibri" w:hAnsi="Calibri" w:cs="Calibri"/>
          <w:i/>
          <w:szCs w:val="20"/>
        </w:rPr>
        <w:t>Project management</w:t>
      </w:r>
    </w:p>
    <w:p w:rsidR="001E0381" w:rsidRPr="001E0381" w:rsidRDefault="001E0381" w:rsidP="001E0381">
      <w:pPr>
        <w:numPr>
          <w:ilvl w:val="0"/>
          <w:numId w:val="28"/>
        </w:numPr>
        <w:rPr>
          <w:rFonts w:ascii="Calibri" w:eastAsia="Calibri" w:hAnsi="Calibri" w:cs="Calibri"/>
          <w:i/>
          <w:szCs w:val="20"/>
        </w:rPr>
      </w:pPr>
      <w:r w:rsidRPr="001E0381">
        <w:rPr>
          <w:rFonts w:ascii="Calibri" w:eastAsia="Calibri" w:hAnsi="Calibri" w:cs="Calibri"/>
          <w:i/>
          <w:szCs w:val="20"/>
        </w:rPr>
        <w:t>Funding</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How was this? Do you think more or less, or a different sort of support/resources, was needed? What would you have done with more resources?</w:t>
      </w:r>
    </w:p>
    <w:p w:rsidR="001E0381" w:rsidRPr="001E0381" w:rsidRDefault="001E0381" w:rsidP="001E0381">
      <w:pPr>
        <w:rPr>
          <w:rFonts w:ascii="Calibri" w:eastAsia="Calibri" w:hAnsi="Calibri" w:cs="Calibri"/>
          <w:szCs w:val="20"/>
        </w:rPr>
      </w:pPr>
    </w:p>
    <w:p w:rsidR="001E0381" w:rsidRPr="001E0381" w:rsidRDefault="001E0381" w:rsidP="001E0381">
      <w:pPr>
        <w:rPr>
          <w:rFonts w:ascii="Calibri" w:eastAsia="Calibri" w:hAnsi="Calibri" w:cs="Calibri"/>
          <w:b/>
          <w:szCs w:val="20"/>
        </w:rPr>
      </w:pPr>
      <w:r w:rsidRPr="001E0381">
        <w:rPr>
          <w:rFonts w:ascii="Calibri" w:eastAsia="Calibri" w:hAnsi="Calibri" w:cs="Calibri"/>
          <w:b/>
          <w:szCs w:val="20"/>
        </w:rPr>
        <w:t>Looking at the implementation of the Campaign...</w:t>
      </w:r>
    </w:p>
    <w:p w:rsidR="001E0381" w:rsidRPr="001E0381" w:rsidRDefault="001E0381" w:rsidP="001E0381">
      <w:pPr>
        <w:rPr>
          <w:rFonts w:ascii="Calibri" w:eastAsia="Calibri" w:hAnsi="Calibri" w:cs="Calibri"/>
          <w:szCs w:val="20"/>
        </w:rPr>
      </w:pP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 xml:space="preserve">Tell me about the Campaign activities you did, and why you chose to do them. </w:t>
      </w:r>
      <w:r w:rsidRPr="001E0381">
        <w:rPr>
          <w:rFonts w:ascii="Calibri" w:eastAsia="Calibri" w:hAnsi="Calibri" w:cs="Calibri"/>
          <w:i/>
          <w:szCs w:val="20"/>
        </w:rPr>
        <w:t>(pointers below)</w:t>
      </w:r>
    </w:p>
    <w:p w:rsidR="001E0381" w:rsidRPr="001E0381" w:rsidRDefault="001E0381" w:rsidP="001E0381">
      <w:pPr>
        <w:numPr>
          <w:ilvl w:val="0"/>
          <w:numId w:val="31"/>
        </w:numPr>
        <w:rPr>
          <w:rFonts w:ascii="Calibri" w:eastAsia="Calibri" w:hAnsi="Calibri" w:cs="Calibri"/>
          <w:szCs w:val="20"/>
        </w:rPr>
      </w:pPr>
      <w:r w:rsidRPr="001E0381">
        <w:rPr>
          <w:rFonts w:ascii="Calibri" w:eastAsia="Calibri" w:hAnsi="Calibri" w:cs="Calibri"/>
          <w:i/>
          <w:szCs w:val="20"/>
        </w:rPr>
        <w:t>What sort of activities were done?</w:t>
      </w:r>
    </w:p>
    <w:p w:rsidR="001E0381" w:rsidRPr="001E0381" w:rsidRDefault="001E0381" w:rsidP="001E0381">
      <w:pPr>
        <w:numPr>
          <w:ilvl w:val="1"/>
          <w:numId w:val="31"/>
        </w:numPr>
        <w:rPr>
          <w:rFonts w:ascii="Calibri" w:eastAsia="Calibri" w:hAnsi="Calibri" w:cs="Calibri"/>
          <w:szCs w:val="20"/>
        </w:rPr>
      </w:pPr>
      <w:r w:rsidRPr="001E0381">
        <w:rPr>
          <w:rFonts w:ascii="Calibri" w:eastAsia="Calibri" w:hAnsi="Calibri" w:cs="Calibri"/>
          <w:i/>
          <w:szCs w:val="20"/>
        </w:rPr>
        <w:t xml:space="preserve">Did you use the website to report on an event, share experiences or for anything else? </w:t>
      </w:r>
    </w:p>
    <w:p w:rsidR="001E0381" w:rsidRPr="001E0381" w:rsidRDefault="001E0381" w:rsidP="001E0381">
      <w:pPr>
        <w:numPr>
          <w:ilvl w:val="0"/>
          <w:numId w:val="31"/>
        </w:numPr>
        <w:rPr>
          <w:rFonts w:ascii="Calibri" w:eastAsia="Calibri" w:hAnsi="Calibri" w:cs="Calibri"/>
          <w:szCs w:val="20"/>
        </w:rPr>
      </w:pPr>
      <w:r w:rsidRPr="001E0381">
        <w:rPr>
          <w:rFonts w:ascii="Calibri" w:eastAsia="Calibri" w:hAnsi="Calibri" w:cs="Calibri"/>
          <w:i/>
          <w:szCs w:val="20"/>
        </w:rPr>
        <w:t>Where were the activities carried out?</w:t>
      </w:r>
    </w:p>
    <w:p w:rsidR="001E0381" w:rsidRPr="001E0381" w:rsidRDefault="001E0381" w:rsidP="001E0381">
      <w:pPr>
        <w:numPr>
          <w:ilvl w:val="0"/>
          <w:numId w:val="31"/>
        </w:numPr>
        <w:rPr>
          <w:rFonts w:ascii="Calibri" w:eastAsia="Calibri" w:hAnsi="Calibri" w:cs="Calibri"/>
          <w:szCs w:val="20"/>
        </w:rPr>
      </w:pPr>
      <w:r w:rsidRPr="001E0381">
        <w:rPr>
          <w:rFonts w:ascii="Calibri" w:eastAsia="Calibri" w:hAnsi="Calibri" w:cs="Calibri"/>
          <w:i/>
          <w:szCs w:val="20"/>
        </w:rPr>
        <w:t>Who was involved (just older people, other organisations)?</w:t>
      </w:r>
    </w:p>
    <w:p w:rsidR="001E0381" w:rsidRPr="001E0381" w:rsidRDefault="001E0381" w:rsidP="001E0381">
      <w:pPr>
        <w:numPr>
          <w:ilvl w:val="0"/>
          <w:numId w:val="31"/>
        </w:numPr>
        <w:rPr>
          <w:rFonts w:ascii="Calibri" w:eastAsia="Calibri" w:hAnsi="Calibri" w:cs="Calibri"/>
          <w:szCs w:val="20"/>
        </w:rPr>
      </w:pPr>
      <w:r w:rsidRPr="001E0381">
        <w:rPr>
          <w:rFonts w:ascii="Calibri" w:eastAsia="Calibri" w:hAnsi="Calibri" w:cs="Calibri"/>
          <w:i/>
          <w:szCs w:val="20"/>
        </w:rPr>
        <w:t>When were they done?</w:t>
      </w:r>
    </w:p>
    <w:p w:rsidR="001E0381" w:rsidRPr="001E0381" w:rsidRDefault="001E0381" w:rsidP="001E0381">
      <w:pPr>
        <w:rPr>
          <w:rFonts w:ascii="Calibri" w:eastAsia="Calibri" w:hAnsi="Calibri" w:cs="Calibri"/>
          <w:i/>
          <w:szCs w:val="20"/>
        </w:rPr>
      </w:pPr>
      <w:r w:rsidRPr="001E0381">
        <w:rPr>
          <w:rFonts w:ascii="Calibri" w:eastAsia="Calibri" w:hAnsi="Calibri" w:cs="Calibri"/>
          <w:i/>
          <w:szCs w:val="20"/>
        </w:rPr>
        <w:t>[If activities were only focused on 1</w:t>
      </w:r>
      <w:r w:rsidRPr="001E0381">
        <w:rPr>
          <w:rFonts w:ascii="Calibri" w:eastAsia="Calibri" w:hAnsi="Calibri" w:cs="Calibri"/>
          <w:i/>
          <w:szCs w:val="20"/>
          <w:vertAlign w:val="superscript"/>
        </w:rPr>
        <w:t>st</w:t>
      </w:r>
      <w:r w:rsidRPr="001E0381">
        <w:rPr>
          <w:rFonts w:ascii="Calibri" w:eastAsia="Calibri" w:hAnsi="Calibri" w:cs="Calibri"/>
          <w:i/>
          <w:szCs w:val="20"/>
        </w:rPr>
        <w:t xml:space="preserve"> October....]</w:t>
      </w:r>
    </w:p>
    <w:p w:rsidR="001E0381" w:rsidRPr="001E0381" w:rsidRDefault="001E0381" w:rsidP="001E0381">
      <w:pPr>
        <w:numPr>
          <w:ilvl w:val="0"/>
          <w:numId w:val="31"/>
        </w:numPr>
        <w:rPr>
          <w:rFonts w:ascii="Calibri" w:eastAsia="Calibri" w:hAnsi="Calibri" w:cs="Calibri"/>
          <w:i/>
          <w:szCs w:val="20"/>
        </w:rPr>
      </w:pPr>
      <w:r w:rsidRPr="001E0381">
        <w:rPr>
          <w:rFonts w:ascii="Calibri" w:eastAsia="Calibri" w:hAnsi="Calibri" w:cs="Calibri"/>
          <w:szCs w:val="20"/>
        </w:rPr>
        <w:t xml:space="preserve">How helpful do you find the focus on 1st October? </w:t>
      </w:r>
      <w:r w:rsidRPr="001E0381">
        <w:rPr>
          <w:rFonts w:ascii="Calibri" w:eastAsia="Calibri" w:hAnsi="Calibri" w:cs="Calibri"/>
          <w:i/>
          <w:szCs w:val="20"/>
        </w:rPr>
        <w:t>(getting people involved, building their capacity, keeping things going)</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 xml:space="preserve">How easy or difficult did you find doing the different activities? </w:t>
      </w:r>
      <w:r w:rsidRPr="001E0381">
        <w:rPr>
          <w:rFonts w:ascii="Calibri" w:eastAsia="Calibri" w:hAnsi="Calibri" w:cs="Calibri"/>
          <w:i/>
          <w:szCs w:val="20"/>
        </w:rPr>
        <w:t>(pointers below)</w:t>
      </w:r>
    </w:p>
    <w:p w:rsidR="001E0381" w:rsidRPr="001E0381" w:rsidRDefault="001E0381" w:rsidP="00DD2097">
      <w:pPr>
        <w:numPr>
          <w:ilvl w:val="1"/>
          <w:numId w:val="84"/>
        </w:numPr>
        <w:rPr>
          <w:rFonts w:ascii="Calibri" w:eastAsia="Calibri" w:hAnsi="Calibri" w:cs="Calibri"/>
          <w:i/>
          <w:szCs w:val="20"/>
        </w:rPr>
      </w:pPr>
      <w:r w:rsidRPr="001E0381">
        <w:rPr>
          <w:rFonts w:ascii="Calibri" w:eastAsia="Calibri" w:hAnsi="Calibri" w:cs="Calibri"/>
          <w:i/>
          <w:szCs w:val="20"/>
        </w:rPr>
        <w:t>Forming a delegation?</w:t>
      </w:r>
    </w:p>
    <w:p w:rsidR="001E0381" w:rsidRPr="001E0381" w:rsidRDefault="001E0381" w:rsidP="00DD2097">
      <w:pPr>
        <w:numPr>
          <w:ilvl w:val="1"/>
          <w:numId w:val="84"/>
        </w:numPr>
        <w:rPr>
          <w:rFonts w:ascii="Calibri" w:eastAsia="Calibri" w:hAnsi="Calibri" w:cs="Calibri"/>
          <w:i/>
          <w:szCs w:val="20"/>
        </w:rPr>
      </w:pPr>
      <w:r w:rsidRPr="001E0381">
        <w:rPr>
          <w:rFonts w:ascii="Calibri" w:eastAsia="Calibri" w:hAnsi="Calibri" w:cs="Calibri"/>
          <w:i/>
          <w:szCs w:val="20"/>
        </w:rPr>
        <w:t>Getting to see the relevant decision-maker?</w:t>
      </w:r>
    </w:p>
    <w:p w:rsidR="001E0381" w:rsidRPr="001E0381" w:rsidRDefault="001E0381" w:rsidP="00DD2097">
      <w:pPr>
        <w:numPr>
          <w:ilvl w:val="1"/>
          <w:numId w:val="84"/>
        </w:numPr>
        <w:rPr>
          <w:rFonts w:ascii="Calibri" w:eastAsia="Calibri" w:hAnsi="Calibri" w:cs="Calibri"/>
          <w:i/>
          <w:szCs w:val="20"/>
        </w:rPr>
      </w:pPr>
      <w:r w:rsidRPr="001E0381">
        <w:rPr>
          <w:rFonts w:ascii="Calibri" w:eastAsia="Calibri" w:hAnsi="Calibri" w:cs="Calibri"/>
          <w:i/>
          <w:szCs w:val="20"/>
        </w:rPr>
        <w:t>Negotiating a solution with them?</w:t>
      </w:r>
    </w:p>
    <w:p w:rsidR="001E0381" w:rsidRPr="001E0381" w:rsidRDefault="001E0381" w:rsidP="00DD2097">
      <w:pPr>
        <w:numPr>
          <w:ilvl w:val="1"/>
          <w:numId w:val="84"/>
        </w:numPr>
        <w:rPr>
          <w:rFonts w:ascii="Calibri" w:eastAsia="Calibri" w:hAnsi="Calibri" w:cs="Calibri"/>
          <w:i/>
          <w:szCs w:val="20"/>
        </w:rPr>
      </w:pPr>
      <w:r w:rsidRPr="001E0381">
        <w:rPr>
          <w:rFonts w:ascii="Calibri" w:eastAsia="Calibri" w:hAnsi="Calibri" w:cs="Calibri"/>
          <w:i/>
          <w:szCs w:val="20"/>
        </w:rPr>
        <w:t>Doing the awareness-raising after? Using the website?</w:t>
      </w:r>
    </w:p>
    <w:p w:rsidR="001E0381" w:rsidRPr="001E0381" w:rsidRDefault="001E0381" w:rsidP="00DD2097">
      <w:pPr>
        <w:numPr>
          <w:ilvl w:val="1"/>
          <w:numId w:val="84"/>
        </w:numPr>
        <w:rPr>
          <w:rFonts w:ascii="Calibri" w:eastAsia="Calibri" w:hAnsi="Calibri" w:cs="Calibri"/>
          <w:i/>
          <w:szCs w:val="20"/>
        </w:rPr>
      </w:pPr>
      <w:r w:rsidRPr="001E0381">
        <w:rPr>
          <w:rFonts w:ascii="Calibri" w:eastAsia="Calibri" w:hAnsi="Calibri" w:cs="Calibri"/>
          <w:i/>
          <w:szCs w:val="20"/>
        </w:rPr>
        <w:t>Following up on their policy asks? Did following up on government commitments improve the campaign outcomes?</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Which bits of the campaign do you feel went well / badly?</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 xml:space="preserve">What sort of training was provided? </w:t>
      </w:r>
      <w:r w:rsidRPr="001E0381">
        <w:rPr>
          <w:rFonts w:ascii="Calibri" w:eastAsia="Calibri" w:hAnsi="Calibri" w:cs="Calibri"/>
          <w:i/>
          <w:szCs w:val="20"/>
        </w:rPr>
        <w:t>(How did you develop older people’s ability to do advocacy independently?</w:t>
      </w:r>
      <w:r w:rsidR="00832165">
        <w:rPr>
          <w:rFonts w:ascii="Calibri" w:eastAsia="Calibri" w:hAnsi="Calibri" w:cs="Calibri"/>
          <w:i/>
          <w:szCs w:val="20"/>
        </w:rPr>
        <w:t xml:space="preserve"> </w:t>
      </w:r>
      <w:r w:rsidRPr="001E0381">
        <w:rPr>
          <w:rFonts w:ascii="Calibri" w:eastAsia="Calibri" w:hAnsi="Calibri" w:cs="Calibri"/>
          <w:i/>
          <w:szCs w:val="20"/>
        </w:rPr>
        <w:t xml:space="preserve">Who provides, to Whom, What etc? Training to Partner NGO, or to older people?) </w:t>
      </w:r>
      <w:r w:rsidRPr="001E0381">
        <w:rPr>
          <w:rFonts w:ascii="Calibri" w:eastAsia="Calibri" w:hAnsi="Calibri" w:cs="Calibri"/>
          <w:szCs w:val="20"/>
        </w:rPr>
        <w:t xml:space="preserve">How can it be improved? </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How did the Campaign develop over time?  How do you feel about the duration of the campaign? How is the momentum kept going, in terms of skills, policy asks, involvement of older people?</w:t>
      </w:r>
    </w:p>
    <w:p w:rsidR="001E0381" w:rsidRPr="001E0381" w:rsidRDefault="001E0381" w:rsidP="001E0381">
      <w:pPr>
        <w:rPr>
          <w:rFonts w:ascii="Calibri" w:eastAsia="Calibri" w:hAnsi="Calibri" w:cs="Calibri"/>
          <w:szCs w:val="20"/>
        </w:rPr>
      </w:pPr>
    </w:p>
    <w:p w:rsidR="001E0381" w:rsidRPr="001E0381" w:rsidRDefault="001E0381" w:rsidP="001E0381">
      <w:pPr>
        <w:rPr>
          <w:rFonts w:ascii="Calibri" w:eastAsia="Calibri" w:hAnsi="Calibri" w:cs="Calibri"/>
          <w:szCs w:val="20"/>
        </w:rPr>
      </w:pPr>
    </w:p>
    <w:p w:rsidR="001E0381" w:rsidRPr="001E0381" w:rsidRDefault="001E0381" w:rsidP="001E0381">
      <w:pPr>
        <w:rPr>
          <w:rFonts w:ascii="Calibri" w:eastAsia="Calibri" w:hAnsi="Calibri" w:cs="Calibri"/>
          <w:b/>
          <w:szCs w:val="20"/>
        </w:rPr>
      </w:pPr>
      <w:r w:rsidRPr="001E0381">
        <w:rPr>
          <w:rFonts w:ascii="Calibri" w:eastAsia="Calibri" w:hAnsi="Calibri" w:cs="Calibri"/>
          <w:b/>
          <w:szCs w:val="20"/>
        </w:rPr>
        <w:t>Considering Older People...</w:t>
      </w:r>
    </w:p>
    <w:p w:rsidR="001E0381" w:rsidRPr="001E0381" w:rsidRDefault="001E0381" w:rsidP="001E0381">
      <w:pPr>
        <w:rPr>
          <w:rFonts w:ascii="Calibri" w:eastAsia="Calibri" w:hAnsi="Calibri" w:cs="Calibri"/>
          <w:i/>
          <w:szCs w:val="20"/>
        </w:rPr>
      </w:pP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How are older people involved in the campaign?</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I realise it’s difficult, but could you describe a typical older person involved in the campaign.</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 xml:space="preserve">How does the campaign ensure the participation of marginalised older people? </w:t>
      </w:r>
      <w:r w:rsidRPr="001E0381">
        <w:rPr>
          <w:rFonts w:ascii="Calibri" w:eastAsia="Calibri" w:hAnsi="Calibri" w:cs="Calibri"/>
          <w:i/>
          <w:szCs w:val="20"/>
        </w:rPr>
        <w:t>(poor, illiterate)</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Within the Campaign, what proportion of Older People involved are men, and women? How do you encourage participation of both men &amp; women?</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How are ADA leaders/spokespeople chosen? What role do they play in the community? What role do they play within the campaign? Do they play a role at the regional level? What role could or should they play at the international level?</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How has the Campaign affected the older people involved in it? How have they changed?</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 xml:space="preserve">What do older people say works well/not so well? What needs improvements? </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What capacity support do the older people (and ADA leaders) ask for?</w:t>
      </w:r>
    </w:p>
    <w:p w:rsidR="001E0381" w:rsidRPr="001E0381" w:rsidRDefault="001E0381" w:rsidP="001E0381">
      <w:pPr>
        <w:rPr>
          <w:rFonts w:ascii="Calibri" w:eastAsia="Calibri" w:hAnsi="Calibri" w:cs="Calibri"/>
          <w:szCs w:val="20"/>
        </w:rPr>
      </w:pPr>
    </w:p>
    <w:p w:rsidR="001E0381" w:rsidRPr="001E0381" w:rsidRDefault="001E0381" w:rsidP="001E0381">
      <w:pPr>
        <w:rPr>
          <w:rFonts w:ascii="Calibri" w:eastAsia="Calibri" w:hAnsi="Calibri" w:cs="Calibri"/>
          <w:b/>
          <w:szCs w:val="20"/>
        </w:rPr>
      </w:pPr>
      <w:r w:rsidRPr="001E0381">
        <w:rPr>
          <w:rFonts w:ascii="Calibri" w:eastAsia="Calibri" w:hAnsi="Calibri" w:cs="Calibri"/>
          <w:b/>
          <w:szCs w:val="20"/>
        </w:rPr>
        <w:t>Before we discuss the effectiveness of the Campaign, a couple of wider questions...</w:t>
      </w:r>
    </w:p>
    <w:p w:rsidR="001E0381" w:rsidRPr="001E0381" w:rsidRDefault="001E0381" w:rsidP="001E0381">
      <w:pPr>
        <w:rPr>
          <w:rFonts w:ascii="Calibri" w:eastAsia="Calibri" w:hAnsi="Calibri" w:cs="Calibri"/>
          <w:szCs w:val="20"/>
        </w:rPr>
      </w:pP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 xml:space="preserve">Tell me about your Campaign Supporters. </w:t>
      </w:r>
      <w:r w:rsidRPr="001E0381">
        <w:rPr>
          <w:rFonts w:ascii="Calibri" w:eastAsia="Calibri" w:hAnsi="Calibri" w:cs="Calibri"/>
          <w:i/>
          <w:szCs w:val="20"/>
        </w:rPr>
        <w:t>(pointers below)</w:t>
      </w:r>
    </w:p>
    <w:p w:rsidR="001E0381" w:rsidRPr="001E0381" w:rsidRDefault="001E0381" w:rsidP="001E0381">
      <w:pPr>
        <w:numPr>
          <w:ilvl w:val="0"/>
          <w:numId w:val="32"/>
        </w:numPr>
        <w:rPr>
          <w:rFonts w:ascii="Calibri" w:eastAsia="Calibri" w:hAnsi="Calibri" w:cs="Calibri"/>
          <w:szCs w:val="20"/>
        </w:rPr>
      </w:pPr>
      <w:r w:rsidRPr="001E0381">
        <w:rPr>
          <w:rFonts w:ascii="Calibri" w:eastAsia="Calibri" w:hAnsi="Calibri" w:cs="Calibri"/>
          <w:i/>
          <w:szCs w:val="20"/>
        </w:rPr>
        <w:t xml:space="preserve">Who is defined as a ‘supporter’? </w:t>
      </w:r>
    </w:p>
    <w:p w:rsidR="001E0381" w:rsidRPr="001E0381" w:rsidRDefault="001E0381" w:rsidP="001E0381">
      <w:pPr>
        <w:numPr>
          <w:ilvl w:val="0"/>
          <w:numId w:val="32"/>
        </w:numPr>
        <w:rPr>
          <w:rFonts w:ascii="Calibri" w:eastAsia="Calibri" w:hAnsi="Calibri" w:cs="Calibri"/>
          <w:szCs w:val="20"/>
        </w:rPr>
      </w:pPr>
      <w:r w:rsidRPr="001E0381">
        <w:rPr>
          <w:rFonts w:ascii="Calibri" w:eastAsia="Calibri" w:hAnsi="Calibri" w:cs="Calibri"/>
          <w:i/>
          <w:szCs w:val="20"/>
        </w:rPr>
        <w:t xml:space="preserve">How are they recruited? </w:t>
      </w:r>
    </w:p>
    <w:p w:rsidR="001E0381" w:rsidRPr="001E0381" w:rsidRDefault="001E0381" w:rsidP="001E0381">
      <w:pPr>
        <w:numPr>
          <w:ilvl w:val="0"/>
          <w:numId w:val="32"/>
        </w:numPr>
        <w:rPr>
          <w:rFonts w:ascii="Calibri" w:eastAsia="Calibri" w:hAnsi="Calibri" w:cs="Calibri"/>
          <w:szCs w:val="20"/>
        </w:rPr>
      </w:pPr>
      <w:r w:rsidRPr="001E0381">
        <w:rPr>
          <w:rFonts w:ascii="Calibri" w:eastAsia="Calibri" w:hAnsi="Calibri" w:cs="Calibri"/>
          <w:i/>
          <w:szCs w:val="20"/>
        </w:rPr>
        <w:t xml:space="preserve">What is their role? </w:t>
      </w:r>
    </w:p>
    <w:p w:rsidR="001E0381" w:rsidRPr="001E0381" w:rsidRDefault="001E0381" w:rsidP="001E0381">
      <w:pPr>
        <w:numPr>
          <w:ilvl w:val="0"/>
          <w:numId w:val="32"/>
        </w:numPr>
        <w:rPr>
          <w:rFonts w:ascii="Calibri" w:eastAsia="Calibri" w:hAnsi="Calibri" w:cs="Calibri"/>
          <w:szCs w:val="20"/>
        </w:rPr>
      </w:pPr>
      <w:r w:rsidRPr="001E0381">
        <w:rPr>
          <w:rFonts w:ascii="Calibri" w:eastAsia="Calibri" w:hAnsi="Calibri" w:cs="Calibri"/>
          <w:i/>
          <w:szCs w:val="20"/>
        </w:rPr>
        <w:t xml:space="preserve">How many male / female supporters? </w:t>
      </w:r>
    </w:p>
    <w:p w:rsidR="001E0381" w:rsidRPr="001E0381" w:rsidRDefault="001E0381" w:rsidP="001E0381">
      <w:pPr>
        <w:numPr>
          <w:ilvl w:val="0"/>
          <w:numId w:val="32"/>
        </w:numPr>
        <w:rPr>
          <w:rFonts w:ascii="Calibri" w:eastAsia="Calibri" w:hAnsi="Calibri" w:cs="Calibri"/>
          <w:szCs w:val="20"/>
        </w:rPr>
      </w:pPr>
      <w:r w:rsidRPr="001E0381">
        <w:rPr>
          <w:rFonts w:ascii="Calibri" w:eastAsia="Calibri" w:hAnsi="Calibri" w:cs="Calibri"/>
          <w:i/>
          <w:szCs w:val="20"/>
        </w:rPr>
        <w:t>How old? - What % are older/younger people?</w:t>
      </w:r>
    </w:p>
    <w:p w:rsidR="001E0381" w:rsidRPr="001E0381" w:rsidRDefault="001E0381" w:rsidP="001E0381">
      <w:pPr>
        <w:numPr>
          <w:ilvl w:val="0"/>
          <w:numId w:val="32"/>
        </w:numPr>
        <w:rPr>
          <w:rFonts w:ascii="Calibri" w:eastAsia="Calibri" w:hAnsi="Calibri" w:cs="Calibri"/>
          <w:szCs w:val="20"/>
        </w:rPr>
      </w:pPr>
      <w:r w:rsidRPr="001E0381">
        <w:rPr>
          <w:rFonts w:ascii="Calibri" w:eastAsia="Calibri" w:hAnsi="Calibri" w:cs="Calibri"/>
          <w:i/>
          <w:szCs w:val="20"/>
        </w:rPr>
        <w:t>Do you</w:t>
      </w:r>
      <w:r w:rsidR="00832165">
        <w:rPr>
          <w:rFonts w:ascii="Calibri" w:eastAsia="Calibri" w:hAnsi="Calibri" w:cs="Calibri"/>
          <w:i/>
          <w:szCs w:val="20"/>
        </w:rPr>
        <w:t xml:space="preserve"> </w:t>
      </w:r>
      <w:r w:rsidRPr="001E0381">
        <w:rPr>
          <w:rFonts w:ascii="Calibri" w:eastAsia="Calibri" w:hAnsi="Calibri" w:cs="Calibri"/>
          <w:i/>
          <w:szCs w:val="20"/>
        </w:rPr>
        <w:t>partner with other civil society organisations? What is their role? What do you think about your relationship/communication with them?</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How do your country’s activities feed into the global objective of a UN Declaration for the Rights of Older People and/or the Madrid International Plan of Action on Ageing?</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How easy or difficult was it to collect signatures for the ADA petition? How effective do you think is the petition towards the goal of the UN Declaration for the Rights of Older People? Do you have any suggestions for improvement?</w:t>
      </w:r>
    </w:p>
    <w:p w:rsidR="001E0381" w:rsidRPr="001E0381" w:rsidRDefault="001E0381" w:rsidP="001E0381">
      <w:pPr>
        <w:rPr>
          <w:rFonts w:ascii="Calibri" w:eastAsia="Calibri" w:hAnsi="Calibri" w:cs="Calibri"/>
          <w:szCs w:val="20"/>
        </w:rPr>
      </w:pPr>
    </w:p>
    <w:p w:rsidR="001E0381" w:rsidRPr="001E0381" w:rsidRDefault="001E0381" w:rsidP="001E0381">
      <w:pPr>
        <w:rPr>
          <w:rFonts w:ascii="Calibri" w:eastAsia="Calibri" w:hAnsi="Calibri" w:cs="Calibri"/>
          <w:b/>
          <w:szCs w:val="20"/>
        </w:rPr>
      </w:pPr>
      <w:r w:rsidRPr="001E0381">
        <w:rPr>
          <w:rFonts w:ascii="Calibri" w:eastAsia="Calibri" w:hAnsi="Calibri" w:cs="Calibri"/>
          <w:b/>
          <w:szCs w:val="20"/>
        </w:rPr>
        <w:t>Finally, looking at the effectiveness of the Campaign...</w:t>
      </w:r>
    </w:p>
    <w:p w:rsidR="001E0381" w:rsidRPr="001E0381" w:rsidRDefault="001E0381" w:rsidP="001E0381">
      <w:pPr>
        <w:rPr>
          <w:rFonts w:ascii="Calibri" w:eastAsia="Calibri" w:hAnsi="Calibri" w:cs="Calibri"/>
          <w:szCs w:val="20"/>
        </w:rPr>
      </w:pP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How do you monitor the Campaign?</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 xml:space="preserve">How far do you think the campaign has been successful? </w:t>
      </w:r>
      <w:r w:rsidRPr="001E0381">
        <w:rPr>
          <w:rFonts w:ascii="Calibri" w:eastAsia="Calibri" w:hAnsi="Calibri" w:cs="Calibri"/>
          <w:i/>
          <w:szCs w:val="20"/>
        </w:rPr>
        <w:t>(With examples – pointers below)</w:t>
      </w:r>
    </w:p>
    <w:p w:rsidR="001E0381" w:rsidRPr="001E0381" w:rsidRDefault="001E0381" w:rsidP="001E0381">
      <w:pPr>
        <w:numPr>
          <w:ilvl w:val="0"/>
          <w:numId w:val="33"/>
        </w:numPr>
        <w:rPr>
          <w:rFonts w:ascii="Calibri" w:eastAsia="Calibri" w:hAnsi="Calibri" w:cs="Calibri"/>
          <w:i/>
          <w:szCs w:val="20"/>
        </w:rPr>
      </w:pPr>
      <w:r w:rsidRPr="001E0381">
        <w:rPr>
          <w:rFonts w:ascii="Calibri" w:eastAsia="Calibri" w:hAnsi="Calibri" w:cs="Calibri"/>
          <w:i/>
          <w:szCs w:val="20"/>
        </w:rPr>
        <w:t xml:space="preserve">What changes have you seen? </w:t>
      </w:r>
    </w:p>
    <w:p w:rsidR="001E0381" w:rsidRPr="001E0381" w:rsidRDefault="001E0381" w:rsidP="001E0381">
      <w:pPr>
        <w:numPr>
          <w:ilvl w:val="0"/>
          <w:numId w:val="33"/>
        </w:numPr>
        <w:rPr>
          <w:rFonts w:ascii="Calibri" w:eastAsia="Calibri" w:hAnsi="Calibri" w:cs="Calibri"/>
          <w:i/>
          <w:szCs w:val="20"/>
        </w:rPr>
      </w:pPr>
      <w:r w:rsidRPr="001E0381">
        <w:rPr>
          <w:rFonts w:ascii="Calibri" w:eastAsia="Calibri" w:hAnsi="Calibri" w:cs="Calibri"/>
          <w:i/>
          <w:szCs w:val="20"/>
        </w:rPr>
        <w:t xml:space="preserve">Any negative effects? </w:t>
      </w:r>
    </w:p>
    <w:p w:rsidR="001E0381" w:rsidRPr="001E0381" w:rsidRDefault="001E0381" w:rsidP="001E0381">
      <w:pPr>
        <w:numPr>
          <w:ilvl w:val="0"/>
          <w:numId w:val="33"/>
        </w:numPr>
        <w:rPr>
          <w:rFonts w:ascii="Calibri" w:eastAsia="Calibri" w:hAnsi="Calibri" w:cs="Calibri"/>
          <w:i/>
          <w:szCs w:val="20"/>
        </w:rPr>
      </w:pPr>
      <w:r w:rsidRPr="001E0381">
        <w:rPr>
          <w:rFonts w:ascii="Calibri" w:eastAsia="Calibri" w:hAnsi="Calibri" w:cs="Calibri"/>
          <w:i/>
          <w:szCs w:val="20"/>
        </w:rPr>
        <w:t xml:space="preserve">Have there been any changes that will make policy change more likely in the future? </w:t>
      </w:r>
    </w:p>
    <w:p w:rsidR="001E0381" w:rsidRPr="001E0381" w:rsidRDefault="001E0381" w:rsidP="001E0381">
      <w:pPr>
        <w:numPr>
          <w:ilvl w:val="0"/>
          <w:numId w:val="33"/>
        </w:numPr>
        <w:rPr>
          <w:rFonts w:ascii="Calibri" w:eastAsia="Calibri" w:hAnsi="Calibri" w:cs="Calibri"/>
          <w:i/>
          <w:szCs w:val="20"/>
        </w:rPr>
      </w:pPr>
      <w:r w:rsidRPr="001E0381">
        <w:rPr>
          <w:rFonts w:ascii="Calibri" w:eastAsia="Calibri" w:hAnsi="Calibri" w:cs="Calibri"/>
          <w:i/>
          <w:szCs w:val="20"/>
        </w:rPr>
        <w:t xml:space="preserve">Any unintended wins that have brought positive change for older people? </w:t>
      </w:r>
    </w:p>
    <w:p w:rsidR="001E0381" w:rsidRPr="001E0381" w:rsidRDefault="001E0381" w:rsidP="001E0381">
      <w:pPr>
        <w:numPr>
          <w:ilvl w:val="0"/>
          <w:numId w:val="33"/>
        </w:numPr>
        <w:rPr>
          <w:rFonts w:ascii="Calibri" w:eastAsia="Calibri" w:hAnsi="Calibri" w:cs="Calibri"/>
          <w:i/>
          <w:szCs w:val="20"/>
        </w:rPr>
      </w:pPr>
      <w:r w:rsidRPr="001E0381">
        <w:rPr>
          <w:rFonts w:ascii="Calibri" w:eastAsia="Calibri" w:hAnsi="Calibri" w:cs="Calibri"/>
          <w:i/>
          <w:szCs w:val="20"/>
        </w:rPr>
        <w:t>Any change in public perception of older people or issues affecting older people?</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 xml:space="preserve">Was there anything that particularly helped your Campaign, or made it more difficult? </w:t>
      </w:r>
    </w:p>
    <w:p w:rsidR="001E0381" w:rsidRPr="001E0381" w:rsidRDefault="001E0381" w:rsidP="001E0381">
      <w:pPr>
        <w:rPr>
          <w:rFonts w:ascii="Calibri" w:eastAsia="Calibri" w:hAnsi="Calibri" w:cs="Calibri"/>
          <w:szCs w:val="20"/>
        </w:rPr>
      </w:pPr>
      <w:r w:rsidRPr="001E0381">
        <w:rPr>
          <w:rFonts w:ascii="Calibri" w:eastAsia="Calibri" w:hAnsi="Calibri" w:cs="Calibri"/>
          <w:i/>
          <w:szCs w:val="20"/>
        </w:rPr>
        <w:t>(If need help, ask them to think about areas such as: local situation, resources available, political support, campaign management, people involved etc – but any responses from prompts MUST be given with more detail (rather than just ‘yes/no’), otherwise the question can be leading, and distort the responses. Also make sure they have opportunity to talk about both things that helped, AND those that made things more difficult )</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How do you think the Campaign could have been improved?</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 xml:space="preserve">What sort of contact have you had with the Campaigns in other ADA countries? Have there been any opportunities to share experiences? How would you like to share experiences in the future? </w:t>
      </w:r>
    </w:p>
    <w:p w:rsidR="001E0381" w:rsidRPr="001E0381" w:rsidRDefault="001E0381" w:rsidP="00DD2097">
      <w:pPr>
        <w:numPr>
          <w:ilvl w:val="1"/>
          <w:numId w:val="84"/>
        </w:numPr>
        <w:rPr>
          <w:rFonts w:ascii="Calibri" w:eastAsia="Calibri" w:hAnsi="Calibri" w:cs="Calibri"/>
          <w:szCs w:val="20"/>
        </w:rPr>
      </w:pPr>
      <w:r w:rsidRPr="001E0381">
        <w:rPr>
          <w:rFonts w:ascii="Calibri" w:eastAsia="Calibri" w:hAnsi="Calibri" w:cs="Calibri"/>
          <w:szCs w:val="20"/>
        </w:rPr>
        <w:t xml:space="preserve">Have you used the website to learn about other countries’ ADA campaigns? </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What advice would you give to an organisation involved in a similar Campaign in another country?</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What support would you need to make the campaign effective at regional level?</w:t>
      </w:r>
    </w:p>
    <w:p w:rsidR="001E0381" w:rsidRPr="001E0381" w:rsidRDefault="001E0381" w:rsidP="00DD2097">
      <w:pPr>
        <w:numPr>
          <w:ilvl w:val="0"/>
          <w:numId w:val="84"/>
        </w:numPr>
        <w:rPr>
          <w:rFonts w:ascii="Calibri" w:eastAsia="Calibri" w:hAnsi="Calibri" w:cs="Calibri"/>
          <w:szCs w:val="20"/>
        </w:rPr>
      </w:pPr>
      <w:r w:rsidRPr="001E0381">
        <w:rPr>
          <w:rFonts w:ascii="Calibri" w:eastAsia="Calibri" w:hAnsi="Calibri" w:cs="Calibri"/>
          <w:szCs w:val="20"/>
        </w:rPr>
        <w:t>How would you like HelpAge to communicate your campaign results (communication; physical meetings; newsletters, website, social media etc.)</w:t>
      </w:r>
    </w:p>
    <w:p w:rsidR="001E0381" w:rsidRPr="001E0381" w:rsidRDefault="001E0381" w:rsidP="001E0381">
      <w:pPr>
        <w:rPr>
          <w:rFonts w:ascii="Calibri" w:eastAsia="Calibri" w:hAnsi="Calibri" w:cs="Calibri"/>
          <w:szCs w:val="20"/>
        </w:rPr>
      </w:pP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End the discussion by asking them if there was anything else they wanted to add, which they feel is of interest or importance, or if there are any questions they would like to ask.</w:t>
      </w:r>
    </w:p>
    <w:p w:rsidR="001E0381" w:rsidRPr="001E0381" w:rsidRDefault="001E0381" w:rsidP="001E0381">
      <w:pPr>
        <w:numPr>
          <w:ilvl w:val="0"/>
          <w:numId w:val="22"/>
        </w:numPr>
        <w:rPr>
          <w:rFonts w:ascii="Calibri" w:eastAsia="Calibri" w:hAnsi="Calibri" w:cs="Calibri"/>
          <w:szCs w:val="20"/>
        </w:rPr>
      </w:pPr>
      <w:r w:rsidRPr="001E0381">
        <w:rPr>
          <w:rFonts w:ascii="Calibri" w:eastAsia="Calibri" w:hAnsi="Calibri" w:cs="Calibri"/>
          <w:szCs w:val="20"/>
        </w:rPr>
        <w:t>Finally, thank them for their time.</w:t>
      </w:r>
    </w:p>
    <w:p w:rsidR="001E0381" w:rsidRPr="001E0381" w:rsidRDefault="001E0381" w:rsidP="001E0381">
      <w:pPr>
        <w:rPr>
          <w:rFonts w:ascii="Calibri" w:eastAsia="Calibri" w:hAnsi="Calibri" w:cs="Calibri"/>
          <w:szCs w:val="20"/>
        </w:rPr>
      </w:pPr>
    </w:p>
    <w:p w:rsidR="001E0381" w:rsidRPr="00DD2097" w:rsidRDefault="001E0381" w:rsidP="00DD2097">
      <w:pPr>
        <w:pBdr>
          <w:top w:val="single" w:sz="4" w:space="1" w:color="auto"/>
          <w:left w:val="single" w:sz="4" w:space="4" w:color="auto"/>
          <w:bottom w:val="single" w:sz="4" w:space="1" w:color="auto"/>
          <w:right w:val="single" w:sz="4" w:space="4" w:color="auto"/>
        </w:pBdr>
        <w:rPr>
          <w:rFonts w:ascii="Calibri" w:eastAsia="Calibri" w:hAnsi="Calibri" w:cs="Calibri"/>
          <w:sz w:val="22"/>
          <w:szCs w:val="22"/>
        </w:rPr>
      </w:pPr>
      <w:r w:rsidRPr="00DD2097">
        <w:rPr>
          <w:rFonts w:ascii="Calibri" w:eastAsia="Calibri" w:hAnsi="Calibri" w:cs="Calibri"/>
          <w:sz w:val="22"/>
          <w:szCs w:val="22"/>
        </w:rPr>
        <w:t xml:space="preserve">Please type-up the discussion as soon as you can after it has finished, whilst details are still fresh in your mind. </w:t>
      </w:r>
    </w:p>
    <w:p w:rsidR="001E0381" w:rsidRPr="00DD2097" w:rsidRDefault="001E0381" w:rsidP="00DD2097">
      <w:pPr>
        <w:pBdr>
          <w:top w:val="single" w:sz="4" w:space="1" w:color="auto"/>
          <w:left w:val="single" w:sz="4" w:space="4" w:color="auto"/>
          <w:bottom w:val="single" w:sz="4" w:space="1" w:color="auto"/>
          <w:right w:val="single" w:sz="4" w:space="4" w:color="auto"/>
        </w:pBdr>
        <w:rPr>
          <w:rFonts w:ascii="Calibri" w:eastAsia="Calibri" w:hAnsi="Calibri" w:cs="Calibri"/>
          <w:sz w:val="22"/>
          <w:szCs w:val="22"/>
        </w:rPr>
      </w:pPr>
    </w:p>
    <w:p w:rsidR="001E0381" w:rsidRPr="00DD2097" w:rsidRDefault="001E0381" w:rsidP="00DD2097">
      <w:pPr>
        <w:pBdr>
          <w:top w:val="single" w:sz="4" w:space="1" w:color="auto"/>
          <w:left w:val="single" w:sz="4" w:space="4" w:color="auto"/>
          <w:bottom w:val="single" w:sz="4" w:space="1" w:color="auto"/>
          <w:right w:val="single" w:sz="4" w:space="4" w:color="auto"/>
        </w:pBdr>
        <w:rPr>
          <w:rFonts w:ascii="Calibri" w:eastAsia="Calibri" w:hAnsi="Calibri" w:cs="Calibri"/>
          <w:sz w:val="22"/>
          <w:szCs w:val="22"/>
        </w:rPr>
      </w:pPr>
      <w:r w:rsidRPr="00DD2097">
        <w:rPr>
          <w:rFonts w:ascii="Calibri" w:eastAsia="Calibri" w:hAnsi="Calibri" w:cs="Calibri"/>
          <w:sz w:val="22"/>
          <w:szCs w:val="22"/>
        </w:rPr>
        <w:t>Bullet points are fine.</w:t>
      </w:r>
    </w:p>
    <w:p w:rsidR="009317F7" w:rsidRDefault="009317F7" w:rsidP="009317F7"/>
    <w:p w:rsidR="00DD2097" w:rsidRDefault="00DD2097" w:rsidP="009317F7"/>
    <w:p w:rsidR="009317F7" w:rsidRPr="00DD2097" w:rsidRDefault="009317F7" w:rsidP="009317F7">
      <w:pPr>
        <w:spacing w:line="240" w:lineRule="auto"/>
        <w:jc w:val="center"/>
        <w:rPr>
          <w:rFonts w:ascii="Calibri" w:hAnsi="Calibri"/>
          <w:b/>
          <w:i/>
          <w:sz w:val="24"/>
        </w:rPr>
      </w:pPr>
      <w:r w:rsidRPr="00DD2097">
        <w:rPr>
          <w:rFonts w:ascii="Calibri" w:hAnsi="Calibri"/>
          <w:b/>
          <w:i/>
          <w:sz w:val="24"/>
        </w:rPr>
        <w:t>OLDER PEOPLE</w:t>
      </w:r>
    </w:p>
    <w:p w:rsidR="00A95646" w:rsidRDefault="00A95646" w:rsidP="00A95646">
      <w:pPr>
        <w:pStyle w:val="ListParagraph"/>
        <w:spacing w:line="240" w:lineRule="auto"/>
        <w:ind w:left="0"/>
      </w:pPr>
    </w:p>
    <w:p w:rsidR="00A95646" w:rsidRPr="00192FBB" w:rsidRDefault="00A95646" w:rsidP="00A95646">
      <w:pPr>
        <w:pStyle w:val="ListParagraph"/>
        <w:spacing w:line="240" w:lineRule="auto"/>
        <w:ind w:left="0"/>
        <w:rPr>
          <w:b/>
          <w:u w:val="single"/>
        </w:rPr>
      </w:pPr>
      <w:r w:rsidRPr="00192FBB">
        <w:rPr>
          <w:b/>
          <w:u w:val="single"/>
        </w:rPr>
        <w:t>Guidelines</w:t>
      </w:r>
    </w:p>
    <w:p w:rsidR="00A95646" w:rsidRDefault="00A95646" w:rsidP="00A95646">
      <w:pPr>
        <w:pStyle w:val="ListParagraph"/>
        <w:spacing w:line="240" w:lineRule="auto"/>
        <w:ind w:left="0"/>
      </w:pPr>
    </w:p>
    <w:p w:rsidR="00A95646" w:rsidRDefault="00A95646" w:rsidP="00A95646">
      <w:pPr>
        <w:pStyle w:val="ListParagraph"/>
        <w:numPr>
          <w:ilvl w:val="0"/>
          <w:numId w:val="22"/>
        </w:numPr>
        <w:spacing w:line="240" w:lineRule="auto"/>
      </w:pPr>
      <w:r>
        <w:t>As far as possible, the ‘interview’ should be considered a discussion, rather than a series of questions.</w:t>
      </w:r>
    </w:p>
    <w:p w:rsidR="00A95646" w:rsidRDefault="00A95646" w:rsidP="00A95646">
      <w:pPr>
        <w:pStyle w:val="ListParagraph"/>
        <w:numPr>
          <w:ilvl w:val="0"/>
          <w:numId w:val="22"/>
        </w:numPr>
        <w:spacing w:line="240" w:lineRule="auto"/>
      </w:pPr>
      <w:r>
        <w:t>Questions can be reworded if someone doesn’t understand what you are asking.</w:t>
      </w:r>
    </w:p>
    <w:p w:rsidR="00A95646" w:rsidRDefault="00A95646" w:rsidP="00A95646">
      <w:pPr>
        <w:pStyle w:val="ListParagraph"/>
        <w:numPr>
          <w:ilvl w:val="0"/>
          <w:numId w:val="22"/>
        </w:numPr>
        <w:spacing w:line="240" w:lineRule="auto"/>
      </w:pPr>
      <w:r>
        <w:t>If the answer to a particular question has already arisen in the course of the discussion, you don’t need to ask the question again!</w:t>
      </w:r>
    </w:p>
    <w:p w:rsidR="00A95646" w:rsidRDefault="00A95646" w:rsidP="00A95646">
      <w:pPr>
        <w:pStyle w:val="ListParagraph"/>
        <w:numPr>
          <w:ilvl w:val="0"/>
          <w:numId w:val="22"/>
        </w:numPr>
        <w:spacing w:line="240" w:lineRule="auto"/>
      </w:pPr>
      <w:r>
        <w:t xml:space="preserve">The questions below are open-ended. Please do not prompt with possible answers. </w:t>
      </w:r>
    </w:p>
    <w:p w:rsidR="00A95646" w:rsidRDefault="00A95646" w:rsidP="00A95646">
      <w:pPr>
        <w:pStyle w:val="ListParagraph"/>
        <w:numPr>
          <w:ilvl w:val="0"/>
          <w:numId w:val="22"/>
        </w:numPr>
        <w:spacing w:line="240" w:lineRule="auto"/>
      </w:pPr>
      <w:r>
        <w:t>The notes in italics are the key areas we would like feedback on, so if the issue isn’t mentioned in a response, please ask specifically.</w:t>
      </w:r>
    </w:p>
    <w:p w:rsidR="00A95646" w:rsidRDefault="00A95646" w:rsidP="00A95646">
      <w:pPr>
        <w:pStyle w:val="ListParagraph"/>
        <w:numPr>
          <w:ilvl w:val="0"/>
          <w:numId w:val="22"/>
        </w:numPr>
        <w:spacing w:line="240" w:lineRule="auto"/>
      </w:pPr>
      <w:r>
        <w:t>Read through the questions before the discussion, to ensure that you are comfortable with their format and content.</w:t>
      </w:r>
    </w:p>
    <w:p w:rsidR="00A95646" w:rsidRDefault="00A95646" w:rsidP="00A95646">
      <w:pPr>
        <w:pStyle w:val="ListParagraph"/>
        <w:spacing w:line="240" w:lineRule="auto"/>
        <w:ind w:left="360"/>
      </w:pPr>
    </w:p>
    <w:p w:rsidR="00A95646" w:rsidRDefault="00A95646" w:rsidP="00A95646">
      <w:pPr>
        <w:pStyle w:val="ListParagraph"/>
        <w:numPr>
          <w:ilvl w:val="0"/>
          <w:numId w:val="22"/>
        </w:numPr>
        <w:spacing w:line="240" w:lineRule="auto"/>
      </w:pPr>
      <w:r>
        <w:t xml:space="preserve">Begin the discussion by introducing yourself. </w:t>
      </w:r>
    </w:p>
    <w:p w:rsidR="00A95646" w:rsidRDefault="00A95646" w:rsidP="00A95646">
      <w:pPr>
        <w:pStyle w:val="ListParagraph"/>
        <w:numPr>
          <w:ilvl w:val="0"/>
          <w:numId w:val="22"/>
        </w:numPr>
        <w:spacing w:line="240" w:lineRule="auto"/>
      </w:pPr>
      <w:r>
        <w:t>Put the person at ease, as much as you can.</w:t>
      </w:r>
    </w:p>
    <w:p w:rsidR="00A95646" w:rsidRDefault="00A95646" w:rsidP="00A95646">
      <w:pPr>
        <w:pStyle w:val="ListParagraph"/>
        <w:numPr>
          <w:ilvl w:val="0"/>
          <w:numId w:val="22"/>
        </w:numPr>
        <w:spacing w:line="240" w:lineRule="auto"/>
      </w:pPr>
      <w:r>
        <w:t>Things to mention/highlight in your introduction:</w:t>
      </w:r>
      <w:r>
        <w:tab/>
      </w:r>
    </w:p>
    <w:p w:rsidR="00A95646" w:rsidRDefault="00A95646" w:rsidP="00A95646">
      <w:pPr>
        <w:pStyle w:val="ListParagraph"/>
        <w:numPr>
          <w:ilvl w:val="1"/>
          <w:numId w:val="22"/>
        </w:numPr>
        <w:spacing w:line="240" w:lineRule="auto"/>
      </w:pPr>
      <w:r>
        <w:t>Thank them for their time.</w:t>
      </w:r>
    </w:p>
    <w:p w:rsidR="00A95646" w:rsidRDefault="00A95646" w:rsidP="00A95646">
      <w:pPr>
        <w:pStyle w:val="ListParagraph"/>
        <w:numPr>
          <w:ilvl w:val="1"/>
          <w:numId w:val="22"/>
        </w:numPr>
        <w:spacing w:line="240" w:lineRule="auto"/>
      </w:pPr>
      <w:r>
        <w:t>Explain a little about the evaluation that is being conducted and that you are meeting with them to understand and learn some of the views of older people involved in the campaign.</w:t>
      </w:r>
    </w:p>
    <w:p w:rsidR="00A95646" w:rsidRDefault="00A95646" w:rsidP="00A95646">
      <w:pPr>
        <w:pStyle w:val="ListParagraph"/>
        <w:numPr>
          <w:ilvl w:val="1"/>
          <w:numId w:val="22"/>
        </w:numPr>
        <w:spacing w:line="240" w:lineRule="auto"/>
      </w:pPr>
      <w:r>
        <w:t>The discussion is not a test of memory (and there’s not a right or a wrong answer).</w:t>
      </w:r>
    </w:p>
    <w:p w:rsidR="00A95646" w:rsidRDefault="00A95646" w:rsidP="00A95646">
      <w:pPr>
        <w:pStyle w:val="ListParagraph"/>
        <w:numPr>
          <w:ilvl w:val="1"/>
          <w:numId w:val="22"/>
        </w:numPr>
        <w:spacing w:line="240" w:lineRule="auto"/>
      </w:pPr>
      <w:r>
        <w:t>The evaluation is not to judge individuals, or even the organisation, but to improve the effectiveness of the campaign, and the quality of support that HelpAge (and the sister organisation / Partner NGO) provides.</w:t>
      </w:r>
    </w:p>
    <w:p w:rsidR="00A95646" w:rsidRDefault="00A95646" w:rsidP="00A95646">
      <w:pPr>
        <w:pStyle w:val="ListParagraph"/>
        <w:numPr>
          <w:ilvl w:val="1"/>
          <w:numId w:val="22"/>
        </w:numPr>
        <w:spacing w:line="240" w:lineRule="auto"/>
      </w:pPr>
      <w:r>
        <w:t xml:space="preserve">The respondent is a ‘spokesperson’ for older people, and so the responses can be considered anonymous, as the older person will be passing on the opinions of a number of people. </w:t>
      </w:r>
    </w:p>
    <w:p w:rsidR="00A95646" w:rsidRDefault="00A95646" w:rsidP="00A95646">
      <w:pPr>
        <w:pStyle w:val="ListParagraph"/>
        <w:numPr>
          <w:ilvl w:val="0"/>
          <w:numId w:val="22"/>
        </w:numPr>
        <w:spacing w:line="240" w:lineRule="auto"/>
      </w:pPr>
      <w:r>
        <w:t xml:space="preserve">Explain the format of the discussion and that you’ll need to write things down so you don’t forget anything. </w:t>
      </w:r>
    </w:p>
    <w:p w:rsidR="00A95646" w:rsidRDefault="00A95646" w:rsidP="00A95646">
      <w:pPr>
        <w:pStyle w:val="ListParagraph"/>
        <w:numPr>
          <w:ilvl w:val="0"/>
          <w:numId w:val="22"/>
        </w:numPr>
        <w:spacing w:line="240" w:lineRule="auto"/>
      </w:pPr>
      <w:r>
        <w:t>Before you start, ask them if they have any questions or concerns.</w:t>
      </w:r>
    </w:p>
    <w:p w:rsidR="00A95646" w:rsidRDefault="00A95646" w:rsidP="00A95646">
      <w:pPr>
        <w:pStyle w:val="ListParagraph"/>
        <w:spacing w:line="240" w:lineRule="auto"/>
        <w:ind w:left="0"/>
      </w:pPr>
    </w:p>
    <w:p w:rsidR="00A95646" w:rsidRPr="00D4435C" w:rsidRDefault="00A95646" w:rsidP="00A95646">
      <w:pPr>
        <w:pStyle w:val="ListParagraph"/>
        <w:spacing w:line="240" w:lineRule="auto"/>
        <w:ind w:left="0"/>
        <w:jc w:val="center"/>
        <w:rPr>
          <w:b/>
        </w:rPr>
      </w:pPr>
      <w:r w:rsidRPr="00D4435C">
        <w:rPr>
          <w:b/>
        </w:rPr>
        <w:t>*****</w:t>
      </w:r>
    </w:p>
    <w:p w:rsidR="00A95646" w:rsidRDefault="00A95646" w:rsidP="00A95646">
      <w:pPr>
        <w:pStyle w:val="ListParagraph"/>
        <w:spacing w:line="240" w:lineRule="auto"/>
        <w:ind w:left="0"/>
      </w:pPr>
    </w:p>
    <w:p w:rsidR="00A95646" w:rsidRPr="004524D5" w:rsidRDefault="00A95646" w:rsidP="00A95646">
      <w:pPr>
        <w:pStyle w:val="ListParagraph"/>
        <w:numPr>
          <w:ilvl w:val="0"/>
          <w:numId w:val="34"/>
        </w:numPr>
        <w:spacing w:line="240" w:lineRule="auto"/>
      </w:pPr>
      <w:r>
        <w:t xml:space="preserve">Could you start by telling me a little about yourself, please. </w:t>
      </w:r>
      <w:r w:rsidRPr="004524D5">
        <w:rPr>
          <w:i/>
        </w:rPr>
        <w:t>(age, gender, (ex-)</w:t>
      </w:r>
      <w:r>
        <w:rPr>
          <w:i/>
        </w:rPr>
        <w:t xml:space="preserve"> job or livelihood</w:t>
      </w:r>
      <w:r w:rsidRPr="004524D5">
        <w:rPr>
          <w:i/>
        </w:rPr>
        <w:t>)</w:t>
      </w:r>
    </w:p>
    <w:p w:rsidR="00A95646" w:rsidRDefault="00A95646" w:rsidP="00A95646">
      <w:pPr>
        <w:pStyle w:val="ListParagraph"/>
        <w:numPr>
          <w:ilvl w:val="0"/>
          <w:numId w:val="34"/>
        </w:numPr>
        <w:spacing w:line="240" w:lineRule="auto"/>
      </w:pPr>
      <w:r>
        <w:t xml:space="preserve">How did you get involved in the Age Demands Action campaign? </w:t>
      </w:r>
      <w:r>
        <w:rPr>
          <w:i/>
        </w:rPr>
        <w:t>(How have you heard about the campaign and the opportunity to get involved? Why get involved?)</w:t>
      </w:r>
    </w:p>
    <w:p w:rsidR="00A95646" w:rsidRDefault="00A95646" w:rsidP="00A95646">
      <w:pPr>
        <w:pStyle w:val="ListParagraph"/>
        <w:numPr>
          <w:ilvl w:val="0"/>
          <w:numId w:val="34"/>
        </w:numPr>
        <w:spacing w:line="240" w:lineRule="auto"/>
      </w:pPr>
      <w:r w:rsidRPr="005C676E">
        <w:t xml:space="preserve">What </w:t>
      </w:r>
      <w:r>
        <w:t>has been your role within the campaign? How long have you been involved for?</w:t>
      </w:r>
    </w:p>
    <w:p w:rsidR="00A95646" w:rsidRDefault="00A95646" w:rsidP="00A95646">
      <w:pPr>
        <w:pStyle w:val="ListParagraph"/>
        <w:numPr>
          <w:ilvl w:val="0"/>
          <w:numId w:val="34"/>
        </w:numPr>
        <w:spacing w:line="240" w:lineRule="auto"/>
      </w:pPr>
      <w:r w:rsidRPr="005C676E">
        <w:t xml:space="preserve">On </w:t>
      </w:r>
      <w:r>
        <w:t xml:space="preserve">a </w:t>
      </w:r>
      <w:r w:rsidRPr="005C676E">
        <w:t xml:space="preserve">personal level, what </w:t>
      </w:r>
      <w:r>
        <w:t>did</w:t>
      </w:r>
      <w:r w:rsidRPr="005C676E">
        <w:t xml:space="preserve"> you hope to achieve?</w:t>
      </w:r>
      <w:r>
        <w:rPr>
          <w:i/>
        </w:rPr>
        <w:t>(Have you managed to achieve it?)</w:t>
      </w:r>
    </w:p>
    <w:p w:rsidR="00A95646" w:rsidRDefault="00A95646" w:rsidP="00A95646">
      <w:pPr>
        <w:pStyle w:val="ListParagraph"/>
        <w:spacing w:line="240" w:lineRule="auto"/>
        <w:ind w:left="0"/>
      </w:pPr>
    </w:p>
    <w:p w:rsidR="00A95646" w:rsidRPr="00CB6B1F" w:rsidRDefault="00A95646" w:rsidP="00A95646">
      <w:pPr>
        <w:pStyle w:val="ListParagraph"/>
        <w:spacing w:line="240" w:lineRule="auto"/>
        <w:ind w:left="0"/>
        <w:rPr>
          <w:b/>
        </w:rPr>
      </w:pPr>
      <w:r w:rsidRPr="00CB6B1F">
        <w:rPr>
          <w:b/>
        </w:rPr>
        <w:t>Looking at the Campaign in more detail...</w:t>
      </w:r>
    </w:p>
    <w:p w:rsidR="00A95646" w:rsidRPr="003E31E0" w:rsidRDefault="00A95646" w:rsidP="00A95646">
      <w:pPr>
        <w:pStyle w:val="ListParagraph"/>
        <w:spacing w:line="240" w:lineRule="auto"/>
        <w:ind w:left="0"/>
        <w:rPr>
          <w:i/>
        </w:rPr>
      </w:pPr>
    </w:p>
    <w:p w:rsidR="00A95646" w:rsidRPr="00073115" w:rsidRDefault="00A95646" w:rsidP="00A95646">
      <w:pPr>
        <w:pStyle w:val="ListParagraph"/>
        <w:numPr>
          <w:ilvl w:val="0"/>
          <w:numId w:val="34"/>
        </w:numPr>
        <w:spacing w:line="240" w:lineRule="auto"/>
      </w:pPr>
      <w:r w:rsidRPr="002920F4">
        <w:t xml:space="preserve">What sorts of decisions were made by older people? </w:t>
      </w:r>
      <w:r w:rsidRPr="002920F4">
        <w:rPr>
          <w:i/>
        </w:rPr>
        <w:t>If need help, ask them to consider areas such as: the priority issue to address, the specific policy ask, the campaign strategy, campaign activities, the capacity-building needed, monitoring the campaign?)</w:t>
      </w:r>
    </w:p>
    <w:p w:rsidR="00A95646" w:rsidRDefault="00A95646" w:rsidP="00A95646">
      <w:pPr>
        <w:pStyle w:val="ListParagraph"/>
        <w:spacing w:line="240" w:lineRule="auto"/>
        <w:ind w:left="0"/>
        <w:rPr>
          <w:i/>
        </w:rPr>
      </w:pPr>
      <w:r>
        <w:rPr>
          <w:i/>
        </w:rPr>
        <w:t>[</w:t>
      </w:r>
      <w:r w:rsidRPr="00073115">
        <w:rPr>
          <w:i/>
        </w:rPr>
        <w:t xml:space="preserve">For those decisions </w:t>
      </w:r>
      <w:r>
        <w:rPr>
          <w:i/>
        </w:rPr>
        <w:t>where older people were involved...]</w:t>
      </w:r>
    </w:p>
    <w:p w:rsidR="00A95646" w:rsidRPr="00073115" w:rsidRDefault="00A95646" w:rsidP="00A95646">
      <w:pPr>
        <w:pStyle w:val="ListParagraph"/>
        <w:numPr>
          <w:ilvl w:val="0"/>
          <w:numId w:val="34"/>
        </w:numPr>
        <w:spacing w:line="240" w:lineRule="auto"/>
      </w:pPr>
      <w:r>
        <w:t xml:space="preserve"> H</w:t>
      </w:r>
      <w:r w:rsidRPr="00073115">
        <w:t xml:space="preserve">ow easy or difficult was it to </w:t>
      </w:r>
      <w:r w:rsidRPr="00073115">
        <w:rPr>
          <w:i/>
        </w:rPr>
        <w:t>(select as appropriate):</w:t>
      </w:r>
    </w:p>
    <w:p w:rsidR="00A95646" w:rsidRDefault="00A95646" w:rsidP="00A95646">
      <w:pPr>
        <w:pStyle w:val="ListParagraph"/>
        <w:numPr>
          <w:ilvl w:val="0"/>
          <w:numId w:val="36"/>
        </w:numPr>
        <w:spacing w:line="240" w:lineRule="auto"/>
      </w:pPr>
      <w:r>
        <w:t>Get together with other older people</w:t>
      </w:r>
    </w:p>
    <w:p w:rsidR="00A95646" w:rsidRDefault="00A95646" w:rsidP="00A95646">
      <w:pPr>
        <w:pStyle w:val="ListParagraph"/>
        <w:numPr>
          <w:ilvl w:val="0"/>
          <w:numId w:val="36"/>
        </w:numPr>
        <w:spacing w:line="240" w:lineRule="auto"/>
      </w:pPr>
      <w:r>
        <w:t>Identify an issue?</w:t>
      </w:r>
    </w:p>
    <w:p w:rsidR="00A95646" w:rsidRPr="00073115" w:rsidRDefault="00A95646" w:rsidP="00A95646">
      <w:pPr>
        <w:pStyle w:val="ListParagraph"/>
        <w:numPr>
          <w:ilvl w:val="0"/>
          <w:numId w:val="36"/>
        </w:numPr>
        <w:spacing w:line="240" w:lineRule="auto"/>
      </w:pPr>
      <w:r>
        <w:rPr>
          <w:rFonts w:eastAsia="Times New Roman"/>
        </w:rPr>
        <w:t>Decide</w:t>
      </w:r>
      <w:r w:rsidRPr="0067498A">
        <w:rPr>
          <w:rFonts w:eastAsia="Times New Roman"/>
        </w:rPr>
        <w:t xml:space="preserve"> on the policy change</w:t>
      </w:r>
      <w:r>
        <w:rPr>
          <w:rFonts w:eastAsia="Times New Roman"/>
        </w:rPr>
        <w:t>?</w:t>
      </w:r>
    </w:p>
    <w:p w:rsidR="00A95646" w:rsidRDefault="00A95646" w:rsidP="00A95646">
      <w:pPr>
        <w:pStyle w:val="ListParagraph"/>
        <w:spacing w:line="240" w:lineRule="auto"/>
        <w:ind w:left="360"/>
      </w:pPr>
    </w:p>
    <w:p w:rsidR="00A95646" w:rsidRDefault="00A95646" w:rsidP="00A95646">
      <w:pPr>
        <w:pStyle w:val="ListParagraph"/>
        <w:numPr>
          <w:ilvl w:val="0"/>
          <w:numId w:val="34"/>
        </w:numPr>
        <w:spacing w:line="240" w:lineRule="auto"/>
      </w:pPr>
      <w:r>
        <w:t xml:space="preserve">For those decisions you were involved in, how much support did you receive to make those decisions? From who? Would you have preferred more (or less) decisions to be taken by older people? </w:t>
      </w:r>
      <w:r w:rsidRPr="0047758B">
        <w:rPr>
          <w:i/>
        </w:rPr>
        <w:t>(Please give details)</w:t>
      </w:r>
    </w:p>
    <w:p w:rsidR="00A95646" w:rsidRDefault="00A95646" w:rsidP="00A95646">
      <w:pPr>
        <w:pStyle w:val="ListParagraph"/>
        <w:numPr>
          <w:ilvl w:val="0"/>
          <w:numId w:val="34"/>
        </w:numPr>
        <w:spacing w:line="240" w:lineRule="auto"/>
      </w:pPr>
      <w:r>
        <w:t>Apart from helping with decision-making, what other sort of support did HelpAge/the partner NGO provide to the campaign? What sort of support would you have liked from HelpAge/the partner NGO?</w:t>
      </w:r>
    </w:p>
    <w:p w:rsidR="00A95646" w:rsidRDefault="00A95646" w:rsidP="00A95646">
      <w:pPr>
        <w:pStyle w:val="ListParagraph"/>
        <w:numPr>
          <w:ilvl w:val="0"/>
          <w:numId w:val="34"/>
        </w:numPr>
        <w:spacing w:line="240" w:lineRule="auto"/>
      </w:pPr>
      <w:r>
        <w:t xml:space="preserve">Were you also involved in the global campaign, for </w:t>
      </w:r>
      <w:r w:rsidRPr="00362693">
        <w:t>a UN Declaration for the Rights of Older People</w:t>
      </w:r>
      <w:r>
        <w:t xml:space="preserve"> and the Madrid International Plan of Action on Ageing</w:t>
      </w:r>
      <w:r w:rsidRPr="00362693">
        <w:t>?</w:t>
      </w:r>
      <w:r>
        <w:t xml:space="preserve"> How?</w:t>
      </w:r>
    </w:p>
    <w:p w:rsidR="00A95646" w:rsidRDefault="00A95646" w:rsidP="00A95646">
      <w:pPr>
        <w:pStyle w:val="ListParagraph"/>
        <w:numPr>
          <w:ilvl w:val="1"/>
          <w:numId w:val="34"/>
        </w:numPr>
        <w:spacing w:line="240" w:lineRule="auto"/>
      </w:pPr>
      <w:r>
        <w:t>How easy or difficult was it to collect signatures for the</w:t>
      </w:r>
      <w:r w:rsidRPr="00FB5F36">
        <w:t xml:space="preserve"> ADA petition?</w:t>
      </w:r>
    </w:p>
    <w:p w:rsidR="00A95646" w:rsidRDefault="00A95646" w:rsidP="00A95646">
      <w:pPr>
        <w:pStyle w:val="ListParagraph"/>
        <w:numPr>
          <w:ilvl w:val="1"/>
          <w:numId w:val="34"/>
        </w:numPr>
        <w:spacing w:line="240" w:lineRule="auto"/>
      </w:pPr>
      <w:r>
        <w:t>How effective do you think is the petition towards the goal of the UN Declaration for the Rights of Older People?</w:t>
      </w:r>
    </w:p>
    <w:p w:rsidR="00A95646" w:rsidRDefault="00A95646" w:rsidP="00A95646">
      <w:pPr>
        <w:pStyle w:val="ListParagraph"/>
        <w:spacing w:line="240" w:lineRule="auto"/>
        <w:ind w:left="0"/>
      </w:pPr>
    </w:p>
    <w:p w:rsidR="00A95646" w:rsidRPr="00CB6B1F" w:rsidRDefault="00A95646" w:rsidP="00A95646">
      <w:pPr>
        <w:pStyle w:val="ListParagraph"/>
        <w:spacing w:line="240" w:lineRule="auto"/>
        <w:ind w:left="0"/>
        <w:rPr>
          <w:b/>
        </w:rPr>
      </w:pPr>
      <w:r w:rsidRPr="00CB6B1F">
        <w:rPr>
          <w:b/>
        </w:rPr>
        <w:t>Looking at the implementation of the Campaign...</w:t>
      </w:r>
    </w:p>
    <w:p w:rsidR="00A95646" w:rsidRDefault="00A95646" w:rsidP="00A95646">
      <w:pPr>
        <w:pStyle w:val="ListParagraph"/>
        <w:spacing w:line="240" w:lineRule="auto"/>
        <w:ind w:left="0"/>
      </w:pPr>
    </w:p>
    <w:p w:rsidR="00A95646" w:rsidRDefault="00A95646" w:rsidP="00A95646">
      <w:pPr>
        <w:pStyle w:val="ListParagraph"/>
        <w:numPr>
          <w:ilvl w:val="0"/>
          <w:numId w:val="34"/>
        </w:numPr>
        <w:spacing w:line="240" w:lineRule="auto"/>
      </w:pPr>
      <w:r>
        <w:t>Are you an ADA leader? If yes, how were you chosen as an ADA leader?</w:t>
      </w:r>
    </w:p>
    <w:p w:rsidR="00A95646" w:rsidRPr="002920F4" w:rsidRDefault="00A95646" w:rsidP="00A95646">
      <w:pPr>
        <w:pStyle w:val="ListParagraph"/>
        <w:numPr>
          <w:ilvl w:val="0"/>
          <w:numId w:val="34"/>
        </w:numPr>
        <w:spacing w:line="240" w:lineRule="auto"/>
      </w:pPr>
      <w:r>
        <w:t xml:space="preserve">How was the Campaign planned? </w:t>
      </w:r>
      <w:r>
        <w:rPr>
          <w:i/>
        </w:rPr>
        <w:t>(How did you decide on strategy, activities, targets etc)</w:t>
      </w:r>
    </w:p>
    <w:p w:rsidR="00A95646" w:rsidRDefault="00A95646" w:rsidP="00A95646">
      <w:pPr>
        <w:pStyle w:val="ListParagraph"/>
        <w:numPr>
          <w:ilvl w:val="0"/>
          <w:numId w:val="34"/>
        </w:numPr>
        <w:spacing w:line="240" w:lineRule="auto"/>
      </w:pPr>
      <w:r>
        <w:t xml:space="preserve">Can you tell me more about the activities that you did, and why you chose to do them? </w:t>
      </w:r>
      <w:r w:rsidRPr="0047758B">
        <w:rPr>
          <w:i/>
        </w:rPr>
        <w:t>(pointers below)</w:t>
      </w:r>
    </w:p>
    <w:p w:rsidR="00A95646" w:rsidRPr="0047758B" w:rsidRDefault="00A95646" w:rsidP="00A95646">
      <w:pPr>
        <w:pStyle w:val="ListParagraph"/>
        <w:numPr>
          <w:ilvl w:val="1"/>
          <w:numId w:val="35"/>
        </w:numPr>
        <w:spacing w:line="240" w:lineRule="auto"/>
      </w:pPr>
      <w:r>
        <w:rPr>
          <w:i/>
        </w:rPr>
        <w:t>What sorts of activities were done?</w:t>
      </w:r>
    </w:p>
    <w:p w:rsidR="00A95646" w:rsidRPr="0047758B" w:rsidRDefault="00A95646" w:rsidP="00A95646">
      <w:pPr>
        <w:pStyle w:val="ListParagraph"/>
        <w:numPr>
          <w:ilvl w:val="1"/>
          <w:numId w:val="35"/>
        </w:numPr>
        <w:spacing w:line="240" w:lineRule="auto"/>
      </w:pPr>
      <w:r>
        <w:rPr>
          <w:i/>
        </w:rPr>
        <w:t>Where were they carried out?</w:t>
      </w:r>
    </w:p>
    <w:p w:rsidR="00A95646" w:rsidRPr="0047758B" w:rsidRDefault="00A95646" w:rsidP="00A95646">
      <w:pPr>
        <w:pStyle w:val="ListParagraph"/>
        <w:numPr>
          <w:ilvl w:val="1"/>
          <w:numId w:val="35"/>
        </w:numPr>
        <w:spacing w:line="240" w:lineRule="auto"/>
      </w:pPr>
      <w:r>
        <w:rPr>
          <w:i/>
        </w:rPr>
        <w:t>Who was involved (just older people, or other organisations - details)?</w:t>
      </w:r>
    </w:p>
    <w:p w:rsidR="00A95646" w:rsidRPr="006F772D" w:rsidRDefault="00A95646" w:rsidP="00A95646">
      <w:pPr>
        <w:pStyle w:val="ListParagraph"/>
        <w:numPr>
          <w:ilvl w:val="1"/>
          <w:numId w:val="35"/>
        </w:numPr>
        <w:spacing w:line="240" w:lineRule="auto"/>
      </w:pPr>
      <w:r>
        <w:rPr>
          <w:i/>
        </w:rPr>
        <w:t>When were they done?</w:t>
      </w:r>
    </w:p>
    <w:p w:rsidR="00A95646" w:rsidRPr="00073115" w:rsidRDefault="00A95646" w:rsidP="00A95646">
      <w:pPr>
        <w:pStyle w:val="ListParagraph"/>
        <w:numPr>
          <w:ilvl w:val="1"/>
          <w:numId w:val="35"/>
        </w:numPr>
        <w:spacing w:line="240" w:lineRule="auto"/>
      </w:pPr>
      <w:r>
        <w:rPr>
          <w:i/>
        </w:rPr>
        <w:t xml:space="preserve">Did you use the website to report an event, experience sharing or for anything else? </w:t>
      </w:r>
    </w:p>
    <w:p w:rsidR="00A95646" w:rsidRPr="002C1446" w:rsidRDefault="00A95646" w:rsidP="00A95646">
      <w:pPr>
        <w:pStyle w:val="ListParagraph"/>
        <w:spacing w:line="240" w:lineRule="auto"/>
        <w:ind w:left="0"/>
        <w:rPr>
          <w:i/>
        </w:rPr>
      </w:pPr>
      <w:r w:rsidRPr="002C1446">
        <w:rPr>
          <w:i/>
        </w:rPr>
        <w:t>[If activities were only focused on 1</w:t>
      </w:r>
      <w:r w:rsidRPr="002C1446">
        <w:rPr>
          <w:i/>
          <w:vertAlign w:val="superscript"/>
        </w:rPr>
        <w:t>st</w:t>
      </w:r>
      <w:r w:rsidRPr="002C1446">
        <w:rPr>
          <w:i/>
        </w:rPr>
        <w:t xml:space="preserve"> October....]</w:t>
      </w:r>
    </w:p>
    <w:p w:rsidR="00A95646" w:rsidRDefault="00A95646" w:rsidP="00A95646">
      <w:pPr>
        <w:pStyle w:val="ListParagraph"/>
        <w:numPr>
          <w:ilvl w:val="1"/>
          <w:numId w:val="35"/>
        </w:numPr>
        <w:spacing w:line="240" w:lineRule="auto"/>
      </w:pPr>
      <w:r>
        <w:t>How helpful do you find the focus on 1</w:t>
      </w:r>
      <w:r w:rsidRPr="00D56E92">
        <w:t>st</w:t>
      </w:r>
      <w:r>
        <w:t xml:space="preserve"> October?</w:t>
      </w:r>
    </w:p>
    <w:p w:rsidR="00A95646" w:rsidRDefault="00A95646" w:rsidP="00A95646">
      <w:pPr>
        <w:pStyle w:val="ListParagraph"/>
        <w:numPr>
          <w:ilvl w:val="0"/>
          <w:numId w:val="34"/>
        </w:numPr>
        <w:spacing w:line="240" w:lineRule="auto"/>
      </w:pPr>
      <w:r>
        <w:t xml:space="preserve">How easy or difficult did you find doing the different activities? </w:t>
      </w:r>
      <w:r w:rsidRPr="00D8757C">
        <w:rPr>
          <w:i/>
        </w:rPr>
        <w:t>(pointers below)</w:t>
      </w:r>
    </w:p>
    <w:p w:rsidR="00A95646" w:rsidRPr="000148A2" w:rsidRDefault="00A95646" w:rsidP="00A95646">
      <w:pPr>
        <w:pStyle w:val="ListParagraph"/>
        <w:numPr>
          <w:ilvl w:val="1"/>
          <w:numId w:val="34"/>
        </w:numPr>
        <w:spacing w:line="240" w:lineRule="auto"/>
        <w:rPr>
          <w:i/>
        </w:rPr>
      </w:pPr>
      <w:r w:rsidRPr="000148A2">
        <w:rPr>
          <w:i/>
        </w:rPr>
        <w:t>Form</w:t>
      </w:r>
      <w:r>
        <w:rPr>
          <w:i/>
        </w:rPr>
        <w:t>ing</w:t>
      </w:r>
      <w:r w:rsidRPr="000148A2">
        <w:rPr>
          <w:i/>
        </w:rPr>
        <w:t xml:space="preserve"> a delegation?</w:t>
      </w:r>
    </w:p>
    <w:p w:rsidR="00A95646" w:rsidRPr="000148A2" w:rsidRDefault="00A95646" w:rsidP="00A95646">
      <w:pPr>
        <w:pStyle w:val="ListParagraph"/>
        <w:numPr>
          <w:ilvl w:val="1"/>
          <w:numId w:val="34"/>
        </w:numPr>
        <w:spacing w:line="240" w:lineRule="auto"/>
        <w:rPr>
          <w:i/>
        </w:rPr>
      </w:pPr>
      <w:r w:rsidRPr="000148A2">
        <w:rPr>
          <w:i/>
        </w:rPr>
        <w:t>Get</w:t>
      </w:r>
      <w:r>
        <w:rPr>
          <w:i/>
        </w:rPr>
        <w:t>ting</w:t>
      </w:r>
      <w:r w:rsidRPr="000148A2">
        <w:rPr>
          <w:i/>
        </w:rPr>
        <w:t xml:space="preserve"> to see the relevant decision-maker?</w:t>
      </w:r>
    </w:p>
    <w:p w:rsidR="00A95646" w:rsidRPr="000148A2" w:rsidRDefault="00A95646" w:rsidP="00A95646">
      <w:pPr>
        <w:pStyle w:val="ListParagraph"/>
        <w:numPr>
          <w:ilvl w:val="1"/>
          <w:numId w:val="34"/>
        </w:numPr>
        <w:spacing w:line="240" w:lineRule="auto"/>
        <w:rPr>
          <w:i/>
        </w:rPr>
      </w:pPr>
      <w:r w:rsidRPr="000148A2">
        <w:rPr>
          <w:i/>
        </w:rPr>
        <w:t>Negotiat</w:t>
      </w:r>
      <w:r>
        <w:rPr>
          <w:i/>
        </w:rPr>
        <w:t>ing</w:t>
      </w:r>
      <w:r w:rsidRPr="000148A2">
        <w:rPr>
          <w:i/>
        </w:rPr>
        <w:t xml:space="preserve"> a solution with them?</w:t>
      </w:r>
    </w:p>
    <w:p w:rsidR="00A95646" w:rsidRDefault="00A95646" w:rsidP="00A95646">
      <w:pPr>
        <w:pStyle w:val="ListParagraph"/>
        <w:numPr>
          <w:ilvl w:val="1"/>
          <w:numId w:val="34"/>
        </w:numPr>
        <w:spacing w:line="240" w:lineRule="auto"/>
        <w:rPr>
          <w:i/>
        </w:rPr>
      </w:pPr>
      <w:r w:rsidRPr="000148A2">
        <w:rPr>
          <w:i/>
        </w:rPr>
        <w:t>Do</w:t>
      </w:r>
      <w:r>
        <w:rPr>
          <w:i/>
        </w:rPr>
        <w:t>ing</w:t>
      </w:r>
      <w:r w:rsidRPr="000148A2">
        <w:rPr>
          <w:i/>
        </w:rPr>
        <w:t xml:space="preserve"> the </w:t>
      </w:r>
      <w:r>
        <w:rPr>
          <w:i/>
        </w:rPr>
        <w:t>awareness-raising</w:t>
      </w:r>
      <w:r w:rsidRPr="000148A2">
        <w:rPr>
          <w:i/>
        </w:rPr>
        <w:t xml:space="preserve"> after?</w:t>
      </w:r>
    </w:p>
    <w:p w:rsidR="00A95646" w:rsidRPr="000148A2" w:rsidRDefault="00A95646" w:rsidP="00A95646">
      <w:pPr>
        <w:pStyle w:val="ListParagraph"/>
        <w:numPr>
          <w:ilvl w:val="1"/>
          <w:numId w:val="34"/>
        </w:numPr>
        <w:spacing w:line="240" w:lineRule="auto"/>
        <w:rPr>
          <w:i/>
        </w:rPr>
      </w:pPr>
      <w:r>
        <w:rPr>
          <w:i/>
        </w:rPr>
        <w:t xml:space="preserve">Using the website? </w:t>
      </w:r>
    </w:p>
    <w:p w:rsidR="00A95646" w:rsidRDefault="00A95646" w:rsidP="00A95646">
      <w:pPr>
        <w:pStyle w:val="ListParagraph"/>
        <w:numPr>
          <w:ilvl w:val="0"/>
          <w:numId w:val="34"/>
        </w:numPr>
        <w:spacing w:line="240" w:lineRule="auto"/>
      </w:pPr>
      <w:r>
        <w:t>Which bits of the campaign do you feel went well / badly?</w:t>
      </w:r>
    </w:p>
    <w:p w:rsidR="00A95646" w:rsidRDefault="00A95646" w:rsidP="00A95646">
      <w:pPr>
        <w:pStyle w:val="ListParagraph"/>
        <w:numPr>
          <w:ilvl w:val="0"/>
          <w:numId w:val="34"/>
        </w:numPr>
        <w:spacing w:line="240" w:lineRule="auto"/>
      </w:pPr>
      <w:r>
        <w:t xml:space="preserve">How did the Campaign develop over time? </w:t>
      </w:r>
    </w:p>
    <w:p w:rsidR="00A95646" w:rsidRDefault="00A95646" w:rsidP="00A95646">
      <w:pPr>
        <w:pStyle w:val="ListParagraph"/>
        <w:spacing w:line="240" w:lineRule="auto"/>
        <w:ind w:left="0"/>
      </w:pPr>
    </w:p>
    <w:p w:rsidR="00A95646" w:rsidRDefault="00A95646" w:rsidP="00A95646">
      <w:pPr>
        <w:pStyle w:val="ListParagraph"/>
        <w:spacing w:line="240" w:lineRule="auto"/>
        <w:ind w:left="0"/>
        <w:rPr>
          <w:b/>
        </w:rPr>
      </w:pPr>
      <w:r w:rsidRPr="00CB6B1F">
        <w:rPr>
          <w:b/>
        </w:rPr>
        <w:t>Thinking about yourself, and other older people involved in the Campaign...</w:t>
      </w:r>
    </w:p>
    <w:p w:rsidR="00A95646" w:rsidRPr="00CB6B1F" w:rsidRDefault="00A95646" w:rsidP="00A95646">
      <w:pPr>
        <w:pStyle w:val="ListParagraph"/>
        <w:spacing w:line="240" w:lineRule="auto"/>
        <w:ind w:left="0"/>
        <w:rPr>
          <w:b/>
        </w:rPr>
      </w:pPr>
    </w:p>
    <w:p w:rsidR="00A95646" w:rsidRDefault="00A95646" w:rsidP="00A95646">
      <w:pPr>
        <w:pStyle w:val="ListParagraph"/>
        <w:numPr>
          <w:ilvl w:val="0"/>
          <w:numId w:val="34"/>
        </w:numPr>
        <w:spacing w:line="240" w:lineRule="auto"/>
      </w:pPr>
      <w:r>
        <w:t>Would you say there was a typical older person involved in the campaign? If so, could you describe them, please.</w:t>
      </w:r>
    </w:p>
    <w:p w:rsidR="00A95646" w:rsidRPr="0095212E" w:rsidRDefault="00A95646" w:rsidP="00A95646">
      <w:pPr>
        <w:pStyle w:val="ListParagraph"/>
        <w:numPr>
          <w:ilvl w:val="0"/>
          <w:numId w:val="34"/>
        </w:numPr>
        <w:spacing w:line="240" w:lineRule="auto"/>
      </w:pPr>
      <w:r>
        <w:t xml:space="preserve">Have you received any training since being involved in the campaign? What? From who? How useful was it? </w:t>
      </w:r>
      <w:r>
        <w:rPr>
          <w:i/>
        </w:rPr>
        <w:t>(Was the training because you were an ADA leader, or was it given to all those involved?)</w:t>
      </w:r>
    </w:p>
    <w:p w:rsidR="00A95646" w:rsidRDefault="00A95646" w:rsidP="00A95646">
      <w:pPr>
        <w:pStyle w:val="ListParagraph"/>
        <w:numPr>
          <w:ilvl w:val="0"/>
          <w:numId w:val="34"/>
        </w:numPr>
        <w:spacing w:line="240" w:lineRule="auto"/>
      </w:pPr>
      <w:r>
        <w:t>What training would you need to develop your skills, knowledge?</w:t>
      </w:r>
    </w:p>
    <w:p w:rsidR="00A95646" w:rsidRDefault="00A95646" w:rsidP="00A95646">
      <w:pPr>
        <w:pStyle w:val="ListParagraph"/>
        <w:numPr>
          <w:ilvl w:val="0"/>
          <w:numId w:val="34"/>
        </w:numPr>
        <w:spacing w:line="240" w:lineRule="auto"/>
      </w:pPr>
      <w:r>
        <w:t>How do you envision older people to be involved in regional campaign actions? What capacity would be needed to be active at regional level?</w:t>
      </w:r>
    </w:p>
    <w:p w:rsidR="00A95646" w:rsidRDefault="00A95646" w:rsidP="00A95646">
      <w:pPr>
        <w:pStyle w:val="ListParagraph"/>
        <w:numPr>
          <w:ilvl w:val="0"/>
          <w:numId w:val="34"/>
        </w:numPr>
        <w:spacing w:line="240" w:lineRule="auto"/>
      </w:pPr>
      <w:r>
        <w:t xml:space="preserve">How do you follow up with decision makers? </w:t>
      </w:r>
    </w:p>
    <w:p w:rsidR="00A95646" w:rsidRPr="0095212E" w:rsidRDefault="00A95646" w:rsidP="00A95646">
      <w:pPr>
        <w:pStyle w:val="ListParagraph"/>
        <w:spacing w:line="240" w:lineRule="auto"/>
        <w:ind w:left="360"/>
        <w:rPr>
          <w:i/>
        </w:rPr>
      </w:pPr>
      <w:r w:rsidRPr="0095212E">
        <w:rPr>
          <w:i/>
        </w:rPr>
        <w:t>Is it you and fellow older people who follow up on campaign asks or HelpAge?</w:t>
      </w:r>
    </w:p>
    <w:p w:rsidR="00A95646" w:rsidRDefault="00A95646" w:rsidP="00A95646">
      <w:pPr>
        <w:pStyle w:val="ListParagraph"/>
        <w:spacing w:line="240" w:lineRule="auto"/>
        <w:ind w:left="360"/>
        <w:rPr>
          <w:i/>
        </w:rPr>
      </w:pPr>
    </w:p>
    <w:p w:rsidR="00A95646" w:rsidRDefault="00A95646" w:rsidP="00A95646">
      <w:pPr>
        <w:pStyle w:val="ListParagraph"/>
        <w:spacing w:line="240" w:lineRule="auto"/>
        <w:ind w:left="360"/>
        <w:rPr>
          <w:i/>
        </w:rPr>
      </w:pPr>
    </w:p>
    <w:p w:rsidR="00A95646" w:rsidRDefault="00A95646" w:rsidP="00A95646">
      <w:pPr>
        <w:pStyle w:val="ListParagraph"/>
        <w:spacing w:line="240" w:lineRule="auto"/>
        <w:ind w:left="360"/>
        <w:rPr>
          <w:i/>
        </w:rPr>
      </w:pPr>
    </w:p>
    <w:p w:rsidR="00A95646" w:rsidRPr="00CB6B1F" w:rsidRDefault="00A95646" w:rsidP="00A95646">
      <w:pPr>
        <w:pStyle w:val="ListParagraph"/>
        <w:spacing w:after="0" w:line="240" w:lineRule="auto"/>
        <w:ind w:left="0"/>
        <w:rPr>
          <w:b/>
        </w:rPr>
      </w:pPr>
      <w:r w:rsidRPr="00CB6B1F">
        <w:rPr>
          <w:b/>
        </w:rPr>
        <w:t>Finally, looking at checking and measuring the effectiveness of the Campaign...</w:t>
      </w:r>
    </w:p>
    <w:p w:rsidR="00A95646" w:rsidRPr="00AA33B7" w:rsidRDefault="00A95646" w:rsidP="00A95646">
      <w:pPr>
        <w:pStyle w:val="ListParagraph"/>
        <w:spacing w:after="0" w:line="240" w:lineRule="auto"/>
        <w:ind w:left="0"/>
        <w:rPr>
          <w:i/>
        </w:rPr>
      </w:pPr>
    </w:p>
    <w:p w:rsidR="00A95646" w:rsidRPr="00B90A72" w:rsidRDefault="00A95646" w:rsidP="00A95646">
      <w:pPr>
        <w:numPr>
          <w:ilvl w:val="0"/>
          <w:numId w:val="34"/>
        </w:numPr>
        <w:spacing w:line="240" w:lineRule="auto"/>
        <w:jc w:val="both"/>
      </w:pPr>
      <w:r w:rsidRPr="00B90A72">
        <w:t>What do rights of older people mean to/for you?</w:t>
      </w:r>
      <w:r>
        <w:t xml:space="preserve"> Are they being addressed in the ADA campaign?</w:t>
      </w:r>
    </w:p>
    <w:p w:rsidR="00A95646" w:rsidRDefault="00A95646" w:rsidP="00A95646">
      <w:pPr>
        <w:pStyle w:val="ListParagraph"/>
        <w:numPr>
          <w:ilvl w:val="0"/>
          <w:numId w:val="34"/>
        </w:numPr>
        <w:spacing w:line="240" w:lineRule="auto"/>
      </w:pPr>
      <w:r w:rsidRPr="005C676E">
        <w:t xml:space="preserve">What effect has the campaign had on </w:t>
      </w:r>
      <w:r>
        <w:t xml:space="preserve">you and </w:t>
      </w:r>
      <w:r w:rsidRPr="005C676E">
        <w:t>your life?</w:t>
      </w:r>
    </w:p>
    <w:p w:rsidR="00A95646" w:rsidRDefault="00A95646" w:rsidP="00A95646">
      <w:pPr>
        <w:pStyle w:val="ListParagraph"/>
        <w:numPr>
          <w:ilvl w:val="0"/>
          <w:numId w:val="34"/>
        </w:numPr>
        <w:spacing w:line="240" w:lineRule="auto"/>
      </w:pPr>
      <w:r w:rsidRPr="005C676E">
        <w:t>Have you seen any</w:t>
      </w:r>
      <w:r>
        <w:t xml:space="preserve"> other</w:t>
      </w:r>
      <w:r w:rsidRPr="005C676E">
        <w:t xml:space="preserve"> changes? </w:t>
      </w:r>
      <w:r>
        <w:t>(</w:t>
      </w:r>
      <w:r w:rsidRPr="0047758B">
        <w:rPr>
          <w:i/>
        </w:rPr>
        <w:t>What? From Who? Any negative effects?</w:t>
      </w:r>
      <w:r>
        <w:rPr>
          <w:i/>
        </w:rPr>
        <w:t xml:space="preserve"> Have you seen any change in policy that has positively affected older people’s lives?)</w:t>
      </w:r>
    </w:p>
    <w:p w:rsidR="00A95646" w:rsidRDefault="00A95646" w:rsidP="00A95646">
      <w:pPr>
        <w:pStyle w:val="ListParagraph"/>
        <w:numPr>
          <w:ilvl w:val="0"/>
          <w:numId w:val="34"/>
        </w:numPr>
        <w:spacing w:line="240" w:lineRule="auto"/>
      </w:pPr>
      <w:r>
        <w:t>Have there been unintended wins/wins that you didn’t expect that have brought positive change for older people?</w:t>
      </w:r>
    </w:p>
    <w:p w:rsidR="00A95646" w:rsidRDefault="00A95646" w:rsidP="00A95646">
      <w:pPr>
        <w:pStyle w:val="ListParagraph"/>
        <w:numPr>
          <w:ilvl w:val="0"/>
          <w:numId w:val="34"/>
        </w:numPr>
        <w:spacing w:line="240" w:lineRule="auto"/>
      </w:pPr>
      <w:r>
        <w:t>How well known do you think the campaign is among the public and what kind of reputation do you think it has? (</w:t>
      </w:r>
      <w:r w:rsidRPr="008803B0">
        <w:rPr>
          <w:i/>
        </w:rPr>
        <w:t>what do you hear from other people about the campaign; is there interest in joining?)</w:t>
      </w:r>
    </w:p>
    <w:p w:rsidR="00A95646" w:rsidRDefault="00A95646" w:rsidP="00A95646">
      <w:pPr>
        <w:pStyle w:val="ListParagraph"/>
        <w:numPr>
          <w:ilvl w:val="0"/>
          <w:numId w:val="34"/>
        </w:numPr>
        <w:spacing w:line="240" w:lineRule="auto"/>
      </w:pPr>
      <w:r>
        <w:t>How is the Campaign process and achievements monitored? How are older people involved with this?</w:t>
      </w:r>
    </w:p>
    <w:p w:rsidR="00A95646" w:rsidRDefault="00A95646" w:rsidP="00A95646">
      <w:pPr>
        <w:pStyle w:val="ListParagraph"/>
        <w:numPr>
          <w:ilvl w:val="0"/>
          <w:numId w:val="34"/>
        </w:numPr>
        <w:spacing w:after="0" w:line="240" w:lineRule="auto"/>
        <w:ind w:left="357" w:hanging="357"/>
        <w:contextualSpacing w:val="0"/>
      </w:pPr>
      <w:r>
        <w:t xml:space="preserve">Was there anything that particularly helped your Campaign, or made it more difficult? </w:t>
      </w:r>
    </w:p>
    <w:p w:rsidR="00A95646" w:rsidRDefault="00A95646" w:rsidP="00A95646">
      <w:pPr>
        <w:pStyle w:val="ListParagraph"/>
        <w:spacing w:before="120" w:after="120" w:line="240" w:lineRule="auto"/>
        <w:ind w:left="357"/>
        <w:contextualSpacing w:val="0"/>
      </w:pPr>
      <w:r>
        <w:rPr>
          <w:i/>
        </w:rPr>
        <w:t>(If need help, ask them to think about areas such as: local situation, resources available, political support, campaign management, people involved etc – but any responses from prompts MUST be combined with more detail (rather than just ‘yes/no’), otherwise the question can be leading, and distort the responses. Also make sure they have opportunity to talk about both things that helped, AND those that made things more difficult )</w:t>
      </w:r>
    </w:p>
    <w:p w:rsidR="00A95646" w:rsidRDefault="00A95646" w:rsidP="00A95646">
      <w:pPr>
        <w:pStyle w:val="ListParagraph"/>
        <w:numPr>
          <w:ilvl w:val="0"/>
          <w:numId w:val="34"/>
        </w:numPr>
        <w:spacing w:line="240" w:lineRule="auto"/>
      </w:pPr>
      <w:r>
        <w:t>How do you think the Campaign could have been improved?</w:t>
      </w:r>
    </w:p>
    <w:p w:rsidR="00A95646" w:rsidRDefault="00A95646" w:rsidP="00A95646">
      <w:pPr>
        <w:pStyle w:val="ListParagraph"/>
        <w:numPr>
          <w:ilvl w:val="0"/>
          <w:numId w:val="34"/>
        </w:numPr>
        <w:spacing w:line="240" w:lineRule="auto"/>
      </w:pPr>
      <w:r>
        <w:t>Have you had any contact with the Campaigns in other ADA countries? Have there been any opportunities to share experiences?</w:t>
      </w:r>
    </w:p>
    <w:p w:rsidR="00A95646" w:rsidRDefault="00A95646" w:rsidP="00A95646">
      <w:pPr>
        <w:pStyle w:val="ListParagraph"/>
        <w:numPr>
          <w:ilvl w:val="1"/>
          <w:numId w:val="34"/>
        </w:numPr>
        <w:spacing w:line="240" w:lineRule="auto"/>
      </w:pPr>
      <w:r>
        <w:t xml:space="preserve">Have you used the website to learn about other countries’ ADA campaigns? </w:t>
      </w:r>
    </w:p>
    <w:p w:rsidR="00A95646" w:rsidRDefault="00A95646" w:rsidP="00A95646">
      <w:pPr>
        <w:pStyle w:val="ListParagraph"/>
        <w:numPr>
          <w:ilvl w:val="0"/>
          <w:numId w:val="34"/>
        </w:numPr>
        <w:spacing w:line="240" w:lineRule="auto"/>
      </w:pPr>
      <w:r>
        <w:t>What advice would you give to older people, or to an organisation, involved in a similar Campaign in another country?</w:t>
      </w:r>
    </w:p>
    <w:p w:rsidR="00A95646" w:rsidRDefault="00A95646" w:rsidP="00A95646">
      <w:pPr>
        <w:pStyle w:val="ListParagraph"/>
        <w:spacing w:line="240" w:lineRule="auto"/>
        <w:ind w:left="0"/>
      </w:pPr>
    </w:p>
    <w:p w:rsidR="00A95646" w:rsidRDefault="00A95646" w:rsidP="00A95646">
      <w:pPr>
        <w:pStyle w:val="ListParagraph"/>
        <w:spacing w:line="240" w:lineRule="auto"/>
        <w:ind w:left="0"/>
      </w:pPr>
    </w:p>
    <w:p w:rsidR="00A95646" w:rsidRDefault="00A95646" w:rsidP="00A95646">
      <w:pPr>
        <w:pStyle w:val="ListParagraph"/>
        <w:numPr>
          <w:ilvl w:val="0"/>
          <w:numId w:val="22"/>
        </w:numPr>
        <w:spacing w:line="240" w:lineRule="auto"/>
      </w:pPr>
      <w:r>
        <w:t>End the discussion by asking them if there was anything else they wanted to add, which they feel is of interest or importance, or if there are any questions they would like to ask.</w:t>
      </w:r>
    </w:p>
    <w:p w:rsidR="00A95646" w:rsidRDefault="00A95646" w:rsidP="00A95646">
      <w:pPr>
        <w:pStyle w:val="ListParagraph"/>
        <w:numPr>
          <w:ilvl w:val="0"/>
          <w:numId w:val="22"/>
        </w:numPr>
        <w:spacing w:line="240" w:lineRule="auto"/>
      </w:pPr>
      <w:r>
        <w:t>Finally, thank them for their time.</w:t>
      </w:r>
    </w:p>
    <w:p w:rsidR="00A95646" w:rsidRPr="00DD2097" w:rsidRDefault="00A95646" w:rsidP="00A95646">
      <w:pPr>
        <w:rPr>
          <w:sz w:val="22"/>
          <w:szCs w:val="22"/>
        </w:rPr>
      </w:pPr>
    </w:p>
    <w:p w:rsidR="00A95646" w:rsidRPr="00DD2097" w:rsidRDefault="00A95646" w:rsidP="00A95646">
      <w:pPr>
        <w:pStyle w:val="ListParagraph"/>
        <w:pBdr>
          <w:top w:val="single" w:sz="4" w:space="1" w:color="auto"/>
          <w:left w:val="single" w:sz="4" w:space="4" w:color="auto"/>
          <w:bottom w:val="single" w:sz="4" w:space="1" w:color="auto"/>
          <w:right w:val="single" w:sz="4" w:space="4" w:color="auto"/>
        </w:pBdr>
        <w:spacing w:line="240" w:lineRule="auto"/>
        <w:ind w:left="0"/>
        <w:rPr>
          <w:sz w:val="22"/>
        </w:rPr>
      </w:pPr>
      <w:r w:rsidRPr="00DD2097">
        <w:rPr>
          <w:sz w:val="22"/>
        </w:rPr>
        <w:t xml:space="preserve">Please type-up the discussion as soon as you can after it has finished, whilst details are still fresh in your mind. </w:t>
      </w:r>
    </w:p>
    <w:p w:rsidR="00A95646" w:rsidRPr="00DD2097" w:rsidRDefault="00A95646" w:rsidP="00A95646">
      <w:pPr>
        <w:pStyle w:val="ListParagraph"/>
        <w:pBdr>
          <w:top w:val="single" w:sz="4" w:space="1" w:color="auto"/>
          <w:left w:val="single" w:sz="4" w:space="4" w:color="auto"/>
          <w:bottom w:val="single" w:sz="4" w:space="1" w:color="auto"/>
          <w:right w:val="single" w:sz="4" w:space="4" w:color="auto"/>
        </w:pBdr>
        <w:spacing w:line="240" w:lineRule="auto"/>
        <w:ind w:left="0"/>
        <w:rPr>
          <w:sz w:val="22"/>
        </w:rPr>
      </w:pPr>
    </w:p>
    <w:p w:rsidR="00A95646" w:rsidRPr="00DD2097" w:rsidRDefault="00A95646" w:rsidP="00A95646">
      <w:pPr>
        <w:pStyle w:val="ListParagraph"/>
        <w:pBdr>
          <w:top w:val="single" w:sz="4" w:space="1" w:color="auto"/>
          <w:left w:val="single" w:sz="4" w:space="4" w:color="auto"/>
          <w:bottom w:val="single" w:sz="4" w:space="1" w:color="auto"/>
          <w:right w:val="single" w:sz="4" w:space="4" w:color="auto"/>
        </w:pBdr>
        <w:spacing w:line="240" w:lineRule="auto"/>
        <w:ind w:left="0"/>
        <w:rPr>
          <w:sz w:val="22"/>
        </w:rPr>
      </w:pPr>
      <w:r w:rsidRPr="00DD2097">
        <w:rPr>
          <w:sz w:val="22"/>
        </w:rPr>
        <w:t>Bullet points are fine.</w:t>
      </w:r>
    </w:p>
    <w:p w:rsidR="00A95646" w:rsidRDefault="00A95646" w:rsidP="00A95646">
      <w:pPr>
        <w:pStyle w:val="ListParagraph"/>
        <w:spacing w:line="240" w:lineRule="auto"/>
        <w:ind w:left="0"/>
      </w:pPr>
    </w:p>
    <w:p w:rsidR="009317F7" w:rsidRDefault="009317F7" w:rsidP="009317F7">
      <w:pPr>
        <w:pStyle w:val="ListParagraph"/>
        <w:spacing w:line="240" w:lineRule="auto"/>
        <w:ind w:left="0"/>
      </w:pPr>
    </w:p>
    <w:p w:rsidR="00926F6F" w:rsidRDefault="00926F6F" w:rsidP="009B1639">
      <w:pPr>
        <w:pStyle w:val="Heading2"/>
        <w:sectPr w:rsidR="00926F6F" w:rsidSect="007A3CA3">
          <w:pgSz w:w="11900" w:h="16840"/>
          <w:pgMar w:top="1134" w:right="1134" w:bottom="1134" w:left="1134" w:header="709" w:footer="709" w:gutter="0"/>
          <w:cols w:space="708"/>
          <w:docGrid w:linePitch="299"/>
        </w:sectPr>
      </w:pPr>
    </w:p>
    <w:p w:rsidR="00083B60" w:rsidRDefault="00083B60" w:rsidP="00083B60">
      <w:pPr>
        <w:pStyle w:val="Heading2"/>
      </w:pPr>
      <w:bookmarkStart w:id="70" w:name="_Toc325385665"/>
      <w:r>
        <w:t>Annex 8: Value for Money Calculations</w:t>
      </w:r>
      <w:bookmarkEnd w:id="70"/>
    </w:p>
    <w:p w:rsidR="009E7251" w:rsidRDefault="009E7251"/>
    <w:tbl>
      <w:tblPr>
        <w:tblW w:w="13040" w:type="dxa"/>
        <w:tblInd w:w="93" w:type="dxa"/>
        <w:tblLook w:val="04A0" w:firstRow="1" w:lastRow="0" w:firstColumn="1" w:lastColumn="0" w:noHBand="0" w:noVBand="1"/>
      </w:tblPr>
      <w:tblGrid>
        <w:gridCol w:w="1640"/>
        <w:gridCol w:w="2000"/>
        <w:gridCol w:w="1280"/>
        <w:gridCol w:w="1280"/>
        <w:gridCol w:w="900"/>
        <w:gridCol w:w="900"/>
        <w:gridCol w:w="1520"/>
        <w:gridCol w:w="1520"/>
        <w:gridCol w:w="1000"/>
        <w:gridCol w:w="1000"/>
      </w:tblGrid>
      <w:tr w:rsidR="009E7251" w:rsidRPr="009E7251" w:rsidTr="009E7251">
        <w:trPr>
          <w:trHeight w:val="240"/>
        </w:trPr>
        <w:tc>
          <w:tcPr>
            <w:tcW w:w="1640" w:type="dxa"/>
            <w:tcBorders>
              <w:top w:val="nil"/>
              <w:left w:val="nil"/>
              <w:bottom w:val="nil"/>
              <w:right w:val="nil"/>
            </w:tcBorders>
            <w:shd w:val="clear" w:color="auto" w:fill="auto"/>
            <w:noWrap/>
            <w:vAlign w:val="bottom"/>
            <w:hideMark/>
          </w:tcPr>
          <w:p w:rsidR="009E7251" w:rsidRPr="009E7251" w:rsidRDefault="00005372" w:rsidP="009E7251">
            <w:pPr>
              <w:spacing w:line="240" w:lineRule="auto"/>
              <w:rPr>
                <w:rFonts w:cs="Arial"/>
                <w:b/>
                <w:bCs/>
                <w:color w:val="000000"/>
                <w:sz w:val="18"/>
                <w:szCs w:val="18"/>
                <w:lang w:val="en-US"/>
              </w:rPr>
            </w:pPr>
            <w:r>
              <w:br w:type="page"/>
            </w:r>
          </w:p>
        </w:tc>
        <w:tc>
          <w:tcPr>
            <w:tcW w:w="2000" w:type="dxa"/>
            <w:tcBorders>
              <w:top w:val="nil"/>
              <w:left w:val="nil"/>
              <w:bottom w:val="nil"/>
              <w:right w:val="nil"/>
            </w:tcBorders>
            <w:shd w:val="clear" w:color="auto" w:fill="auto"/>
            <w:noWrap/>
            <w:vAlign w:val="bottom"/>
            <w:hideMark/>
          </w:tcPr>
          <w:p w:rsidR="009E7251" w:rsidRPr="009E7251" w:rsidRDefault="009E7251" w:rsidP="009E7251">
            <w:pPr>
              <w:spacing w:line="240" w:lineRule="auto"/>
              <w:rPr>
                <w:rFonts w:cs="Arial"/>
                <w:b/>
                <w:bCs/>
                <w:color w:val="000000"/>
                <w:sz w:val="18"/>
                <w:szCs w:val="18"/>
                <w:lang w:val="en-US"/>
              </w:rPr>
            </w:pPr>
          </w:p>
        </w:tc>
        <w:tc>
          <w:tcPr>
            <w:tcW w:w="43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Corporate Indicator 17 (Q1 / Q2)</w:t>
            </w:r>
          </w:p>
        </w:tc>
        <w:tc>
          <w:tcPr>
            <w:tcW w:w="504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Corporate Indicator 25 (Q1 / Q2)</w:t>
            </w:r>
          </w:p>
        </w:tc>
      </w:tr>
      <w:tr w:rsidR="009E7251" w:rsidRPr="009E7251" w:rsidTr="009E7251">
        <w:trPr>
          <w:trHeight w:val="861"/>
        </w:trPr>
        <w:tc>
          <w:tcPr>
            <w:tcW w:w="1640" w:type="dxa"/>
            <w:tcBorders>
              <w:top w:val="nil"/>
              <w:left w:val="nil"/>
              <w:bottom w:val="nil"/>
              <w:right w:val="nil"/>
            </w:tcBorders>
            <w:shd w:val="clear" w:color="auto" w:fill="auto"/>
            <w:noWrap/>
            <w:vAlign w:val="bottom"/>
            <w:hideMark/>
          </w:tcPr>
          <w:p w:rsidR="009E7251" w:rsidRPr="009E7251" w:rsidRDefault="009E7251" w:rsidP="009E7251">
            <w:pPr>
              <w:spacing w:line="240" w:lineRule="auto"/>
              <w:rPr>
                <w:rFonts w:cs="Arial"/>
                <w:b/>
                <w:bCs/>
                <w:color w:val="000000"/>
                <w:sz w:val="18"/>
                <w:szCs w:val="18"/>
                <w:lang w:val="en-US"/>
              </w:rPr>
            </w:pPr>
          </w:p>
        </w:tc>
        <w:tc>
          <w:tcPr>
            <w:tcW w:w="2000" w:type="dxa"/>
            <w:tcBorders>
              <w:top w:val="nil"/>
              <w:left w:val="nil"/>
              <w:bottom w:val="nil"/>
              <w:right w:val="nil"/>
            </w:tcBorders>
            <w:shd w:val="clear" w:color="auto" w:fill="auto"/>
            <w:noWrap/>
            <w:vAlign w:val="bottom"/>
            <w:hideMark/>
          </w:tcPr>
          <w:p w:rsidR="009E7251" w:rsidRPr="009E7251" w:rsidRDefault="009E7251" w:rsidP="009E7251">
            <w:pPr>
              <w:spacing w:line="240" w:lineRule="auto"/>
              <w:rPr>
                <w:rFonts w:cs="Arial"/>
                <w:b/>
                <w:bCs/>
                <w:color w:val="000000"/>
                <w:sz w:val="18"/>
                <w:szCs w:val="18"/>
                <w:lang w:val="en-US"/>
              </w:rPr>
            </w:pPr>
          </w:p>
        </w:tc>
        <w:tc>
          <w:tcPr>
            <w:tcW w:w="436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Total membership of Older People's Associations</w:t>
            </w:r>
          </w:p>
        </w:tc>
        <w:tc>
          <w:tcPr>
            <w:tcW w:w="5040" w:type="dxa"/>
            <w:gridSpan w:val="4"/>
            <w:tcBorders>
              <w:top w:val="single" w:sz="4" w:space="0" w:color="auto"/>
              <w:left w:val="nil"/>
              <w:bottom w:val="single" w:sz="4" w:space="0" w:color="auto"/>
              <w:right w:val="single" w:sz="4" w:space="0" w:color="000000"/>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No. of older people with potential to benefit from new or improved policies (i.e</w:t>
            </w:r>
            <w:r w:rsidR="00083B60">
              <w:rPr>
                <w:rFonts w:cs="Arial"/>
                <w:b/>
                <w:bCs/>
                <w:sz w:val="18"/>
                <w:szCs w:val="18"/>
                <w:lang w:val="en-US"/>
              </w:rPr>
              <w:t>.</w:t>
            </w:r>
            <w:r w:rsidRPr="009E7251">
              <w:rPr>
                <w:rFonts w:cs="Arial"/>
                <w:b/>
                <w:bCs/>
                <w:sz w:val="18"/>
                <w:szCs w:val="18"/>
                <w:lang w:val="en-US"/>
              </w:rPr>
              <w:t xml:space="preserve"> policy passed but not yet implemented)</w:t>
            </w:r>
          </w:p>
        </w:tc>
      </w:tr>
      <w:tr w:rsidR="009E7251" w:rsidRPr="009E7251" w:rsidTr="009E7251">
        <w:trPr>
          <w:trHeight w:val="545"/>
        </w:trPr>
        <w:tc>
          <w:tcPr>
            <w:tcW w:w="1640" w:type="dxa"/>
            <w:tcBorders>
              <w:top w:val="nil"/>
              <w:left w:val="nil"/>
              <w:bottom w:val="nil"/>
              <w:right w:val="nil"/>
            </w:tcBorders>
            <w:shd w:val="clear" w:color="auto" w:fill="auto"/>
            <w:vAlign w:val="bottom"/>
            <w:hideMark/>
          </w:tcPr>
          <w:p w:rsidR="009E7251" w:rsidRPr="009E7251" w:rsidRDefault="009E7251" w:rsidP="009E7251">
            <w:pPr>
              <w:spacing w:line="240" w:lineRule="auto"/>
              <w:rPr>
                <w:rFonts w:cs="Arial"/>
                <w:b/>
                <w:bCs/>
                <w:color w:val="000000"/>
                <w:sz w:val="18"/>
                <w:szCs w:val="18"/>
                <w:lang w:val="en-US"/>
              </w:rPr>
            </w:pPr>
          </w:p>
        </w:tc>
        <w:tc>
          <w:tcPr>
            <w:tcW w:w="2000" w:type="dxa"/>
            <w:tcBorders>
              <w:top w:val="nil"/>
              <w:left w:val="nil"/>
              <w:bottom w:val="nil"/>
              <w:right w:val="nil"/>
            </w:tcBorders>
            <w:shd w:val="clear" w:color="auto" w:fill="auto"/>
            <w:vAlign w:val="bottom"/>
            <w:hideMark/>
          </w:tcPr>
          <w:p w:rsidR="009E7251" w:rsidRPr="009E7251" w:rsidRDefault="009E7251" w:rsidP="009E7251">
            <w:pPr>
              <w:spacing w:line="240" w:lineRule="auto"/>
              <w:rPr>
                <w:rFonts w:cs="Arial"/>
                <w:b/>
                <w:bCs/>
                <w:color w:val="000000"/>
                <w:sz w:val="18"/>
                <w:szCs w:val="18"/>
                <w:lang w:val="en-US"/>
              </w:rPr>
            </w:pPr>
          </w:p>
        </w:tc>
        <w:tc>
          <w:tcPr>
            <w:tcW w:w="25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Number of OP</w:t>
            </w:r>
          </w:p>
        </w:tc>
        <w:tc>
          <w:tcPr>
            <w:tcW w:w="18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 women</w:t>
            </w:r>
          </w:p>
        </w:tc>
        <w:tc>
          <w:tcPr>
            <w:tcW w:w="3040" w:type="dxa"/>
            <w:gridSpan w:val="2"/>
            <w:tcBorders>
              <w:top w:val="single" w:sz="4" w:space="0" w:color="auto"/>
              <w:left w:val="nil"/>
              <w:bottom w:val="single" w:sz="4" w:space="0" w:color="auto"/>
              <w:right w:val="single" w:sz="4" w:space="0" w:color="000000"/>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Number of OP</w:t>
            </w:r>
          </w:p>
        </w:tc>
        <w:tc>
          <w:tcPr>
            <w:tcW w:w="20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 women</w:t>
            </w:r>
          </w:p>
        </w:tc>
      </w:tr>
      <w:tr w:rsidR="009E7251" w:rsidRPr="009E7251" w:rsidTr="009E7251">
        <w:trPr>
          <w:trHeight w:val="709"/>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REGION</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COUNTRY</w:t>
            </w:r>
          </w:p>
        </w:tc>
        <w:tc>
          <w:tcPr>
            <w:tcW w:w="128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March 2011</w:t>
            </w:r>
          </w:p>
        </w:tc>
        <w:tc>
          <w:tcPr>
            <w:tcW w:w="128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March 2012</w:t>
            </w:r>
          </w:p>
        </w:tc>
        <w:tc>
          <w:tcPr>
            <w:tcW w:w="9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March 2011</w:t>
            </w:r>
          </w:p>
        </w:tc>
        <w:tc>
          <w:tcPr>
            <w:tcW w:w="9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March 2012</w:t>
            </w:r>
          </w:p>
        </w:tc>
        <w:tc>
          <w:tcPr>
            <w:tcW w:w="152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March 2011</w:t>
            </w:r>
          </w:p>
        </w:tc>
        <w:tc>
          <w:tcPr>
            <w:tcW w:w="152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March 2012</w:t>
            </w:r>
          </w:p>
        </w:tc>
        <w:tc>
          <w:tcPr>
            <w:tcW w:w="1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March 2011</w:t>
            </w:r>
          </w:p>
        </w:tc>
        <w:tc>
          <w:tcPr>
            <w:tcW w:w="1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March 2012</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GLOBAL TOTAL</w:t>
            </w:r>
          </w:p>
        </w:tc>
        <w:tc>
          <w:tcPr>
            <w:tcW w:w="2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362,778</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AE154E">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421,</w:t>
            </w:r>
            <w:r w:rsidR="00AE154E">
              <w:rPr>
                <w:rFonts w:cs="Arial"/>
                <w:b/>
                <w:bCs/>
                <w:i/>
                <w:iCs/>
                <w:color w:val="000000"/>
                <w:sz w:val="18"/>
                <w:szCs w:val="18"/>
                <w:lang w:val="en-US"/>
              </w:rPr>
              <w:t>361</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8,992,151</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10,243,850</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Africa</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 xml:space="preserve">Burkina Faso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600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600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80%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Cameroon</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Democratic Republic of Congo</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5,106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12,000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54%</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Ethiopia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7,500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12,000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20%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Ghana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1,620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1,700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1,788,500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1,829,636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51%</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51%</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Kenya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300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300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40%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1,926,051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1,983,833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53%</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53%</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Malawi</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Mozambique</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1,300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1,860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1,200,000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1,200,000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Sierra Leone</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South Africa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Sudan (All)</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10,000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11,500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Tanzania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240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108,000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200,000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50%</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50%</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Uganda (All)</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4,500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4,500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1,523,000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1,574,782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52%</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52%</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Zambia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Zimbabwe</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AFRICA TOTAL</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31,166</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45,460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6,545,551</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6,788,250</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Asia Pacific</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Cambodia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10,370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13,000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116,600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116,600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Fiji</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Indonesia (All)</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837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70%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Myanmar</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3,600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5,000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46%</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200,000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50%</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Philippines</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6,400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6,500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75%</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75%</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100,000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200,000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South Korea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Thailand</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4,958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4,200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52%</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52%</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Vietnam</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8,468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20,000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70%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70%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300,000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325,000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70%</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70%</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ASIA PACIFIC TOTAL</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34,633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49,700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516,600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841,600</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South Asia</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Bangladesh (All)</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22,222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25,502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48%</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48%</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India Total</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10,350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16,050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Nepal</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4,000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4,000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Pakistan</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3,600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3,900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120,000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600,000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50%</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50%</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Sri Lanka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6,200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10,200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SOUTH ASIA TOTAL</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42,372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59,652</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120,000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604,000</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Middle East</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Occupied Palestinian Territories</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75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EECA</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Albania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Bosnia &amp; Herzegovina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Kyrgyzstan</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816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1,440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70%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70%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Moldova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264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264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85%</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85%</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Serbia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Tajikistan</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210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360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65%</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65%</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EECA TOTAL</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1,290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2,064</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Caribbean</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Belize</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Dominica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Haiti</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12,000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12,000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Jamaica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455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735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70%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70%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CARIBBEAN TOTAL</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12,455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12,735</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sz w:val="18"/>
                <w:szCs w:val="18"/>
                <w:lang w:val="en-US"/>
              </w:rPr>
            </w:pPr>
            <w:r w:rsidRPr="009E7251">
              <w:rPr>
                <w:rFonts w:cs="Arial"/>
                <w:i/>
                <w:iCs/>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sz w:val="18"/>
                <w:szCs w:val="18"/>
                <w:lang w:val="en-US"/>
              </w:rPr>
            </w:pPr>
            <w:r w:rsidRPr="009E7251">
              <w:rPr>
                <w:rFonts w:cs="Arial"/>
                <w:i/>
                <w:iCs/>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Latin America</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Argentina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Bolivia (All)</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120,000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125,000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35%</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35%</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210,000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410,000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54%</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54%</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Chile</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8,362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12,000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55%</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54%</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Colombia</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500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50%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1,600,000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1,600,000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Dominican Republic</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Ecuador</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10,000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10,500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45%</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45%</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 xml:space="preserve">Panama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Paraguay</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2,000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2,100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45%</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45%</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Peru (All)</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100,000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xml:space="preserve">       101,000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40%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40%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9E7251">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LATIN AMERICA TOTAL</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240,862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251,600</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1,810,000</w:t>
            </w:r>
          </w:p>
        </w:tc>
        <w:tc>
          <w:tcPr>
            <w:tcW w:w="152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2,010,000</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c>
          <w:tcPr>
            <w:tcW w:w="1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r>
    </w:tbl>
    <w:p w:rsidR="00005372" w:rsidRDefault="00005372"/>
    <w:p w:rsidR="001A4BF5" w:rsidRDefault="001A4BF5" w:rsidP="00622BD8">
      <w:pPr>
        <w:pStyle w:val="Heading1"/>
      </w:pPr>
    </w:p>
    <w:p w:rsidR="00926F6F" w:rsidRDefault="001A4BF5" w:rsidP="001A4BF5">
      <w:r>
        <w:br w:type="page"/>
      </w:r>
    </w:p>
    <w:tbl>
      <w:tblPr>
        <w:tblW w:w="11040" w:type="dxa"/>
        <w:tblInd w:w="93" w:type="dxa"/>
        <w:tblLook w:val="04A0" w:firstRow="1" w:lastRow="0" w:firstColumn="1" w:lastColumn="0" w:noHBand="0" w:noVBand="1"/>
      </w:tblPr>
      <w:tblGrid>
        <w:gridCol w:w="1456"/>
        <w:gridCol w:w="2000"/>
        <w:gridCol w:w="947"/>
        <w:gridCol w:w="1280"/>
        <w:gridCol w:w="1280"/>
        <w:gridCol w:w="1280"/>
        <w:gridCol w:w="1257"/>
        <w:gridCol w:w="1540"/>
      </w:tblGrid>
      <w:tr w:rsidR="009E7251" w:rsidRPr="009E7251" w:rsidTr="00832165">
        <w:trPr>
          <w:trHeight w:val="2375"/>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REGION</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COUNTRY</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Years Involved</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 xml:space="preserve">London Expenditure 2008-2011 </w:t>
            </w:r>
            <w:r w:rsidR="00634887">
              <w:rPr>
                <w:rFonts w:cs="Arial"/>
                <w:b/>
                <w:bCs/>
                <w:color w:val="000000"/>
                <w:sz w:val="18"/>
                <w:szCs w:val="18"/>
                <w:lang w:val="en-US"/>
              </w:rPr>
              <w:t>(</w:t>
            </w:r>
            <w:r w:rsidR="00634887" w:rsidRPr="00634887">
              <w:rPr>
                <w:rFonts w:cs="Arial"/>
                <w:b/>
                <w:szCs w:val="20"/>
              </w:rPr>
              <w:t>€</w:t>
            </w:r>
            <w:r w:rsidR="00634887" w:rsidRPr="009E7251">
              <w:rPr>
                <w:rFonts w:cs="Arial"/>
                <w:b/>
                <w:bCs/>
                <w:color w:val="000000"/>
                <w:sz w:val="18"/>
                <w:szCs w:val="18"/>
                <w:lang w:val="en-US"/>
              </w:rPr>
              <w:t>)</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Average London Expenditure p.a. (</w:t>
            </w:r>
            <w:r w:rsidR="00634887" w:rsidRPr="00634887">
              <w:rPr>
                <w:rFonts w:cs="Arial"/>
                <w:b/>
                <w:szCs w:val="20"/>
              </w:rPr>
              <w:t>€</w:t>
            </w:r>
            <w:r w:rsidRPr="009E7251">
              <w:rPr>
                <w:rFonts w:cs="Arial"/>
                <w:b/>
                <w:bCs/>
                <w:color w:val="000000"/>
                <w:sz w:val="18"/>
                <w:szCs w:val="18"/>
                <w:lang w:val="en-US"/>
              </w:rPr>
              <w:t>)</w:t>
            </w:r>
          </w:p>
        </w:tc>
        <w:tc>
          <w:tcPr>
            <w:tcW w:w="1280" w:type="dxa"/>
            <w:tcBorders>
              <w:top w:val="single" w:sz="4" w:space="0" w:color="auto"/>
              <w:left w:val="nil"/>
              <w:bottom w:val="single" w:sz="4" w:space="0" w:color="auto"/>
              <w:right w:val="nil"/>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London Expenditure 2011</w:t>
            </w:r>
            <w:r w:rsidR="00634887">
              <w:rPr>
                <w:rFonts w:cs="Arial"/>
                <w:b/>
                <w:bCs/>
                <w:color w:val="000000"/>
                <w:sz w:val="18"/>
                <w:szCs w:val="18"/>
                <w:lang w:val="en-US"/>
              </w:rPr>
              <w:t xml:space="preserve"> (</w:t>
            </w:r>
            <w:r w:rsidR="00634887" w:rsidRPr="00634887">
              <w:rPr>
                <w:rFonts w:cs="Arial"/>
                <w:b/>
                <w:szCs w:val="20"/>
              </w:rPr>
              <w:t>€</w:t>
            </w:r>
            <w:r w:rsidR="00634887">
              <w:rPr>
                <w:rFonts w:cs="Arial"/>
                <w:b/>
                <w:szCs w:val="20"/>
              </w:rPr>
              <w:t>)</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251" w:rsidRPr="009E7251" w:rsidRDefault="009E7251" w:rsidP="00634887">
            <w:pPr>
              <w:spacing w:line="240" w:lineRule="auto"/>
              <w:jc w:val="center"/>
              <w:rPr>
                <w:rFonts w:cs="Arial"/>
                <w:b/>
                <w:bCs/>
                <w:sz w:val="18"/>
                <w:szCs w:val="18"/>
                <w:lang w:val="en-US"/>
              </w:rPr>
            </w:pPr>
            <w:r w:rsidRPr="009E7251">
              <w:rPr>
                <w:rFonts w:cs="Arial"/>
                <w:b/>
                <w:bCs/>
                <w:sz w:val="18"/>
                <w:szCs w:val="18"/>
                <w:lang w:val="en-US"/>
              </w:rPr>
              <w:t>London Expenditure per OPA member, 2011 (</w:t>
            </w:r>
            <w:r w:rsidR="00634887" w:rsidRPr="00634887">
              <w:rPr>
                <w:rFonts w:cs="Arial"/>
                <w:b/>
                <w:szCs w:val="20"/>
              </w:rPr>
              <w:t>€</w:t>
            </w:r>
            <w:r w:rsidR="00634887" w:rsidRPr="009E7251">
              <w:rPr>
                <w:rFonts w:cs="Arial"/>
                <w:b/>
                <w:bCs/>
                <w:color w:val="000000"/>
                <w:sz w:val="18"/>
                <w:szCs w:val="18"/>
                <w:lang w:val="en-US"/>
              </w:rPr>
              <w:t>)</w:t>
            </w:r>
            <w:r w:rsidRPr="009E7251">
              <w:rPr>
                <w:rFonts w:cs="Arial"/>
                <w:i/>
                <w:iCs/>
                <w:sz w:val="18"/>
                <w:szCs w:val="18"/>
                <w:lang w:val="en-US"/>
              </w:rPr>
              <w:t>[data for 30 countries]</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34887" w:rsidRDefault="009E7251" w:rsidP="009E7251">
            <w:pPr>
              <w:spacing w:line="240" w:lineRule="auto"/>
              <w:jc w:val="center"/>
              <w:rPr>
                <w:rFonts w:cs="Arial"/>
                <w:b/>
                <w:bCs/>
                <w:sz w:val="18"/>
                <w:szCs w:val="18"/>
                <w:lang w:val="en-US"/>
              </w:rPr>
            </w:pPr>
            <w:r w:rsidRPr="009E7251">
              <w:rPr>
                <w:rFonts w:cs="Arial"/>
                <w:b/>
                <w:bCs/>
                <w:sz w:val="18"/>
                <w:szCs w:val="18"/>
                <w:lang w:val="en-US"/>
              </w:rPr>
              <w:t>London Expenditure (2008-2011), per OP with potential to benefit from new/improved policies (</w:t>
            </w:r>
            <w:r w:rsidR="00634887" w:rsidRPr="00634887">
              <w:rPr>
                <w:rFonts w:cs="Arial"/>
                <w:b/>
                <w:szCs w:val="20"/>
              </w:rPr>
              <w:t>€</w:t>
            </w:r>
            <w:r w:rsidR="00634887" w:rsidRPr="009E7251">
              <w:rPr>
                <w:rFonts w:cs="Arial"/>
                <w:b/>
                <w:bCs/>
                <w:color w:val="000000"/>
                <w:sz w:val="18"/>
                <w:szCs w:val="18"/>
                <w:lang w:val="en-US"/>
              </w:rPr>
              <w:t>)</w:t>
            </w:r>
          </w:p>
          <w:p w:rsidR="009E7251" w:rsidRPr="009E7251" w:rsidRDefault="009E7251" w:rsidP="009E7251">
            <w:pPr>
              <w:spacing w:line="240" w:lineRule="auto"/>
              <w:jc w:val="center"/>
              <w:rPr>
                <w:rFonts w:cs="Arial"/>
                <w:b/>
                <w:bCs/>
                <w:sz w:val="18"/>
                <w:szCs w:val="18"/>
                <w:lang w:val="en-US"/>
              </w:rPr>
            </w:pPr>
            <w:r w:rsidRPr="009E7251">
              <w:rPr>
                <w:rFonts w:cs="Arial"/>
                <w:i/>
                <w:iCs/>
                <w:sz w:val="18"/>
                <w:szCs w:val="18"/>
                <w:lang w:val="en-US"/>
              </w:rPr>
              <w:t>[data for 13 countries]</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GLOBAL TOTAL</w:t>
            </w:r>
          </w:p>
        </w:tc>
        <w:tc>
          <w:tcPr>
            <w:tcW w:w="200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AE154E" w:rsidP="009E7251">
            <w:pPr>
              <w:spacing w:line="240" w:lineRule="auto"/>
              <w:ind w:firstLineChars="100" w:firstLine="181"/>
              <w:jc w:val="right"/>
              <w:rPr>
                <w:rFonts w:cs="Arial"/>
                <w:b/>
                <w:bCs/>
                <w:i/>
                <w:iCs/>
                <w:color w:val="000000"/>
                <w:sz w:val="18"/>
                <w:szCs w:val="18"/>
                <w:lang w:val="en-US"/>
              </w:rPr>
            </w:pPr>
            <w:r>
              <w:rPr>
                <w:rFonts w:cs="Arial"/>
                <w:b/>
                <w:bCs/>
                <w:i/>
                <w:iCs/>
                <w:color w:val="000000"/>
                <w:sz w:val="18"/>
                <w:szCs w:val="18"/>
                <w:lang w:val="en-US"/>
              </w:rPr>
              <w:t>244,391</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AE154E" w:rsidP="009E7251">
            <w:pPr>
              <w:spacing w:line="240" w:lineRule="auto"/>
              <w:ind w:firstLineChars="100" w:firstLine="181"/>
              <w:jc w:val="right"/>
              <w:rPr>
                <w:rFonts w:cs="Arial"/>
                <w:b/>
                <w:bCs/>
                <w:i/>
                <w:iCs/>
                <w:color w:val="000000"/>
                <w:sz w:val="18"/>
                <w:szCs w:val="18"/>
                <w:lang w:val="en-US"/>
              </w:rPr>
            </w:pPr>
            <w:r>
              <w:rPr>
                <w:rFonts w:cs="Arial"/>
                <w:b/>
                <w:bCs/>
                <w:i/>
                <w:iCs/>
                <w:color w:val="000000"/>
                <w:sz w:val="18"/>
                <w:szCs w:val="18"/>
                <w:lang w:val="en-US"/>
              </w:rPr>
              <w:t>84,555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AE154E" w:rsidP="009E7251">
            <w:pPr>
              <w:spacing w:line="240" w:lineRule="auto"/>
              <w:ind w:firstLineChars="100" w:firstLine="181"/>
              <w:jc w:val="right"/>
              <w:rPr>
                <w:rFonts w:cs="Arial"/>
                <w:b/>
                <w:bCs/>
                <w:i/>
                <w:iCs/>
                <w:color w:val="000000"/>
                <w:sz w:val="18"/>
                <w:szCs w:val="18"/>
                <w:lang w:val="en-US"/>
              </w:rPr>
            </w:pPr>
            <w:r>
              <w:rPr>
                <w:rFonts w:cs="Arial"/>
                <w:b/>
                <w:bCs/>
                <w:i/>
                <w:iCs/>
                <w:color w:val="000000"/>
                <w:sz w:val="18"/>
                <w:szCs w:val="18"/>
                <w:lang w:val="en-US"/>
              </w:rPr>
              <w:t>93,745</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AE154E" w:rsidP="009E7251">
            <w:pPr>
              <w:spacing w:line="240" w:lineRule="auto"/>
              <w:ind w:firstLineChars="100" w:firstLine="181"/>
              <w:jc w:val="right"/>
              <w:rPr>
                <w:rFonts w:cs="Arial"/>
                <w:b/>
                <w:bCs/>
                <w:i/>
                <w:iCs/>
                <w:color w:val="000000"/>
                <w:sz w:val="18"/>
                <w:szCs w:val="18"/>
                <w:lang w:val="en-US"/>
              </w:rPr>
            </w:pPr>
            <w:r>
              <w:rPr>
                <w:rFonts w:cs="Arial"/>
                <w:b/>
                <w:bCs/>
                <w:i/>
                <w:iCs/>
                <w:color w:val="000000"/>
                <w:sz w:val="18"/>
                <w:szCs w:val="18"/>
                <w:lang w:val="en-US"/>
              </w:rPr>
              <w:t>0.26</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AE154E" w:rsidP="0019281A">
            <w:pPr>
              <w:spacing w:line="240" w:lineRule="auto"/>
              <w:ind w:firstLineChars="100" w:firstLine="181"/>
              <w:jc w:val="right"/>
              <w:rPr>
                <w:rFonts w:cs="Arial"/>
                <w:b/>
                <w:bCs/>
                <w:i/>
                <w:iCs/>
                <w:color w:val="000000"/>
                <w:sz w:val="18"/>
                <w:szCs w:val="18"/>
                <w:lang w:val="en-US"/>
              </w:rPr>
            </w:pPr>
            <w:r>
              <w:rPr>
                <w:rFonts w:cs="Arial"/>
                <w:b/>
                <w:bCs/>
                <w:i/>
                <w:iCs/>
                <w:color w:val="000000"/>
                <w:sz w:val="18"/>
                <w:szCs w:val="18"/>
                <w:lang w:val="en-US"/>
              </w:rPr>
              <w:t>0.1</w:t>
            </w:r>
            <w:r w:rsidR="0019281A">
              <w:rPr>
                <w:rFonts w:cs="Arial"/>
                <w:b/>
                <w:bCs/>
                <w:i/>
                <w:iCs/>
                <w:color w:val="000000"/>
                <w:sz w:val="18"/>
                <w:szCs w:val="18"/>
                <w:lang w:val="en-US"/>
              </w:rPr>
              <w:t>2</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Africa</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 xml:space="preserve">Burkina Faso </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5,503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1,834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1,900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3.17</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Cameroon</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7,485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1,871</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2,200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Democratic Republic of Congo</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1</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1,975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1,975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1,975</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0.39</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Ethiopia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5,172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1,293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1,332</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0.18</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Ghana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9,368</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2,342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3,000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1.85</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0.005</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Kenya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9,195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2,299</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2,710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9.03</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0.005</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Malawi</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1</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2,000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2,000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Mozambique</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4,800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1,600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1,500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1.15</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0.004</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Sierra Leone</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7,076</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1,769</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1,900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South Africa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8,061</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2,015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1,500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Sudan (All)</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0.00</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Tanzania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14,353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4,784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6,853</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28.55</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0.072</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Uganda (All)</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10,580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2,645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3,109</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0.69</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0.007</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Zambia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4,728</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1,182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500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Zimbabwe</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5,140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1,285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2,000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AFRICA TOTAL</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95,436</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28,895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30,479</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sz w:val="18"/>
                <w:szCs w:val="18"/>
                <w:lang w:val="en-US"/>
              </w:rPr>
            </w:pPr>
            <w:r w:rsidRPr="009E7251">
              <w:rPr>
                <w:rFonts w:cs="Arial"/>
                <w:i/>
                <w:iCs/>
                <w:sz w:val="18"/>
                <w:szCs w:val="18"/>
                <w:lang w:val="en-US"/>
              </w:rPr>
              <w:t>5.00</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sz w:val="18"/>
                <w:szCs w:val="18"/>
                <w:lang w:val="en-US"/>
              </w:rPr>
            </w:pPr>
            <w:r w:rsidRPr="009E7251">
              <w:rPr>
                <w:rFonts w:cs="Arial"/>
                <w:i/>
                <w:iCs/>
                <w:sz w:val="18"/>
                <w:szCs w:val="18"/>
                <w:lang w:val="en-US"/>
              </w:rPr>
              <w:t>0.02</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Asia Pacific</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Cambodia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5,700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1,900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2,400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0.23</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0.049</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Fiji</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6,640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1,660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2,000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Indonesia (All)</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11,605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2,901</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3,965</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4.74</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Myanmar</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3,300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1,650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0.00</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0.017</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Philippines</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7,785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1,946</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2,300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0.36</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0.039</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South Korea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Thailand</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6,020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1,505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1,580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0.32</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Vietnam</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6,290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1,573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1,770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0.21</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0.019</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ASIA PACIFIC TOTAL</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47,340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13,135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14,015</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sz w:val="18"/>
                <w:szCs w:val="18"/>
                <w:lang w:val="en-US"/>
              </w:rPr>
            </w:pPr>
            <w:r w:rsidRPr="009E7251">
              <w:rPr>
                <w:rFonts w:cs="Arial"/>
                <w:i/>
                <w:iCs/>
                <w:sz w:val="18"/>
                <w:szCs w:val="18"/>
                <w:lang w:val="en-US"/>
              </w:rPr>
              <w:t>0.98</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sz w:val="18"/>
                <w:szCs w:val="18"/>
                <w:lang w:val="en-US"/>
              </w:rPr>
            </w:pPr>
            <w:r w:rsidRPr="009E7251">
              <w:rPr>
                <w:rFonts w:cs="Arial"/>
                <w:i/>
                <w:iCs/>
                <w:sz w:val="18"/>
                <w:szCs w:val="18"/>
                <w:lang w:val="en-US"/>
              </w:rPr>
              <w:t>0.03</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South Asia</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Bangladesh (All)</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12,235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3,059</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5,250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0.24</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India Total</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1,900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633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1,900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0.18</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Nepal</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7,985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1,996</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2,200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1.996</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Pakistan</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1</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1,200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1,200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0.00</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0.002</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Sri Lanka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4,950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2,475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2,450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0.40</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SOUTH ASIA TOTAL</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28,270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9,363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11,800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sz w:val="18"/>
                <w:szCs w:val="18"/>
                <w:lang w:val="en-US"/>
              </w:rPr>
            </w:pPr>
            <w:r w:rsidRPr="009E7251">
              <w:rPr>
                <w:rFonts w:cs="Arial"/>
                <w:i/>
                <w:iCs/>
                <w:sz w:val="18"/>
                <w:szCs w:val="18"/>
                <w:lang w:val="en-US"/>
              </w:rPr>
              <w:t>0.20</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sz w:val="18"/>
                <w:szCs w:val="18"/>
                <w:lang w:val="en-US"/>
              </w:rPr>
            </w:pPr>
            <w:r w:rsidRPr="009E7251">
              <w:rPr>
                <w:rFonts w:cs="Arial"/>
                <w:i/>
                <w:iCs/>
                <w:sz w:val="18"/>
                <w:szCs w:val="18"/>
                <w:lang w:val="en-US"/>
              </w:rPr>
              <w:t>1.00</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Middle East</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Occupied Palestinian Territories</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1</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1,400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1,400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1,400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EECA</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Albania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2,500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1,250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2,500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Bosnia &amp; Herzegovina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4,000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1,333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2,500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Kyrgyzstan</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8,099</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2,025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2,410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2.95</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Moldova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7,159</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1,790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2,000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7.58</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Serbia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4,000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1,333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2,500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Tajikistan</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5,020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1,255</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1,020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4.86</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EECA TOTAL</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30,778</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8,986</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12,930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sz w:val="18"/>
                <w:szCs w:val="18"/>
                <w:lang w:val="en-US"/>
              </w:rPr>
            </w:pPr>
            <w:r w:rsidRPr="009E7251">
              <w:rPr>
                <w:rFonts w:cs="Arial"/>
                <w:i/>
                <w:iCs/>
                <w:sz w:val="18"/>
                <w:szCs w:val="18"/>
                <w:lang w:val="en-US"/>
              </w:rPr>
              <w:t>5.13</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Caribbean</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Belize</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3,680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1,840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1,880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Dominica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2,218</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1,109</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Haiti</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0.00</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Jamaica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8,750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2,917</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3,000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6.59</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CARIBBEAN TOTAL</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14,648</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5,866</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4,880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sz w:val="18"/>
                <w:szCs w:val="18"/>
                <w:lang w:val="en-US"/>
              </w:rPr>
            </w:pPr>
            <w:r w:rsidRPr="009E7251">
              <w:rPr>
                <w:rFonts w:cs="Arial"/>
                <w:i/>
                <w:iCs/>
                <w:sz w:val="18"/>
                <w:szCs w:val="18"/>
                <w:lang w:val="en-US"/>
              </w:rPr>
              <w:t>3.30</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Latin America</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Argentina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1,394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697</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1,100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Bolivia (All)</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2,646</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1,323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980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0.01</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0.006</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Chile</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1</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4,500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4,500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4,500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0.54</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Colombia</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4,786</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2,393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4,011</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8.02</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0.003</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Dominican Republic</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1,812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906</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1,000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Ecuador</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2,071</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1,036</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1,050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0.11</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 xml:space="preserve">Panama </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1</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1,400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1,400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900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Paraguay</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2,487</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1,244</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1,300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0.65</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 </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Peru (All)</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color w:val="000000"/>
                <w:sz w:val="18"/>
                <w:szCs w:val="18"/>
                <w:lang w:val="en-US"/>
              </w:rPr>
            </w:pPr>
            <w:r w:rsidRPr="009E7251">
              <w:rPr>
                <w:rFonts w:cs="Arial"/>
                <w:color w:val="000000"/>
                <w:sz w:val="18"/>
                <w:szCs w:val="18"/>
                <w:lang w:val="en-US"/>
              </w:rPr>
              <w:t>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4,023</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2,012</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2,000</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sz w:val="18"/>
                <w:szCs w:val="18"/>
                <w:lang w:val="en-US"/>
              </w:rPr>
            </w:pPr>
            <w:r w:rsidRPr="009E7251">
              <w:rPr>
                <w:rFonts w:cs="Arial"/>
                <w:sz w:val="18"/>
                <w:szCs w:val="18"/>
                <w:lang w:val="en-US"/>
              </w:rPr>
              <w:t>0.02</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color w:val="000000"/>
                <w:sz w:val="18"/>
                <w:szCs w:val="18"/>
                <w:lang w:val="en-US"/>
              </w:rPr>
            </w:pPr>
            <w:r w:rsidRPr="009E7251">
              <w:rPr>
                <w:rFonts w:cs="Arial"/>
                <w:color w:val="000000"/>
                <w:sz w:val="18"/>
                <w:szCs w:val="18"/>
                <w:lang w:val="en-US"/>
              </w:rPr>
              <w:t> </w:t>
            </w:r>
          </w:p>
        </w:tc>
      </w:tr>
      <w:tr w:rsidR="009E7251" w:rsidRPr="009E7251" w:rsidTr="00832165">
        <w:trPr>
          <w:trHeight w:val="525"/>
        </w:trPr>
        <w:tc>
          <w:tcPr>
            <w:tcW w:w="1456"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LATIN AMERICA TOTAL</w:t>
            </w:r>
          </w:p>
        </w:tc>
        <w:tc>
          <w:tcPr>
            <w:tcW w:w="200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 </w:t>
            </w:r>
          </w:p>
        </w:tc>
        <w:tc>
          <w:tcPr>
            <w:tcW w:w="94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jc w:val="center"/>
              <w:rPr>
                <w:rFonts w:cs="Arial"/>
                <w:i/>
                <w:iCs/>
                <w:color w:val="000000"/>
                <w:sz w:val="18"/>
                <w:szCs w:val="18"/>
                <w:lang w:val="en-US"/>
              </w:rPr>
            </w:pPr>
            <w:r w:rsidRPr="009E7251">
              <w:rPr>
                <w:rFonts w:cs="Arial"/>
                <w:i/>
                <w:iCs/>
                <w:color w:val="000000"/>
                <w:sz w:val="18"/>
                <w:szCs w:val="18"/>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25,119</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15,510</w:t>
            </w:r>
          </w:p>
        </w:tc>
        <w:tc>
          <w:tcPr>
            <w:tcW w:w="128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color w:val="000000"/>
                <w:sz w:val="18"/>
                <w:szCs w:val="18"/>
                <w:lang w:val="en-US"/>
              </w:rPr>
            </w:pPr>
            <w:r w:rsidRPr="009E7251">
              <w:rPr>
                <w:rFonts w:cs="Arial"/>
                <w:i/>
                <w:iCs/>
                <w:color w:val="000000"/>
                <w:sz w:val="18"/>
                <w:szCs w:val="18"/>
                <w:lang w:val="en-US"/>
              </w:rPr>
              <w:t>16,841</w:t>
            </w:r>
          </w:p>
        </w:tc>
        <w:tc>
          <w:tcPr>
            <w:tcW w:w="1257"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sz w:val="18"/>
                <w:szCs w:val="18"/>
                <w:lang w:val="en-US"/>
              </w:rPr>
            </w:pPr>
            <w:r w:rsidRPr="009E7251">
              <w:rPr>
                <w:rFonts w:cs="Arial"/>
                <w:i/>
                <w:iCs/>
                <w:sz w:val="18"/>
                <w:szCs w:val="18"/>
                <w:lang w:val="en-US"/>
              </w:rPr>
              <w:t>1.56</w:t>
            </w:r>
          </w:p>
        </w:tc>
        <w:tc>
          <w:tcPr>
            <w:tcW w:w="154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0"/>
              <w:jc w:val="right"/>
              <w:rPr>
                <w:rFonts w:cs="Arial"/>
                <w:i/>
                <w:iCs/>
                <w:sz w:val="18"/>
                <w:szCs w:val="18"/>
                <w:lang w:val="en-US"/>
              </w:rPr>
            </w:pPr>
            <w:r w:rsidRPr="009E7251">
              <w:rPr>
                <w:rFonts w:cs="Arial"/>
                <w:i/>
                <w:iCs/>
                <w:sz w:val="18"/>
                <w:szCs w:val="18"/>
                <w:lang w:val="en-US"/>
              </w:rPr>
              <w:t>0.005</w:t>
            </w:r>
          </w:p>
        </w:tc>
      </w:tr>
    </w:tbl>
    <w:p w:rsidR="00926F6F" w:rsidRPr="00926F6F" w:rsidRDefault="00926F6F" w:rsidP="00926F6F"/>
    <w:p w:rsidR="00926F6F" w:rsidRPr="00926F6F" w:rsidRDefault="00926F6F" w:rsidP="00926F6F"/>
    <w:p w:rsidR="00926F6F" w:rsidRPr="00926F6F" w:rsidRDefault="00926F6F" w:rsidP="00926F6F"/>
    <w:p w:rsidR="00926F6F" w:rsidRPr="00926F6F" w:rsidRDefault="00926F6F" w:rsidP="00926F6F"/>
    <w:p w:rsidR="00926F6F" w:rsidRDefault="00926F6F" w:rsidP="00926F6F">
      <w:pPr>
        <w:tabs>
          <w:tab w:val="left" w:pos="5115"/>
        </w:tabs>
      </w:pPr>
      <w:r>
        <w:tab/>
      </w:r>
    </w:p>
    <w:p w:rsidR="00926F6F" w:rsidRPr="00926F6F" w:rsidRDefault="00832165" w:rsidP="00926F6F">
      <w:pPr>
        <w:tabs>
          <w:tab w:val="left" w:pos="5115"/>
        </w:tabs>
      </w:pPr>
      <w:r>
        <w:br w:type="page"/>
      </w:r>
    </w:p>
    <w:p w:rsidR="00926F6F" w:rsidRDefault="00926F6F" w:rsidP="00926F6F"/>
    <w:tbl>
      <w:tblPr>
        <w:tblW w:w="9796" w:type="dxa"/>
        <w:tblInd w:w="93" w:type="dxa"/>
        <w:tblLayout w:type="fixed"/>
        <w:tblLook w:val="04A0" w:firstRow="1" w:lastRow="0" w:firstColumn="1" w:lastColumn="0" w:noHBand="0" w:noVBand="1"/>
      </w:tblPr>
      <w:tblGrid>
        <w:gridCol w:w="1640"/>
        <w:gridCol w:w="960"/>
        <w:gridCol w:w="960"/>
        <w:gridCol w:w="960"/>
        <w:gridCol w:w="1024"/>
        <w:gridCol w:w="1842"/>
        <w:gridCol w:w="1134"/>
        <w:gridCol w:w="1276"/>
      </w:tblGrid>
      <w:tr w:rsidR="009E7251" w:rsidRPr="009E7251" w:rsidTr="00634887">
        <w:trPr>
          <w:trHeight w:val="240"/>
        </w:trPr>
        <w:tc>
          <w:tcPr>
            <w:tcW w:w="1640" w:type="dxa"/>
            <w:tcBorders>
              <w:top w:val="nil"/>
              <w:left w:val="nil"/>
              <w:bottom w:val="nil"/>
              <w:right w:val="nil"/>
            </w:tcBorders>
            <w:shd w:val="clear" w:color="auto" w:fill="auto"/>
            <w:noWrap/>
            <w:vAlign w:val="bottom"/>
            <w:hideMark/>
          </w:tcPr>
          <w:p w:rsidR="009E7251" w:rsidRPr="009E7251" w:rsidRDefault="009E7251" w:rsidP="009E7251">
            <w:pPr>
              <w:spacing w:line="240" w:lineRule="auto"/>
              <w:rPr>
                <w:rFonts w:cs="Arial"/>
                <w:b/>
                <w:bCs/>
                <w:color w:val="000000"/>
                <w:sz w:val="18"/>
                <w:szCs w:val="18"/>
                <w:lang w:val="en-US"/>
              </w:rPr>
            </w:pPr>
          </w:p>
        </w:tc>
        <w:tc>
          <w:tcPr>
            <w:tcW w:w="39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Corporate Indicator 22 (Q1 / Q2)</w:t>
            </w:r>
          </w:p>
        </w:tc>
        <w:tc>
          <w:tcPr>
            <w:tcW w:w="1842" w:type="dxa"/>
            <w:tcBorders>
              <w:top w:val="nil"/>
              <w:left w:val="nil"/>
              <w:bottom w:val="nil"/>
              <w:right w:val="nil"/>
            </w:tcBorders>
            <w:shd w:val="clear" w:color="auto" w:fill="auto"/>
            <w:noWrap/>
            <w:vAlign w:val="bottom"/>
            <w:hideMark/>
          </w:tcPr>
          <w:p w:rsidR="009E7251" w:rsidRPr="009E7251" w:rsidRDefault="009E7251" w:rsidP="009E7251">
            <w:pPr>
              <w:spacing w:line="240" w:lineRule="auto"/>
              <w:rPr>
                <w:rFonts w:cs="Arial"/>
                <w:b/>
                <w:bCs/>
                <w:color w:val="000000"/>
                <w:sz w:val="18"/>
                <w:szCs w:val="18"/>
                <w:lang w:val="en-US"/>
              </w:rPr>
            </w:pPr>
          </w:p>
        </w:tc>
        <w:tc>
          <w:tcPr>
            <w:tcW w:w="1134" w:type="dxa"/>
            <w:tcBorders>
              <w:top w:val="nil"/>
              <w:left w:val="nil"/>
              <w:bottom w:val="nil"/>
              <w:right w:val="nil"/>
            </w:tcBorders>
            <w:shd w:val="clear" w:color="auto" w:fill="auto"/>
            <w:noWrap/>
            <w:vAlign w:val="bottom"/>
            <w:hideMark/>
          </w:tcPr>
          <w:p w:rsidR="009E7251" w:rsidRPr="009E7251" w:rsidRDefault="009E7251" w:rsidP="009E7251">
            <w:pPr>
              <w:spacing w:line="240" w:lineRule="auto"/>
              <w:rPr>
                <w:rFonts w:cs="Arial"/>
                <w:b/>
                <w:bCs/>
                <w:color w:val="000000"/>
                <w:sz w:val="18"/>
                <w:szCs w:val="18"/>
                <w:lang w:val="en-US"/>
              </w:rPr>
            </w:pPr>
          </w:p>
        </w:tc>
        <w:tc>
          <w:tcPr>
            <w:tcW w:w="1276" w:type="dxa"/>
            <w:tcBorders>
              <w:top w:val="nil"/>
              <w:left w:val="nil"/>
              <w:bottom w:val="nil"/>
              <w:right w:val="nil"/>
            </w:tcBorders>
            <w:shd w:val="clear" w:color="auto" w:fill="auto"/>
            <w:noWrap/>
            <w:vAlign w:val="bottom"/>
            <w:hideMark/>
          </w:tcPr>
          <w:p w:rsidR="009E7251" w:rsidRPr="009E7251" w:rsidRDefault="009E7251" w:rsidP="009E7251">
            <w:pPr>
              <w:spacing w:line="240" w:lineRule="auto"/>
              <w:rPr>
                <w:rFonts w:cs="Arial"/>
                <w:b/>
                <w:bCs/>
                <w:color w:val="000000"/>
                <w:sz w:val="18"/>
                <w:szCs w:val="18"/>
                <w:lang w:val="en-US"/>
              </w:rPr>
            </w:pPr>
          </w:p>
        </w:tc>
      </w:tr>
      <w:tr w:rsidR="009E7251" w:rsidRPr="009E7251" w:rsidTr="00634887">
        <w:trPr>
          <w:trHeight w:val="885"/>
        </w:trPr>
        <w:tc>
          <w:tcPr>
            <w:tcW w:w="1640" w:type="dxa"/>
            <w:tcBorders>
              <w:top w:val="nil"/>
              <w:left w:val="nil"/>
              <w:bottom w:val="nil"/>
              <w:right w:val="nil"/>
            </w:tcBorders>
            <w:shd w:val="clear" w:color="auto" w:fill="auto"/>
            <w:noWrap/>
            <w:vAlign w:val="bottom"/>
            <w:hideMark/>
          </w:tcPr>
          <w:p w:rsidR="009E7251" w:rsidRPr="009E7251" w:rsidRDefault="009E7251" w:rsidP="009E7251">
            <w:pPr>
              <w:spacing w:line="240" w:lineRule="auto"/>
              <w:rPr>
                <w:rFonts w:cs="Arial"/>
                <w:b/>
                <w:bCs/>
                <w:color w:val="000000"/>
                <w:sz w:val="18"/>
                <w:szCs w:val="18"/>
                <w:lang w:val="en-US"/>
              </w:rPr>
            </w:pPr>
          </w:p>
        </w:tc>
        <w:tc>
          <w:tcPr>
            <w:tcW w:w="390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No. of countries where older people are involved in national level action for improved services</w:t>
            </w:r>
          </w:p>
        </w:tc>
        <w:tc>
          <w:tcPr>
            <w:tcW w:w="1842" w:type="dxa"/>
            <w:tcBorders>
              <w:top w:val="nil"/>
              <w:left w:val="nil"/>
              <w:bottom w:val="nil"/>
              <w:right w:val="nil"/>
            </w:tcBorders>
            <w:shd w:val="clear" w:color="auto" w:fill="auto"/>
            <w:noWrap/>
            <w:vAlign w:val="bottom"/>
            <w:hideMark/>
          </w:tcPr>
          <w:p w:rsidR="009E7251" w:rsidRPr="009E7251" w:rsidRDefault="009E7251" w:rsidP="009E7251">
            <w:pPr>
              <w:spacing w:line="240" w:lineRule="auto"/>
              <w:rPr>
                <w:rFonts w:cs="Arial"/>
                <w:b/>
                <w:bCs/>
                <w:color w:val="000000"/>
                <w:sz w:val="18"/>
                <w:szCs w:val="18"/>
                <w:lang w:val="en-US"/>
              </w:rPr>
            </w:pPr>
          </w:p>
        </w:tc>
        <w:tc>
          <w:tcPr>
            <w:tcW w:w="1134" w:type="dxa"/>
            <w:tcBorders>
              <w:top w:val="nil"/>
              <w:left w:val="nil"/>
              <w:bottom w:val="nil"/>
              <w:right w:val="nil"/>
            </w:tcBorders>
            <w:shd w:val="clear" w:color="auto" w:fill="auto"/>
            <w:noWrap/>
            <w:vAlign w:val="bottom"/>
            <w:hideMark/>
          </w:tcPr>
          <w:p w:rsidR="009E7251" w:rsidRPr="009E7251" w:rsidRDefault="009E7251" w:rsidP="009E7251">
            <w:pPr>
              <w:spacing w:line="240" w:lineRule="auto"/>
              <w:rPr>
                <w:rFonts w:cs="Arial"/>
                <w:b/>
                <w:bCs/>
                <w:color w:val="000000"/>
                <w:sz w:val="18"/>
                <w:szCs w:val="18"/>
                <w:lang w:val="en-US"/>
              </w:rPr>
            </w:pPr>
          </w:p>
        </w:tc>
        <w:tc>
          <w:tcPr>
            <w:tcW w:w="1276" w:type="dxa"/>
            <w:tcBorders>
              <w:top w:val="nil"/>
              <w:left w:val="nil"/>
              <w:bottom w:val="nil"/>
              <w:right w:val="nil"/>
            </w:tcBorders>
            <w:shd w:val="clear" w:color="auto" w:fill="auto"/>
            <w:noWrap/>
            <w:vAlign w:val="bottom"/>
            <w:hideMark/>
          </w:tcPr>
          <w:p w:rsidR="009E7251" w:rsidRPr="009E7251" w:rsidRDefault="009E7251" w:rsidP="009E7251">
            <w:pPr>
              <w:spacing w:line="240" w:lineRule="auto"/>
              <w:rPr>
                <w:rFonts w:cs="Arial"/>
                <w:b/>
                <w:bCs/>
                <w:color w:val="000000"/>
                <w:sz w:val="18"/>
                <w:szCs w:val="18"/>
                <w:lang w:val="en-US"/>
              </w:rPr>
            </w:pPr>
          </w:p>
        </w:tc>
      </w:tr>
      <w:tr w:rsidR="009E7251" w:rsidRPr="009E7251" w:rsidTr="00634887">
        <w:trPr>
          <w:trHeight w:val="765"/>
        </w:trPr>
        <w:tc>
          <w:tcPr>
            <w:tcW w:w="1640" w:type="dxa"/>
            <w:tcBorders>
              <w:top w:val="nil"/>
              <w:left w:val="nil"/>
              <w:right w:val="nil"/>
            </w:tcBorders>
            <w:shd w:val="clear" w:color="auto" w:fill="auto"/>
            <w:vAlign w:val="bottom"/>
            <w:hideMark/>
          </w:tcPr>
          <w:p w:rsidR="009E7251" w:rsidRPr="009E7251" w:rsidRDefault="009E7251" w:rsidP="009E7251">
            <w:pPr>
              <w:spacing w:line="240" w:lineRule="auto"/>
              <w:rPr>
                <w:rFonts w:cs="Arial"/>
                <w:b/>
                <w:bCs/>
                <w:color w:val="000000"/>
                <w:sz w:val="18"/>
                <w:szCs w:val="18"/>
                <w:lang w:val="en-US"/>
              </w:rPr>
            </w:pPr>
          </w:p>
        </w:tc>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Number of countries</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E7251" w:rsidRPr="009E7251" w:rsidRDefault="009E7251" w:rsidP="009E7251">
            <w:pPr>
              <w:spacing w:line="240" w:lineRule="auto"/>
              <w:jc w:val="center"/>
              <w:rPr>
                <w:rFonts w:cs="Arial"/>
                <w:b/>
                <w:bCs/>
                <w:sz w:val="18"/>
                <w:szCs w:val="18"/>
                <w:lang w:val="en-US"/>
              </w:rPr>
            </w:pPr>
            <w:r w:rsidRPr="009E7251">
              <w:rPr>
                <w:rFonts w:cs="Arial"/>
                <w:b/>
                <w:bCs/>
                <w:sz w:val="18"/>
                <w:szCs w:val="18"/>
                <w:lang w:val="en-US"/>
              </w:rPr>
              <w:t>No. of participants</w:t>
            </w:r>
          </w:p>
        </w:tc>
        <w:tc>
          <w:tcPr>
            <w:tcW w:w="1842" w:type="dxa"/>
            <w:tcBorders>
              <w:top w:val="nil"/>
              <w:left w:val="nil"/>
              <w:bottom w:val="nil"/>
              <w:right w:val="nil"/>
            </w:tcBorders>
            <w:shd w:val="clear" w:color="auto" w:fill="auto"/>
            <w:vAlign w:val="bottom"/>
            <w:hideMark/>
          </w:tcPr>
          <w:p w:rsidR="009E7251" w:rsidRPr="009E7251" w:rsidRDefault="009E7251" w:rsidP="009E7251">
            <w:pPr>
              <w:spacing w:line="240" w:lineRule="auto"/>
              <w:rPr>
                <w:rFonts w:cs="Arial"/>
                <w:b/>
                <w:bCs/>
                <w:color w:val="000000"/>
                <w:sz w:val="18"/>
                <w:szCs w:val="18"/>
                <w:lang w:val="en-US"/>
              </w:rPr>
            </w:pPr>
          </w:p>
        </w:tc>
        <w:tc>
          <w:tcPr>
            <w:tcW w:w="1134" w:type="dxa"/>
            <w:tcBorders>
              <w:top w:val="nil"/>
              <w:left w:val="nil"/>
              <w:bottom w:val="nil"/>
              <w:right w:val="nil"/>
            </w:tcBorders>
            <w:shd w:val="clear" w:color="auto" w:fill="auto"/>
            <w:vAlign w:val="bottom"/>
            <w:hideMark/>
          </w:tcPr>
          <w:p w:rsidR="009E7251" w:rsidRPr="009E7251" w:rsidRDefault="009E7251" w:rsidP="009E7251">
            <w:pPr>
              <w:spacing w:line="240" w:lineRule="auto"/>
              <w:rPr>
                <w:rFonts w:cs="Arial"/>
                <w:b/>
                <w:bCs/>
                <w:color w:val="000000"/>
                <w:sz w:val="18"/>
                <w:szCs w:val="18"/>
                <w:lang w:val="en-US"/>
              </w:rPr>
            </w:pPr>
          </w:p>
        </w:tc>
        <w:tc>
          <w:tcPr>
            <w:tcW w:w="1276" w:type="dxa"/>
            <w:tcBorders>
              <w:top w:val="nil"/>
              <w:left w:val="nil"/>
              <w:bottom w:val="nil"/>
              <w:right w:val="nil"/>
            </w:tcBorders>
            <w:shd w:val="clear" w:color="auto" w:fill="auto"/>
            <w:vAlign w:val="bottom"/>
            <w:hideMark/>
          </w:tcPr>
          <w:p w:rsidR="009E7251" w:rsidRPr="009E7251" w:rsidRDefault="009E7251" w:rsidP="009E7251">
            <w:pPr>
              <w:spacing w:line="240" w:lineRule="auto"/>
              <w:rPr>
                <w:rFonts w:cs="Arial"/>
                <w:b/>
                <w:bCs/>
                <w:color w:val="000000"/>
                <w:sz w:val="18"/>
                <w:szCs w:val="18"/>
                <w:lang w:val="en-US"/>
              </w:rPr>
            </w:pPr>
          </w:p>
        </w:tc>
      </w:tr>
      <w:tr w:rsidR="009E7251" w:rsidRPr="009E7251" w:rsidTr="00634887">
        <w:trPr>
          <w:trHeight w:val="1593"/>
        </w:trPr>
        <w:tc>
          <w:tcPr>
            <w:tcW w:w="1640" w:type="dxa"/>
            <w:tcBorders>
              <w:top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March 2011</w:t>
            </w:r>
          </w:p>
        </w:tc>
        <w:tc>
          <w:tcPr>
            <w:tcW w:w="96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March 2012</w:t>
            </w:r>
          </w:p>
        </w:tc>
        <w:tc>
          <w:tcPr>
            <w:tcW w:w="960"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March 2011</w:t>
            </w:r>
          </w:p>
        </w:tc>
        <w:tc>
          <w:tcPr>
            <w:tcW w:w="1024" w:type="dxa"/>
            <w:tcBorders>
              <w:top w:val="nil"/>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March 2012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E7251" w:rsidRPr="009E7251" w:rsidRDefault="009E7251" w:rsidP="00634887">
            <w:pPr>
              <w:spacing w:line="240" w:lineRule="auto"/>
              <w:jc w:val="center"/>
              <w:rPr>
                <w:rFonts w:cs="Arial"/>
                <w:b/>
                <w:bCs/>
                <w:color w:val="000000"/>
                <w:sz w:val="18"/>
                <w:szCs w:val="18"/>
                <w:lang w:val="en-US"/>
              </w:rPr>
            </w:pPr>
            <w:r w:rsidRPr="009E7251">
              <w:rPr>
                <w:rFonts w:cs="Arial"/>
                <w:b/>
                <w:bCs/>
                <w:color w:val="000000"/>
                <w:sz w:val="18"/>
                <w:szCs w:val="18"/>
                <w:lang w:val="en-US"/>
              </w:rPr>
              <w:t xml:space="preserve">Average London Expenditure per participant (2011 expenditure, 2012 participant numbers) </w:t>
            </w:r>
            <w:r w:rsidR="00634887">
              <w:rPr>
                <w:rFonts w:cs="Arial"/>
                <w:b/>
                <w:bCs/>
                <w:color w:val="000000"/>
                <w:sz w:val="18"/>
                <w:szCs w:val="18"/>
                <w:lang w:val="en-US"/>
              </w:rPr>
              <w:t>(</w:t>
            </w:r>
            <w:r w:rsidR="00634887" w:rsidRPr="00634887">
              <w:rPr>
                <w:rFonts w:cs="Arial"/>
                <w:b/>
                <w:szCs w:val="20"/>
              </w:rPr>
              <w:t>€</w:t>
            </w:r>
            <w:r w:rsidR="00634887">
              <w:rPr>
                <w:rFonts w:cs="Arial"/>
                <w:b/>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 OPA members involved with 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color w:val="000000"/>
                <w:sz w:val="18"/>
                <w:szCs w:val="18"/>
                <w:lang w:val="en-US"/>
              </w:rPr>
            </w:pPr>
            <w:r w:rsidRPr="009E7251">
              <w:rPr>
                <w:rFonts w:cs="Arial"/>
                <w:b/>
                <w:bCs/>
                <w:color w:val="000000"/>
                <w:sz w:val="18"/>
                <w:szCs w:val="18"/>
                <w:lang w:val="en-US"/>
              </w:rPr>
              <w:t>Average London Expenditure per country, 2011</w:t>
            </w:r>
            <w:r w:rsidR="00634887">
              <w:rPr>
                <w:rFonts w:cs="Arial"/>
                <w:b/>
                <w:bCs/>
                <w:color w:val="000000"/>
                <w:sz w:val="18"/>
                <w:szCs w:val="18"/>
                <w:lang w:val="en-US"/>
              </w:rPr>
              <w:t xml:space="preserve"> (</w:t>
            </w:r>
            <w:r w:rsidR="00634887" w:rsidRPr="00634887">
              <w:rPr>
                <w:rFonts w:cs="Arial"/>
                <w:b/>
                <w:szCs w:val="20"/>
              </w:rPr>
              <w:t>€</w:t>
            </w:r>
            <w:r w:rsidR="00634887">
              <w:rPr>
                <w:rFonts w:cs="Arial"/>
                <w:b/>
                <w:szCs w:val="20"/>
              </w:rPr>
              <w:t>)</w:t>
            </w:r>
          </w:p>
        </w:tc>
      </w:tr>
      <w:tr w:rsidR="009E7251" w:rsidRPr="009E7251" w:rsidTr="00634887">
        <w:trPr>
          <w:trHeight w:val="5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E7251" w:rsidRPr="009E7251" w:rsidRDefault="009E7251" w:rsidP="009E7251">
            <w:pPr>
              <w:spacing w:line="240" w:lineRule="auto"/>
              <w:jc w:val="center"/>
              <w:rPr>
                <w:rFonts w:cs="Arial"/>
                <w:b/>
                <w:bCs/>
                <w:i/>
                <w:iCs/>
                <w:color w:val="000000"/>
                <w:sz w:val="18"/>
                <w:szCs w:val="18"/>
                <w:lang w:val="en-US"/>
              </w:rPr>
            </w:pPr>
            <w:r w:rsidRPr="009E7251">
              <w:rPr>
                <w:rFonts w:cs="Arial"/>
                <w:b/>
                <w:bCs/>
                <w:i/>
                <w:iCs/>
                <w:color w:val="000000"/>
                <w:sz w:val="18"/>
                <w:szCs w:val="18"/>
                <w:lang w:val="en-US"/>
              </w:rPr>
              <w:t>GLOBAL TOTAL</w:t>
            </w:r>
          </w:p>
        </w:tc>
        <w:tc>
          <w:tcPr>
            <w:tcW w:w="96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51</w:t>
            </w:r>
          </w:p>
        </w:tc>
        <w:tc>
          <w:tcPr>
            <w:tcW w:w="96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59</w:t>
            </w:r>
          </w:p>
        </w:tc>
        <w:tc>
          <w:tcPr>
            <w:tcW w:w="960"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 </w:t>
            </w:r>
          </w:p>
        </w:tc>
        <w:tc>
          <w:tcPr>
            <w:tcW w:w="1024"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62,000</w:t>
            </w:r>
          </w:p>
        </w:tc>
        <w:tc>
          <w:tcPr>
            <w:tcW w:w="1842" w:type="dxa"/>
            <w:tcBorders>
              <w:top w:val="nil"/>
              <w:left w:val="nil"/>
              <w:bottom w:val="single" w:sz="4" w:space="0" w:color="auto"/>
              <w:right w:val="single" w:sz="4" w:space="0" w:color="auto"/>
            </w:tcBorders>
            <w:shd w:val="clear" w:color="auto" w:fill="auto"/>
            <w:noWrap/>
            <w:vAlign w:val="center"/>
            <w:hideMark/>
          </w:tcPr>
          <w:p w:rsidR="009E7251" w:rsidRPr="009E7251" w:rsidRDefault="00AE154E" w:rsidP="009E7251">
            <w:pPr>
              <w:spacing w:line="240" w:lineRule="auto"/>
              <w:ind w:firstLineChars="100" w:firstLine="181"/>
              <w:jc w:val="right"/>
              <w:rPr>
                <w:rFonts w:cs="Arial"/>
                <w:b/>
                <w:bCs/>
                <w:i/>
                <w:iCs/>
                <w:color w:val="000000"/>
                <w:sz w:val="18"/>
                <w:szCs w:val="18"/>
                <w:lang w:val="en-US"/>
              </w:rPr>
            </w:pPr>
            <w:r>
              <w:rPr>
                <w:rFonts w:cs="Arial"/>
                <w:b/>
                <w:bCs/>
                <w:i/>
                <w:iCs/>
                <w:color w:val="000000"/>
                <w:sz w:val="18"/>
                <w:szCs w:val="18"/>
                <w:lang w:val="en-US"/>
              </w:rPr>
              <w:t>1.36</w:t>
            </w:r>
          </w:p>
        </w:tc>
        <w:tc>
          <w:tcPr>
            <w:tcW w:w="1134" w:type="dxa"/>
            <w:tcBorders>
              <w:top w:val="nil"/>
              <w:left w:val="nil"/>
              <w:bottom w:val="single" w:sz="4" w:space="0" w:color="auto"/>
              <w:right w:val="single" w:sz="4" w:space="0" w:color="auto"/>
            </w:tcBorders>
            <w:shd w:val="clear" w:color="auto" w:fill="auto"/>
            <w:noWrap/>
            <w:vAlign w:val="center"/>
            <w:hideMark/>
          </w:tcPr>
          <w:p w:rsidR="009E7251" w:rsidRPr="009E7251" w:rsidRDefault="009E7251" w:rsidP="009E7251">
            <w:pPr>
              <w:spacing w:line="240" w:lineRule="auto"/>
              <w:ind w:firstLineChars="100" w:firstLine="181"/>
              <w:jc w:val="right"/>
              <w:rPr>
                <w:rFonts w:cs="Arial"/>
                <w:b/>
                <w:bCs/>
                <w:i/>
                <w:iCs/>
                <w:color w:val="000000"/>
                <w:sz w:val="18"/>
                <w:szCs w:val="18"/>
                <w:lang w:val="en-US"/>
              </w:rPr>
            </w:pPr>
            <w:r w:rsidRPr="009E7251">
              <w:rPr>
                <w:rFonts w:cs="Arial"/>
                <w:b/>
                <w:bCs/>
                <w:i/>
                <w:iCs/>
                <w:color w:val="000000"/>
                <w:sz w:val="18"/>
                <w:szCs w:val="18"/>
                <w:lang w:val="en-US"/>
              </w:rPr>
              <w:t>15%</w:t>
            </w:r>
          </w:p>
        </w:tc>
        <w:tc>
          <w:tcPr>
            <w:tcW w:w="1276" w:type="dxa"/>
            <w:tcBorders>
              <w:top w:val="nil"/>
              <w:left w:val="nil"/>
              <w:bottom w:val="single" w:sz="4" w:space="0" w:color="auto"/>
              <w:right w:val="single" w:sz="4" w:space="0" w:color="auto"/>
            </w:tcBorders>
            <w:shd w:val="clear" w:color="auto" w:fill="auto"/>
            <w:noWrap/>
            <w:vAlign w:val="center"/>
            <w:hideMark/>
          </w:tcPr>
          <w:p w:rsidR="009E7251" w:rsidRPr="009E7251" w:rsidRDefault="00AE154E" w:rsidP="009E7251">
            <w:pPr>
              <w:spacing w:line="240" w:lineRule="auto"/>
              <w:ind w:firstLineChars="100" w:firstLine="181"/>
              <w:jc w:val="right"/>
              <w:rPr>
                <w:rFonts w:cs="Arial"/>
                <w:b/>
                <w:bCs/>
                <w:i/>
                <w:iCs/>
                <w:color w:val="000000"/>
                <w:sz w:val="18"/>
                <w:szCs w:val="18"/>
                <w:lang w:val="en-US"/>
              </w:rPr>
            </w:pPr>
            <w:r>
              <w:rPr>
                <w:rFonts w:cs="Arial"/>
                <w:b/>
                <w:bCs/>
                <w:i/>
                <w:iCs/>
                <w:color w:val="000000"/>
                <w:sz w:val="18"/>
                <w:szCs w:val="18"/>
                <w:lang w:val="en-US"/>
              </w:rPr>
              <w:t>1,838.14</w:t>
            </w:r>
          </w:p>
        </w:tc>
      </w:tr>
    </w:tbl>
    <w:p w:rsidR="00926F6F" w:rsidRPr="00926F6F" w:rsidRDefault="00926F6F" w:rsidP="00926F6F">
      <w:pPr>
        <w:sectPr w:rsidR="00926F6F" w:rsidRPr="00926F6F" w:rsidSect="00926F6F">
          <w:pgSz w:w="16840" w:h="11900" w:orient="landscape"/>
          <w:pgMar w:top="1134" w:right="1134" w:bottom="1134" w:left="1134" w:header="709" w:footer="709" w:gutter="0"/>
          <w:cols w:space="708"/>
          <w:docGrid w:linePitch="299"/>
        </w:sectPr>
      </w:pPr>
    </w:p>
    <w:p w:rsidR="00533E10" w:rsidRDefault="00BE0AC8" w:rsidP="00533E10">
      <w:pPr>
        <w:pStyle w:val="Heading2"/>
      </w:pPr>
      <w:bookmarkStart w:id="71" w:name="_Toc325385666"/>
      <w:r>
        <w:t>Annex 9</w:t>
      </w:r>
      <w:r w:rsidR="00533E10">
        <w:t>: Country Summaries</w:t>
      </w:r>
      <w:bookmarkEnd w:id="71"/>
    </w:p>
    <w:p w:rsidR="00533E10" w:rsidRPr="007841CF" w:rsidRDefault="00533E10" w:rsidP="00533E10"/>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3064"/>
        <w:gridCol w:w="3065"/>
      </w:tblGrid>
      <w:tr w:rsidR="00533E10" w:rsidRPr="007841CF" w:rsidTr="00D34DBC">
        <w:trPr>
          <w:trHeight w:val="314"/>
        </w:trPr>
        <w:tc>
          <w:tcPr>
            <w:tcW w:w="1526" w:type="dxa"/>
            <w:shd w:val="clear" w:color="auto" w:fill="D9D9D9"/>
            <w:vAlign w:val="center"/>
          </w:tcPr>
          <w:p w:rsidR="00533E10" w:rsidRPr="007841CF" w:rsidRDefault="00533E10" w:rsidP="00D34DBC">
            <w:pPr>
              <w:spacing w:line="240" w:lineRule="auto"/>
              <w:jc w:val="center"/>
              <w:rPr>
                <w:rFonts w:cs="Arial"/>
                <w:b/>
                <w:szCs w:val="20"/>
              </w:rPr>
            </w:pPr>
            <w:r w:rsidRPr="007841CF">
              <w:rPr>
                <w:rFonts w:cs="Arial"/>
                <w:b/>
                <w:szCs w:val="20"/>
              </w:rPr>
              <w:t>REGION</w:t>
            </w:r>
          </w:p>
        </w:tc>
        <w:tc>
          <w:tcPr>
            <w:tcW w:w="1559" w:type="dxa"/>
            <w:shd w:val="clear" w:color="auto" w:fill="D9D9D9"/>
            <w:vAlign w:val="center"/>
          </w:tcPr>
          <w:p w:rsidR="00533E10" w:rsidRPr="007841CF" w:rsidRDefault="00533E10" w:rsidP="00D34DBC">
            <w:pPr>
              <w:spacing w:line="240" w:lineRule="auto"/>
              <w:jc w:val="center"/>
              <w:rPr>
                <w:rFonts w:cs="Arial"/>
                <w:b/>
                <w:szCs w:val="20"/>
              </w:rPr>
            </w:pPr>
            <w:r w:rsidRPr="007841CF">
              <w:rPr>
                <w:rFonts w:cs="Arial"/>
                <w:b/>
                <w:szCs w:val="20"/>
              </w:rPr>
              <w:t>COUNTRY</w:t>
            </w:r>
          </w:p>
        </w:tc>
        <w:tc>
          <w:tcPr>
            <w:tcW w:w="3064" w:type="dxa"/>
            <w:shd w:val="clear" w:color="auto" w:fill="D9D9D9"/>
            <w:vAlign w:val="center"/>
          </w:tcPr>
          <w:p w:rsidR="00533E10" w:rsidRPr="007841CF" w:rsidRDefault="00533E10" w:rsidP="00D34DBC">
            <w:pPr>
              <w:spacing w:line="240" w:lineRule="auto"/>
              <w:jc w:val="center"/>
              <w:rPr>
                <w:rFonts w:cs="Arial"/>
                <w:b/>
                <w:szCs w:val="20"/>
              </w:rPr>
            </w:pPr>
            <w:r w:rsidRPr="007841CF">
              <w:rPr>
                <w:rFonts w:cs="Arial"/>
                <w:b/>
                <w:szCs w:val="20"/>
              </w:rPr>
              <w:t>POLICY ASKS</w:t>
            </w:r>
          </w:p>
        </w:tc>
        <w:tc>
          <w:tcPr>
            <w:tcW w:w="3065" w:type="dxa"/>
            <w:shd w:val="clear" w:color="auto" w:fill="D9D9D9"/>
            <w:vAlign w:val="center"/>
          </w:tcPr>
          <w:p w:rsidR="00533E10" w:rsidRPr="007841CF" w:rsidRDefault="00533E10" w:rsidP="00D34DBC">
            <w:pPr>
              <w:spacing w:line="240" w:lineRule="auto"/>
              <w:jc w:val="center"/>
              <w:rPr>
                <w:rFonts w:cs="Arial"/>
                <w:b/>
                <w:szCs w:val="20"/>
              </w:rPr>
            </w:pPr>
            <w:r w:rsidRPr="007841CF">
              <w:rPr>
                <w:rFonts w:cs="Arial"/>
                <w:b/>
                <w:szCs w:val="20"/>
              </w:rPr>
              <w:t>POLICY RESULTS / PLEDGES</w:t>
            </w:r>
          </w:p>
        </w:tc>
      </w:tr>
      <w:tr w:rsidR="00533E10" w:rsidRPr="00642ADF" w:rsidTr="00D34DBC">
        <w:tc>
          <w:tcPr>
            <w:tcW w:w="1526" w:type="dxa"/>
          </w:tcPr>
          <w:p w:rsidR="00533E10" w:rsidRPr="007841CF" w:rsidRDefault="00533E10" w:rsidP="00D34DBC">
            <w:pPr>
              <w:jc w:val="center"/>
              <w:rPr>
                <w:rFonts w:cs="Arial"/>
                <w:b/>
                <w:szCs w:val="20"/>
              </w:rPr>
            </w:pPr>
            <w:r w:rsidRPr="007841CF">
              <w:rPr>
                <w:rFonts w:cs="Arial"/>
                <w:b/>
                <w:szCs w:val="20"/>
              </w:rPr>
              <w:t>AFRICA</w:t>
            </w:r>
          </w:p>
        </w:tc>
        <w:tc>
          <w:tcPr>
            <w:tcW w:w="1559" w:type="dxa"/>
          </w:tcPr>
          <w:p w:rsidR="00533E10" w:rsidRPr="007841CF" w:rsidRDefault="00533E10" w:rsidP="00D34DBC">
            <w:pPr>
              <w:jc w:val="center"/>
              <w:rPr>
                <w:rFonts w:cs="Arial"/>
                <w:b/>
                <w:szCs w:val="20"/>
              </w:rPr>
            </w:pPr>
            <w:r w:rsidRPr="007841CF">
              <w:rPr>
                <w:rFonts w:cs="Arial"/>
                <w:b/>
                <w:szCs w:val="20"/>
              </w:rPr>
              <w:t xml:space="preserve">Burkina Faso </w:t>
            </w:r>
          </w:p>
          <w:p w:rsidR="00533E10" w:rsidRPr="007841CF" w:rsidRDefault="00533E10" w:rsidP="00D34DBC">
            <w:pPr>
              <w:jc w:val="center"/>
              <w:rPr>
                <w:rFonts w:cs="Arial"/>
                <w:b/>
                <w:szCs w:val="20"/>
              </w:rPr>
            </w:pPr>
          </w:p>
        </w:tc>
        <w:tc>
          <w:tcPr>
            <w:tcW w:w="3064" w:type="dxa"/>
          </w:tcPr>
          <w:p w:rsidR="00533E10" w:rsidRPr="00642ADF" w:rsidRDefault="00533E10" w:rsidP="00D34DBC">
            <w:pPr>
              <w:spacing w:line="240" w:lineRule="auto"/>
              <w:rPr>
                <w:rFonts w:cs="Arial"/>
                <w:szCs w:val="20"/>
                <w:u w:val="single"/>
              </w:rPr>
            </w:pPr>
            <w:r w:rsidRPr="00642ADF">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Gender policy</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Cons</w:t>
            </w:r>
            <w:r>
              <w:rPr>
                <w:rFonts w:cs="Arial"/>
                <w:szCs w:val="20"/>
              </w:rPr>
              <w:t>t</w:t>
            </w:r>
            <w:r w:rsidRPr="00642ADF">
              <w:rPr>
                <w:rFonts w:cs="Arial"/>
                <w:szCs w:val="20"/>
              </w:rPr>
              <w:t>itution</w:t>
            </w:r>
          </w:p>
          <w:p w:rsidR="00533E10" w:rsidRPr="00642ADF" w:rsidRDefault="00533E10" w:rsidP="00D34DBC">
            <w:pPr>
              <w:numPr>
                <w:ilvl w:val="0"/>
                <w:numId w:val="6"/>
              </w:numPr>
              <w:spacing w:line="240" w:lineRule="auto"/>
              <w:ind w:left="170" w:hanging="170"/>
              <w:rPr>
                <w:rFonts w:cs="Arial"/>
                <w:szCs w:val="20"/>
              </w:rPr>
            </w:pPr>
            <w:r>
              <w:rPr>
                <w:rFonts w:cs="Arial"/>
                <w:szCs w:val="20"/>
              </w:rPr>
              <w:t>To</w:t>
            </w:r>
            <w:r w:rsidRPr="00642ADF">
              <w:rPr>
                <w:rFonts w:cs="Arial"/>
                <w:szCs w:val="20"/>
              </w:rPr>
              <w:t xml:space="preserve"> contribute to CEDAW </w:t>
            </w:r>
          </w:p>
          <w:p w:rsidR="00533E10" w:rsidRDefault="00533E10" w:rsidP="00D34DBC">
            <w:pPr>
              <w:numPr>
                <w:ilvl w:val="0"/>
                <w:numId w:val="6"/>
              </w:numPr>
              <w:spacing w:line="240" w:lineRule="auto"/>
              <w:ind w:left="170" w:hanging="170"/>
              <w:rPr>
                <w:rFonts w:cs="Arial"/>
                <w:szCs w:val="20"/>
              </w:rPr>
            </w:pPr>
            <w:r w:rsidRPr="00642ADF">
              <w:rPr>
                <w:rFonts w:cs="Arial"/>
                <w:szCs w:val="20"/>
              </w:rPr>
              <w:t>More and better health facilities for t</w:t>
            </w:r>
            <w:r>
              <w:rPr>
                <w:rFonts w:cs="Arial"/>
                <w:szCs w:val="20"/>
              </w:rPr>
              <w:t>he older people of the province</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A framework for meetings and recreati</w:t>
            </w:r>
            <w:r>
              <w:rPr>
                <w:rFonts w:cs="Arial"/>
                <w:szCs w:val="20"/>
              </w:rPr>
              <w:t>onal facilities for the elderly</w:t>
            </w: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642ADF" w:rsidRDefault="00533E10" w:rsidP="00D34DBC">
            <w:pPr>
              <w:spacing w:line="240" w:lineRule="auto"/>
              <w:rPr>
                <w:rFonts w:cs="Arial"/>
                <w:szCs w:val="20"/>
                <w:u w:val="single"/>
              </w:rPr>
            </w:pPr>
            <w:r w:rsidRPr="00642ADF">
              <w:rPr>
                <w:rFonts w:cs="Arial"/>
                <w:szCs w:val="20"/>
                <w:u w:val="single"/>
              </w:rPr>
              <w:t>2011</w:t>
            </w:r>
          </w:p>
          <w:p w:rsidR="00533E10" w:rsidRPr="00642ADF" w:rsidRDefault="00533E10" w:rsidP="00D34DBC">
            <w:pPr>
              <w:numPr>
                <w:ilvl w:val="0"/>
                <w:numId w:val="6"/>
              </w:numPr>
              <w:spacing w:line="240" w:lineRule="auto"/>
              <w:ind w:left="170" w:hanging="170"/>
              <w:rPr>
                <w:rFonts w:cs="Arial"/>
                <w:szCs w:val="20"/>
              </w:rPr>
            </w:pPr>
            <w:r>
              <w:rPr>
                <w:rFonts w:cs="Arial"/>
                <w:szCs w:val="20"/>
              </w:rPr>
              <w:t>F</w:t>
            </w:r>
            <w:r w:rsidRPr="00642ADF">
              <w:rPr>
                <w:rFonts w:cs="Arial"/>
                <w:szCs w:val="20"/>
              </w:rPr>
              <w:t xml:space="preserve">ree care for all women who are victims of social exclusion </w:t>
            </w:r>
            <w:r>
              <w:rPr>
                <w:rFonts w:cs="Arial"/>
                <w:szCs w:val="20"/>
              </w:rPr>
              <w:t xml:space="preserve">and </w:t>
            </w:r>
            <w:r w:rsidRPr="00642ADF">
              <w:rPr>
                <w:rFonts w:cs="Arial"/>
                <w:szCs w:val="20"/>
              </w:rPr>
              <w:t>live in reception centres</w:t>
            </w:r>
          </w:p>
          <w:p w:rsidR="00533E10" w:rsidRPr="00642ADF" w:rsidRDefault="00533E10" w:rsidP="00D34DBC">
            <w:pPr>
              <w:numPr>
                <w:ilvl w:val="0"/>
                <w:numId w:val="6"/>
              </w:numPr>
              <w:spacing w:line="240" w:lineRule="auto"/>
              <w:ind w:left="170" w:hanging="170"/>
              <w:rPr>
                <w:rFonts w:cs="Arial"/>
                <w:szCs w:val="20"/>
              </w:rPr>
            </w:pPr>
            <w:r>
              <w:rPr>
                <w:rFonts w:cs="Arial"/>
                <w:szCs w:val="20"/>
              </w:rPr>
              <w:t>I</w:t>
            </w:r>
            <w:r w:rsidRPr="00642ADF">
              <w:rPr>
                <w:rFonts w:cs="Arial"/>
                <w:szCs w:val="20"/>
              </w:rPr>
              <w:t>mprovements in health, food security</w:t>
            </w:r>
            <w:r>
              <w:rPr>
                <w:rFonts w:cs="Arial"/>
                <w:szCs w:val="20"/>
              </w:rPr>
              <w:t xml:space="preserve"> and financial support (including job creation &amp; credit access) and solutions to end </w:t>
            </w:r>
            <w:r w:rsidRPr="00642ADF">
              <w:rPr>
                <w:rFonts w:cs="Arial"/>
                <w:szCs w:val="20"/>
              </w:rPr>
              <w:t>social exclusion</w:t>
            </w:r>
          </w:p>
          <w:p w:rsidR="00533E10" w:rsidRPr="00642ADF" w:rsidRDefault="00533E10" w:rsidP="00D34DBC">
            <w:pPr>
              <w:numPr>
                <w:ilvl w:val="0"/>
                <w:numId w:val="6"/>
              </w:numPr>
              <w:spacing w:line="240" w:lineRule="auto"/>
              <w:ind w:left="170" w:hanging="170"/>
              <w:rPr>
                <w:rFonts w:cs="Arial"/>
                <w:szCs w:val="20"/>
              </w:rPr>
            </w:pPr>
            <w:r>
              <w:rPr>
                <w:rFonts w:cs="Arial"/>
                <w:szCs w:val="20"/>
              </w:rPr>
              <w:t>S</w:t>
            </w:r>
            <w:r w:rsidRPr="00642ADF">
              <w:rPr>
                <w:rFonts w:cs="Arial"/>
                <w:szCs w:val="20"/>
              </w:rPr>
              <w:t>upport from the customary authorities in the fight against violence</w:t>
            </w:r>
          </w:p>
          <w:p w:rsidR="00533E10" w:rsidRPr="00642ADF" w:rsidRDefault="00533E10" w:rsidP="00D34DBC">
            <w:pPr>
              <w:numPr>
                <w:ilvl w:val="0"/>
                <w:numId w:val="6"/>
              </w:numPr>
              <w:spacing w:line="240" w:lineRule="auto"/>
              <w:ind w:left="170" w:hanging="170"/>
              <w:rPr>
                <w:rFonts w:cs="Arial"/>
                <w:szCs w:val="20"/>
              </w:rPr>
            </w:pPr>
            <w:r>
              <w:rPr>
                <w:rFonts w:cs="Arial"/>
                <w:szCs w:val="20"/>
              </w:rPr>
              <w:t>R</w:t>
            </w:r>
            <w:r w:rsidRPr="00642ADF">
              <w:rPr>
                <w:rFonts w:cs="Arial"/>
                <w:szCs w:val="20"/>
              </w:rPr>
              <w:t>eduction in harmful</w:t>
            </w:r>
            <w:r>
              <w:rPr>
                <w:rFonts w:cs="Arial"/>
                <w:szCs w:val="20"/>
              </w:rPr>
              <w:t xml:space="preserve"> practices like forced marriage and</w:t>
            </w:r>
            <w:r w:rsidRPr="00642ADF">
              <w:rPr>
                <w:rFonts w:cs="Arial"/>
                <w:szCs w:val="20"/>
              </w:rPr>
              <w:t xml:space="preserve"> soci</w:t>
            </w:r>
            <w:r>
              <w:rPr>
                <w:rFonts w:cs="Arial"/>
                <w:szCs w:val="20"/>
              </w:rPr>
              <w:t>al exclusion because of sorcery</w:t>
            </w:r>
          </w:p>
        </w:tc>
        <w:tc>
          <w:tcPr>
            <w:tcW w:w="3065" w:type="dxa"/>
          </w:tcPr>
          <w:p w:rsidR="00533E10" w:rsidRPr="00642ADF" w:rsidRDefault="00533E10" w:rsidP="00D34DBC">
            <w:pPr>
              <w:spacing w:line="240" w:lineRule="auto"/>
              <w:rPr>
                <w:rFonts w:cs="Arial"/>
                <w:szCs w:val="20"/>
                <w:u w:val="single"/>
              </w:rPr>
            </w:pPr>
            <w:r w:rsidRPr="00642ADF">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Pr>
                <w:rFonts w:cs="Arial"/>
                <w:szCs w:val="20"/>
              </w:rPr>
              <w:t xml:space="preserve">District head doctor </w:t>
            </w:r>
            <w:r w:rsidRPr="00642ADF">
              <w:rPr>
                <w:rFonts w:cs="Arial"/>
                <w:szCs w:val="20"/>
              </w:rPr>
              <w:t xml:space="preserve">promised action on the ground in favour of older people and to see if a day can be reserved at the Medical Centre for the elderly. </w:t>
            </w:r>
          </w:p>
          <w:p w:rsidR="00533E10" w:rsidRDefault="00533E10" w:rsidP="00D34DBC">
            <w:pPr>
              <w:numPr>
                <w:ilvl w:val="0"/>
                <w:numId w:val="6"/>
              </w:numPr>
              <w:spacing w:line="240" w:lineRule="auto"/>
              <w:ind w:left="170" w:hanging="170"/>
              <w:rPr>
                <w:rFonts w:cs="Arial"/>
                <w:szCs w:val="20"/>
              </w:rPr>
            </w:pPr>
            <w:r w:rsidRPr="00642ADF">
              <w:rPr>
                <w:rFonts w:cs="Arial"/>
                <w:szCs w:val="20"/>
              </w:rPr>
              <w:t xml:space="preserve">The </w:t>
            </w:r>
            <w:r>
              <w:rPr>
                <w:rFonts w:cs="Arial"/>
                <w:szCs w:val="20"/>
              </w:rPr>
              <w:t xml:space="preserve">prime minister </w:t>
            </w:r>
            <w:r w:rsidRPr="00642ADF">
              <w:rPr>
                <w:rFonts w:cs="Arial"/>
                <w:szCs w:val="20"/>
              </w:rPr>
              <w:t xml:space="preserve">recognised the importance and value of </w:t>
            </w:r>
            <w:r>
              <w:rPr>
                <w:rFonts w:cs="Arial"/>
                <w:szCs w:val="20"/>
              </w:rPr>
              <w:t>OP</w:t>
            </w:r>
            <w:r w:rsidRPr="00642ADF">
              <w:rPr>
                <w:rFonts w:cs="Arial"/>
                <w:szCs w:val="20"/>
              </w:rPr>
              <w:t xml:space="preserve"> and promised to organise an </w:t>
            </w:r>
            <w:r>
              <w:rPr>
                <w:rFonts w:cs="Arial"/>
                <w:szCs w:val="20"/>
              </w:rPr>
              <w:t xml:space="preserve">OP forum in </w:t>
            </w:r>
          </w:p>
          <w:p w:rsidR="00533E10" w:rsidRDefault="00533E10" w:rsidP="00D34DBC">
            <w:pPr>
              <w:spacing w:line="240" w:lineRule="auto"/>
              <w:ind w:left="170"/>
              <w:rPr>
                <w:rFonts w:cs="Arial"/>
                <w:szCs w:val="20"/>
              </w:rPr>
            </w:pPr>
          </w:p>
          <w:p w:rsidR="00533E10" w:rsidRPr="00660ADD" w:rsidRDefault="00533E10" w:rsidP="00D34DBC">
            <w:pPr>
              <w:spacing w:line="240" w:lineRule="auto"/>
              <w:rPr>
                <w:rFonts w:cs="Arial"/>
                <w:szCs w:val="20"/>
                <w:u w:val="single"/>
              </w:rPr>
            </w:pPr>
            <w:r w:rsidRPr="00660ADD">
              <w:rPr>
                <w:rFonts w:cs="Arial"/>
                <w:szCs w:val="20"/>
                <w:u w:val="single"/>
              </w:rPr>
              <w:t>2011</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Following </w:t>
            </w:r>
            <w:r>
              <w:rPr>
                <w:rFonts w:cs="Arial"/>
                <w:szCs w:val="20"/>
              </w:rPr>
              <w:t>the</w:t>
            </w:r>
            <w:r w:rsidRPr="00642ADF">
              <w:rPr>
                <w:rFonts w:cs="Arial"/>
                <w:szCs w:val="20"/>
              </w:rPr>
              <w:t xml:space="preserve"> advocacy</w:t>
            </w:r>
            <w:r>
              <w:rPr>
                <w:rFonts w:cs="Arial"/>
                <w:szCs w:val="20"/>
              </w:rPr>
              <w:t xml:space="preserve"> actions, the Ministry </w:t>
            </w:r>
            <w:r w:rsidRPr="00642ADF">
              <w:rPr>
                <w:rFonts w:cs="Arial"/>
                <w:szCs w:val="20"/>
              </w:rPr>
              <w:t xml:space="preserve">of </w:t>
            </w:r>
            <w:r>
              <w:rPr>
                <w:rFonts w:cs="Arial"/>
                <w:szCs w:val="20"/>
              </w:rPr>
              <w:t>H</w:t>
            </w:r>
            <w:r w:rsidRPr="00642ADF">
              <w:rPr>
                <w:rFonts w:cs="Arial"/>
                <w:szCs w:val="20"/>
              </w:rPr>
              <w:t xml:space="preserve">uman </w:t>
            </w:r>
            <w:r>
              <w:rPr>
                <w:rFonts w:cs="Arial"/>
                <w:szCs w:val="20"/>
              </w:rPr>
              <w:t>R</w:t>
            </w:r>
            <w:r w:rsidRPr="00642ADF">
              <w:rPr>
                <w:rFonts w:cs="Arial"/>
                <w:szCs w:val="20"/>
              </w:rPr>
              <w:t>ights conducted a study on the status</w:t>
            </w:r>
            <w:r>
              <w:rPr>
                <w:rFonts w:cs="Arial"/>
                <w:szCs w:val="20"/>
              </w:rPr>
              <w:t xml:space="preserve"> of the elderly in Burkina Faso</w:t>
            </w:r>
          </w:p>
          <w:p w:rsidR="00533E10" w:rsidRPr="00642ADF" w:rsidRDefault="00533E10" w:rsidP="00D34DBC">
            <w:pPr>
              <w:spacing w:line="240" w:lineRule="auto"/>
              <w:rPr>
                <w:rFonts w:cs="Arial"/>
                <w:szCs w:val="20"/>
              </w:rPr>
            </w:pP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Cameroon</w:t>
            </w:r>
          </w:p>
          <w:p w:rsidR="00533E10" w:rsidRPr="007841CF" w:rsidRDefault="00533E10" w:rsidP="00D34DBC">
            <w:pPr>
              <w:jc w:val="center"/>
              <w:rPr>
                <w:rFonts w:cs="Arial"/>
                <w:b/>
                <w:szCs w:val="20"/>
              </w:rPr>
            </w:pPr>
          </w:p>
          <w:p w:rsidR="00533E10" w:rsidRPr="007841CF" w:rsidRDefault="00533E10" w:rsidP="00D34DBC">
            <w:pPr>
              <w:rPr>
                <w:rFonts w:cs="Arial"/>
                <w:b/>
                <w:szCs w:val="20"/>
              </w:rPr>
            </w:pPr>
          </w:p>
        </w:tc>
        <w:tc>
          <w:tcPr>
            <w:tcW w:w="3064" w:type="dxa"/>
          </w:tcPr>
          <w:p w:rsidR="00533E10" w:rsidRPr="00CF2950" w:rsidRDefault="00533E10" w:rsidP="00D34DBC">
            <w:pPr>
              <w:spacing w:line="240" w:lineRule="auto"/>
              <w:rPr>
                <w:rFonts w:cs="Arial"/>
                <w:szCs w:val="20"/>
                <w:u w:val="single"/>
              </w:rPr>
            </w:pPr>
            <w:r w:rsidRPr="00CF2950">
              <w:rPr>
                <w:rFonts w:cs="Arial"/>
                <w:szCs w:val="20"/>
                <w:u w:val="single"/>
              </w:rPr>
              <w:t>2009</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National Policy on Ageing</w:t>
            </w:r>
          </w:p>
          <w:p w:rsidR="00533E10" w:rsidRPr="00CF2950" w:rsidRDefault="00533E10" w:rsidP="00D34DBC">
            <w:pPr>
              <w:numPr>
                <w:ilvl w:val="0"/>
                <w:numId w:val="6"/>
              </w:numPr>
              <w:spacing w:line="240" w:lineRule="auto"/>
              <w:ind w:left="170" w:hanging="170"/>
              <w:rPr>
                <w:rFonts w:cs="Arial"/>
                <w:szCs w:val="20"/>
              </w:rPr>
            </w:pPr>
            <w:r w:rsidRPr="00CF2950">
              <w:rPr>
                <w:rFonts w:cs="Arial"/>
                <w:szCs w:val="20"/>
              </w:rPr>
              <w:t>The Government will underwrite the elderly on income generating activities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680325" w:rsidRDefault="00533E10" w:rsidP="00D34DBC">
            <w:pPr>
              <w:spacing w:line="240" w:lineRule="auto"/>
              <w:rPr>
                <w:rFonts w:cs="Arial"/>
                <w:szCs w:val="20"/>
                <w:u w:val="single"/>
              </w:rPr>
            </w:pPr>
            <w:r w:rsidRPr="00680325">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Call for parliamentarians to support the recently validated  National Policy on Ageing</w:t>
            </w:r>
          </w:p>
          <w:p w:rsidR="00533E10" w:rsidRPr="009665EF" w:rsidRDefault="00533E10" w:rsidP="00D34DBC">
            <w:pPr>
              <w:numPr>
                <w:ilvl w:val="0"/>
                <w:numId w:val="6"/>
              </w:numPr>
              <w:spacing w:line="240" w:lineRule="auto"/>
              <w:ind w:left="170" w:hanging="170"/>
              <w:rPr>
                <w:rFonts w:cs="Arial"/>
                <w:szCs w:val="20"/>
              </w:rPr>
            </w:pPr>
            <w:r w:rsidRPr="009665EF">
              <w:rPr>
                <w:rFonts w:cs="Arial"/>
                <w:szCs w:val="20"/>
              </w:rPr>
              <w:t>Decent shelter for older people</w:t>
            </w:r>
          </w:p>
          <w:p w:rsidR="00533E10" w:rsidRPr="009665EF" w:rsidRDefault="00533E10" w:rsidP="00D34DBC">
            <w:pPr>
              <w:numPr>
                <w:ilvl w:val="0"/>
                <w:numId w:val="6"/>
              </w:numPr>
              <w:spacing w:line="240" w:lineRule="auto"/>
              <w:ind w:left="170" w:hanging="170"/>
              <w:rPr>
                <w:rFonts w:cs="Arial"/>
                <w:szCs w:val="20"/>
              </w:rPr>
            </w:pPr>
            <w:r w:rsidRPr="009665EF">
              <w:rPr>
                <w:rFonts w:cs="Arial"/>
                <w:szCs w:val="20"/>
              </w:rPr>
              <w:t>Support for income generating activities for older people</w:t>
            </w:r>
          </w:p>
          <w:p w:rsidR="00533E10" w:rsidRPr="009665EF" w:rsidRDefault="00533E10" w:rsidP="00D34DBC">
            <w:pPr>
              <w:numPr>
                <w:ilvl w:val="0"/>
                <w:numId w:val="6"/>
              </w:numPr>
              <w:spacing w:line="240" w:lineRule="auto"/>
              <w:ind w:left="170" w:hanging="170"/>
              <w:rPr>
                <w:rFonts w:cs="Arial"/>
                <w:szCs w:val="20"/>
              </w:rPr>
            </w:pPr>
            <w:r w:rsidRPr="009665EF">
              <w:rPr>
                <w:rFonts w:cs="Arial"/>
                <w:szCs w:val="20"/>
              </w:rPr>
              <w:t>Call for government to fight against discriminatory practices</w:t>
            </w:r>
          </w:p>
          <w:p w:rsidR="00533E10" w:rsidRPr="00642ADF" w:rsidRDefault="00533E10" w:rsidP="00D34DBC">
            <w:pPr>
              <w:spacing w:line="240" w:lineRule="auto"/>
              <w:rPr>
                <w:rFonts w:cs="Arial"/>
                <w:szCs w:val="20"/>
              </w:rPr>
            </w:pPr>
          </w:p>
          <w:p w:rsidR="00533E10" w:rsidRPr="009665EF" w:rsidRDefault="00533E10" w:rsidP="00D34DBC">
            <w:pPr>
              <w:spacing w:line="240" w:lineRule="auto"/>
              <w:rPr>
                <w:rFonts w:cs="Arial"/>
                <w:szCs w:val="20"/>
                <w:u w:val="single"/>
              </w:rPr>
            </w:pPr>
            <w:r w:rsidRPr="009665EF">
              <w:rPr>
                <w:rFonts w:cs="Arial"/>
                <w:szCs w:val="20"/>
                <w:u w:val="single"/>
              </w:rPr>
              <w:t>2011</w:t>
            </w:r>
          </w:p>
          <w:p w:rsidR="00533E10" w:rsidRDefault="00533E10" w:rsidP="00D34DBC">
            <w:pPr>
              <w:numPr>
                <w:ilvl w:val="0"/>
                <w:numId w:val="6"/>
              </w:numPr>
              <w:spacing w:line="240" w:lineRule="auto"/>
              <w:ind w:left="170" w:hanging="170"/>
              <w:rPr>
                <w:rFonts w:cs="Arial"/>
                <w:szCs w:val="20"/>
              </w:rPr>
            </w:pPr>
            <w:r>
              <w:rPr>
                <w:rFonts w:cs="Arial"/>
                <w:szCs w:val="20"/>
              </w:rPr>
              <w:t>O</w:t>
            </w:r>
            <w:r w:rsidRPr="009665EF">
              <w:rPr>
                <w:rFonts w:cs="Arial"/>
                <w:szCs w:val="20"/>
              </w:rPr>
              <w:t>fficial release of the validated draft of the national policy on ageing at the leve</w:t>
            </w:r>
            <w:r>
              <w:rPr>
                <w:rFonts w:cs="Arial"/>
                <w:szCs w:val="20"/>
              </w:rPr>
              <w:t>l of Ministry of Social Affairs</w:t>
            </w:r>
          </w:p>
          <w:p w:rsidR="00533E10" w:rsidRPr="00660ADD" w:rsidRDefault="00533E10" w:rsidP="00D34DBC">
            <w:pPr>
              <w:numPr>
                <w:ilvl w:val="0"/>
                <w:numId w:val="6"/>
              </w:numPr>
              <w:spacing w:line="240" w:lineRule="auto"/>
              <w:ind w:left="170" w:hanging="170"/>
              <w:rPr>
                <w:rFonts w:cs="Arial"/>
                <w:szCs w:val="20"/>
              </w:rPr>
            </w:pPr>
            <w:r>
              <w:rPr>
                <w:rFonts w:cs="Arial"/>
                <w:szCs w:val="20"/>
              </w:rPr>
              <w:t>P</w:t>
            </w:r>
            <w:r w:rsidRPr="009665EF">
              <w:rPr>
                <w:rFonts w:cs="Arial"/>
                <w:szCs w:val="20"/>
              </w:rPr>
              <w:t xml:space="preserve">arliamentarians to debate and vote the validated draft policy into a bill which </w:t>
            </w:r>
            <w:r>
              <w:rPr>
                <w:rFonts w:cs="Arial"/>
                <w:szCs w:val="20"/>
              </w:rPr>
              <w:t>can thenbe passed into law</w:t>
            </w:r>
          </w:p>
        </w:tc>
        <w:tc>
          <w:tcPr>
            <w:tcW w:w="3065" w:type="dxa"/>
          </w:tcPr>
          <w:p w:rsidR="00533E10" w:rsidRPr="00CF2950" w:rsidRDefault="00533E10" w:rsidP="00D34DBC">
            <w:pPr>
              <w:spacing w:line="240" w:lineRule="auto"/>
              <w:rPr>
                <w:rFonts w:cs="Arial"/>
                <w:szCs w:val="20"/>
                <w:u w:val="single"/>
              </w:rPr>
            </w:pPr>
            <w:r w:rsidRPr="00CF2950">
              <w:rPr>
                <w:rFonts w:cs="Arial"/>
                <w:szCs w:val="20"/>
                <w:u w:val="single"/>
              </w:rPr>
              <w:t>2009</w:t>
            </w:r>
          </w:p>
          <w:p w:rsidR="00533E10" w:rsidRPr="00CF2950" w:rsidRDefault="00533E10" w:rsidP="00D34DBC">
            <w:pPr>
              <w:numPr>
                <w:ilvl w:val="0"/>
                <w:numId w:val="6"/>
              </w:numPr>
              <w:spacing w:line="240" w:lineRule="auto"/>
              <w:ind w:left="170" w:hanging="170"/>
              <w:rPr>
                <w:rFonts w:cs="Arial"/>
                <w:szCs w:val="20"/>
              </w:rPr>
            </w:pPr>
            <w:r w:rsidRPr="00CF2950">
              <w:rPr>
                <w:rFonts w:cs="Arial"/>
                <w:szCs w:val="20"/>
              </w:rPr>
              <w:t>Gerontology centre created in Yaounde General Hospital with gerontology doctor/nurses. Others to follow in all government hospitals across the national territory</w:t>
            </w:r>
          </w:p>
          <w:p w:rsidR="00533E10" w:rsidRPr="00CF2950" w:rsidRDefault="00533E10" w:rsidP="00D34DBC">
            <w:pPr>
              <w:numPr>
                <w:ilvl w:val="0"/>
                <w:numId w:val="6"/>
              </w:numPr>
              <w:spacing w:line="240" w:lineRule="auto"/>
              <w:ind w:left="170" w:hanging="170"/>
              <w:rPr>
                <w:rFonts w:cs="Arial"/>
                <w:szCs w:val="20"/>
              </w:rPr>
            </w:pPr>
            <w:r w:rsidRPr="00CF2950">
              <w:rPr>
                <w:rFonts w:cs="Arial"/>
                <w:szCs w:val="20"/>
              </w:rPr>
              <w:t>Special bus to be prov</w:t>
            </w:r>
            <w:r>
              <w:rPr>
                <w:rFonts w:cs="Arial"/>
                <w:szCs w:val="20"/>
              </w:rPr>
              <w:t>ided for home visits and follow-</w:t>
            </w:r>
            <w:r w:rsidRPr="00CF2950">
              <w:rPr>
                <w:rFonts w:cs="Arial"/>
                <w:szCs w:val="20"/>
              </w:rPr>
              <w:t>up by d</w:t>
            </w:r>
            <w:r>
              <w:rPr>
                <w:rFonts w:cs="Arial"/>
                <w:szCs w:val="20"/>
              </w:rPr>
              <w:t>octors to identified old people</w:t>
            </w:r>
          </w:p>
          <w:p w:rsidR="00533E10" w:rsidRDefault="00533E10" w:rsidP="00D34DBC">
            <w:pPr>
              <w:numPr>
                <w:ilvl w:val="0"/>
                <w:numId w:val="6"/>
              </w:numPr>
              <w:spacing w:line="240" w:lineRule="auto"/>
              <w:ind w:left="170" w:hanging="170"/>
              <w:rPr>
                <w:rFonts w:cs="Arial"/>
                <w:szCs w:val="20"/>
              </w:rPr>
            </w:pPr>
            <w:r>
              <w:rPr>
                <w:rFonts w:cs="Arial"/>
                <w:szCs w:val="20"/>
              </w:rPr>
              <w:t>F</w:t>
            </w:r>
            <w:r w:rsidRPr="00CF2950">
              <w:rPr>
                <w:rFonts w:cs="Arial"/>
                <w:szCs w:val="20"/>
              </w:rPr>
              <w:t xml:space="preserve">irst draft of </w:t>
            </w:r>
            <w:r>
              <w:rPr>
                <w:rFonts w:cs="Arial"/>
                <w:szCs w:val="20"/>
              </w:rPr>
              <w:t>National Policy on Ag</w:t>
            </w:r>
            <w:r w:rsidRPr="00CF2950">
              <w:rPr>
                <w:rFonts w:cs="Arial"/>
                <w:szCs w:val="20"/>
              </w:rPr>
              <w:t>eing.</w:t>
            </w:r>
          </w:p>
          <w:p w:rsidR="00533E10" w:rsidRDefault="00533E10" w:rsidP="00D34DBC">
            <w:pPr>
              <w:numPr>
                <w:ilvl w:val="0"/>
                <w:numId w:val="6"/>
              </w:numPr>
              <w:spacing w:line="240" w:lineRule="auto"/>
              <w:ind w:left="170" w:hanging="170"/>
              <w:rPr>
                <w:rFonts w:cs="Arial"/>
                <w:szCs w:val="20"/>
              </w:rPr>
            </w:pPr>
            <w:r w:rsidRPr="00CF2950">
              <w:rPr>
                <w:rFonts w:cs="Arial"/>
                <w:szCs w:val="20"/>
              </w:rPr>
              <w:t xml:space="preserve">Ageing issues </w:t>
            </w:r>
            <w:r>
              <w:rPr>
                <w:rFonts w:cs="Arial"/>
                <w:szCs w:val="20"/>
              </w:rPr>
              <w:t xml:space="preserve">to be included </w:t>
            </w:r>
            <w:r w:rsidRPr="00CF2950">
              <w:rPr>
                <w:rFonts w:cs="Arial"/>
                <w:szCs w:val="20"/>
              </w:rPr>
              <w:t xml:space="preserve">as a subject in </w:t>
            </w:r>
            <w:r>
              <w:rPr>
                <w:rFonts w:cs="Arial"/>
                <w:szCs w:val="20"/>
              </w:rPr>
              <w:t xml:space="preserve">the </w:t>
            </w:r>
            <w:r w:rsidRPr="00CF2950">
              <w:rPr>
                <w:rFonts w:cs="Arial"/>
                <w:szCs w:val="20"/>
              </w:rPr>
              <w:t>academic curriculum</w:t>
            </w:r>
          </w:p>
          <w:p w:rsidR="00533E10" w:rsidRPr="00CF2950" w:rsidRDefault="00533E10" w:rsidP="00D34DBC">
            <w:pPr>
              <w:numPr>
                <w:ilvl w:val="0"/>
                <w:numId w:val="6"/>
              </w:numPr>
              <w:spacing w:line="240" w:lineRule="auto"/>
              <w:ind w:left="170" w:hanging="170"/>
              <w:rPr>
                <w:rFonts w:cs="Arial"/>
                <w:szCs w:val="20"/>
              </w:rPr>
            </w:pPr>
            <w:r>
              <w:rPr>
                <w:rFonts w:cs="Arial"/>
                <w:szCs w:val="20"/>
              </w:rPr>
              <w:t>Increase pensions from CFA 40,000 to 50,000 per month</w:t>
            </w:r>
          </w:p>
          <w:p w:rsidR="00533E10" w:rsidRPr="00642ADF" w:rsidRDefault="00533E10" w:rsidP="00D34DBC">
            <w:pPr>
              <w:spacing w:line="240" w:lineRule="auto"/>
              <w:rPr>
                <w:rFonts w:cs="Arial"/>
                <w:szCs w:val="20"/>
              </w:rPr>
            </w:pPr>
          </w:p>
          <w:p w:rsidR="00533E10" w:rsidRPr="00CF2950" w:rsidRDefault="00533E10" w:rsidP="00D34DBC">
            <w:pPr>
              <w:spacing w:line="240" w:lineRule="auto"/>
              <w:rPr>
                <w:rFonts w:cs="Arial"/>
                <w:szCs w:val="20"/>
                <w:u w:val="single"/>
              </w:rPr>
            </w:pPr>
            <w:r w:rsidRPr="00CF2950">
              <w:rPr>
                <w:rFonts w:cs="Arial"/>
                <w:szCs w:val="20"/>
                <w:u w:val="single"/>
              </w:rPr>
              <w:t>2010</w:t>
            </w:r>
          </w:p>
          <w:p w:rsidR="00533E10" w:rsidRPr="00CF2950" w:rsidRDefault="00533E10" w:rsidP="00D34DBC">
            <w:pPr>
              <w:numPr>
                <w:ilvl w:val="0"/>
                <w:numId w:val="6"/>
              </w:numPr>
              <w:spacing w:line="240" w:lineRule="auto"/>
              <w:ind w:left="170" w:hanging="170"/>
              <w:rPr>
                <w:rFonts w:cs="Arial"/>
                <w:szCs w:val="20"/>
              </w:rPr>
            </w:pPr>
            <w:r w:rsidRPr="00CF2950">
              <w:rPr>
                <w:rFonts w:cs="Arial"/>
                <w:szCs w:val="20"/>
              </w:rPr>
              <w:t>A National Policy on Ageing was validate</w:t>
            </w:r>
            <w:r>
              <w:rPr>
                <w:rFonts w:cs="Arial"/>
                <w:szCs w:val="20"/>
              </w:rPr>
              <w:t>d in June 2010</w:t>
            </w:r>
          </w:p>
          <w:p w:rsidR="00533E10" w:rsidRPr="009665EF" w:rsidRDefault="00533E10" w:rsidP="00D34DBC">
            <w:pPr>
              <w:numPr>
                <w:ilvl w:val="0"/>
                <w:numId w:val="6"/>
              </w:numPr>
              <w:spacing w:line="240" w:lineRule="auto"/>
              <w:ind w:left="170" w:hanging="170"/>
              <w:rPr>
                <w:rFonts w:cs="Arial"/>
                <w:bCs/>
                <w:szCs w:val="20"/>
              </w:rPr>
            </w:pPr>
            <w:r w:rsidRPr="009665EF">
              <w:rPr>
                <w:rFonts w:cs="Arial"/>
                <w:szCs w:val="20"/>
              </w:rPr>
              <w:t>The Director of Elderly Issues (Ministry of Social Affairs) promised that the National Policy on Ageing would be implemented / released by Fe</w:t>
            </w:r>
            <w:r>
              <w:rPr>
                <w:rFonts w:cs="Arial"/>
                <w:szCs w:val="20"/>
              </w:rPr>
              <w:t>b 2011</w:t>
            </w:r>
          </w:p>
          <w:p w:rsidR="00533E10" w:rsidRDefault="00533E10" w:rsidP="00D34DBC">
            <w:pPr>
              <w:spacing w:line="240" w:lineRule="auto"/>
              <w:ind w:left="170"/>
              <w:rPr>
                <w:rFonts w:cs="Arial"/>
                <w:bCs/>
                <w:szCs w:val="20"/>
              </w:rPr>
            </w:pPr>
          </w:p>
          <w:p w:rsidR="00533E10" w:rsidRDefault="00533E10" w:rsidP="00D34DBC">
            <w:pPr>
              <w:spacing w:line="240" w:lineRule="auto"/>
              <w:ind w:left="170"/>
              <w:rPr>
                <w:rFonts w:cs="Arial"/>
                <w:bCs/>
                <w:szCs w:val="20"/>
              </w:rPr>
            </w:pPr>
          </w:p>
          <w:p w:rsidR="00533E10" w:rsidRDefault="00533E10" w:rsidP="00D34DBC">
            <w:pPr>
              <w:spacing w:line="240" w:lineRule="auto"/>
              <w:ind w:left="170"/>
              <w:rPr>
                <w:rFonts w:cs="Arial"/>
                <w:bCs/>
                <w:szCs w:val="20"/>
              </w:rPr>
            </w:pPr>
          </w:p>
          <w:p w:rsidR="00533E10" w:rsidRPr="009665EF" w:rsidRDefault="00533E10" w:rsidP="00D34DBC">
            <w:pPr>
              <w:spacing w:line="240" w:lineRule="auto"/>
              <w:ind w:left="170"/>
              <w:rPr>
                <w:rFonts w:cs="Arial"/>
                <w:bCs/>
                <w:szCs w:val="20"/>
              </w:rPr>
            </w:pPr>
          </w:p>
          <w:p w:rsidR="00533E10" w:rsidRPr="00CF2950" w:rsidRDefault="00533E10" w:rsidP="00D34DBC">
            <w:pPr>
              <w:spacing w:line="240" w:lineRule="auto"/>
              <w:rPr>
                <w:rFonts w:cs="Arial"/>
                <w:bCs/>
                <w:szCs w:val="20"/>
                <w:u w:val="single"/>
              </w:rPr>
            </w:pPr>
            <w:r w:rsidRPr="00CF2950">
              <w:rPr>
                <w:rFonts w:cs="Arial"/>
                <w:bCs/>
                <w:szCs w:val="20"/>
                <w:u w:val="single"/>
              </w:rPr>
              <w:t>2011</w:t>
            </w:r>
          </w:p>
          <w:p w:rsidR="00533E10" w:rsidRPr="009665EF" w:rsidRDefault="00533E10" w:rsidP="00D34DBC">
            <w:pPr>
              <w:numPr>
                <w:ilvl w:val="0"/>
                <w:numId w:val="6"/>
              </w:numPr>
              <w:spacing w:line="240" w:lineRule="auto"/>
              <w:ind w:left="170" w:hanging="170"/>
              <w:rPr>
                <w:rFonts w:cs="Arial"/>
                <w:szCs w:val="20"/>
              </w:rPr>
            </w:pPr>
            <w:r w:rsidRPr="00642ADF">
              <w:rPr>
                <w:rFonts w:cs="Arial"/>
                <w:szCs w:val="20"/>
              </w:rPr>
              <w:t xml:space="preserve">The validation copy of Cameroon National policy on Ageing was handed over by the </w:t>
            </w:r>
            <w:r>
              <w:rPr>
                <w:rFonts w:cs="Arial"/>
                <w:szCs w:val="20"/>
              </w:rPr>
              <w:t>M</w:t>
            </w:r>
            <w:r w:rsidRPr="00642ADF">
              <w:rPr>
                <w:rFonts w:cs="Arial"/>
                <w:szCs w:val="20"/>
              </w:rPr>
              <w:t>inister to Cameroon ADA campaign team</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Democratic Republic of Congo</w:t>
            </w:r>
          </w:p>
        </w:tc>
        <w:tc>
          <w:tcPr>
            <w:tcW w:w="3064" w:type="dxa"/>
          </w:tcPr>
          <w:p w:rsidR="00533E10" w:rsidRPr="00A1175B" w:rsidRDefault="00533E10" w:rsidP="00D34DBC">
            <w:pPr>
              <w:spacing w:line="240" w:lineRule="auto"/>
              <w:rPr>
                <w:rFonts w:cs="Arial"/>
                <w:szCs w:val="20"/>
                <w:u w:val="single"/>
              </w:rPr>
            </w:pPr>
            <w:r w:rsidRPr="00A1175B">
              <w:rPr>
                <w:rFonts w:cs="Arial"/>
                <w:szCs w:val="20"/>
                <w:u w:val="single"/>
              </w:rPr>
              <w:t>2011</w:t>
            </w:r>
          </w:p>
          <w:p w:rsidR="00533E10" w:rsidRPr="00660ADD" w:rsidRDefault="00533E10" w:rsidP="00D34DBC">
            <w:pPr>
              <w:spacing w:line="240" w:lineRule="auto"/>
              <w:rPr>
                <w:rFonts w:cs="Arial"/>
                <w:szCs w:val="20"/>
              </w:rPr>
            </w:pPr>
            <w:r>
              <w:rPr>
                <w:rFonts w:cs="Arial"/>
                <w:szCs w:val="20"/>
              </w:rPr>
              <w:t>No information available</w:t>
            </w:r>
          </w:p>
        </w:tc>
        <w:tc>
          <w:tcPr>
            <w:tcW w:w="3065" w:type="dxa"/>
          </w:tcPr>
          <w:p w:rsidR="00533E10" w:rsidRPr="009665EF" w:rsidRDefault="00533E10" w:rsidP="00D34DBC">
            <w:pPr>
              <w:spacing w:line="240" w:lineRule="auto"/>
              <w:rPr>
                <w:rFonts w:cs="Arial"/>
                <w:szCs w:val="20"/>
                <w:u w:val="single"/>
              </w:rPr>
            </w:pPr>
            <w:r w:rsidRPr="009665EF">
              <w:rPr>
                <w:rFonts w:cs="Arial"/>
                <w:szCs w:val="20"/>
                <w:u w:val="single"/>
              </w:rPr>
              <w:t>2011</w:t>
            </w:r>
          </w:p>
          <w:p w:rsidR="00533E10" w:rsidRPr="009665EF" w:rsidRDefault="00533E10" w:rsidP="00D34DBC">
            <w:pPr>
              <w:numPr>
                <w:ilvl w:val="0"/>
                <w:numId w:val="6"/>
              </w:numPr>
              <w:spacing w:line="240" w:lineRule="auto"/>
              <w:ind w:left="170" w:hanging="170"/>
              <w:rPr>
                <w:rFonts w:cs="Arial"/>
                <w:szCs w:val="20"/>
              </w:rPr>
            </w:pPr>
            <w:r>
              <w:rPr>
                <w:rFonts w:cs="Arial"/>
                <w:szCs w:val="20"/>
              </w:rPr>
              <w:t xml:space="preserve">Range of government authorities and leaders </w:t>
            </w:r>
            <w:r w:rsidRPr="009665EF">
              <w:rPr>
                <w:rFonts w:cs="Arial"/>
                <w:szCs w:val="20"/>
              </w:rPr>
              <w:t>pledged to support the actions of the elderly</w:t>
            </w:r>
          </w:p>
          <w:p w:rsidR="00533E10" w:rsidRPr="009665EF" w:rsidRDefault="00533E10" w:rsidP="00D34DBC">
            <w:pPr>
              <w:numPr>
                <w:ilvl w:val="0"/>
                <w:numId w:val="6"/>
              </w:numPr>
              <w:spacing w:line="240" w:lineRule="auto"/>
              <w:ind w:left="170" w:hanging="170"/>
              <w:rPr>
                <w:rFonts w:cs="Arial"/>
                <w:szCs w:val="20"/>
              </w:rPr>
            </w:pPr>
            <w:r w:rsidRPr="009665EF">
              <w:rPr>
                <w:rFonts w:cs="Arial"/>
                <w:szCs w:val="20"/>
              </w:rPr>
              <w:t xml:space="preserve">Presentation of the draft laws </w:t>
            </w:r>
            <w:r>
              <w:rPr>
                <w:rFonts w:cs="Arial"/>
                <w:szCs w:val="20"/>
              </w:rPr>
              <w:t>to</w:t>
            </w:r>
            <w:r w:rsidRPr="009665EF">
              <w:rPr>
                <w:rFonts w:cs="Arial"/>
                <w:szCs w:val="20"/>
              </w:rPr>
              <w:t xml:space="preserve"> promot</w:t>
            </w:r>
            <w:r>
              <w:rPr>
                <w:rFonts w:cs="Arial"/>
                <w:szCs w:val="20"/>
              </w:rPr>
              <w:t>e</w:t>
            </w:r>
            <w:r w:rsidRPr="009665EF">
              <w:rPr>
                <w:rFonts w:cs="Arial"/>
                <w:szCs w:val="20"/>
              </w:rPr>
              <w:t xml:space="preserve"> and protect vulnerable </w:t>
            </w:r>
            <w:r>
              <w:rPr>
                <w:rFonts w:cs="Arial"/>
                <w:szCs w:val="20"/>
              </w:rPr>
              <w:t xml:space="preserve">people, </w:t>
            </w:r>
            <w:r w:rsidRPr="009665EF">
              <w:rPr>
                <w:rFonts w:cs="Arial"/>
                <w:szCs w:val="20"/>
              </w:rPr>
              <w:t xml:space="preserve">including </w:t>
            </w:r>
            <w:r>
              <w:rPr>
                <w:rFonts w:cs="Arial"/>
                <w:szCs w:val="20"/>
              </w:rPr>
              <w:t>OP,</w:t>
            </w:r>
            <w:r w:rsidRPr="009665EF">
              <w:rPr>
                <w:rFonts w:cs="Arial"/>
                <w:szCs w:val="20"/>
              </w:rPr>
              <w:t xml:space="preserve"> in national parliament</w:t>
            </w:r>
          </w:p>
          <w:p w:rsidR="00533E10" w:rsidRPr="009665EF" w:rsidRDefault="00533E10" w:rsidP="00D34DBC">
            <w:pPr>
              <w:numPr>
                <w:ilvl w:val="0"/>
                <w:numId w:val="6"/>
              </w:numPr>
              <w:spacing w:line="240" w:lineRule="auto"/>
              <w:ind w:left="170" w:hanging="170"/>
              <w:rPr>
                <w:rFonts w:cs="Arial"/>
                <w:szCs w:val="20"/>
              </w:rPr>
            </w:pPr>
            <w:r>
              <w:rPr>
                <w:rFonts w:cs="Arial"/>
                <w:szCs w:val="20"/>
              </w:rPr>
              <w:t>P</w:t>
            </w:r>
            <w:r w:rsidRPr="009665EF">
              <w:rPr>
                <w:rFonts w:cs="Arial"/>
                <w:szCs w:val="20"/>
              </w:rPr>
              <w:t xml:space="preserve">lot </w:t>
            </w:r>
            <w:r>
              <w:rPr>
                <w:rFonts w:cs="Arial"/>
                <w:szCs w:val="20"/>
              </w:rPr>
              <w:t xml:space="preserve">of land granted </w:t>
            </w:r>
            <w:r w:rsidRPr="009665EF">
              <w:rPr>
                <w:rFonts w:cs="Arial"/>
                <w:szCs w:val="20"/>
              </w:rPr>
              <w:t>to build a community centr</w:t>
            </w:r>
            <w:r>
              <w:rPr>
                <w:rFonts w:cs="Arial"/>
                <w:szCs w:val="20"/>
              </w:rPr>
              <w:t>e</w:t>
            </w:r>
            <w:r w:rsidRPr="009665EF">
              <w:rPr>
                <w:rFonts w:cs="Arial"/>
                <w:szCs w:val="20"/>
              </w:rPr>
              <w:t xml:space="preserve"> for </w:t>
            </w:r>
            <w:r>
              <w:rPr>
                <w:rFonts w:cs="Arial"/>
                <w:szCs w:val="20"/>
              </w:rPr>
              <w:t>OP</w:t>
            </w:r>
            <w:r w:rsidRPr="009665EF">
              <w:rPr>
                <w:rFonts w:cs="Arial"/>
                <w:szCs w:val="20"/>
              </w:rPr>
              <w:t xml:space="preserve"> in Mugunga</w:t>
            </w:r>
          </w:p>
          <w:p w:rsidR="00533E10" w:rsidRPr="009665EF" w:rsidRDefault="00533E10" w:rsidP="00D34DBC">
            <w:pPr>
              <w:numPr>
                <w:ilvl w:val="0"/>
                <w:numId w:val="6"/>
              </w:numPr>
              <w:spacing w:line="240" w:lineRule="auto"/>
              <w:ind w:left="170" w:hanging="170"/>
              <w:rPr>
                <w:rFonts w:cs="Arial"/>
                <w:szCs w:val="20"/>
              </w:rPr>
            </w:pPr>
            <w:r w:rsidRPr="009665EF">
              <w:rPr>
                <w:rFonts w:cs="Arial"/>
                <w:szCs w:val="20"/>
              </w:rPr>
              <w:t xml:space="preserve">Financial </w:t>
            </w:r>
            <w:r>
              <w:rPr>
                <w:rFonts w:cs="Arial"/>
                <w:szCs w:val="20"/>
              </w:rPr>
              <w:t>a</w:t>
            </w:r>
            <w:r w:rsidRPr="009665EF">
              <w:rPr>
                <w:rFonts w:cs="Arial"/>
                <w:szCs w:val="20"/>
              </w:rPr>
              <w:t>ssistance to the association of collective leadership of the elderly</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Ethiopia</w:t>
            </w:r>
          </w:p>
          <w:p w:rsidR="00533E10" w:rsidRPr="007841CF" w:rsidRDefault="00533E10" w:rsidP="00D34DBC">
            <w:pPr>
              <w:jc w:val="center"/>
              <w:rPr>
                <w:rFonts w:cs="Arial"/>
                <w:b/>
                <w:szCs w:val="20"/>
              </w:rPr>
            </w:pPr>
          </w:p>
          <w:p w:rsidR="00533E10" w:rsidRPr="007841CF" w:rsidRDefault="00533E10" w:rsidP="00D34DBC">
            <w:pPr>
              <w:jc w:val="center"/>
              <w:rPr>
                <w:rFonts w:cs="Arial"/>
                <w:b/>
                <w:szCs w:val="20"/>
              </w:rPr>
            </w:pPr>
          </w:p>
        </w:tc>
        <w:tc>
          <w:tcPr>
            <w:tcW w:w="3064" w:type="dxa"/>
          </w:tcPr>
          <w:p w:rsidR="00533E10" w:rsidRPr="00660ADD" w:rsidRDefault="00533E10" w:rsidP="00D34DBC">
            <w:pPr>
              <w:spacing w:line="240" w:lineRule="auto"/>
              <w:rPr>
                <w:rFonts w:cs="Arial"/>
                <w:szCs w:val="20"/>
                <w:u w:val="single"/>
              </w:rPr>
            </w:pPr>
            <w:r w:rsidRPr="00660ADD">
              <w:rPr>
                <w:rFonts w:cs="Arial"/>
                <w:szCs w:val="20"/>
                <w:u w:val="single"/>
              </w:rPr>
              <w:t>2009</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Basic services( health, water  &amp; education ) including livelihood &amp; social security &amp; protection</w:t>
            </w:r>
          </w:p>
          <w:p w:rsidR="00533E10" w:rsidRPr="00660ADD" w:rsidRDefault="00533E10" w:rsidP="00D34DBC">
            <w:pPr>
              <w:spacing w:line="240" w:lineRule="auto"/>
              <w:rPr>
                <w:rFonts w:cs="Arial"/>
                <w:szCs w:val="20"/>
              </w:rPr>
            </w:pPr>
          </w:p>
          <w:p w:rsidR="00533E10" w:rsidRPr="00660ADD" w:rsidRDefault="00533E10" w:rsidP="00D34DBC">
            <w:pPr>
              <w:spacing w:line="240" w:lineRule="auto"/>
              <w:rPr>
                <w:rFonts w:cs="Arial"/>
                <w:szCs w:val="20"/>
                <w:u w:val="single"/>
              </w:rPr>
            </w:pPr>
            <w:r w:rsidRPr="00660ADD">
              <w:rPr>
                <w:rFonts w:cs="Arial"/>
                <w:szCs w:val="20"/>
                <w:u w:val="single"/>
              </w:rPr>
              <w:t>2010</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Adoption of the draft National Policy for Aged Persons</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Accessible and affordable healthcare</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Introduction of a social pension under new social protection policy</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660ADD" w:rsidRDefault="00533E10" w:rsidP="00D34DBC">
            <w:pPr>
              <w:spacing w:line="240" w:lineRule="auto"/>
              <w:rPr>
                <w:rFonts w:cs="Arial"/>
                <w:szCs w:val="20"/>
                <w:u w:val="single"/>
              </w:rPr>
            </w:pPr>
            <w:r w:rsidRPr="00660ADD">
              <w:rPr>
                <w:rFonts w:cs="Arial"/>
                <w:szCs w:val="20"/>
                <w:u w:val="single"/>
              </w:rPr>
              <w:t>2011</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 xml:space="preserve">Provision of air time for OP </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Universal social protection/pension for OP</w:t>
            </w:r>
          </w:p>
          <w:p w:rsidR="00533E10" w:rsidRDefault="00533E10" w:rsidP="00D34DBC">
            <w:pPr>
              <w:numPr>
                <w:ilvl w:val="0"/>
                <w:numId w:val="6"/>
              </w:numPr>
              <w:spacing w:line="240" w:lineRule="auto"/>
              <w:ind w:left="170" w:hanging="170"/>
              <w:rPr>
                <w:rFonts w:cs="Arial"/>
                <w:szCs w:val="20"/>
              </w:rPr>
            </w:pPr>
            <w:r w:rsidRPr="00660ADD">
              <w:rPr>
                <w:rFonts w:cs="Arial"/>
                <w:szCs w:val="20"/>
              </w:rPr>
              <w:t>Health Insurance for OP</w:t>
            </w:r>
          </w:p>
          <w:p w:rsidR="00533E10" w:rsidRPr="00660ADD" w:rsidRDefault="00533E10" w:rsidP="00D34DBC">
            <w:pPr>
              <w:spacing w:line="240" w:lineRule="auto"/>
              <w:ind w:left="170"/>
              <w:rPr>
                <w:rFonts w:cs="Arial"/>
                <w:szCs w:val="20"/>
              </w:rPr>
            </w:pPr>
          </w:p>
        </w:tc>
        <w:tc>
          <w:tcPr>
            <w:tcW w:w="3065" w:type="dxa"/>
          </w:tcPr>
          <w:p w:rsidR="00533E10" w:rsidRPr="00A1175B" w:rsidRDefault="00533E10" w:rsidP="00D34DBC">
            <w:pPr>
              <w:spacing w:line="240" w:lineRule="auto"/>
              <w:rPr>
                <w:rFonts w:cs="Arial"/>
                <w:szCs w:val="20"/>
                <w:u w:val="single"/>
              </w:rPr>
            </w:pPr>
            <w:r>
              <w:rPr>
                <w:rFonts w:cs="Arial"/>
                <w:szCs w:val="20"/>
                <w:u w:val="single"/>
              </w:rPr>
              <w:t>2009</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9665EF" w:rsidRDefault="00533E10" w:rsidP="00D34DBC">
            <w:pPr>
              <w:spacing w:line="240" w:lineRule="auto"/>
              <w:rPr>
                <w:rFonts w:cs="Arial"/>
                <w:szCs w:val="20"/>
                <w:u w:val="single"/>
              </w:rPr>
            </w:pPr>
            <w:r w:rsidRPr="009665EF">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9665EF">
              <w:rPr>
                <w:rFonts w:cs="Arial"/>
                <w:szCs w:val="20"/>
              </w:rPr>
              <w:t xml:space="preserve">Ministry of Health promised </w:t>
            </w:r>
            <w:r w:rsidRPr="00642ADF">
              <w:rPr>
                <w:rFonts w:cs="Arial"/>
                <w:szCs w:val="20"/>
              </w:rPr>
              <w:t xml:space="preserve">to provide health insurance for </w:t>
            </w:r>
            <w:r>
              <w:rPr>
                <w:rFonts w:cs="Arial"/>
                <w:szCs w:val="20"/>
              </w:rPr>
              <w:t>OP (</w:t>
            </w:r>
            <w:r w:rsidRPr="00642ADF">
              <w:rPr>
                <w:rFonts w:cs="Arial"/>
                <w:szCs w:val="20"/>
              </w:rPr>
              <w:t>ongoing process since 2009</w:t>
            </w:r>
            <w:r>
              <w:rPr>
                <w:rFonts w:cs="Arial"/>
                <w:szCs w:val="20"/>
              </w:rPr>
              <w:t>)</w:t>
            </w:r>
          </w:p>
          <w:p w:rsidR="00533E10" w:rsidRPr="006B17EC" w:rsidRDefault="00533E10" w:rsidP="00D34DBC">
            <w:pPr>
              <w:numPr>
                <w:ilvl w:val="0"/>
                <w:numId w:val="6"/>
              </w:numPr>
              <w:spacing w:line="240" w:lineRule="auto"/>
              <w:ind w:left="170" w:hanging="170"/>
              <w:rPr>
                <w:rFonts w:cs="Arial"/>
                <w:szCs w:val="20"/>
              </w:rPr>
            </w:pPr>
            <w:r w:rsidRPr="006B17EC">
              <w:rPr>
                <w:rFonts w:cs="Arial"/>
                <w:szCs w:val="20"/>
              </w:rPr>
              <w:t>Inclusion of OP in the 5 year HIV/AIDS Strategic Plan</w:t>
            </w:r>
          </w:p>
          <w:p w:rsidR="00533E10" w:rsidRPr="006B17EC" w:rsidRDefault="00533E10" w:rsidP="00D34DBC">
            <w:pPr>
              <w:numPr>
                <w:ilvl w:val="0"/>
                <w:numId w:val="6"/>
              </w:numPr>
              <w:spacing w:line="240" w:lineRule="auto"/>
              <w:ind w:left="170" w:hanging="170"/>
              <w:rPr>
                <w:rFonts w:cs="Arial"/>
                <w:szCs w:val="20"/>
              </w:rPr>
            </w:pPr>
            <w:r w:rsidRPr="006B17EC">
              <w:rPr>
                <w:rFonts w:cs="Arial"/>
                <w:szCs w:val="20"/>
              </w:rPr>
              <w:t>Other Ministries (Women &amp; Children Affairs, Social &amp; Labour Affairs</w:t>
            </w:r>
            <w:r>
              <w:rPr>
                <w:rFonts w:cs="Arial"/>
                <w:szCs w:val="20"/>
              </w:rPr>
              <w:t>, Health</w:t>
            </w:r>
            <w:r w:rsidRPr="006B17EC">
              <w:rPr>
                <w:rFonts w:cs="Arial"/>
                <w:szCs w:val="20"/>
              </w:rPr>
              <w:t>)</w:t>
            </w:r>
            <w:r w:rsidRPr="006B17EC">
              <w:rPr>
                <w:rFonts w:cs="Arial"/>
                <w:bCs/>
                <w:szCs w:val="20"/>
                <w:lang w:eastAsia="en-GB"/>
              </w:rPr>
              <w:t xml:space="preserve"> start giving due attention for OP in their programmes and interventions</w:t>
            </w:r>
          </w:p>
          <w:p w:rsidR="00533E10" w:rsidRPr="00642ADF" w:rsidRDefault="00533E10" w:rsidP="00D34DBC">
            <w:pPr>
              <w:spacing w:line="240" w:lineRule="auto"/>
              <w:rPr>
                <w:rFonts w:cs="Arial"/>
                <w:szCs w:val="20"/>
              </w:rPr>
            </w:pPr>
          </w:p>
          <w:p w:rsidR="00533E10" w:rsidRPr="006B17EC" w:rsidRDefault="00533E10" w:rsidP="00D34DBC">
            <w:pPr>
              <w:spacing w:line="240" w:lineRule="auto"/>
              <w:rPr>
                <w:rFonts w:cs="Arial"/>
                <w:szCs w:val="20"/>
                <w:u w:val="single"/>
              </w:rPr>
            </w:pPr>
            <w:r w:rsidRPr="006B17EC">
              <w:rPr>
                <w:rFonts w:cs="Arial"/>
                <w:szCs w:val="20"/>
                <w:u w:val="single"/>
              </w:rPr>
              <w:t>2011</w:t>
            </w:r>
          </w:p>
          <w:p w:rsidR="00533E10" w:rsidRPr="006B17EC" w:rsidRDefault="00533E10" w:rsidP="00D34DBC">
            <w:pPr>
              <w:numPr>
                <w:ilvl w:val="0"/>
                <w:numId w:val="6"/>
              </w:numPr>
              <w:spacing w:line="240" w:lineRule="auto"/>
              <w:ind w:left="170" w:hanging="170"/>
              <w:rPr>
                <w:rFonts w:cs="Arial"/>
                <w:szCs w:val="20"/>
              </w:rPr>
            </w:pPr>
            <w:r w:rsidRPr="006B17EC">
              <w:rPr>
                <w:rFonts w:cs="Arial"/>
                <w:szCs w:val="20"/>
              </w:rPr>
              <w:t xml:space="preserve">Addis Ababa </w:t>
            </w:r>
            <w:r>
              <w:rPr>
                <w:rFonts w:cs="Arial"/>
                <w:szCs w:val="20"/>
              </w:rPr>
              <w:t xml:space="preserve">City Administration Bureau of </w:t>
            </w:r>
            <w:r w:rsidRPr="006B17EC">
              <w:rPr>
                <w:rFonts w:cs="Arial"/>
                <w:szCs w:val="20"/>
              </w:rPr>
              <w:t>Labour and Social Affairs promised to</w:t>
            </w:r>
            <w:r>
              <w:rPr>
                <w:rFonts w:cs="Arial"/>
                <w:szCs w:val="20"/>
              </w:rPr>
              <w:t xml:space="preserve"> provide  all necessary logistical support</w:t>
            </w:r>
            <w:r w:rsidRPr="006B17EC">
              <w:rPr>
                <w:rFonts w:cs="Arial"/>
                <w:szCs w:val="20"/>
              </w:rPr>
              <w:t xml:space="preserve"> to Addis Ababa Older People</w:t>
            </w:r>
            <w:r>
              <w:rPr>
                <w:rFonts w:cs="Arial"/>
                <w:szCs w:val="20"/>
              </w:rPr>
              <w:t xml:space="preserve"> Umbrella Association</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Ghana</w:t>
            </w:r>
          </w:p>
        </w:tc>
        <w:tc>
          <w:tcPr>
            <w:tcW w:w="3064" w:type="dxa"/>
          </w:tcPr>
          <w:p w:rsidR="00533E10" w:rsidRPr="006B17EC" w:rsidRDefault="00533E10" w:rsidP="00D34DBC">
            <w:pPr>
              <w:spacing w:line="240" w:lineRule="auto"/>
              <w:rPr>
                <w:rFonts w:cs="Arial"/>
                <w:szCs w:val="20"/>
                <w:u w:val="single"/>
              </w:rPr>
            </w:pPr>
            <w:r w:rsidRPr="006B17EC">
              <w:rPr>
                <w:rFonts w:cs="Arial"/>
                <w:szCs w:val="20"/>
                <w:u w:val="single"/>
              </w:rPr>
              <w:t>2008</w:t>
            </w:r>
          </w:p>
          <w:p w:rsidR="00533E10" w:rsidRDefault="00533E10" w:rsidP="00D34DBC">
            <w:pPr>
              <w:numPr>
                <w:ilvl w:val="0"/>
                <w:numId w:val="6"/>
              </w:numPr>
              <w:spacing w:line="240" w:lineRule="auto"/>
              <w:ind w:left="170" w:hanging="170"/>
              <w:rPr>
                <w:rFonts w:cs="Arial"/>
                <w:szCs w:val="20"/>
              </w:rPr>
            </w:pPr>
            <w:r>
              <w:rPr>
                <w:rFonts w:cs="Arial"/>
                <w:szCs w:val="20"/>
              </w:rPr>
              <w:t>Speed up pension reforms</w:t>
            </w:r>
          </w:p>
          <w:p w:rsidR="00533E10" w:rsidRDefault="00533E10" w:rsidP="00D34DBC">
            <w:pPr>
              <w:numPr>
                <w:ilvl w:val="0"/>
                <w:numId w:val="6"/>
              </w:numPr>
              <w:spacing w:line="240" w:lineRule="auto"/>
              <w:ind w:left="170" w:hanging="170"/>
              <w:rPr>
                <w:rFonts w:cs="Arial"/>
                <w:szCs w:val="20"/>
              </w:rPr>
            </w:pPr>
            <w:r>
              <w:rPr>
                <w:rFonts w:cs="Arial"/>
                <w:szCs w:val="20"/>
              </w:rPr>
              <w:t>I</w:t>
            </w:r>
            <w:r w:rsidRPr="006B17EC">
              <w:rPr>
                <w:rFonts w:cs="Arial"/>
                <w:szCs w:val="20"/>
              </w:rPr>
              <w:t xml:space="preserve">mprove pension income </w:t>
            </w:r>
          </w:p>
          <w:p w:rsidR="00533E10" w:rsidRPr="006B17EC" w:rsidRDefault="00533E10" w:rsidP="00D34DBC">
            <w:pPr>
              <w:numPr>
                <w:ilvl w:val="0"/>
                <w:numId w:val="6"/>
              </w:numPr>
              <w:spacing w:line="240" w:lineRule="auto"/>
              <w:ind w:left="170" w:hanging="170"/>
              <w:rPr>
                <w:rFonts w:cs="Arial"/>
                <w:szCs w:val="20"/>
              </w:rPr>
            </w:pPr>
            <w:r>
              <w:rPr>
                <w:rFonts w:cs="Arial"/>
                <w:szCs w:val="20"/>
              </w:rPr>
              <w:t>I</w:t>
            </w:r>
            <w:r w:rsidRPr="006B17EC">
              <w:rPr>
                <w:rFonts w:cs="Arial"/>
                <w:szCs w:val="20"/>
              </w:rPr>
              <w:t>ncrease effort</w:t>
            </w:r>
            <w:r>
              <w:rPr>
                <w:rFonts w:cs="Arial"/>
                <w:szCs w:val="20"/>
              </w:rPr>
              <w:t>s</w:t>
            </w:r>
            <w:r w:rsidRPr="006B17EC">
              <w:rPr>
                <w:rFonts w:cs="Arial"/>
                <w:szCs w:val="20"/>
              </w:rPr>
              <w:t xml:space="preserve"> to </w:t>
            </w:r>
            <w:r>
              <w:rPr>
                <w:rFonts w:cs="Arial"/>
                <w:szCs w:val="20"/>
              </w:rPr>
              <w:t xml:space="preserve">bring </w:t>
            </w:r>
            <w:r w:rsidRPr="006B17EC">
              <w:rPr>
                <w:rFonts w:cs="Arial"/>
                <w:szCs w:val="20"/>
              </w:rPr>
              <w:t>the non-formal sector i</w:t>
            </w:r>
            <w:r>
              <w:rPr>
                <w:rFonts w:cs="Arial"/>
                <w:szCs w:val="20"/>
              </w:rPr>
              <w:t>nto the national pension scheme</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6B17EC" w:rsidRDefault="00533E10" w:rsidP="00D34DBC">
            <w:pPr>
              <w:spacing w:line="240" w:lineRule="auto"/>
              <w:rPr>
                <w:rFonts w:cs="Arial"/>
                <w:szCs w:val="20"/>
                <w:u w:val="single"/>
              </w:rPr>
            </w:pPr>
            <w:r w:rsidRPr="006B17EC">
              <w:rPr>
                <w:rFonts w:cs="Arial"/>
                <w:szCs w:val="20"/>
                <w:u w:val="single"/>
              </w:rPr>
              <w:t>2009</w:t>
            </w:r>
          </w:p>
          <w:p w:rsidR="00533E10" w:rsidRPr="006B17EC" w:rsidRDefault="00533E10" w:rsidP="00D34DBC">
            <w:pPr>
              <w:numPr>
                <w:ilvl w:val="0"/>
                <w:numId w:val="6"/>
              </w:numPr>
              <w:spacing w:line="240" w:lineRule="auto"/>
              <w:ind w:left="170" w:hanging="170"/>
              <w:rPr>
                <w:rFonts w:cs="Arial"/>
                <w:szCs w:val="20"/>
              </w:rPr>
            </w:pPr>
            <w:r w:rsidRPr="006B17EC">
              <w:rPr>
                <w:rFonts w:cs="Arial"/>
                <w:szCs w:val="20"/>
              </w:rPr>
              <w:t xml:space="preserve">Improved/specialised healthcare for </w:t>
            </w:r>
            <w:r>
              <w:rPr>
                <w:rFonts w:cs="Arial"/>
                <w:szCs w:val="20"/>
              </w:rPr>
              <w:t>OP</w:t>
            </w:r>
          </w:p>
          <w:p w:rsidR="00533E10" w:rsidRPr="00642ADF" w:rsidRDefault="00533E10" w:rsidP="00D34DBC">
            <w:pPr>
              <w:numPr>
                <w:ilvl w:val="0"/>
                <w:numId w:val="6"/>
              </w:numPr>
              <w:spacing w:line="240" w:lineRule="auto"/>
              <w:ind w:left="170" w:hanging="170"/>
              <w:rPr>
                <w:rFonts w:cs="Arial"/>
                <w:szCs w:val="20"/>
              </w:rPr>
            </w:pPr>
            <w:r>
              <w:rPr>
                <w:rFonts w:cs="Arial"/>
                <w:szCs w:val="20"/>
              </w:rPr>
              <w:t>Cabinet a</w:t>
            </w:r>
            <w:r w:rsidRPr="006B17EC">
              <w:rPr>
                <w:rFonts w:cs="Arial"/>
                <w:szCs w:val="20"/>
              </w:rPr>
              <w:t>pproval of draft National Ageing Policy</w:t>
            </w:r>
          </w:p>
          <w:p w:rsidR="00533E10" w:rsidRPr="00642ADF" w:rsidRDefault="00533E10" w:rsidP="00D34DBC">
            <w:pPr>
              <w:spacing w:line="240" w:lineRule="auto"/>
              <w:rPr>
                <w:rFonts w:cs="Arial"/>
                <w:szCs w:val="20"/>
              </w:rPr>
            </w:pPr>
          </w:p>
          <w:p w:rsidR="00533E10" w:rsidRPr="006B17EC" w:rsidRDefault="00533E10" w:rsidP="00D34DBC">
            <w:pPr>
              <w:spacing w:line="240" w:lineRule="auto"/>
              <w:rPr>
                <w:rFonts w:cs="Arial"/>
                <w:szCs w:val="20"/>
                <w:u w:val="single"/>
              </w:rPr>
            </w:pPr>
            <w:r w:rsidRPr="006B17EC">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Accelerat</w:t>
            </w:r>
            <w:r>
              <w:rPr>
                <w:rFonts w:cs="Arial"/>
                <w:szCs w:val="20"/>
              </w:rPr>
              <w:t>ed</w:t>
            </w:r>
            <w:r w:rsidRPr="00642ADF">
              <w:rPr>
                <w:rFonts w:cs="Arial"/>
                <w:szCs w:val="20"/>
              </w:rPr>
              <w:t xml:space="preserve"> registration of </w:t>
            </w:r>
            <w:r>
              <w:rPr>
                <w:rFonts w:cs="Arial"/>
                <w:szCs w:val="20"/>
              </w:rPr>
              <w:t>OP</w:t>
            </w:r>
            <w:r w:rsidRPr="00642ADF">
              <w:rPr>
                <w:rFonts w:cs="Arial"/>
                <w:szCs w:val="20"/>
              </w:rPr>
              <w:t xml:space="preserve"> for the LEAP Cash Transfer Programme</w:t>
            </w:r>
          </w:p>
          <w:p w:rsidR="00533E10" w:rsidRPr="006B17EC" w:rsidRDefault="00533E10" w:rsidP="00D34DBC">
            <w:pPr>
              <w:numPr>
                <w:ilvl w:val="0"/>
                <w:numId w:val="6"/>
              </w:numPr>
              <w:spacing w:line="240" w:lineRule="auto"/>
              <w:ind w:left="170" w:hanging="170"/>
              <w:rPr>
                <w:rFonts w:cs="Arial"/>
                <w:szCs w:val="20"/>
              </w:rPr>
            </w:pPr>
            <w:r w:rsidRPr="006B17EC">
              <w:rPr>
                <w:rFonts w:cs="Arial"/>
                <w:szCs w:val="20"/>
              </w:rPr>
              <w:t>District Assembly Common Fund</w:t>
            </w:r>
          </w:p>
          <w:p w:rsidR="00533E10" w:rsidRPr="006B17EC" w:rsidRDefault="00533E10" w:rsidP="00D34DBC">
            <w:pPr>
              <w:numPr>
                <w:ilvl w:val="0"/>
                <w:numId w:val="6"/>
              </w:numPr>
              <w:spacing w:line="240" w:lineRule="auto"/>
              <w:ind w:left="170" w:hanging="170"/>
              <w:rPr>
                <w:rFonts w:cs="Arial"/>
                <w:szCs w:val="20"/>
              </w:rPr>
            </w:pPr>
            <w:r>
              <w:rPr>
                <w:rFonts w:cs="Arial"/>
                <w:szCs w:val="20"/>
              </w:rPr>
              <w:t>I</w:t>
            </w:r>
            <w:r w:rsidRPr="006B17EC">
              <w:rPr>
                <w:rFonts w:cs="Arial"/>
                <w:szCs w:val="20"/>
              </w:rPr>
              <w:t>ntroductio</w:t>
            </w:r>
            <w:r>
              <w:rPr>
                <w:rFonts w:cs="Arial"/>
                <w:szCs w:val="20"/>
              </w:rPr>
              <w:t>n of the National Ageing Policy</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B17EC" w:rsidRDefault="00533E10" w:rsidP="00D34DBC">
            <w:pPr>
              <w:spacing w:line="240" w:lineRule="auto"/>
              <w:rPr>
                <w:rFonts w:cs="Arial"/>
                <w:szCs w:val="20"/>
                <w:u w:val="single"/>
              </w:rPr>
            </w:pPr>
            <w:r w:rsidRPr="006B17EC">
              <w:rPr>
                <w:rFonts w:cs="Arial"/>
                <w:szCs w:val="20"/>
                <w:u w:val="single"/>
              </w:rPr>
              <w:t>2011</w:t>
            </w:r>
          </w:p>
          <w:p w:rsidR="00533E10" w:rsidRDefault="00533E10" w:rsidP="00D34DBC">
            <w:pPr>
              <w:numPr>
                <w:ilvl w:val="0"/>
                <w:numId w:val="6"/>
              </w:numPr>
              <w:spacing w:line="240" w:lineRule="auto"/>
              <w:ind w:left="170" w:hanging="170"/>
              <w:rPr>
                <w:rFonts w:cs="Arial"/>
                <w:szCs w:val="20"/>
              </w:rPr>
            </w:pPr>
            <w:r>
              <w:rPr>
                <w:rFonts w:cs="Arial"/>
                <w:szCs w:val="20"/>
              </w:rPr>
              <w:t>I</w:t>
            </w:r>
            <w:r w:rsidRPr="006B17EC">
              <w:rPr>
                <w:rFonts w:cs="Arial"/>
                <w:szCs w:val="20"/>
              </w:rPr>
              <w:t xml:space="preserve">nclusion of </w:t>
            </w:r>
            <w:r>
              <w:rPr>
                <w:rFonts w:cs="Arial"/>
                <w:szCs w:val="20"/>
              </w:rPr>
              <w:t xml:space="preserve">ageing </w:t>
            </w:r>
            <w:r w:rsidRPr="006B17EC">
              <w:rPr>
                <w:rFonts w:cs="Arial"/>
                <w:szCs w:val="20"/>
              </w:rPr>
              <w:t xml:space="preserve">issues in the development of party manifestoes </w:t>
            </w:r>
            <w:r>
              <w:rPr>
                <w:rFonts w:cs="Arial"/>
                <w:szCs w:val="20"/>
              </w:rPr>
              <w:t>(prior to 2012 elections)</w:t>
            </w:r>
          </w:p>
          <w:p w:rsidR="00533E10" w:rsidRDefault="00533E10" w:rsidP="00D34DBC">
            <w:pPr>
              <w:numPr>
                <w:ilvl w:val="0"/>
                <w:numId w:val="6"/>
              </w:numPr>
              <w:spacing w:line="240" w:lineRule="auto"/>
              <w:ind w:left="170" w:hanging="170"/>
              <w:rPr>
                <w:rFonts w:cs="Arial"/>
                <w:szCs w:val="20"/>
              </w:rPr>
            </w:pPr>
            <w:r w:rsidRPr="006B17EC">
              <w:rPr>
                <w:rFonts w:cs="Arial"/>
                <w:szCs w:val="20"/>
              </w:rPr>
              <w:t xml:space="preserve">A downward review of the age of older persons in the exemption category of paying a premium under the NationalHealth Insurance Scheme (NHIS) from 70 to 60 years </w:t>
            </w:r>
          </w:p>
          <w:p w:rsidR="00533E10" w:rsidRPr="006B17EC" w:rsidRDefault="00533E10" w:rsidP="00D34DBC">
            <w:pPr>
              <w:numPr>
                <w:ilvl w:val="0"/>
                <w:numId w:val="6"/>
              </w:numPr>
              <w:spacing w:line="240" w:lineRule="auto"/>
              <w:ind w:left="170" w:hanging="170"/>
              <w:rPr>
                <w:rFonts w:cs="Arial"/>
                <w:szCs w:val="20"/>
              </w:rPr>
            </w:pPr>
            <w:r w:rsidRPr="006B17EC">
              <w:rPr>
                <w:rFonts w:cs="Arial"/>
                <w:szCs w:val="20"/>
              </w:rPr>
              <w:t>Payments under the LEAP cash transfer programme to be made more regular(10 months in arrears) while expanding it to</w:t>
            </w:r>
            <w:r>
              <w:rPr>
                <w:rFonts w:cs="Arial"/>
                <w:szCs w:val="20"/>
              </w:rPr>
              <w:t xml:space="preserve"> cover more poor OP</w:t>
            </w:r>
          </w:p>
          <w:p w:rsidR="00533E10" w:rsidRPr="006B17EC" w:rsidRDefault="00533E10" w:rsidP="00D34DBC">
            <w:pPr>
              <w:numPr>
                <w:ilvl w:val="0"/>
                <w:numId w:val="6"/>
              </w:numPr>
              <w:spacing w:line="240" w:lineRule="auto"/>
              <w:ind w:left="170" w:hanging="170"/>
              <w:rPr>
                <w:rFonts w:cs="Arial"/>
                <w:szCs w:val="20"/>
              </w:rPr>
            </w:pPr>
            <w:r>
              <w:rPr>
                <w:rFonts w:cs="Arial"/>
                <w:szCs w:val="20"/>
              </w:rPr>
              <w:t>W</w:t>
            </w:r>
            <w:r w:rsidRPr="006B17EC">
              <w:rPr>
                <w:rFonts w:cs="Arial"/>
                <w:szCs w:val="20"/>
              </w:rPr>
              <w:t xml:space="preserve">idening of the diseases covered by NHIS as well as the making of drugs covered on the scheme relevant to the health needs of </w:t>
            </w:r>
            <w:r>
              <w:rPr>
                <w:rFonts w:cs="Arial"/>
                <w:szCs w:val="20"/>
              </w:rPr>
              <w:t>OP</w:t>
            </w:r>
          </w:p>
          <w:p w:rsidR="00533E10" w:rsidRPr="002C7251" w:rsidRDefault="00533E10" w:rsidP="00D34DBC">
            <w:pPr>
              <w:numPr>
                <w:ilvl w:val="0"/>
                <w:numId w:val="6"/>
              </w:numPr>
              <w:spacing w:line="240" w:lineRule="auto"/>
              <w:ind w:left="170" w:hanging="170"/>
              <w:rPr>
                <w:rFonts w:cs="Arial"/>
                <w:szCs w:val="20"/>
              </w:rPr>
            </w:pPr>
            <w:r w:rsidRPr="006B17EC">
              <w:rPr>
                <w:rFonts w:cs="Arial"/>
                <w:szCs w:val="20"/>
              </w:rPr>
              <w:t>Incorporation of geriatric healthcare into the existing healthcare delivery system and provide the specialized training for the purpose of health workers</w:t>
            </w:r>
          </w:p>
        </w:tc>
        <w:tc>
          <w:tcPr>
            <w:tcW w:w="3065" w:type="dxa"/>
          </w:tcPr>
          <w:p w:rsidR="00533E10" w:rsidRPr="006B17EC" w:rsidRDefault="00533E10" w:rsidP="00D34DBC">
            <w:pPr>
              <w:spacing w:line="240" w:lineRule="auto"/>
              <w:rPr>
                <w:rFonts w:cs="Arial"/>
                <w:szCs w:val="20"/>
                <w:u w:val="single"/>
              </w:rPr>
            </w:pPr>
            <w:r w:rsidRPr="006B17EC">
              <w:rPr>
                <w:rFonts w:cs="Arial"/>
                <w:szCs w:val="20"/>
                <w:u w:val="single"/>
              </w:rPr>
              <w:t>2008</w:t>
            </w:r>
          </w:p>
          <w:p w:rsidR="00533E10" w:rsidRDefault="00533E10" w:rsidP="00D34DBC">
            <w:pPr>
              <w:numPr>
                <w:ilvl w:val="0"/>
                <w:numId w:val="6"/>
              </w:numPr>
              <w:spacing w:line="240" w:lineRule="auto"/>
              <w:ind w:left="170" w:hanging="170"/>
              <w:rPr>
                <w:rFonts w:cs="Arial"/>
                <w:szCs w:val="20"/>
              </w:rPr>
            </w:pPr>
            <w:r>
              <w:rPr>
                <w:rFonts w:cs="Arial"/>
                <w:szCs w:val="20"/>
              </w:rPr>
              <w:t> </w:t>
            </w:r>
            <w:r w:rsidRPr="006B17EC">
              <w:rPr>
                <w:rFonts w:cs="Arial"/>
                <w:szCs w:val="20"/>
              </w:rPr>
              <w:t>National Pension Reform Implementation Committee established by government to lead implementation of the new Act</w:t>
            </w:r>
          </w:p>
          <w:p w:rsidR="00533E10" w:rsidRDefault="00533E10" w:rsidP="00D34DBC">
            <w:pPr>
              <w:numPr>
                <w:ilvl w:val="0"/>
                <w:numId w:val="6"/>
              </w:numPr>
              <w:spacing w:line="240" w:lineRule="auto"/>
              <w:ind w:left="170" w:hanging="170"/>
              <w:rPr>
                <w:rFonts w:cs="Arial"/>
                <w:szCs w:val="20"/>
              </w:rPr>
            </w:pPr>
            <w:r w:rsidRPr="006B17EC">
              <w:rPr>
                <w:rFonts w:cs="Arial"/>
                <w:szCs w:val="20"/>
              </w:rPr>
              <w:t>HelpAge Ghana invited to serve on the sub-committee on the Informal Sector</w:t>
            </w:r>
          </w:p>
          <w:p w:rsidR="00533E10" w:rsidRPr="006B17EC" w:rsidRDefault="00533E10" w:rsidP="00D34DBC">
            <w:pPr>
              <w:numPr>
                <w:ilvl w:val="0"/>
                <w:numId w:val="6"/>
              </w:numPr>
              <w:spacing w:line="240" w:lineRule="auto"/>
              <w:ind w:left="170" w:hanging="170"/>
              <w:rPr>
                <w:rFonts w:cs="Arial"/>
                <w:szCs w:val="20"/>
              </w:rPr>
            </w:pPr>
            <w:r w:rsidRPr="006B17EC">
              <w:rPr>
                <w:rFonts w:cs="Arial"/>
                <w:szCs w:val="20"/>
              </w:rPr>
              <w:t xml:space="preserve">HelpAge Ghana </w:t>
            </w:r>
            <w:r>
              <w:rPr>
                <w:rFonts w:cs="Arial"/>
                <w:szCs w:val="20"/>
              </w:rPr>
              <w:t>involved</w:t>
            </w:r>
            <w:r w:rsidRPr="006B17EC">
              <w:rPr>
                <w:rFonts w:cs="Arial"/>
                <w:szCs w:val="20"/>
              </w:rPr>
              <w:t xml:space="preserve"> in </w:t>
            </w:r>
            <w:r>
              <w:rPr>
                <w:rFonts w:cs="Arial"/>
                <w:szCs w:val="20"/>
              </w:rPr>
              <w:t>National Ageing Policy</w:t>
            </w:r>
          </w:p>
          <w:p w:rsidR="00533E10" w:rsidRDefault="00533E10" w:rsidP="00D34DBC">
            <w:pPr>
              <w:spacing w:line="240" w:lineRule="auto"/>
              <w:rPr>
                <w:rFonts w:cs="Arial"/>
                <w:szCs w:val="20"/>
              </w:rPr>
            </w:pPr>
          </w:p>
          <w:p w:rsidR="00533E10" w:rsidRPr="00A1175B" w:rsidRDefault="00533E10" w:rsidP="00D34DBC">
            <w:pPr>
              <w:spacing w:line="240" w:lineRule="auto"/>
              <w:rPr>
                <w:rFonts w:cs="Arial"/>
                <w:szCs w:val="20"/>
                <w:u w:val="single"/>
              </w:rPr>
            </w:pPr>
            <w:r>
              <w:rPr>
                <w:rFonts w:cs="Arial"/>
                <w:szCs w:val="20"/>
                <w:u w:val="single"/>
              </w:rPr>
              <w:t>2009</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6B17EC" w:rsidRDefault="00533E10" w:rsidP="00D34DBC">
            <w:pPr>
              <w:spacing w:line="240" w:lineRule="auto"/>
              <w:rPr>
                <w:rFonts w:cs="Arial"/>
                <w:szCs w:val="20"/>
                <w:u w:val="single"/>
              </w:rPr>
            </w:pPr>
            <w:r w:rsidRPr="006B17EC">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National Ageing Policy </w:t>
            </w:r>
            <w:r>
              <w:rPr>
                <w:rFonts w:cs="Arial"/>
                <w:szCs w:val="20"/>
              </w:rPr>
              <w:t>&amp;</w:t>
            </w:r>
            <w:r w:rsidRPr="00642ADF">
              <w:rPr>
                <w:rFonts w:cs="Arial"/>
                <w:szCs w:val="20"/>
              </w:rPr>
              <w:t xml:space="preserve"> Implementation Plan </w:t>
            </w:r>
            <w:r>
              <w:rPr>
                <w:rFonts w:cs="Arial"/>
                <w:szCs w:val="20"/>
              </w:rPr>
              <w:t>approved by Cabinet</w:t>
            </w:r>
          </w:p>
          <w:p w:rsidR="00533E10" w:rsidRPr="006B17EC" w:rsidRDefault="00533E10" w:rsidP="00D34DBC">
            <w:pPr>
              <w:numPr>
                <w:ilvl w:val="0"/>
                <w:numId w:val="6"/>
              </w:numPr>
              <w:spacing w:line="240" w:lineRule="auto"/>
              <w:ind w:left="170" w:hanging="170"/>
              <w:rPr>
                <w:rFonts w:cs="Arial"/>
                <w:szCs w:val="20"/>
              </w:rPr>
            </w:pPr>
            <w:r>
              <w:rPr>
                <w:rFonts w:cs="Arial"/>
                <w:szCs w:val="20"/>
              </w:rPr>
              <w:t>A</w:t>
            </w:r>
            <w:r w:rsidRPr="006B17EC">
              <w:rPr>
                <w:rFonts w:cs="Arial"/>
                <w:szCs w:val="20"/>
              </w:rPr>
              <w:t xml:space="preserve">cceleration of registration of poor </w:t>
            </w:r>
            <w:r>
              <w:rPr>
                <w:rFonts w:cs="Arial"/>
                <w:szCs w:val="20"/>
              </w:rPr>
              <w:t>OP</w:t>
            </w:r>
            <w:r w:rsidRPr="006B17EC">
              <w:rPr>
                <w:rFonts w:cs="Arial"/>
                <w:szCs w:val="20"/>
              </w:rPr>
              <w:t xml:space="preserve"> over 65 years old for the LEAP Cash Transfer Programmewill </w:t>
            </w:r>
            <w:r>
              <w:rPr>
                <w:rFonts w:cs="Arial"/>
                <w:szCs w:val="20"/>
              </w:rPr>
              <w:t>begin</w:t>
            </w:r>
            <w:r w:rsidRPr="006B17EC">
              <w:rPr>
                <w:rFonts w:cs="Arial"/>
                <w:szCs w:val="20"/>
              </w:rPr>
              <w:t xml:space="preserve"> imm</w:t>
            </w:r>
            <w:r>
              <w:rPr>
                <w:rFonts w:cs="Arial"/>
                <w:szCs w:val="20"/>
              </w:rPr>
              <w:t>ediately and continue into 2011</w:t>
            </w:r>
          </w:p>
          <w:p w:rsidR="00533E10" w:rsidRPr="006B17EC" w:rsidRDefault="00533E10" w:rsidP="00D34DBC">
            <w:pPr>
              <w:numPr>
                <w:ilvl w:val="0"/>
                <w:numId w:val="6"/>
              </w:numPr>
              <w:spacing w:line="240" w:lineRule="auto"/>
              <w:ind w:left="170" w:hanging="170"/>
              <w:rPr>
                <w:rFonts w:cs="Arial"/>
                <w:szCs w:val="20"/>
              </w:rPr>
            </w:pPr>
            <w:r w:rsidRPr="006B17EC">
              <w:rPr>
                <w:rFonts w:cs="Arial"/>
                <w:szCs w:val="20"/>
              </w:rPr>
              <w:t>Minister of Employment and Social Welfare agreed to the engagement of relevant government agencies for review of National Health Ins</w:t>
            </w:r>
            <w:r>
              <w:rPr>
                <w:rFonts w:cs="Arial"/>
                <w:szCs w:val="20"/>
              </w:rPr>
              <w:t>urance Act within the next year</w:t>
            </w:r>
          </w:p>
          <w:p w:rsidR="00533E10" w:rsidRDefault="00533E10" w:rsidP="00D34DBC">
            <w:pPr>
              <w:spacing w:line="240" w:lineRule="auto"/>
              <w:rPr>
                <w:rFonts w:cs="Arial"/>
                <w:szCs w:val="20"/>
                <w:u w:val="single"/>
              </w:rPr>
            </w:pPr>
          </w:p>
          <w:p w:rsidR="00533E10" w:rsidRPr="006B17EC" w:rsidRDefault="00533E10" w:rsidP="00D34DBC">
            <w:pPr>
              <w:spacing w:line="240" w:lineRule="auto"/>
              <w:rPr>
                <w:rFonts w:cs="Arial"/>
                <w:szCs w:val="20"/>
                <w:u w:val="single"/>
              </w:rPr>
            </w:pPr>
            <w:r w:rsidRPr="006B17EC">
              <w:rPr>
                <w:rFonts w:cs="Arial"/>
                <w:szCs w:val="20"/>
                <w:u w:val="single"/>
              </w:rPr>
              <w:t>2011</w:t>
            </w:r>
          </w:p>
          <w:p w:rsidR="00533E10" w:rsidRPr="006B17EC" w:rsidRDefault="00533E10" w:rsidP="00D34DBC">
            <w:pPr>
              <w:numPr>
                <w:ilvl w:val="0"/>
                <w:numId w:val="6"/>
              </w:numPr>
              <w:spacing w:line="240" w:lineRule="auto"/>
              <w:ind w:left="170" w:hanging="170"/>
              <w:rPr>
                <w:rFonts w:cs="Arial"/>
                <w:szCs w:val="20"/>
              </w:rPr>
            </w:pPr>
            <w:r w:rsidRPr="006B17EC">
              <w:rPr>
                <w:rFonts w:cs="Arial"/>
                <w:szCs w:val="20"/>
              </w:rPr>
              <w:t>District Director of Social welfare and the Ho West MP promised to work towards the prompt payment of the LEAP Cash Transfer and the reduction in</w:t>
            </w:r>
            <w:r>
              <w:rPr>
                <w:rFonts w:cs="Arial"/>
                <w:szCs w:val="20"/>
              </w:rPr>
              <w:t xml:space="preserve"> the NHIS premium exemption age</w:t>
            </w:r>
          </w:p>
          <w:p w:rsidR="00533E10" w:rsidRDefault="00533E10" w:rsidP="00D34DBC">
            <w:pPr>
              <w:numPr>
                <w:ilvl w:val="0"/>
                <w:numId w:val="6"/>
              </w:numPr>
              <w:spacing w:line="240" w:lineRule="auto"/>
              <w:ind w:left="170" w:hanging="170"/>
              <w:rPr>
                <w:rFonts w:cs="Arial"/>
                <w:szCs w:val="20"/>
              </w:rPr>
            </w:pPr>
            <w:r>
              <w:rPr>
                <w:rFonts w:cs="Arial"/>
                <w:szCs w:val="20"/>
              </w:rPr>
              <w:t xml:space="preserve">Government </w:t>
            </w:r>
            <w:r w:rsidRPr="006B17EC">
              <w:rPr>
                <w:rFonts w:cs="Arial"/>
                <w:szCs w:val="20"/>
              </w:rPr>
              <w:t>release</w:t>
            </w:r>
            <w:r>
              <w:rPr>
                <w:rFonts w:cs="Arial"/>
                <w:szCs w:val="20"/>
              </w:rPr>
              <w:t>d</w:t>
            </w:r>
            <w:r w:rsidRPr="006B17EC">
              <w:rPr>
                <w:rFonts w:cs="Arial"/>
                <w:szCs w:val="20"/>
              </w:rPr>
              <w:t xml:space="preserve"> GH¢2.7million for payment of arrears due </w:t>
            </w:r>
            <w:r>
              <w:rPr>
                <w:rFonts w:cs="Arial"/>
                <w:szCs w:val="20"/>
              </w:rPr>
              <w:t xml:space="preserve">to </w:t>
            </w:r>
            <w:r w:rsidRPr="006B17EC">
              <w:rPr>
                <w:rFonts w:cs="Arial"/>
                <w:szCs w:val="20"/>
              </w:rPr>
              <w:t>the beneficiaries of t</w:t>
            </w:r>
            <w:r>
              <w:rPr>
                <w:rFonts w:cs="Arial"/>
                <w:szCs w:val="20"/>
              </w:rPr>
              <w:t>he LEAP Cash Transfer programme, including OP over 65 years</w:t>
            </w:r>
          </w:p>
          <w:p w:rsidR="00533E10" w:rsidRPr="00642ADF" w:rsidRDefault="00533E10" w:rsidP="00D34DBC">
            <w:pPr>
              <w:spacing w:line="240" w:lineRule="auto"/>
              <w:rPr>
                <w:rFonts w:cs="Arial"/>
                <w:szCs w:val="20"/>
              </w:rPr>
            </w:pP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Kenya</w:t>
            </w:r>
          </w:p>
        </w:tc>
        <w:tc>
          <w:tcPr>
            <w:tcW w:w="3064" w:type="dxa"/>
          </w:tcPr>
          <w:p w:rsidR="00533E10" w:rsidRPr="00A1175B" w:rsidRDefault="00533E10" w:rsidP="00D34DBC">
            <w:pPr>
              <w:spacing w:line="240" w:lineRule="auto"/>
              <w:rPr>
                <w:rFonts w:cs="Arial"/>
                <w:szCs w:val="20"/>
                <w:u w:val="single"/>
              </w:rPr>
            </w:pPr>
            <w:r>
              <w:rPr>
                <w:rFonts w:cs="Arial"/>
                <w:szCs w:val="20"/>
                <w:u w:val="single"/>
              </w:rPr>
              <w:t>2008</w:t>
            </w:r>
          </w:p>
          <w:p w:rsidR="00533E10" w:rsidRDefault="00533E10" w:rsidP="00D34DBC">
            <w:pPr>
              <w:spacing w:line="240" w:lineRule="auto"/>
              <w:rPr>
                <w:rFonts w:cs="Arial"/>
                <w:szCs w:val="20"/>
                <w:u w:val="single"/>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2C7251" w:rsidRDefault="00533E10" w:rsidP="00D34DBC">
            <w:pPr>
              <w:spacing w:line="240" w:lineRule="auto"/>
              <w:rPr>
                <w:rFonts w:cs="Arial"/>
                <w:szCs w:val="20"/>
                <w:u w:val="single"/>
              </w:rPr>
            </w:pPr>
            <w:r w:rsidRPr="002C7251">
              <w:rPr>
                <w:rFonts w:cs="Arial"/>
                <w:szCs w:val="20"/>
                <w:u w:val="single"/>
              </w:rPr>
              <w:t>2009</w:t>
            </w:r>
          </w:p>
          <w:p w:rsidR="00533E10" w:rsidRPr="002C7251" w:rsidRDefault="00533E10" w:rsidP="00D34DBC">
            <w:pPr>
              <w:numPr>
                <w:ilvl w:val="0"/>
                <w:numId w:val="6"/>
              </w:numPr>
              <w:spacing w:line="240" w:lineRule="auto"/>
              <w:ind w:left="170" w:hanging="170"/>
              <w:rPr>
                <w:rFonts w:cs="Arial"/>
                <w:szCs w:val="20"/>
              </w:rPr>
            </w:pPr>
            <w:r w:rsidRPr="002C7251">
              <w:rPr>
                <w:rFonts w:cs="Arial"/>
                <w:szCs w:val="20"/>
              </w:rPr>
              <w:t xml:space="preserve">Provision of free appropriate health care for </w:t>
            </w:r>
            <w:r>
              <w:rPr>
                <w:rFonts w:cs="Arial"/>
                <w:szCs w:val="20"/>
              </w:rPr>
              <w:t>OP</w:t>
            </w:r>
          </w:p>
          <w:p w:rsidR="00533E10" w:rsidRPr="002C7251" w:rsidRDefault="00533E10" w:rsidP="00D34DBC">
            <w:pPr>
              <w:numPr>
                <w:ilvl w:val="0"/>
                <w:numId w:val="6"/>
              </w:numPr>
              <w:spacing w:line="240" w:lineRule="auto"/>
              <w:ind w:left="170" w:hanging="170"/>
              <w:rPr>
                <w:rFonts w:cs="Arial"/>
                <w:szCs w:val="20"/>
              </w:rPr>
            </w:pPr>
            <w:r w:rsidRPr="002C7251">
              <w:rPr>
                <w:rFonts w:cs="Arial"/>
                <w:szCs w:val="20"/>
              </w:rPr>
              <w:t xml:space="preserve">End of violence against </w:t>
            </w:r>
            <w:r>
              <w:rPr>
                <w:rFonts w:cs="Arial"/>
                <w:szCs w:val="20"/>
              </w:rPr>
              <w:t>OPwho are accused</w:t>
            </w:r>
            <w:r w:rsidRPr="002C7251">
              <w:rPr>
                <w:rFonts w:cs="Arial"/>
                <w:szCs w:val="20"/>
              </w:rPr>
              <w:t xml:space="preserve"> of witchcraft.</w:t>
            </w:r>
          </w:p>
          <w:p w:rsidR="00533E10" w:rsidRPr="002C7251" w:rsidRDefault="00533E10" w:rsidP="00D34DBC">
            <w:pPr>
              <w:numPr>
                <w:ilvl w:val="0"/>
                <w:numId w:val="6"/>
              </w:numPr>
              <w:spacing w:line="240" w:lineRule="auto"/>
              <w:ind w:left="170" w:hanging="170"/>
              <w:rPr>
                <w:rFonts w:cs="Arial"/>
                <w:szCs w:val="20"/>
              </w:rPr>
            </w:pPr>
            <w:r w:rsidRPr="002C7251">
              <w:rPr>
                <w:rFonts w:cs="Arial"/>
                <w:szCs w:val="20"/>
              </w:rPr>
              <w:t>Adoption and implementation of Kenya</w:t>
            </w:r>
            <w:r>
              <w:rPr>
                <w:rFonts w:cs="Arial"/>
                <w:szCs w:val="20"/>
              </w:rPr>
              <w:t xml:space="preserve">’s </w:t>
            </w:r>
            <w:r w:rsidRPr="002C7251">
              <w:rPr>
                <w:rFonts w:cs="Arial"/>
                <w:szCs w:val="20"/>
              </w:rPr>
              <w:t>Policy on Ageing</w:t>
            </w:r>
          </w:p>
          <w:p w:rsidR="00533E10" w:rsidRPr="00642ADF" w:rsidRDefault="00533E10" w:rsidP="00D34DBC">
            <w:pPr>
              <w:spacing w:line="240" w:lineRule="auto"/>
              <w:rPr>
                <w:rFonts w:cs="Arial"/>
                <w:bCs/>
                <w:szCs w:val="20"/>
              </w:rPr>
            </w:pPr>
          </w:p>
          <w:p w:rsidR="00533E10" w:rsidRPr="002C7251" w:rsidRDefault="00533E10" w:rsidP="00D34DBC">
            <w:pPr>
              <w:spacing w:line="240" w:lineRule="auto"/>
              <w:rPr>
                <w:rFonts w:cs="Arial"/>
                <w:szCs w:val="20"/>
                <w:u w:val="single"/>
              </w:rPr>
            </w:pPr>
            <w:r w:rsidRPr="002C7251">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 To enact the National Policy on Older Persons</w:t>
            </w:r>
            <w:r>
              <w:rPr>
                <w:rFonts w:cs="Arial"/>
                <w:szCs w:val="20"/>
              </w:rPr>
              <w:t>,</w:t>
            </w:r>
            <w:r w:rsidRPr="00642ADF">
              <w:rPr>
                <w:rFonts w:cs="Arial"/>
                <w:szCs w:val="20"/>
              </w:rPr>
              <w:t xml:space="preserve"> together with the draft Social Protect</w:t>
            </w:r>
            <w:r>
              <w:rPr>
                <w:rFonts w:cs="Arial"/>
                <w:szCs w:val="20"/>
              </w:rPr>
              <w:t>ion Policy</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To enact a Bill that makes it mandatory for vulnerable </w:t>
            </w:r>
            <w:r>
              <w:rPr>
                <w:rFonts w:cs="Arial"/>
                <w:szCs w:val="20"/>
              </w:rPr>
              <w:t>OP</w:t>
            </w:r>
            <w:r w:rsidRPr="00642ADF">
              <w:rPr>
                <w:rFonts w:cs="Arial"/>
                <w:szCs w:val="20"/>
              </w:rPr>
              <w:t xml:space="preserve"> of 65 and above to benefit from the Cash Transfer Pr</w:t>
            </w:r>
            <w:r>
              <w:rPr>
                <w:rFonts w:cs="Arial"/>
                <w:szCs w:val="20"/>
              </w:rPr>
              <w:t>ogramme</w:t>
            </w:r>
          </w:p>
          <w:p w:rsidR="00533E10" w:rsidRPr="002C7251" w:rsidRDefault="00533E10" w:rsidP="00D34DBC">
            <w:pPr>
              <w:numPr>
                <w:ilvl w:val="0"/>
                <w:numId w:val="6"/>
              </w:numPr>
              <w:spacing w:line="240" w:lineRule="auto"/>
              <w:ind w:left="170" w:hanging="170"/>
              <w:rPr>
                <w:rFonts w:cs="Arial"/>
                <w:szCs w:val="20"/>
              </w:rPr>
            </w:pPr>
            <w:r w:rsidRPr="002C7251">
              <w:rPr>
                <w:rFonts w:cs="Arial"/>
                <w:szCs w:val="20"/>
              </w:rPr>
              <w:t>Introduction of a non-contributory health scheme to target 1.3m Kenyans</w:t>
            </w:r>
          </w:p>
          <w:p w:rsidR="00533E10" w:rsidRPr="002C7251" w:rsidRDefault="00533E10" w:rsidP="00D34DBC">
            <w:pPr>
              <w:numPr>
                <w:ilvl w:val="0"/>
                <w:numId w:val="6"/>
              </w:numPr>
              <w:spacing w:line="240" w:lineRule="auto"/>
              <w:ind w:left="170" w:hanging="170"/>
              <w:rPr>
                <w:rFonts w:cs="Arial"/>
                <w:szCs w:val="20"/>
              </w:rPr>
            </w:pPr>
            <w:r w:rsidRPr="002C7251">
              <w:rPr>
                <w:rFonts w:cs="Arial"/>
                <w:szCs w:val="20"/>
              </w:rPr>
              <w:t>Increase in the amount of the cash transfer.</w:t>
            </w:r>
          </w:p>
          <w:p w:rsidR="00533E10" w:rsidRPr="002C7251" w:rsidRDefault="00533E10" w:rsidP="00D34DBC">
            <w:pPr>
              <w:numPr>
                <w:ilvl w:val="0"/>
                <w:numId w:val="6"/>
              </w:numPr>
              <w:spacing w:line="240" w:lineRule="auto"/>
              <w:ind w:left="170" w:hanging="170"/>
              <w:rPr>
                <w:rFonts w:cs="Arial"/>
                <w:szCs w:val="20"/>
              </w:rPr>
            </w:pPr>
            <w:r w:rsidRPr="002C7251">
              <w:rPr>
                <w:rFonts w:cs="Arial"/>
                <w:szCs w:val="20"/>
              </w:rPr>
              <w:t>Extension of cash transfer to all counties.</w:t>
            </w:r>
          </w:p>
          <w:p w:rsidR="00533E10" w:rsidRPr="00642ADF" w:rsidRDefault="00533E10" w:rsidP="00D34DBC">
            <w:pPr>
              <w:spacing w:line="240" w:lineRule="auto"/>
              <w:rPr>
                <w:rFonts w:cs="Arial"/>
                <w:szCs w:val="20"/>
              </w:rPr>
            </w:pPr>
          </w:p>
          <w:p w:rsidR="00533E10" w:rsidRPr="002C7251" w:rsidRDefault="00533E10" w:rsidP="00D34DBC">
            <w:pPr>
              <w:spacing w:line="240" w:lineRule="auto"/>
              <w:rPr>
                <w:rFonts w:cs="Arial"/>
                <w:szCs w:val="20"/>
                <w:u w:val="single"/>
              </w:rPr>
            </w:pPr>
            <w:r w:rsidRPr="002C7251">
              <w:rPr>
                <w:rFonts w:cs="Arial"/>
                <w:szCs w:val="20"/>
                <w:u w:val="single"/>
              </w:rPr>
              <w:t>2011</w:t>
            </w:r>
          </w:p>
          <w:p w:rsidR="00533E10" w:rsidRDefault="00533E10" w:rsidP="00D34DBC">
            <w:pPr>
              <w:numPr>
                <w:ilvl w:val="0"/>
                <w:numId w:val="6"/>
              </w:numPr>
              <w:spacing w:line="240" w:lineRule="auto"/>
              <w:ind w:left="170" w:hanging="170"/>
              <w:rPr>
                <w:rFonts w:cs="Arial"/>
                <w:szCs w:val="20"/>
              </w:rPr>
            </w:pPr>
            <w:r>
              <w:rPr>
                <w:rFonts w:cs="Arial"/>
                <w:szCs w:val="20"/>
              </w:rPr>
              <w:t>N</w:t>
            </w:r>
            <w:r w:rsidRPr="002C7251">
              <w:rPr>
                <w:rFonts w:cs="Arial"/>
                <w:szCs w:val="20"/>
              </w:rPr>
              <w:t xml:space="preserve">on-contributory health scheme for </w:t>
            </w:r>
            <w:r>
              <w:rPr>
                <w:rFonts w:cs="Arial"/>
                <w:szCs w:val="20"/>
              </w:rPr>
              <w:t>OP</w:t>
            </w:r>
          </w:p>
          <w:p w:rsidR="00533E10" w:rsidRDefault="00533E10" w:rsidP="00D34DBC">
            <w:pPr>
              <w:numPr>
                <w:ilvl w:val="0"/>
                <w:numId w:val="6"/>
              </w:numPr>
              <w:spacing w:line="240" w:lineRule="auto"/>
              <w:ind w:left="170" w:hanging="170"/>
              <w:rPr>
                <w:rFonts w:cs="Arial"/>
                <w:szCs w:val="20"/>
              </w:rPr>
            </w:pPr>
            <w:r w:rsidRPr="002C7251">
              <w:rPr>
                <w:rFonts w:cs="Arial"/>
                <w:szCs w:val="20"/>
              </w:rPr>
              <w:t xml:space="preserve">Hospital fees to be waived for </w:t>
            </w:r>
            <w:r>
              <w:rPr>
                <w:rFonts w:cs="Arial"/>
                <w:szCs w:val="20"/>
              </w:rPr>
              <w:t>OP</w:t>
            </w:r>
          </w:p>
          <w:p w:rsidR="00533E10" w:rsidRPr="002C7251" w:rsidRDefault="00533E10" w:rsidP="00D34DBC">
            <w:pPr>
              <w:numPr>
                <w:ilvl w:val="0"/>
                <w:numId w:val="6"/>
              </w:numPr>
              <w:spacing w:line="240" w:lineRule="auto"/>
              <w:ind w:left="170" w:hanging="170"/>
              <w:rPr>
                <w:rFonts w:cs="Arial"/>
                <w:szCs w:val="20"/>
              </w:rPr>
            </w:pPr>
            <w:r w:rsidRPr="002C7251">
              <w:rPr>
                <w:rFonts w:cs="Arial"/>
                <w:szCs w:val="20"/>
              </w:rPr>
              <w:t xml:space="preserve">Protection of property (e.g. land) owned by </w:t>
            </w:r>
            <w:r>
              <w:rPr>
                <w:rFonts w:cs="Arial"/>
                <w:szCs w:val="20"/>
              </w:rPr>
              <w:t>OP</w:t>
            </w:r>
          </w:p>
        </w:tc>
        <w:tc>
          <w:tcPr>
            <w:tcW w:w="3065" w:type="dxa"/>
          </w:tcPr>
          <w:p w:rsidR="00533E10" w:rsidRPr="002C7251" w:rsidRDefault="00533E10" w:rsidP="00D34DBC">
            <w:pPr>
              <w:spacing w:line="240" w:lineRule="auto"/>
              <w:rPr>
                <w:rFonts w:cs="Arial"/>
                <w:szCs w:val="20"/>
                <w:u w:val="single"/>
              </w:rPr>
            </w:pPr>
            <w:r w:rsidRPr="002C7251">
              <w:rPr>
                <w:rFonts w:cs="Arial"/>
                <w:szCs w:val="20"/>
                <w:u w:val="single"/>
              </w:rPr>
              <w:t>2008</w:t>
            </w:r>
          </w:p>
          <w:p w:rsidR="00533E10" w:rsidRPr="00642ADF" w:rsidRDefault="00533E10" w:rsidP="00D34DBC">
            <w:pPr>
              <w:numPr>
                <w:ilvl w:val="0"/>
                <w:numId w:val="6"/>
              </w:numPr>
              <w:spacing w:line="240" w:lineRule="auto"/>
              <w:ind w:left="170" w:hanging="170"/>
              <w:rPr>
                <w:rFonts w:cs="Arial"/>
                <w:szCs w:val="20"/>
              </w:rPr>
            </w:pPr>
            <w:r>
              <w:rPr>
                <w:rFonts w:cs="Arial"/>
                <w:szCs w:val="20"/>
              </w:rPr>
              <w:t>B</w:t>
            </w:r>
            <w:r w:rsidRPr="002C7251">
              <w:rPr>
                <w:rFonts w:cs="Arial"/>
                <w:szCs w:val="20"/>
              </w:rPr>
              <w:t xml:space="preserve">udgetary allocation of Ksh200million for cash transfer/non-contributory social pensions for </w:t>
            </w:r>
            <w:r>
              <w:rPr>
                <w:rFonts w:cs="Arial"/>
                <w:szCs w:val="20"/>
              </w:rPr>
              <w:t>OP</w:t>
            </w:r>
          </w:p>
          <w:p w:rsidR="00533E10" w:rsidRDefault="00533E10" w:rsidP="00D34DBC">
            <w:pPr>
              <w:spacing w:line="240" w:lineRule="auto"/>
              <w:rPr>
                <w:rFonts w:cs="Arial"/>
                <w:szCs w:val="20"/>
              </w:rPr>
            </w:pPr>
          </w:p>
          <w:p w:rsidR="00533E10" w:rsidRPr="00A1175B" w:rsidRDefault="00533E10" w:rsidP="00D34DBC">
            <w:pPr>
              <w:spacing w:line="240" w:lineRule="auto"/>
              <w:rPr>
                <w:rFonts w:cs="Arial"/>
                <w:szCs w:val="20"/>
                <w:u w:val="single"/>
              </w:rPr>
            </w:pPr>
            <w:r>
              <w:rPr>
                <w:rFonts w:cs="Arial"/>
                <w:szCs w:val="20"/>
                <w:u w:val="single"/>
              </w:rPr>
              <w:t>2009</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2C7251" w:rsidRDefault="00533E10" w:rsidP="00D34DBC">
            <w:pPr>
              <w:spacing w:line="240" w:lineRule="auto"/>
              <w:rPr>
                <w:rFonts w:cs="Arial"/>
                <w:szCs w:val="20"/>
                <w:u w:val="single"/>
              </w:rPr>
            </w:pPr>
            <w:r w:rsidRPr="002C7251">
              <w:rPr>
                <w:rFonts w:cs="Arial"/>
                <w:szCs w:val="20"/>
                <w:u w:val="single"/>
              </w:rPr>
              <w:t>2010</w:t>
            </w:r>
          </w:p>
          <w:p w:rsidR="00533E10" w:rsidRDefault="00533E10" w:rsidP="00D34DBC">
            <w:pPr>
              <w:numPr>
                <w:ilvl w:val="0"/>
                <w:numId w:val="6"/>
              </w:numPr>
              <w:spacing w:line="240" w:lineRule="auto"/>
              <w:ind w:left="170" w:hanging="170"/>
              <w:rPr>
                <w:rFonts w:cs="Arial"/>
                <w:szCs w:val="20"/>
              </w:rPr>
            </w:pPr>
            <w:r>
              <w:rPr>
                <w:rFonts w:cs="Arial"/>
                <w:szCs w:val="20"/>
              </w:rPr>
              <w:t>The</w:t>
            </w:r>
            <w:r w:rsidRPr="002C7251">
              <w:rPr>
                <w:rFonts w:cs="Arial"/>
                <w:szCs w:val="20"/>
              </w:rPr>
              <w:t xml:space="preserve"> Government allocated an extra </w:t>
            </w:r>
            <w:r>
              <w:rPr>
                <w:rFonts w:cs="Arial"/>
                <w:szCs w:val="20"/>
              </w:rPr>
              <w:t>KSh</w:t>
            </w:r>
            <w:r w:rsidRPr="002C7251">
              <w:rPr>
                <w:rFonts w:cs="Arial"/>
                <w:szCs w:val="20"/>
              </w:rPr>
              <w:t xml:space="preserve">470 million </w:t>
            </w:r>
            <w:r>
              <w:rPr>
                <w:rFonts w:cs="Arial"/>
                <w:szCs w:val="20"/>
              </w:rPr>
              <w:t>(</w:t>
            </w:r>
            <w:r w:rsidRPr="002C7251">
              <w:rPr>
                <w:rFonts w:cs="Arial"/>
                <w:szCs w:val="20"/>
              </w:rPr>
              <w:t xml:space="preserve">bringing the total to </w:t>
            </w:r>
            <w:r>
              <w:rPr>
                <w:rFonts w:cs="Arial"/>
                <w:szCs w:val="20"/>
              </w:rPr>
              <w:t>KSh</w:t>
            </w:r>
            <w:r w:rsidRPr="002C7251">
              <w:rPr>
                <w:rFonts w:cs="Arial"/>
                <w:szCs w:val="20"/>
              </w:rPr>
              <w:t>1 billion</w:t>
            </w:r>
            <w:r>
              <w:rPr>
                <w:rFonts w:cs="Arial"/>
                <w:szCs w:val="20"/>
              </w:rPr>
              <w:t>)</w:t>
            </w:r>
            <w:r w:rsidRPr="002C7251">
              <w:rPr>
                <w:rFonts w:cs="Arial"/>
                <w:szCs w:val="20"/>
              </w:rPr>
              <w:t xml:space="preserve"> to increase the number of households getting the cash transfer for </w:t>
            </w:r>
            <w:r>
              <w:rPr>
                <w:rFonts w:cs="Arial"/>
                <w:szCs w:val="20"/>
              </w:rPr>
              <w:t xml:space="preserve">OP (i.e. increase from 10 to 20 </w:t>
            </w:r>
            <w:r w:rsidRPr="002C7251">
              <w:rPr>
                <w:rFonts w:cs="Arial"/>
                <w:szCs w:val="20"/>
              </w:rPr>
              <w:t>household</w:t>
            </w:r>
            <w:r>
              <w:rPr>
                <w:rFonts w:cs="Arial"/>
                <w:szCs w:val="20"/>
              </w:rPr>
              <w:t>s per constituency)</w:t>
            </w:r>
          </w:p>
          <w:p w:rsidR="00533E10" w:rsidRDefault="00533E10" w:rsidP="00D34DBC">
            <w:pPr>
              <w:numPr>
                <w:ilvl w:val="0"/>
                <w:numId w:val="6"/>
              </w:numPr>
              <w:spacing w:line="240" w:lineRule="auto"/>
              <w:ind w:left="170" w:hanging="170"/>
              <w:rPr>
                <w:rFonts w:cs="Arial"/>
                <w:szCs w:val="20"/>
              </w:rPr>
            </w:pPr>
            <w:r w:rsidRPr="002C7251">
              <w:rPr>
                <w:rFonts w:cs="Arial"/>
                <w:szCs w:val="20"/>
              </w:rPr>
              <w:t>The funds are also to increase the amount from 1500/= to 2000/= and to cover more districts from 44 to 72</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2C7251" w:rsidRDefault="00533E10" w:rsidP="00D34DBC">
            <w:pPr>
              <w:spacing w:line="240" w:lineRule="auto"/>
              <w:rPr>
                <w:rFonts w:cs="Arial"/>
                <w:szCs w:val="20"/>
                <w:u w:val="single"/>
              </w:rPr>
            </w:pPr>
            <w:r w:rsidRPr="002C7251">
              <w:rPr>
                <w:rFonts w:cs="Arial"/>
                <w:szCs w:val="20"/>
                <w:u w:val="single"/>
              </w:rPr>
              <w:t>2011</w:t>
            </w:r>
          </w:p>
          <w:p w:rsidR="00533E10" w:rsidRPr="00660ADD" w:rsidRDefault="00533E10" w:rsidP="00D34DBC">
            <w:pPr>
              <w:numPr>
                <w:ilvl w:val="0"/>
                <w:numId w:val="6"/>
              </w:numPr>
              <w:spacing w:line="240" w:lineRule="auto"/>
              <w:ind w:left="170" w:hanging="170"/>
              <w:rPr>
                <w:rFonts w:cs="Arial"/>
                <w:szCs w:val="20"/>
              </w:rPr>
            </w:pPr>
            <w:r w:rsidRPr="002C7251">
              <w:rPr>
                <w:rFonts w:cs="Arial"/>
                <w:szCs w:val="20"/>
              </w:rPr>
              <w:t xml:space="preserve">Minister of Justice &amp; Constitutional Affairs </w:t>
            </w:r>
            <w:r>
              <w:rPr>
                <w:rFonts w:cs="Arial"/>
                <w:szCs w:val="20"/>
              </w:rPr>
              <w:t>committed</w:t>
            </w:r>
            <w:r w:rsidRPr="002C7251">
              <w:rPr>
                <w:rFonts w:cs="Arial"/>
                <w:szCs w:val="20"/>
              </w:rPr>
              <w:t xml:space="preserve"> to work closely with HAK in curbing elder abuse and to sensitize the public</w:t>
            </w:r>
            <w:r>
              <w:rPr>
                <w:rFonts w:cs="Arial"/>
                <w:szCs w:val="20"/>
              </w:rPr>
              <w:t xml:space="preserve"> on rights of the OP</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Malawi</w:t>
            </w:r>
          </w:p>
        </w:tc>
        <w:tc>
          <w:tcPr>
            <w:tcW w:w="3064" w:type="dxa"/>
          </w:tcPr>
          <w:p w:rsidR="00533E10" w:rsidRPr="00A1175B" w:rsidRDefault="00533E10" w:rsidP="00D34DBC">
            <w:pPr>
              <w:spacing w:line="240" w:lineRule="auto"/>
              <w:rPr>
                <w:rFonts w:cs="Arial"/>
                <w:szCs w:val="20"/>
                <w:u w:val="single"/>
              </w:rPr>
            </w:pPr>
            <w:r>
              <w:rPr>
                <w:rFonts w:cs="Arial"/>
                <w:szCs w:val="20"/>
                <w:u w:val="single"/>
              </w:rPr>
              <w:t>2007/8</w:t>
            </w:r>
          </w:p>
          <w:p w:rsidR="00533E10" w:rsidRPr="00642ADF" w:rsidRDefault="00533E10" w:rsidP="00D34DBC">
            <w:pPr>
              <w:spacing w:line="240" w:lineRule="auto"/>
              <w:rPr>
                <w:rFonts w:cs="Arial"/>
                <w:szCs w:val="20"/>
              </w:rPr>
            </w:pPr>
            <w:r>
              <w:rPr>
                <w:rFonts w:cs="Arial"/>
                <w:szCs w:val="20"/>
              </w:rPr>
              <w:t>No information available</w:t>
            </w:r>
          </w:p>
        </w:tc>
        <w:tc>
          <w:tcPr>
            <w:tcW w:w="3065" w:type="dxa"/>
          </w:tcPr>
          <w:p w:rsidR="00533E10" w:rsidRPr="002C7251" w:rsidRDefault="00533E10" w:rsidP="00D34DBC">
            <w:pPr>
              <w:spacing w:line="240" w:lineRule="auto"/>
              <w:rPr>
                <w:rFonts w:cs="Arial"/>
                <w:szCs w:val="20"/>
                <w:u w:val="single"/>
              </w:rPr>
            </w:pPr>
            <w:r>
              <w:rPr>
                <w:rFonts w:cs="Arial"/>
                <w:szCs w:val="20"/>
                <w:u w:val="single"/>
              </w:rPr>
              <w:t>2007/8</w:t>
            </w:r>
          </w:p>
          <w:p w:rsidR="00533E10" w:rsidRPr="00642ADF" w:rsidRDefault="00533E10" w:rsidP="00D34DBC">
            <w:pPr>
              <w:numPr>
                <w:ilvl w:val="0"/>
                <w:numId w:val="6"/>
              </w:numPr>
              <w:spacing w:line="240" w:lineRule="auto"/>
              <w:ind w:left="170" w:hanging="170"/>
              <w:rPr>
                <w:rFonts w:cs="Arial"/>
                <w:szCs w:val="20"/>
              </w:rPr>
            </w:pPr>
            <w:r w:rsidRPr="002C7251">
              <w:rPr>
                <w:rFonts w:cs="Arial"/>
                <w:szCs w:val="20"/>
              </w:rPr>
              <w:t xml:space="preserve">Government </w:t>
            </w:r>
            <w:r>
              <w:rPr>
                <w:rFonts w:cs="Arial"/>
                <w:szCs w:val="20"/>
              </w:rPr>
              <w:t xml:space="preserve">is </w:t>
            </w:r>
            <w:r w:rsidRPr="002C7251">
              <w:rPr>
                <w:rFonts w:cs="Arial"/>
                <w:szCs w:val="20"/>
              </w:rPr>
              <w:t xml:space="preserve">considering </w:t>
            </w:r>
            <w:r>
              <w:rPr>
                <w:rFonts w:cs="Arial"/>
                <w:szCs w:val="20"/>
              </w:rPr>
              <w:t xml:space="preserve">the introduction of </w:t>
            </w:r>
            <w:r w:rsidRPr="002C7251">
              <w:rPr>
                <w:rFonts w:cs="Arial"/>
                <w:szCs w:val="20"/>
              </w:rPr>
              <w:t xml:space="preserve">an </w:t>
            </w:r>
            <w:r>
              <w:rPr>
                <w:rFonts w:cs="Arial"/>
                <w:szCs w:val="20"/>
              </w:rPr>
              <w:t>old a</w:t>
            </w:r>
            <w:r w:rsidRPr="002C7251">
              <w:rPr>
                <w:rFonts w:cs="Arial"/>
                <w:szCs w:val="20"/>
              </w:rPr>
              <w:t>ge pension scheme</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Mozambique</w:t>
            </w:r>
          </w:p>
        </w:tc>
        <w:tc>
          <w:tcPr>
            <w:tcW w:w="3064" w:type="dxa"/>
          </w:tcPr>
          <w:p w:rsidR="00533E10" w:rsidRPr="002C7251" w:rsidRDefault="00533E10" w:rsidP="00D34DBC">
            <w:pPr>
              <w:spacing w:line="240" w:lineRule="auto"/>
              <w:rPr>
                <w:rFonts w:cs="Arial"/>
                <w:szCs w:val="20"/>
                <w:u w:val="single"/>
              </w:rPr>
            </w:pPr>
            <w:r w:rsidRPr="002C7251">
              <w:rPr>
                <w:rFonts w:cs="Arial"/>
                <w:szCs w:val="20"/>
                <w:u w:val="single"/>
              </w:rPr>
              <w:t>2009</w:t>
            </w:r>
          </w:p>
          <w:p w:rsidR="00533E10" w:rsidRPr="00642ADF" w:rsidRDefault="00533E10" w:rsidP="00D34DBC">
            <w:pPr>
              <w:numPr>
                <w:ilvl w:val="0"/>
                <w:numId w:val="6"/>
              </w:numPr>
              <w:spacing w:line="240" w:lineRule="auto"/>
              <w:ind w:left="170" w:hanging="170"/>
              <w:rPr>
                <w:rFonts w:cs="Arial"/>
                <w:szCs w:val="20"/>
              </w:rPr>
            </w:pPr>
            <w:r w:rsidRPr="002C7251">
              <w:rPr>
                <w:rFonts w:cs="Arial"/>
                <w:szCs w:val="20"/>
              </w:rPr>
              <w:t>Social Protection, HIV and AIDS, Health, Discrimina</w:t>
            </w:r>
            <w:r>
              <w:rPr>
                <w:rFonts w:cs="Arial"/>
                <w:szCs w:val="20"/>
              </w:rPr>
              <w:t>tion and Rights and Emergencies</w:t>
            </w:r>
          </w:p>
          <w:p w:rsidR="00533E10" w:rsidRPr="00642ADF" w:rsidRDefault="00533E10" w:rsidP="00D34DBC">
            <w:pPr>
              <w:spacing w:line="240" w:lineRule="auto"/>
              <w:rPr>
                <w:rFonts w:cs="Arial"/>
                <w:szCs w:val="20"/>
              </w:rPr>
            </w:pPr>
          </w:p>
          <w:p w:rsidR="00533E10" w:rsidRPr="002C7251" w:rsidRDefault="00533E10" w:rsidP="00D34DBC">
            <w:pPr>
              <w:spacing w:line="240" w:lineRule="auto"/>
              <w:rPr>
                <w:rFonts w:cs="Arial"/>
                <w:szCs w:val="20"/>
                <w:u w:val="single"/>
              </w:rPr>
            </w:pPr>
            <w:r w:rsidRPr="002C7251">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Creation of a specific law that protects </w:t>
            </w:r>
            <w:r>
              <w:rPr>
                <w:rFonts w:cs="Arial"/>
                <w:szCs w:val="20"/>
              </w:rPr>
              <w:t>OP’s rights in Mozambique</w:t>
            </w:r>
          </w:p>
          <w:p w:rsidR="00533E10" w:rsidRPr="002C7251" w:rsidRDefault="00533E10" w:rsidP="00D34DBC">
            <w:pPr>
              <w:numPr>
                <w:ilvl w:val="0"/>
                <w:numId w:val="6"/>
              </w:numPr>
              <w:spacing w:line="240" w:lineRule="auto"/>
              <w:ind w:left="170" w:hanging="170"/>
              <w:rPr>
                <w:rFonts w:cs="Arial"/>
                <w:szCs w:val="20"/>
              </w:rPr>
            </w:pPr>
            <w:r w:rsidRPr="002C7251">
              <w:rPr>
                <w:rFonts w:cs="Arial"/>
                <w:szCs w:val="20"/>
              </w:rPr>
              <w:t xml:space="preserve">An increase in the value of the subsidy for </w:t>
            </w:r>
            <w:r>
              <w:rPr>
                <w:rFonts w:cs="Arial"/>
                <w:szCs w:val="20"/>
              </w:rPr>
              <w:t xml:space="preserve">the </w:t>
            </w:r>
            <w:r w:rsidRPr="002C7251">
              <w:rPr>
                <w:rFonts w:cs="Arial"/>
                <w:szCs w:val="20"/>
              </w:rPr>
              <w:t>food programme.</w:t>
            </w:r>
          </w:p>
          <w:p w:rsidR="00533E10" w:rsidRPr="002C7251" w:rsidRDefault="00533E10" w:rsidP="00D34DBC">
            <w:pPr>
              <w:numPr>
                <w:ilvl w:val="0"/>
                <w:numId w:val="6"/>
              </w:numPr>
              <w:spacing w:line="240" w:lineRule="auto"/>
              <w:ind w:left="170" w:hanging="170"/>
              <w:rPr>
                <w:rFonts w:cs="Arial"/>
                <w:szCs w:val="20"/>
              </w:rPr>
            </w:pPr>
            <w:r w:rsidRPr="002C7251">
              <w:rPr>
                <w:rFonts w:cs="Arial"/>
                <w:szCs w:val="20"/>
              </w:rPr>
              <w:t>A revision in the list of dependents who benefit from the subsidy</w:t>
            </w:r>
            <w:r>
              <w:rPr>
                <w:rFonts w:cs="Arial"/>
                <w:szCs w:val="20"/>
              </w:rPr>
              <w:t xml:space="preserve"> to include</w:t>
            </w:r>
            <w:r w:rsidRPr="002C7251">
              <w:rPr>
                <w:rFonts w:cs="Arial"/>
                <w:szCs w:val="20"/>
              </w:rPr>
              <w:t xml:space="preserve"> children who have b</w:t>
            </w:r>
            <w:r>
              <w:rPr>
                <w:rFonts w:cs="Arial"/>
                <w:szCs w:val="20"/>
              </w:rPr>
              <w:t>een orphaned by only one parent</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The expansion of the subsidy for f</w:t>
            </w:r>
            <w:r>
              <w:rPr>
                <w:rFonts w:cs="Arial"/>
                <w:szCs w:val="20"/>
              </w:rPr>
              <w:t>ood programme to more districts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C57E53" w:rsidRDefault="00533E10" w:rsidP="00D34DBC">
            <w:pPr>
              <w:spacing w:line="240" w:lineRule="auto"/>
              <w:rPr>
                <w:rFonts w:cs="Arial"/>
                <w:szCs w:val="20"/>
                <w:u w:val="single"/>
              </w:rPr>
            </w:pPr>
            <w:r w:rsidRPr="00C57E53">
              <w:rPr>
                <w:rFonts w:cs="Arial"/>
                <w:szCs w:val="20"/>
                <w:u w:val="single"/>
              </w:rPr>
              <w:t>2011</w:t>
            </w:r>
          </w:p>
          <w:p w:rsidR="00533E10" w:rsidRPr="00C57E53" w:rsidRDefault="00533E10" w:rsidP="00D34DBC">
            <w:pPr>
              <w:numPr>
                <w:ilvl w:val="0"/>
                <w:numId w:val="6"/>
              </w:numPr>
              <w:spacing w:line="240" w:lineRule="auto"/>
              <w:ind w:left="170" w:hanging="170"/>
              <w:rPr>
                <w:rFonts w:cs="Arial"/>
                <w:szCs w:val="20"/>
              </w:rPr>
            </w:pPr>
            <w:r w:rsidRPr="00C57E53">
              <w:rPr>
                <w:rFonts w:cs="Arial"/>
                <w:szCs w:val="20"/>
              </w:rPr>
              <w:t>Elaboration of the law for protection of OP</w:t>
            </w:r>
          </w:p>
          <w:p w:rsidR="00533E10" w:rsidRDefault="00533E10" w:rsidP="00D34DBC">
            <w:pPr>
              <w:numPr>
                <w:ilvl w:val="0"/>
                <w:numId w:val="6"/>
              </w:numPr>
              <w:spacing w:line="240" w:lineRule="auto"/>
              <w:ind w:left="170" w:hanging="170"/>
              <w:rPr>
                <w:rFonts w:cs="Arial"/>
                <w:szCs w:val="20"/>
              </w:rPr>
            </w:pPr>
            <w:r>
              <w:rPr>
                <w:rFonts w:cs="Arial"/>
                <w:szCs w:val="20"/>
              </w:rPr>
              <w:t xml:space="preserve">Increase the amount </w:t>
            </w:r>
            <w:r w:rsidRPr="00C57E53">
              <w:rPr>
                <w:rFonts w:cs="Arial"/>
                <w:szCs w:val="20"/>
              </w:rPr>
              <w:t xml:space="preserve">of food subsidy </w:t>
            </w:r>
            <w:r>
              <w:rPr>
                <w:rFonts w:cs="Arial"/>
                <w:szCs w:val="20"/>
              </w:rPr>
              <w:t xml:space="preserve">and expand the programme </w:t>
            </w:r>
            <w:r w:rsidRPr="00C57E53">
              <w:rPr>
                <w:rFonts w:cs="Arial"/>
                <w:szCs w:val="20"/>
              </w:rPr>
              <w:t xml:space="preserve">(announced last November but not being implemented by the government – due to the international </w:t>
            </w:r>
            <w:r>
              <w:rPr>
                <w:rFonts w:cs="Arial"/>
                <w:szCs w:val="20"/>
              </w:rPr>
              <w:t>financial crisis)</w:t>
            </w:r>
          </w:p>
          <w:p w:rsidR="00533E10" w:rsidRPr="00C57E53" w:rsidRDefault="00533E10" w:rsidP="00D34DBC">
            <w:pPr>
              <w:numPr>
                <w:ilvl w:val="0"/>
                <w:numId w:val="6"/>
              </w:numPr>
              <w:spacing w:line="240" w:lineRule="auto"/>
              <w:ind w:left="170" w:hanging="170"/>
              <w:rPr>
                <w:rFonts w:cs="Arial"/>
                <w:szCs w:val="20"/>
              </w:rPr>
            </w:pPr>
            <w:r w:rsidRPr="00C57E53">
              <w:rPr>
                <w:rFonts w:cs="Arial"/>
                <w:szCs w:val="20"/>
              </w:rPr>
              <w:t>Inclusion of geriatric issues in the curriculum an</w:t>
            </w:r>
            <w:r>
              <w:rPr>
                <w:rFonts w:cs="Arial"/>
                <w:szCs w:val="20"/>
              </w:rPr>
              <w:t>d modules of health workers</w:t>
            </w:r>
          </w:p>
          <w:p w:rsidR="00533E10" w:rsidRPr="00C57E53" w:rsidRDefault="00533E10" w:rsidP="00D34DBC">
            <w:pPr>
              <w:numPr>
                <w:ilvl w:val="0"/>
                <w:numId w:val="6"/>
              </w:numPr>
              <w:spacing w:line="240" w:lineRule="auto"/>
              <w:ind w:left="170" w:hanging="170"/>
              <w:rPr>
                <w:rFonts w:cs="Arial"/>
                <w:szCs w:val="20"/>
              </w:rPr>
            </w:pPr>
            <w:r w:rsidRPr="00C57E53">
              <w:rPr>
                <w:rFonts w:cs="Arial"/>
                <w:szCs w:val="20"/>
              </w:rPr>
              <w:t xml:space="preserve">Review of </w:t>
            </w:r>
            <w:r>
              <w:rPr>
                <w:rFonts w:cs="Arial"/>
                <w:szCs w:val="20"/>
              </w:rPr>
              <w:t>the National Policy on A</w:t>
            </w:r>
            <w:r w:rsidRPr="00C57E53">
              <w:rPr>
                <w:rFonts w:cs="Arial"/>
                <w:szCs w:val="20"/>
              </w:rPr>
              <w:t>ge</w:t>
            </w:r>
            <w:r>
              <w:rPr>
                <w:rFonts w:cs="Arial"/>
                <w:szCs w:val="20"/>
              </w:rPr>
              <w:t>ing and its implementation plan</w:t>
            </w:r>
          </w:p>
          <w:p w:rsidR="00533E10" w:rsidRPr="00C57E53" w:rsidRDefault="00533E10" w:rsidP="00D34DBC">
            <w:pPr>
              <w:numPr>
                <w:ilvl w:val="0"/>
                <w:numId w:val="6"/>
              </w:numPr>
              <w:spacing w:line="240" w:lineRule="auto"/>
              <w:ind w:left="170" w:hanging="170"/>
              <w:rPr>
                <w:rFonts w:cs="Arial"/>
                <w:szCs w:val="20"/>
              </w:rPr>
            </w:pPr>
            <w:r>
              <w:rPr>
                <w:rFonts w:cs="Arial"/>
                <w:szCs w:val="20"/>
              </w:rPr>
              <w:t>F</w:t>
            </w:r>
            <w:r w:rsidRPr="00C57E53">
              <w:rPr>
                <w:rFonts w:cs="Arial"/>
                <w:szCs w:val="20"/>
              </w:rPr>
              <w:t>ree access to medication and h</w:t>
            </w:r>
            <w:r>
              <w:rPr>
                <w:rFonts w:cs="Arial"/>
                <w:szCs w:val="20"/>
              </w:rPr>
              <w:t>ealth care for all OP</w:t>
            </w:r>
          </w:p>
          <w:p w:rsidR="00533E10" w:rsidRDefault="00533E10" w:rsidP="00D34DBC">
            <w:pPr>
              <w:numPr>
                <w:ilvl w:val="0"/>
                <w:numId w:val="6"/>
              </w:numPr>
              <w:spacing w:line="240" w:lineRule="auto"/>
              <w:ind w:left="170" w:hanging="170"/>
              <w:rPr>
                <w:rFonts w:cs="Arial"/>
                <w:szCs w:val="20"/>
              </w:rPr>
            </w:pPr>
            <w:r>
              <w:rPr>
                <w:rFonts w:cs="Arial"/>
                <w:szCs w:val="20"/>
              </w:rPr>
              <w:t>S</w:t>
            </w:r>
            <w:r w:rsidRPr="00C57E53">
              <w:rPr>
                <w:rFonts w:cs="Arial"/>
                <w:szCs w:val="20"/>
              </w:rPr>
              <w:t xml:space="preserve">evere punishment of the perpetrators of violence against </w:t>
            </w:r>
            <w:r>
              <w:rPr>
                <w:rFonts w:cs="Arial"/>
                <w:szCs w:val="20"/>
              </w:rPr>
              <w:t>OP</w:t>
            </w:r>
            <w:r w:rsidRPr="00C57E53">
              <w:rPr>
                <w:rFonts w:cs="Arial"/>
                <w:szCs w:val="20"/>
              </w:rPr>
              <w:t xml:space="preserve"> and those who accuse them of </w:t>
            </w:r>
            <w:r>
              <w:rPr>
                <w:rFonts w:cs="Arial"/>
                <w:szCs w:val="20"/>
              </w:rPr>
              <w:t>witchcraft</w:t>
            </w:r>
          </w:p>
          <w:p w:rsidR="00533E10" w:rsidRPr="00C57E53" w:rsidRDefault="00533E10" w:rsidP="00D34DBC">
            <w:pPr>
              <w:numPr>
                <w:ilvl w:val="0"/>
                <w:numId w:val="6"/>
              </w:numPr>
              <w:spacing w:line="240" w:lineRule="auto"/>
              <w:ind w:left="170" w:hanging="170"/>
              <w:rPr>
                <w:rFonts w:cs="Arial"/>
                <w:szCs w:val="20"/>
              </w:rPr>
            </w:pPr>
            <w:r>
              <w:rPr>
                <w:rFonts w:cs="Arial"/>
                <w:szCs w:val="20"/>
              </w:rPr>
              <w:t xml:space="preserve">Reducing </w:t>
            </w:r>
            <w:r w:rsidRPr="00C57E53">
              <w:rPr>
                <w:rFonts w:cs="Arial"/>
                <w:szCs w:val="20"/>
              </w:rPr>
              <w:t xml:space="preserve">discrimination </w:t>
            </w:r>
            <w:r>
              <w:rPr>
                <w:rFonts w:cs="Arial"/>
                <w:szCs w:val="20"/>
              </w:rPr>
              <w:t xml:space="preserve">faced by OP in </w:t>
            </w:r>
            <w:r w:rsidRPr="00C57E53">
              <w:rPr>
                <w:rFonts w:cs="Arial"/>
                <w:szCs w:val="20"/>
              </w:rPr>
              <w:t>access</w:t>
            </w:r>
            <w:r>
              <w:rPr>
                <w:rFonts w:cs="Arial"/>
                <w:szCs w:val="20"/>
              </w:rPr>
              <w:t>ing</w:t>
            </w:r>
            <w:r w:rsidRPr="00C57E53">
              <w:rPr>
                <w:rFonts w:cs="Arial"/>
                <w:szCs w:val="20"/>
              </w:rPr>
              <w:t xml:space="preserve"> bank credits and the fund for local initiatives </w:t>
            </w:r>
            <w:r>
              <w:rPr>
                <w:rFonts w:cs="Arial"/>
                <w:szCs w:val="20"/>
              </w:rPr>
              <w:t>(from which OPAs are being excluded)</w:t>
            </w:r>
          </w:p>
          <w:p w:rsidR="00533E10" w:rsidRPr="00C57E53" w:rsidRDefault="00533E10" w:rsidP="00D34DBC">
            <w:pPr>
              <w:spacing w:line="240" w:lineRule="auto"/>
              <w:jc w:val="both"/>
              <w:rPr>
                <w:rFonts w:cs="Arial"/>
                <w:szCs w:val="20"/>
              </w:rPr>
            </w:pPr>
          </w:p>
          <w:p w:rsidR="00533E10" w:rsidRPr="00642ADF" w:rsidRDefault="00533E10" w:rsidP="00D34DBC">
            <w:pPr>
              <w:spacing w:line="240" w:lineRule="auto"/>
              <w:rPr>
                <w:rFonts w:cs="Arial"/>
                <w:szCs w:val="20"/>
              </w:rPr>
            </w:pPr>
          </w:p>
        </w:tc>
        <w:tc>
          <w:tcPr>
            <w:tcW w:w="3065" w:type="dxa"/>
          </w:tcPr>
          <w:p w:rsidR="00533E10" w:rsidRPr="00A1175B" w:rsidRDefault="00533E10" w:rsidP="00D34DBC">
            <w:pPr>
              <w:spacing w:line="240" w:lineRule="auto"/>
              <w:rPr>
                <w:rFonts w:cs="Arial"/>
                <w:szCs w:val="20"/>
                <w:u w:val="single"/>
              </w:rPr>
            </w:pPr>
            <w:r>
              <w:rPr>
                <w:rFonts w:cs="Arial"/>
                <w:szCs w:val="20"/>
                <w:u w:val="single"/>
              </w:rPr>
              <w:t>2009</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2C7251" w:rsidRDefault="00533E10" w:rsidP="00D34DBC">
            <w:pPr>
              <w:spacing w:line="240" w:lineRule="auto"/>
              <w:rPr>
                <w:rFonts w:cs="Arial"/>
                <w:szCs w:val="20"/>
                <w:u w:val="single"/>
              </w:rPr>
            </w:pPr>
            <w:r w:rsidRPr="002C7251">
              <w:rPr>
                <w:rFonts w:cs="Arial"/>
                <w:szCs w:val="20"/>
                <w:u w:val="single"/>
              </w:rPr>
              <w:t>2010</w:t>
            </w:r>
          </w:p>
          <w:p w:rsidR="00533E10" w:rsidRPr="002C7251" w:rsidRDefault="00533E10" w:rsidP="00D34DBC">
            <w:pPr>
              <w:numPr>
                <w:ilvl w:val="0"/>
                <w:numId w:val="6"/>
              </w:numPr>
              <w:spacing w:line="240" w:lineRule="auto"/>
              <w:ind w:left="170" w:hanging="170"/>
              <w:rPr>
                <w:rFonts w:cs="Arial"/>
                <w:szCs w:val="20"/>
              </w:rPr>
            </w:pPr>
            <w:r>
              <w:rPr>
                <w:rFonts w:cs="Arial"/>
                <w:szCs w:val="20"/>
              </w:rPr>
              <w:t>G</w:t>
            </w:r>
            <w:r w:rsidRPr="002C7251">
              <w:rPr>
                <w:rFonts w:cs="Arial"/>
                <w:szCs w:val="20"/>
              </w:rPr>
              <w:t xml:space="preserve">overnment promised to create a law for the protection of </w:t>
            </w:r>
            <w:r>
              <w:rPr>
                <w:rFonts w:cs="Arial"/>
                <w:szCs w:val="20"/>
              </w:rPr>
              <w:t>OP’s</w:t>
            </w:r>
            <w:r w:rsidRPr="002C7251">
              <w:rPr>
                <w:rFonts w:cs="Arial"/>
                <w:szCs w:val="20"/>
              </w:rPr>
              <w:t xml:space="preserve"> rights</w:t>
            </w:r>
            <w:r>
              <w:rPr>
                <w:rFonts w:cs="Arial"/>
                <w:szCs w:val="20"/>
              </w:rPr>
              <w:t xml:space="preserve"> – though ToR exist, but there are insufficient funds to support the process</w:t>
            </w:r>
          </w:p>
          <w:p w:rsidR="00533E10" w:rsidRPr="002C7251" w:rsidRDefault="00533E10" w:rsidP="00D34DBC">
            <w:pPr>
              <w:numPr>
                <w:ilvl w:val="0"/>
                <w:numId w:val="6"/>
              </w:numPr>
              <w:spacing w:line="240" w:lineRule="auto"/>
              <w:ind w:left="170" w:hanging="170"/>
              <w:rPr>
                <w:rFonts w:cs="Arial"/>
                <w:szCs w:val="20"/>
              </w:rPr>
            </w:pPr>
            <w:r w:rsidRPr="002C7251">
              <w:rPr>
                <w:rFonts w:cs="Arial"/>
                <w:szCs w:val="20"/>
              </w:rPr>
              <w:t xml:space="preserve">Government is reviewing the eligibility criteria </w:t>
            </w:r>
            <w:r>
              <w:rPr>
                <w:rFonts w:cs="Arial"/>
                <w:szCs w:val="20"/>
              </w:rPr>
              <w:t>for</w:t>
            </w:r>
            <w:r w:rsidRPr="002C7251">
              <w:rPr>
                <w:rFonts w:cs="Arial"/>
                <w:szCs w:val="20"/>
              </w:rPr>
              <w:t xml:space="preserve"> food subsidy and promise</w:t>
            </w:r>
            <w:r>
              <w:rPr>
                <w:rFonts w:cs="Arial"/>
                <w:szCs w:val="20"/>
              </w:rPr>
              <w:t>d to finish it early next year</w:t>
            </w:r>
          </w:p>
          <w:p w:rsidR="00533E10" w:rsidRPr="00C57E53" w:rsidRDefault="00533E10" w:rsidP="00D34DBC">
            <w:pPr>
              <w:numPr>
                <w:ilvl w:val="0"/>
                <w:numId w:val="6"/>
              </w:numPr>
              <w:spacing w:line="240" w:lineRule="auto"/>
              <w:ind w:left="170" w:hanging="170"/>
              <w:rPr>
                <w:rFonts w:cs="Arial"/>
                <w:szCs w:val="20"/>
              </w:rPr>
            </w:pPr>
            <w:r w:rsidRPr="00C57E53">
              <w:rPr>
                <w:rFonts w:cs="Arial"/>
                <w:szCs w:val="20"/>
              </w:rPr>
              <w:t>The Government announced in the annual review meeting with partners, in which HelpAge participated, that from January 2011 the amount of food s</w:t>
            </w:r>
            <w:r>
              <w:rPr>
                <w:rFonts w:cs="Arial"/>
                <w:szCs w:val="20"/>
              </w:rPr>
              <w:t>ubsidy will be increased by 27%</w:t>
            </w:r>
          </w:p>
          <w:p w:rsidR="00533E10" w:rsidRPr="002C7251" w:rsidRDefault="00533E10" w:rsidP="00D34DBC">
            <w:pPr>
              <w:numPr>
                <w:ilvl w:val="0"/>
                <w:numId w:val="6"/>
              </w:numPr>
              <w:spacing w:line="240" w:lineRule="auto"/>
              <w:ind w:left="170" w:hanging="170"/>
              <w:rPr>
                <w:rFonts w:cs="Arial"/>
                <w:szCs w:val="20"/>
              </w:rPr>
            </w:pPr>
            <w:r w:rsidRPr="002C7251">
              <w:rPr>
                <w:rFonts w:cs="Arial"/>
                <w:szCs w:val="20"/>
              </w:rPr>
              <w:t xml:space="preserve">The creation of National Council of Older People, a multi sectoral group that will play a role </w:t>
            </w:r>
            <w:r>
              <w:rPr>
                <w:rFonts w:cs="Arial"/>
                <w:szCs w:val="20"/>
              </w:rPr>
              <w:t>in elaborating</w:t>
            </w:r>
            <w:r w:rsidRPr="002C7251">
              <w:rPr>
                <w:rFonts w:cs="Arial"/>
                <w:szCs w:val="20"/>
              </w:rPr>
              <w:t xml:space="preserve"> polices, programs and plans related to ageing</w:t>
            </w:r>
            <w:r>
              <w:rPr>
                <w:rFonts w:cs="Arial"/>
                <w:szCs w:val="20"/>
              </w:rPr>
              <w:t>,</w:t>
            </w:r>
            <w:r w:rsidRPr="002C7251">
              <w:rPr>
                <w:rFonts w:cs="Arial"/>
                <w:szCs w:val="20"/>
              </w:rPr>
              <w:t xml:space="preserve">  and </w:t>
            </w:r>
            <w:r>
              <w:rPr>
                <w:rFonts w:cs="Arial"/>
                <w:szCs w:val="20"/>
              </w:rPr>
              <w:t>will promote</w:t>
            </w:r>
            <w:r w:rsidRPr="002C7251">
              <w:rPr>
                <w:rFonts w:cs="Arial"/>
                <w:szCs w:val="20"/>
              </w:rPr>
              <w:t xml:space="preserve"> the ageing agenda</w:t>
            </w:r>
            <w:r>
              <w:rPr>
                <w:rFonts w:cs="Arial"/>
                <w:szCs w:val="20"/>
              </w:rPr>
              <w:t>. This w</w:t>
            </w:r>
            <w:r w:rsidRPr="002C7251">
              <w:rPr>
                <w:rFonts w:cs="Arial"/>
                <w:szCs w:val="20"/>
              </w:rPr>
              <w:t xml:space="preserve">as created by official decree in February and </w:t>
            </w:r>
            <w:r>
              <w:rPr>
                <w:rFonts w:cs="Arial"/>
                <w:szCs w:val="20"/>
              </w:rPr>
              <w:t>launched in April</w:t>
            </w:r>
          </w:p>
          <w:p w:rsidR="00533E10" w:rsidRPr="00642ADF" w:rsidRDefault="00533E10" w:rsidP="00D34DBC">
            <w:pPr>
              <w:spacing w:line="240" w:lineRule="auto"/>
              <w:rPr>
                <w:rFonts w:cs="Arial"/>
                <w:szCs w:val="20"/>
              </w:rPr>
            </w:pPr>
          </w:p>
          <w:p w:rsidR="00533E10" w:rsidRPr="00C57E53" w:rsidRDefault="00533E10" w:rsidP="00D34DBC">
            <w:pPr>
              <w:spacing w:line="240" w:lineRule="auto"/>
              <w:rPr>
                <w:rFonts w:cs="Arial"/>
                <w:szCs w:val="20"/>
                <w:u w:val="single"/>
              </w:rPr>
            </w:pPr>
            <w:r w:rsidRPr="00C57E53">
              <w:rPr>
                <w:rFonts w:cs="Arial"/>
                <w:szCs w:val="20"/>
                <w:u w:val="single"/>
              </w:rPr>
              <w:t>2011</w:t>
            </w:r>
          </w:p>
          <w:p w:rsidR="00533E10" w:rsidRDefault="00533E10" w:rsidP="00D34DBC">
            <w:pPr>
              <w:numPr>
                <w:ilvl w:val="0"/>
                <w:numId w:val="6"/>
              </w:numPr>
              <w:spacing w:line="240" w:lineRule="auto"/>
              <w:ind w:left="170" w:hanging="170"/>
              <w:rPr>
                <w:rFonts w:cs="Arial"/>
                <w:szCs w:val="20"/>
              </w:rPr>
            </w:pPr>
            <w:r>
              <w:rPr>
                <w:rFonts w:cs="Arial"/>
                <w:szCs w:val="20"/>
              </w:rPr>
              <w:t>“</w:t>
            </w:r>
            <w:r w:rsidRPr="00C57E53">
              <w:rPr>
                <w:rFonts w:cs="Arial"/>
                <w:szCs w:val="20"/>
              </w:rPr>
              <w:t xml:space="preserve">We listened </w:t>
            </w:r>
            <w:r>
              <w:rPr>
                <w:rFonts w:cs="Arial"/>
                <w:szCs w:val="20"/>
              </w:rPr>
              <w:t xml:space="preserve">to </w:t>
            </w:r>
            <w:r w:rsidRPr="00C57E53">
              <w:rPr>
                <w:rFonts w:cs="Arial"/>
                <w:szCs w:val="20"/>
              </w:rPr>
              <w:t>you and this year we reviewed all social protection programs</w:t>
            </w:r>
            <w:r>
              <w:rPr>
                <w:rFonts w:cs="Arial"/>
                <w:szCs w:val="20"/>
              </w:rPr>
              <w:t>”</w:t>
            </w:r>
          </w:p>
          <w:p w:rsidR="00533E10" w:rsidRPr="00B62D62" w:rsidRDefault="00533E10" w:rsidP="00D34DBC">
            <w:pPr>
              <w:numPr>
                <w:ilvl w:val="0"/>
                <w:numId w:val="6"/>
              </w:numPr>
              <w:spacing w:line="240" w:lineRule="auto"/>
              <w:ind w:left="170" w:hanging="170"/>
              <w:rPr>
                <w:rFonts w:cs="Arial"/>
                <w:szCs w:val="20"/>
              </w:rPr>
            </w:pPr>
            <w:r>
              <w:rPr>
                <w:rFonts w:cs="Arial"/>
                <w:szCs w:val="20"/>
              </w:rPr>
              <w:t>T</w:t>
            </w:r>
            <w:r w:rsidRPr="00C57E53">
              <w:rPr>
                <w:rFonts w:cs="Arial"/>
                <w:szCs w:val="20"/>
              </w:rPr>
              <w:t xml:space="preserve">he food subsidy </w:t>
            </w:r>
            <w:r>
              <w:rPr>
                <w:rFonts w:cs="Arial"/>
                <w:szCs w:val="20"/>
              </w:rPr>
              <w:t xml:space="preserve">(now </w:t>
            </w:r>
            <w:r w:rsidRPr="00C57E53">
              <w:rPr>
                <w:rFonts w:cs="Arial"/>
                <w:szCs w:val="20"/>
              </w:rPr>
              <w:t xml:space="preserve">called </w:t>
            </w:r>
            <w:r>
              <w:rPr>
                <w:rFonts w:cs="Arial"/>
                <w:szCs w:val="20"/>
              </w:rPr>
              <w:t xml:space="preserve">the </w:t>
            </w:r>
            <w:r w:rsidRPr="00C57E53">
              <w:rPr>
                <w:rFonts w:cs="Arial"/>
                <w:szCs w:val="20"/>
              </w:rPr>
              <w:t>basic social subsidy</w:t>
            </w:r>
            <w:r>
              <w:rPr>
                <w:rFonts w:cs="Arial"/>
                <w:szCs w:val="20"/>
              </w:rPr>
              <w:t xml:space="preserve">) was increased from 100-300 metical, to 130-390 metical. They are </w:t>
            </w:r>
            <w:r w:rsidRPr="00B62D62">
              <w:rPr>
                <w:rFonts w:cs="Arial"/>
                <w:szCs w:val="20"/>
              </w:rPr>
              <w:t>Aiming to continue increasing in 2012, depending on budget allocation</w:t>
            </w:r>
          </w:p>
          <w:p w:rsidR="00533E10" w:rsidRPr="00C57E53" w:rsidRDefault="00533E10" w:rsidP="00D34DBC">
            <w:pPr>
              <w:numPr>
                <w:ilvl w:val="0"/>
                <w:numId w:val="6"/>
              </w:numPr>
              <w:spacing w:line="240" w:lineRule="auto"/>
              <w:ind w:left="170" w:hanging="170"/>
              <w:rPr>
                <w:rFonts w:cs="Arial"/>
                <w:szCs w:val="20"/>
              </w:rPr>
            </w:pPr>
            <w:r>
              <w:rPr>
                <w:rFonts w:cs="Arial"/>
                <w:szCs w:val="20"/>
              </w:rPr>
              <w:t>Government has</w:t>
            </w:r>
            <w:r w:rsidRPr="00C57E53">
              <w:rPr>
                <w:rFonts w:cs="Arial"/>
                <w:szCs w:val="20"/>
              </w:rPr>
              <w:t xml:space="preserve"> approved a system of a social assistance card for all vulnerable groups including </w:t>
            </w:r>
            <w:r>
              <w:rPr>
                <w:rFonts w:cs="Arial"/>
                <w:szCs w:val="20"/>
              </w:rPr>
              <w:t xml:space="preserve">OP, which will entitle holders to </w:t>
            </w:r>
            <w:r w:rsidRPr="00C57E53">
              <w:rPr>
                <w:rFonts w:cs="Arial"/>
                <w:szCs w:val="20"/>
              </w:rPr>
              <w:t>free health care, medicines, trans</w:t>
            </w:r>
            <w:r>
              <w:rPr>
                <w:rFonts w:cs="Arial"/>
                <w:szCs w:val="20"/>
              </w:rPr>
              <w:t>port and the social subsidy</w:t>
            </w:r>
          </w:p>
          <w:p w:rsidR="00533E10" w:rsidRPr="00C57E53" w:rsidRDefault="00533E10" w:rsidP="00D34DBC">
            <w:pPr>
              <w:numPr>
                <w:ilvl w:val="0"/>
                <w:numId w:val="6"/>
              </w:numPr>
              <w:spacing w:line="240" w:lineRule="auto"/>
              <w:ind w:left="170" w:hanging="170"/>
              <w:rPr>
                <w:rFonts w:cs="Arial"/>
                <w:szCs w:val="20"/>
              </w:rPr>
            </w:pPr>
            <w:r>
              <w:rPr>
                <w:rFonts w:cs="Arial"/>
                <w:szCs w:val="20"/>
              </w:rPr>
              <w:t>First draft of the law on OP right was shared in late October</w:t>
            </w:r>
          </w:p>
          <w:p w:rsidR="00533E10" w:rsidRPr="00C57E53" w:rsidRDefault="00533E10" w:rsidP="00D34DBC">
            <w:pPr>
              <w:numPr>
                <w:ilvl w:val="0"/>
                <w:numId w:val="6"/>
              </w:numPr>
              <w:spacing w:line="240" w:lineRule="auto"/>
              <w:ind w:left="170" w:hanging="170"/>
              <w:rPr>
                <w:rFonts w:cs="Arial"/>
                <w:szCs w:val="20"/>
              </w:rPr>
            </w:pPr>
            <w:r w:rsidRPr="00C57E53">
              <w:rPr>
                <w:rFonts w:cs="Arial"/>
                <w:szCs w:val="20"/>
              </w:rPr>
              <w:t>Government approved a new package of social protection programs in which ol</w:t>
            </w:r>
            <w:r>
              <w:rPr>
                <w:rFonts w:cs="Arial"/>
                <w:szCs w:val="20"/>
              </w:rPr>
              <w:t>der people are largely included</w:t>
            </w:r>
          </w:p>
          <w:p w:rsidR="00533E10" w:rsidRPr="00642ADF" w:rsidRDefault="00533E10" w:rsidP="00D34DBC">
            <w:pPr>
              <w:numPr>
                <w:ilvl w:val="0"/>
                <w:numId w:val="6"/>
              </w:numPr>
              <w:spacing w:line="240" w:lineRule="auto"/>
              <w:ind w:left="170" w:hanging="170"/>
              <w:rPr>
                <w:rFonts w:cs="Arial"/>
                <w:szCs w:val="20"/>
              </w:rPr>
            </w:pPr>
            <w:r w:rsidRPr="00C57E53">
              <w:rPr>
                <w:rFonts w:cs="Arial"/>
                <w:szCs w:val="20"/>
              </w:rPr>
              <w:t>Ministry of health</w:t>
            </w:r>
            <w:r>
              <w:rPr>
                <w:rFonts w:cs="Arial"/>
                <w:szCs w:val="20"/>
              </w:rPr>
              <w:t>,</w:t>
            </w:r>
            <w:r w:rsidRPr="00C57E53">
              <w:rPr>
                <w:rFonts w:cs="Arial"/>
                <w:szCs w:val="20"/>
              </w:rPr>
              <w:t xml:space="preserve"> in partnership with HelpAge</w:t>
            </w:r>
            <w:r>
              <w:rPr>
                <w:rFonts w:cs="Arial"/>
                <w:szCs w:val="20"/>
              </w:rPr>
              <w:t>, is producing</w:t>
            </w:r>
            <w:r w:rsidRPr="00C57E53">
              <w:rPr>
                <w:rFonts w:cs="Arial"/>
                <w:szCs w:val="20"/>
              </w:rPr>
              <w:t xml:space="preserve"> a specific pamphlet on best practices </w:t>
            </w:r>
            <w:r>
              <w:rPr>
                <w:rFonts w:cs="Arial"/>
                <w:szCs w:val="20"/>
              </w:rPr>
              <w:t>in</w:t>
            </w:r>
            <w:r w:rsidRPr="00C57E53">
              <w:rPr>
                <w:rFonts w:cs="Arial"/>
                <w:szCs w:val="20"/>
              </w:rPr>
              <w:t xml:space="preserve"> deal</w:t>
            </w:r>
            <w:r>
              <w:rPr>
                <w:rFonts w:cs="Arial"/>
                <w:szCs w:val="20"/>
              </w:rPr>
              <w:t>ing</w:t>
            </w:r>
            <w:r w:rsidRPr="00C57E53">
              <w:rPr>
                <w:rFonts w:cs="Arial"/>
                <w:szCs w:val="20"/>
              </w:rPr>
              <w:t xml:space="preserve"> with </w:t>
            </w:r>
            <w:r>
              <w:rPr>
                <w:rFonts w:cs="Arial"/>
                <w:szCs w:val="20"/>
              </w:rPr>
              <w:t>OP</w:t>
            </w:r>
            <w:r w:rsidRPr="00C57E53">
              <w:rPr>
                <w:rFonts w:cs="Arial"/>
                <w:szCs w:val="20"/>
              </w:rPr>
              <w:t xml:space="preserve"> in hospital</w:t>
            </w:r>
            <w:r>
              <w:rPr>
                <w:rFonts w:cs="Arial"/>
                <w:szCs w:val="20"/>
              </w:rPr>
              <w:t xml:space="preserve">, to be </w:t>
            </w:r>
            <w:r w:rsidRPr="00C57E53">
              <w:rPr>
                <w:rFonts w:cs="Arial"/>
                <w:szCs w:val="20"/>
              </w:rPr>
              <w:t>distributed to all</w:t>
            </w:r>
            <w:r>
              <w:rPr>
                <w:rFonts w:cs="Arial"/>
                <w:szCs w:val="20"/>
              </w:rPr>
              <w:t xml:space="preserve"> health centres in the country</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Sierra Leone</w:t>
            </w:r>
          </w:p>
        </w:tc>
        <w:tc>
          <w:tcPr>
            <w:tcW w:w="3064" w:type="dxa"/>
          </w:tcPr>
          <w:p w:rsidR="00533E10" w:rsidRPr="00A60921" w:rsidRDefault="00533E10" w:rsidP="00D34DBC">
            <w:pPr>
              <w:spacing w:line="240" w:lineRule="auto"/>
              <w:rPr>
                <w:rFonts w:cs="Arial"/>
                <w:szCs w:val="20"/>
                <w:u w:val="single"/>
              </w:rPr>
            </w:pPr>
            <w:r w:rsidRPr="00A60921">
              <w:rPr>
                <w:rFonts w:cs="Arial"/>
                <w:szCs w:val="20"/>
                <w:u w:val="single"/>
              </w:rPr>
              <w:t>2009</w:t>
            </w:r>
          </w:p>
          <w:p w:rsidR="00533E10" w:rsidRPr="00A60921" w:rsidRDefault="00533E10" w:rsidP="00D34DBC">
            <w:pPr>
              <w:numPr>
                <w:ilvl w:val="0"/>
                <w:numId w:val="6"/>
              </w:numPr>
              <w:spacing w:line="240" w:lineRule="auto"/>
              <w:ind w:left="170" w:hanging="170"/>
              <w:rPr>
                <w:rFonts w:cs="Arial"/>
                <w:szCs w:val="20"/>
              </w:rPr>
            </w:pPr>
            <w:r>
              <w:rPr>
                <w:rFonts w:cs="Arial"/>
                <w:szCs w:val="20"/>
              </w:rPr>
              <w:t>N</w:t>
            </w:r>
            <w:r w:rsidRPr="00A60921">
              <w:rPr>
                <w:rFonts w:cs="Arial"/>
                <w:szCs w:val="20"/>
              </w:rPr>
              <w:t xml:space="preserve">on-contributory social pensions for </w:t>
            </w:r>
            <w:r>
              <w:rPr>
                <w:rFonts w:cs="Arial"/>
                <w:szCs w:val="20"/>
              </w:rPr>
              <w:t>OP above 70 years</w:t>
            </w:r>
          </w:p>
          <w:p w:rsidR="00533E10" w:rsidRPr="00A60921" w:rsidRDefault="00533E10" w:rsidP="00D34DBC">
            <w:pPr>
              <w:numPr>
                <w:ilvl w:val="0"/>
                <w:numId w:val="6"/>
              </w:numPr>
              <w:spacing w:line="240" w:lineRule="auto"/>
              <w:ind w:left="170" w:hanging="170"/>
              <w:rPr>
                <w:rFonts w:cs="Arial"/>
                <w:szCs w:val="20"/>
              </w:rPr>
            </w:pPr>
            <w:r w:rsidRPr="00A60921">
              <w:rPr>
                <w:rFonts w:cs="Arial"/>
                <w:szCs w:val="20"/>
              </w:rPr>
              <w:t xml:space="preserve">Free shelter for the most vulnerable </w:t>
            </w:r>
            <w:r>
              <w:rPr>
                <w:rFonts w:cs="Arial"/>
                <w:szCs w:val="20"/>
              </w:rPr>
              <w:t>OP</w:t>
            </w:r>
          </w:p>
          <w:p w:rsidR="00533E10" w:rsidRPr="00A60921" w:rsidRDefault="00533E10" w:rsidP="00D34DBC">
            <w:pPr>
              <w:numPr>
                <w:ilvl w:val="0"/>
                <w:numId w:val="6"/>
              </w:numPr>
              <w:spacing w:line="240" w:lineRule="auto"/>
              <w:ind w:left="170" w:hanging="170"/>
              <w:rPr>
                <w:rFonts w:cs="Arial"/>
                <w:szCs w:val="20"/>
              </w:rPr>
            </w:pPr>
            <w:r w:rsidRPr="00A60921">
              <w:rPr>
                <w:rFonts w:cs="Arial"/>
                <w:szCs w:val="20"/>
              </w:rPr>
              <w:t xml:space="preserve">Protect the fundamental rights of </w:t>
            </w:r>
            <w:r>
              <w:rPr>
                <w:rFonts w:cs="Arial"/>
                <w:szCs w:val="20"/>
              </w:rPr>
              <w:t>OP</w:t>
            </w:r>
            <w:r w:rsidRPr="00A60921">
              <w:rPr>
                <w:rFonts w:cs="Arial"/>
                <w:szCs w:val="20"/>
              </w:rPr>
              <w:t xml:space="preserve"> as enhanced in UN principles of</w:t>
            </w:r>
            <w:r>
              <w:rPr>
                <w:rFonts w:cs="Arial"/>
                <w:szCs w:val="20"/>
              </w:rPr>
              <w:t xml:space="preserve"> older people’s right document</w:t>
            </w:r>
          </w:p>
          <w:p w:rsidR="00533E10" w:rsidRPr="00A60921" w:rsidRDefault="00533E10" w:rsidP="00D34DBC">
            <w:pPr>
              <w:numPr>
                <w:ilvl w:val="0"/>
                <w:numId w:val="6"/>
              </w:numPr>
              <w:spacing w:line="240" w:lineRule="auto"/>
              <w:ind w:left="170" w:hanging="170"/>
              <w:rPr>
                <w:rFonts w:cs="Arial"/>
                <w:szCs w:val="20"/>
              </w:rPr>
            </w:pPr>
            <w:r>
              <w:rPr>
                <w:rFonts w:cs="Arial"/>
                <w:szCs w:val="20"/>
              </w:rPr>
              <w:t xml:space="preserve">Implementation of </w:t>
            </w:r>
            <w:r w:rsidRPr="00A60921">
              <w:rPr>
                <w:rFonts w:cs="Arial"/>
                <w:szCs w:val="20"/>
              </w:rPr>
              <w:t xml:space="preserve">Madrid International Plan of Action on </w:t>
            </w:r>
            <w:r>
              <w:rPr>
                <w:rFonts w:cs="Arial"/>
                <w:szCs w:val="20"/>
              </w:rPr>
              <w:t>A</w:t>
            </w:r>
            <w:r w:rsidRPr="00A60921">
              <w:rPr>
                <w:rFonts w:cs="Arial"/>
                <w:szCs w:val="20"/>
              </w:rPr>
              <w:t>geing and the A</w:t>
            </w:r>
            <w:r>
              <w:rPr>
                <w:rFonts w:cs="Arial"/>
                <w:szCs w:val="20"/>
              </w:rPr>
              <w:t>U Plan of Action of Ageing</w:t>
            </w:r>
          </w:p>
          <w:p w:rsidR="00533E10" w:rsidRPr="00A60921" w:rsidRDefault="00533E10" w:rsidP="00D34DBC">
            <w:pPr>
              <w:numPr>
                <w:ilvl w:val="0"/>
                <w:numId w:val="6"/>
              </w:numPr>
              <w:spacing w:line="240" w:lineRule="auto"/>
              <w:ind w:left="170" w:hanging="170"/>
              <w:rPr>
                <w:rFonts w:cs="Arial"/>
                <w:szCs w:val="20"/>
              </w:rPr>
            </w:pPr>
            <w:r>
              <w:rPr>
                <w:rFonts w:cs="Arial"/>
                <w:szCs w:val="20"/>
              </w:rPr>
              <w:t>Expansion of th</w:t>
            </w:r>
            <w:r w:rsidRPr="00A60921">
              <w:rPr>
                <w:rFonts w:cs="Arial"/>
                <w:szCs w:val="20"/>
              </w:rPr>
              <w:t xml:space="preserve">e national Social Safety Net Programme for </w:t>
            </w:r>
            <w:r>
              <w:rPr>
                <w:rFonts w:cs="Arial"/>
                <w:szCs w:val="20"/>
              </w:rPr>
              <w:t>OP</w:t>
            </w:r>
            <w:r w:rsidRPr="00A60921">
              <w:rPr>
                <w:rFonts w:cs="Arial"/>
                <w:szCs w:val="20"/>
              </w:rPr>
              <w:t xml:space="preserve"> to all chiefdoms </w:t>
            </w:r>
          </w:p>
          <w:p w:rsidR="00533E10" w:rsidRPr="00A60921" w:rsidRDefault="00533E10" w:rsidP="00D34DBC">
            <w:pPr>
              <w:numPr>
                <w:ilvl w:val="0"/>
                <w:numId w:val="6"/>
              </w:numPr>
              <w:spacing w:line="240" w:lineRule="auto"/>
              <w:ind w:left="170" w:hanging="170"/>
              <w:rPr>
                <w:rFonts w:cs="Arial"/>
                <w:szCs w:val="20"/>
              </w:rPr>
            </w:pPr>
            <w:r>
              <w:rPr>
                <w:rFonts w:cs="Arial"/>
                <w:szCs w:val="20"/>
              </w:rPr>
              <w:t>E</w:t>
            </w:r>
            <w:r w:rsidRPr="00A60921">
              <w:rPr>
                <w:rFonts w:cs="Arial"/>
                <w:szCs w:val="20"/>
              </w:rPr>
              <w:t>nforce</w:t>
            </w:r>
            <w:r>
              <w:rPr>
                <w:rFonts w:cs="Arial"/>
                <w:szCs w:val="20"/>
              </w:rPr>
              <w:t xml:space="preserve">ment of </w:t>
            </w:r>
            <w:r w:rsidRPr="00A60921">
              <w:rPr>
                <w:rFonts w:cs="Arial"/>
                <w:szCs w:val="20"/>
              </w:rPr>
              <w:t>the existing policy on access to free medic</w:t>
            </w:r>
            <w:r>
              <w:rPr>
                <w:rFonts w:cs="Arial"/>
                <w:szCs w:val="20"/>
              </w:rPr>
              <w:t>al facilities for OP</w:t>
            </w:r>
          </w:p>
          <w:p w:rsidR="00533E10" w:rsidRPr="00A60921" w:rsidRDefault="00533E10" w:rsidP="00D34DBC">
            <w:pPr>
              <w:numPr>
                <w:ilvl w:val="0"/>
                <w:numId w:val="6"/>
              </w:numPr>
              <w:spacing w:line="240" w:lineRule="auto"/>
              <w:ind w:left="170" w:hanging="170"/>
              <w:rPr>
                <w:rFonts w:cs="Arial"/>
                <w:szCs w:val="20"/>
              </w:rPr>
            </w:pPr>
            <w:r>
              <w:rPr>
                <w:rFonts w:cs="Arial"/>
                <w:szCs w:val="20"/>
              </w:rPr>
              <w:t>F</w:t>
            </w:r>
            <w:r w:rsidRPr="00A60921">
              <w:rPr>
                <w:rFonts w:cs="Arial"/>
                <w:szCs w:val="20"/>
              </w:rPr>
              <w:t>ast track the formulation and implementation of the National Social Protection Policy and show its commitment by making a</w:t>
            </w:r>
            <w:r>
              <w:rPr>
                <w:rFonts w:cs="Arial"/>
                <w:szCs w:val="20"/>
              </w:rPr>
              <w:t xml:space="preserve"> substantial budget allocation</w:t>
            </w:r>
          </w:p>
          <w:p w:rsidR="00533E10" w:rsidRPr="00A60921" w:rsidRDefault="00533E10" w:rsidP="00D34DBC">
            <w:pPr>
              <w:numPr>
                <w:ilvl w:val="0"/>
                <w:numId w:val="6"/>
              </w:numPr>
              <w:spacing w:line="240" w:lineRule="auto"/>
              <w:ind w:left="170" w:hanging="170"/>
              <w:rPr>
                <w:rFonts w:cs="Arial"/>
                <w:szCs w:val="20"/>
              </w:rPr>
            </w:pPr>
            <w:r>
              <w:rPr>
                <w:rFonts w:cs="Arial"/>
                <w:szCs w:val="20"/>
              </w:rPr>
              <w:t>UN Agencies and do</w:t>
            </w:r>
            <w:r w:rsidRPr="00A60921">
              <w:rPr>
                <w:rFonts w:cs="Arial"/>
                <w:szCs w:val="20"/>
              </w:rPr>
              <w:t>nors</w:t>
            </w:r>
            <w:r>
              <w:rPr>
                <w:rFonts w:cs="Arial"/>
                <w:szCs w:val="20"/>
              </w:rPr>
              <w:t>,</w:t>
            </w:r>
            <w:r w:rsidRPr="00A60921">
              <w:rPr>
                <w:rFonts w:cs="Arial"/>
                <w:szCs w:val="20"/>
              </w:rPr>
              <w:t xml:space="preserve"> particularly DFID</w:t>
            </w:r>
            <w:r>
              <w:rPr>
                <w:rFonts w:cs="Arial"/>
                <w:szCs w:val="20"/>
              </w:rPr>
              <w:t>,</w:t>
            </w:r>
            <w:r w:rsidRPr="00A60921">
              <w:rPr>
                <w:rFonts w:cs="Arial"/>
                <w:szCs w:val="20"/>
              </w:rPr>
              <w:t xml:space="preserve"> to provide financial and material support fo</w:t>
            </w:r>
            <w:r>
              <w:rPr>
                <w:rFonts w:cs="Arial"/>
                <w:szCs w:val="20"/>
              </w:rPr>
              <w:t>r the older people’s programmes</w:t>
            </w:r>
          </w:p>
          <w:p w:rsidR="00533E10" w:rsidRPr="00642ADF" w:rsidRDefault="00533E10" w:rsidP="00D34DBC">
            <w:pPr>
              <w:spacing w:line="240" w:lineRule="auto"/>
              <w:rPr>
                <w:rFonts w:cs="Arial"/>
                <w:szCs w:val="20"/>
              </w:rPr>
            </w:pPr>
          </w:p>
          <w:p w:rsidR="00533E10" w:rsidRPr="00A60921" w:rsidRDefault="00533E10" w:rsidP="00D34DBC">
            <w:pPr>
              <w:spacing w:line="240" w:lineRule="auto"/>
              <w:rPr>
                <w:rFonts w:cs="Arial"/>
                <w:szCs w:val="20"/>
                <w:u w:val="single"/>
              </w:rPr>
            </w:pPr>
            <w:r w:rsidRPr="00A60921">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Universal unconditional cash transfer for those of 70 years and over</w:t>
            </w:r>
          </w:p>
          <w:p w:rsidR="00533E10" w:rsidRPr="00A60921" w:rsidRDefault="00533E10" w:rsidP="00D34DBC">
            <w:pPr>
              <w:numPr>
                <w:ilvl w:val="0"/>
                <w:numId w:val="6"/>
              </w:numPr>
              <w:spacing w:line="240" w:lineRule="auto"/>
              <w:ind w:left="170" w:hanging="170"/>
              <w:rPr>
                <w:rFonts w:cs="Arial"/>
                <w:szCs w:val="20"/>
              </w:rPr>
            </w:pPr>
            <w:r w:rsidRPr="00A60921">
              <w:rPr>
                <w:rFonts w:cs="Arial"/>
                <w:szCs w:val="20"/>
              </w:rPr>
              <w:t xml:space="preserve">Extension of free medicare to the most vulnerable </w:t>
            </w:r>
            <w:r>
              <w:rPr>
                <w:rFonts w:cs="Arial"/>
                <w:szCs w:val="20"/>
              </w:rPr>
              <w:t>OP over 65</w:t>
            </w:r>
          </w:p>
          <w:p w:rsidR="00533E10" w:rsidRPr="00A60921" w:rsidRDefault="00533E10" w:rsidP="00D34DBC">
            <w:pPr>
              <w:numPr>
                <w:ilvl w:val="0"/>
                <w:numId w:val="6"/>
              </w:numPr>
              <w:spacing w:line="240" w:lineRule="auto"/>
              <w:ind w:left="170" w:hanging="170"/>
              <w:rPr>
                <w:rFonts w:cs="Arial"/>
                <w:szCs w:val="20"/>
              </w:rPr>
            </w:pPr>
            <w:r w:rsidRPr="00A60921">
              <w:rPr>
                <w:rFonts w:cs="Arial"/>
                <w:szCs w:val="20"/>
              </w:rPr>
              <w:t xml:space="preserve">Universal scholarship schemes for the orphaned grandchildren of </w:t>
            </w:r>
            <w:r>
              <w:rPr>
                <w:rFonts w:cs="Arial"/>
                <w:szCs w:val="20"/>
              </w:rPr>
              <w:t>OP over 60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A separat</w:t>
            </w:r>
            <w:r>
              <w:rPr>
                <w:rFonts w:cs="Arial"/>
                <w:szCs w:val="20"/>
              </w:rPr>
              <w:t>e age policy for those above 65</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A60921" w:rsidRDefault="00533E10" w:rsidP="00D34DBC">
            <w:pPr>
              <w:spacing w:line="240" w:lineRule="auto"/>
              <w:rPr>
                <w:rFonts w:cs="Arial"/>
                <w:szCs w:val="20"/>
                <w:u w:val="single"/>
              </w:rPr>
            </w:pPr>
            <w:r w:rsidRPr="00A60921">
              <w:rPr>
                <w:rFonts w:cs="Arial"/>
                <w:szCs w:val="20"/>
                <w:u w:val="single"/>
              </w:rPr>
              <w:t>2011</w:t>
            </w:r>
          </w:p>
          <w:p w:rsidR="00533E10" w:rsidRPr="00A60921" w:rsidRDefault="00533E10" w:rsidP="00D34DBC">
            <w:pPr>
              <w:numPr>
                <w:ilvl w:val="0"/>
                <w:numId w:val="6"/>
              </w:numPr>
              <w:spacing w:line="240" w:lineRule="auto"/>
              <w:ind w:left="170" w:hanging="170"/>
              <w:rPr>
                <w:rFonts w:cs="Arial"/>
                <w:szCs w:val="20"/>
              </w:rPr>
            </w:pPr>
            <w:r>
              <w:rPr>
                <w:rFonts w:cs="Arial"/>
                <w:szCs w:val="20"/>
              </w:rPr>
              <w:t xml:space="preserve">Final approval of the </w:t>
            </w:r>
            <w:r w:rsidRPr="00A60921">
              <w:rPr>
                <w:rFonts w:cs="Arial"/>
                <w:szCs w:val="20"/>
              </w:rPr>
              <w:t>National Policy on Social Protection</w:t>
            </w:r>
            <w:r>
              <w:rPr>
                <w:rFonts w:cs="Arial"/>
                <w:szCs w:val="20"/>
              </w:rPr>
              <w:t>,which has been approved by the Cabinet (</w:t>
            </w:r>
            <w:r w:rsidRPr="00A60921">
              <w:rPr>
                <w:rFonts w:cs="Arial"/>
                <w:szCs w:val="20"/>
              </w:rPr>
              <w:t xml:space="preserve">section on </w:t>
            </w:r>
            <w:r>
              <w:rPr>
                <w:rFonts w:cs="Arial"/>
                <w:szCs w:val="20"/>
              </w:rPr>
              <w:t xml:space="preserve">the </w:t>
            </w:r>
            <w:r w:rsidRPr="00A60921">
              <w:rPr>
                <w:rFonts w:cs="Arial"/>
                <w:szCs w:val="20"/>
              </w:rPr>
              <w:t xml:space="preserve">Elderly in the Draft Policy on Social Protection, which advocates for the </w:t>
            </w:r>
            <w:r>
              <w:rPr>
                <w:rFonts w:cs="Arial"/>
                <w:szCs w:val="20"/>
              </w:rPr>
              <w:t>Rights</w:t>
            </w:r>
            <w:r w:rsidRPr="00A60921">
              <w:rPr>
                <w:rFonts w:cs="Arial"/>
                <w:szCs w:val="20"/>
              </w:rPr>
              <w:t xml:space="preserve"> of </w:t>
            </w:r>
            <w:r>
              <w:rPr>
                <w:rFonts w:cs="Arial"/>
                <w:szCs w:val="20"/>
              </w:rPr>
              <w:t>OP in Sierra Leone)</w:t>
            </w:r>
          </w:p>
          <w:p w:rsidR="00533E10" w:rsidRPr="00A60921" w:rsidRDefault="00533E10" w:rsidP="00D34DBC">
            <w:pPr>
              <w:numPr>
                <w:ilvl w:val="0"/>
                <w:numId w:val="6"/>
              </w:numPr>
              <w:spacing w:line="240" w:lineRule="auto"/>
              <w:ind w:left="170" w:hanging="170"/>
              <w:rPr>
                <w:rFonts w:cs="Arial"/>
                <w:szCs w:val="20"/>
              </w:rPr>
            </w:pPr>
            <w:r>
              <w:rPr>
                <w:rFonts w:cs="Arial"/>
                <w:szCs w:val="20"/>
              </w:rPr>
              <w:t>U</w:t>
            </w:r>
            <w:r w:rsidRPr="00A60921">
              <w:rPr>
                <w:rFonts w:cs="Arial"/>
                <w:szCs w:val="20"/>
              </w:rPr>
              <w:t xml:space="preserve">niversal Cash Transfers for </w:t>
            </w:r>
            <w:r>
              <w:rPr>
                <w:rFonts w:cs="Arial"/>
                <w:szCs w:val="20"/>
              </w:rPr>
              <w:t>OP</w:t>
            </w:r>
            <w:r w:rsidRPr="00A60921">
              <w:rPr>
                <w:rFonts w:cs="Arial"/>
                <w:szCs w:val="20"/>
              </w:rPr>
              <w:t xml:space="preserve"> above 65</w:t>
            </w:r>
            <w:r>
              <w:rPr>
                <w:rFonts w:cs="Arial"/>
                <w:szCs w:val="20"/>
              </w:rPr>
              <w:t xml:space="preserve"> or 70</w:t>
            </w:r>
            <w:r w:rsidRPr="00A60921">
              <w:rPr>
                <w:rFonts w:cs="Arial"/>
                <w:szCs w:val="20"/>
              </w:rPr>
              <w:t xml:space="preserve"> years</w:t>
            </w:r>
            <w:r>
              <w:rPr>
                <w:rFonts w:cs="Arial"/>
                <w:szCs w:val="20"/>
              </w:rPr>
              <w:t xml:space="preserve"> (documents inconsistent)</w:t>
            </w:r>
          </w:p>
          <w:p w:rsidR="00533E10" w:rsidRDefault="00533E10" w:rsidP="00D34DBC">
            <w:pPr>
              <w:numPr>
                <w:ilvl w:val="0"/>
                <w:numId w:val="6"/>
              </w:numPr>
              <w:spacing w:line="240" w:lineRule="auto"/>
              <w:ind w:left="170" w:hanging="170"/>
              <w:rPr>
                <w:rFonts w:cs="Arial"/>
                <w:szCs w:val="20"/>
              </w:rPr>
            </w:pPr>
            <w:r w:rsidRPr="00A60921">
              <w:rPr>
                <w:rFonts w:cs="Arial"/>
                <w:szCs w:val="20"/>
              </w:rPr>
              <w:t>Free health care</w:t>
            </w:r>
          </w:p>
          <w:p w:rsidR="00533E10" w:rsidRDefault="00533E10" w:rsidP="00D34DBC">
            <w:pPr>
              <w:numPr>
                <w:ilvl w:val="0"/>
                <w:numId w:val="6"/>
              </w:numPr>
              <w:spacing w:line="240" w:lineRule="auto"/>
              <w:ind w:left="170" w:hanging="170"/>
              <w:rPr>
                <w:rFonts w:cs="Arial"/>
                <w:szCs w:val="20"/>
              </w:rPr>
            </w:pPr>
            <w:r>
              <w:rPr>
                <w:rFonts w:cs="Arial"/>
                <w:szCs w:val="20"/>
              </w:rPr>
              <w:t>Provision of s</w:t>
            </w:r>
            <w:r w:rsidRPr="00A60921">
              <w:rPr>
                <w:rFonts w:cs="Arial"/>
                <w:szCs w:val="20"/>
              </w:rPr>
              <w:t>eed crops</w:t>
            </w:r>
            <w:r>
              <w:rPr>
                <w:rFonts w:cs="Arial"/>
                <w:szCs w:val="20"/>
              </w:rPr>
              <w:t>, fertilisers and technical advice to OP-headed families</w:t>
            </w:r>
          </w:p>
          <w:p w:rsidR="00533E10" w:rsidRPr="00A60921" w:rsidRDefault="00533E10" w:rsidP="00D34DBC">
            <w:pPr>
              <w:numPr>
                <w:ilvl w:val="0"/>
                <w:numId w:val="6"/>
              </w:numPr>
              <w:spacing w:line="240" w:lineRule="auto"/>
              <w:ind w:left="170" w:hanging="170"/>
              <w:rPr>
                <w:rFonts w:cs="Arial"/>
                <w:szCs w:val="20"/>
              </w:rPr>
            </w:pPr>
            <w:r w:rsidRPr="00A60921">
              <w:rPr>
                <w:rFonts w:cs="Arial"/>
                <w:szCs w:val="20"/>
              </w:rPr>
              <w:t>Inclusion of OP in the labour market</w:t>
            </w:r>
          </w:p>
          <w:p w:rsidR="00533E10" w:rsidRPr="00A60921" w:rsidRDefault="00533E10" w:rsidP="00D34DBC">
            <w:pPr>
              <w:numPr>
                <w:ilvl w:val="0"/>
                <w:numId w:val="6"/>
              </w:numPr>
              <w:spacing w:line="240" w:lineRule="auto"/>
              <w:ind w:left="170" w:hanging="170"/>
              <w:rPr>
                <w:rFonts w:cs="Arial"/>
                <w:szCs w:val="20"/>
              </w:rPr>
            </w:pPr>
            <w:r>
              <w:rPr>
                <w:rFonts w:cs="Arial"/>
                <w:szCs w:val="20"/>
              </w:rPr>
              <w:t>Improvements in housing for OP</w:t>
            </w:r>
          </w:p>
          <w:p w:rsidR="00533E10" w:rsidRPr="00A60921" w:rsidRDefault="00533E10" w:rsidP="00D34DBC">
            <w:pPr>
              <w:numPr>
                <w:ilvl w:val="0"/>
                <w:numId w:val="6"/>
              </w:numPr>
              <w:spacing w:line="240" w:lineRule="auto"/>
              <w:ind w:left="170" w:hanging="170"/>
              <w:rPr>
                <w:rFonts w:cs="Arial"/>
                <w:szCs w:val="20"/>
              </w:rPr>
            </w:pPr>
            <w:r w:rsidRPr="00A60921">
              <w:rPr>
                <w:rFonts w:cs="Arial"/>
                <w:szCs w:val="20"/>
              </w:rPr>
              <w:t xml:space="preserve">Universal scholarship schemes for the orphaned grandchildren of </w:t>
            </w:r>
            <w:r>
              <w:rPr>
                <w:rFonts w:cs="Arial"/>
                <w:szCs w:val="20"/>
              </w:rPr>
              <w:t>OP over 65</w:t>
            </w:r>
          </w:p>
          <w:p w:rsidR="00533E10" w:rsidRPr="00A60921" w:rsidRDefault="00533E10" w:rsidP="00D34DBC">
            <w:pPr>
              <w:numPr>
                <w:ilvl w:val="0"/>
                <w:numId w:val="6"/>
              </w:numPr>
              <w:spacing w:line="240" w:lineRule="auto"/>
              <w:ind w:left="170" w:hanging="170"/>
              <w:rPr>
                <w:rFonts w:cs="Arial"/>
                <w:szCs w:val="20"/>
              </w:rPr>
            </w:pPr>
            <w:r>
              <w:rPr>
                <w:rFonts w:cs="Arial"/>
                <w:szCs w:val="20"/>
              </w:rPr>
              <w:t>D</w:t>
            </w:r>
            <w:r w:rsidRPr="00A60921">
              <w:rPr>
                <w:rFonts w:cs="Arial"/>
                <w:szCs w:val="20"/>
              </w:rPr>
              <w:t>raft</w:t>
            </w:r>
            <w:r>
              <w:rPr>
                <w:rFonts w:cs="Arial"/>
                <w:szCs w:val="20"/>
              </w:rPr>
              <w:t>ing of</w:t>
            </w:r>
            <w:r w:rsidRPr="00A60921">
              <w:rPr>
                <w:rFonts w:cs="Arial"/>
                <w:szCs w:val="20"/>
              </w:rPr>
              <w:t xml:space="preserve"> a separate “Age Policy” for the </w:t>
            </w:r>
            <w:r>
              <w:rPr>
                <w:rFonts w:cs="Arial"/>
                <w:szCs w:val="20"/>
              </w:rPr>
              <w:t>OP</w:t>
            </w:r>
            <w:r w:rsidRPr="00A60921">
              <w:rPr>
                <w:rFonts w:cs="Arial"/>
                <w:szCs w:val="20"/>
              </w:rPr>
              <w:t xml:space="preserve"> above 65 that will exempt them from queuing for some essential services such as banking</w:t>
            </w:r>
            <w:r>
              <w:rPr>
                <w:rFonts w:cs="Arial"/>
                <w:szCs w:val="20"/>
              </w:rPr>
              <w:t>, bus stations &amp; hospitals</w:t>
            </w:r>
          </w:p>
          <w:p w:rsidR="00533E10" w:rsidRPr="0037332A" w:rsidRDefault="00533E10" w:rsidP="00D34DBC">
            <w:pPr>
              <w:numPr>
                <w:ilvl w:val="0"/>
                <w:numId w:val="6"/>
              </w:numPr>
              <w:spacing w:line="240" w:lineRule="auto"/>
              <w:ind w:left="170" w:hanging="170"/>
              <w:rPr>
                <w:rFonts w:cs="Arial"/>
                <w:szCs w:val="20"/>
              </w:rPr>
            </w:pPr>
            <w:r>
              <w:rPr>
                <w:rFonts w:cs="Arial"/>
                <w:szCs w:val="20"/>
              </w:rPr>
              <w:t>Extend retirement age to 75 years for government-employed staff</w:t>
            </w:r>
          </w:p>
        </w:tc>
        <w:tc>
          <w:tcPr>
            <w:tcW w:w="3065" w:type="dxa"/>
          </w:tcPr>
          <w:p w:rsidR="00533E10" w:rsidRPr="00A60921" w:rsidRDefault="00533E10" w:rsidP="00D34DBC">
            <w:pPr>
              <w:spacing w:line="240" w:lineRule="auto"/>
              <w:rPr>
                <w:rFonts w:cs="Arial"/>
                <w:szCs w:val="20"/>
                <w:u w:val="single"/>
              </w:rPr>
            </w:pPr>
            <w:r w:rsidRPr="00A60921">
              <w:rPr>
                <w:rFonts w:cs="Arial"/>
                <w:szCs w:val="20"/>
                <w:u w:val="single"/>
              </w:rPr>
              <w:t>2009</w:t>
            </w:r>
          </w:p>
          <w:p w:rsidR="00533E10" w:rsidRPr="00A60921" w:rsidRDefault="00533E10" w:rsidP="00D34DBC">
            <w:pPr>
              <w:numPr>
                <w:ilvl w:val="0"/>
                <w:numId w:val="6"/>
              </w:numPr>
              <w:spacing w:line="240" w:lineRule="auto"/>
              <w:ind w:left="170" w:hanging="170"/>
              <w:rPr>
                <w:rFonts w:cs="Arial"/>
                <w:szCs w:val="20"/>
              </w:rPr>
            </w:pPr>
            <w:r w:rsidRPr="00A60921">
              <w:rPr>
                <w:rFonts w:cs="Arial"/>
                <w:szCs w:val="20"/>
              </w:rPr>
              <w:t>Deputy Major</w:t>
            </w:r>
            <w:r>
              <w:rPr>
                <w:rFonts w:cs="Arial"/>
                <w:szCs w:val="20"/>
              </w:rPr>
              <w:t xml:space="preserve"> recommended that CEM-SL (partner NGO) should ask the Kenema City C</w:t>
            </w:r>
            <w:r w:rsidRPr="00A60921">
              <w:rPr>
                <w:rFonts w:cs="Arial"/>
                <w:szCs w:val="20"/>
              </w:rPr>
              <w:t xml:space="preserve">ouncil to give them a piece of land to put up a structure so that they will be able to address the </w:t>
            </w:r>
            <w:r>
              <w:rPr>
                <w:rFonts w:cs="Arial"/>
                <w:szCs w:val="20"/>
              </w:rPr>
              <w:t>OP health needs there</w:t>
            </w:r>
          </w:p>
          <w:p w:rsidR="00533E10" w:rsidRDefault="00533E10" w:rsidP="00D34DBC">
            <w:pPr>
              <w:numPr>
                <w:ilvl w:val="0"/>
                <w:numId w:val="6"/>
              </w:numPr>
              <w:spacing w:line="240" w:lineRule="auto"/>
              <w:ind w:left="170" w:hanging="170"/>
              <w:rPr>
                <w:rFonts w:cs="Arial"/>
                <w:szCs w:val="20"/>
              </w:rPr>
            </w:pPr>
            <w:r w:rsidRPr="00A60921">
              <w:rPr>
                <w:rFonts w:cs="Arial"/>
                <w:szCs w:val="20"/>
              </w:rPr>
              <w:t xml:space="preserve">Councilor Barnet of the Kenema City Council said that he </w:t>
            </w:r>
            <w:r>
              <w:rPr>
                <w:rFonts w:cs="Arial"/>
                <w:szCs w:val="20"/>
              </w:rPr>
              <w:t>would</w:t>
            </w:r>
            <w:r w:rsidRPr="00A60921">
              <w:rPr>
                <w:rFonts w:cs="Arial"/>
                <w:szCs w:val="20"/>
              </w:rPr>
              <w:t xml:space="preserve"> do </w:t>
            </w:r>
            <w:r>
              <w:rPr>
                <w:rFonts w:cs="Arial"/>
                <w:szCs w:val="20"/>
              </w:rPr>
              <w:t>“</w:t>
            </w:r>
            <w:r w:rsidRPr="00A60921">
              <w:rPr>
                <w:rFonts w:cs="Arial"/>
                <w:szCs w:val="20"/>
              </w:rPr>
              <w:t>everything possible within his powers</w:t>
            </w:r>
            <w:r>
              <w:rPr>
                <w:rFonts w:cs="Arial"/>
                <w:szCs w:val="20"/>
              </w:rPr>
              <w:t>”</w:t>
            </w:r>
            <w:r w:rsidRPr="00A60921">
              <w:rPr>
                <w:rFonts w:cs="Arial"/>
                <w:szCs w:val="20"/>
              </w:rPr>
              <w:t xml:space="preserve"> to ensure that </w:t>
            </w:r>
            <w:r>
              <w:rPr>
                <w:rFonts w:cs="Arial"/>
                <w:szCs w:val="20"/>
              </w:rPr>
              <w:t>the Council budget addresses some of the OP issues, such as health</w:t>
            </w: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Default="00533E10" w:rsidP="00D34DBC">
            <w:pPr>
              <w:spacing w:line="240" w:lineRule="auto"/>
              <w:jc w:val="both"/>
              <w:rPr>
                <w:rFonts w:cs="Arial"/>
                <w:szCs w:val="20"/>
              </w:rPr>
            </w:pPr>
          </w:p>
          <w:p w:rsidR="00533E10" w:rsidRPr="00642ADF" w:rsidRDefault="00533E10" w:rsidP="00D34DBC">
            <w:pPr>
              <w:spacing w:line="240" w:lineRule="auto"/>
              <w:jc w:val="both"/>
              <w:rPr>
                <w:rFonts w:cs="Arial"/>
                <w:szCs w:val="20"/>
              </w:rPr>
            </w:pPr>
          </w:p>
          <w:p w:rsidR="00533E10" w:rsidRPr="0037332A" w:rsidRDefault="00533E10" w:rsidP="00D34DBC">
            <w:pPr>
              <w:spacing w:line="240" w:lineRule="auto"/>
              <w:rPr>
                <w:rFonts w:cs="Arial"/>
                <w:szCs w:val="20"/>
                <w:u w:val="single"/>
              </w:rPr>
            </w:pPr>
            <w:r w:rsidRPr="0037332A">
              <w:rPr>
                <w:rFonts w:cs="Arial"/>
                <w:szCs w:val="20"/>
                <w:u w:val="single"/>
              </w:rPr>
              <w:t>2010</w:t>
            </w:r>
          </w:p>
          <w:p w:rsidR="00533E10" w:rsidRPr="0037332A" w:rsidRDefault="00533E10" w:rsidP="00D34DBC">
            <w:pPr>
              <w:numPr>
                <w:ilvl w:val="0"/>
                <w:numId w:val="6"/>
              </w:numPr>
              <w:spacing w:line="240" w:lineRule="auto"/>
              <w:ind w:left="170" w:hanging="170"/>
              <w:rPr>
                <w:rFonts w:cs="Arial"/>
                <w:szCs w:val="20"/>
              </w:rPr>
            </w:pPr>
            <w:r w:rsidRPr="0037332A">
              <w:rPr>
                <w:rFonts w:cs="Arial"/>
                <w:szCs w:val="20"/>
              </w:rPr>
              <w:t xml:space="preserve">Strengthening of an umbrella organisation to represent the older people in Sierra Leone (National Council for The Welfare of the </w:t>
            </w:r>
            <w:r>
              <w:rPr>
                <w:rFonts w:cs="Arial"/>
                <w:szCs w:val="20"/>
              </w:rPr>
              <w:t>E</w:t>
            </w:r>
            <w:r w:rsidRPr="0037332A">
              <w:rPr>
                <w:rFonts w:cs="Arial"/>
                <w:szCs w:val="20"/>
              </w:rPr>
              <w:t>lderly)</w:t>
            </w:r>
          </w:p>
          <w:p w:rsidR="00533E10" w:rsidRPr="0037332A" w:rsidRDefault="00533E10" w:rsidP="00D34DBC">
            <w:pPr>
              <w:numPr>
                <w:ilvl w:val="0"/>
                <w:numId w:val="6"/>
              </w:numPr>
              <w:spacing w:line="240" w:lineRule="auto"/>
              <w:ind w:left="170" w:hanging="170"/>
              <w:rPr>
                <w:rFonts w:cs="Arial"/>
                <w:szCs w:val="20"/>
              </w:rPr>
            </w:pPr>
            <w:r w:rsidRPr="0037332A">
              <w:rPr>
                <w:rFonts w:cs="Arial"/>
                <w:szCs w:val="20"/>
              </w:rPr>
              <w:t xml:space="preserve">National Policy on Older People in Sierra Leone </w:t>
            </w:r>
            <w:r>
              <w:rPr>
                <w:rFonts w:cs="Arial"/>
                <w:szCs w:val="20"/>
              </w:rPr>
              <w:t>to</w:t>
            </w:r>
            <w:r w:rsidRPr="0037332A">
              <w:rPr>
                <w:rFonts w:cs="Arial"/>
                <w:szCs w:val="20"/>
              </w:rPr>
              <w:t xml:space="preserve"> be enacted in the next 5 years</w:t>
            </w:r>
          </w:p>
          <w:p w:rsidR="00533E10" w:rsidRPr="0037332A" w:rsidRDefault="00533E10" w:rsidP="00D34DBC">
            <w:pPr>
              <w:numPr>
                <w:ilvl w:val="0"/>
                <w:numId w:val="6"/>
              </w:numPr>
              <w:spacing w:line="240" w:lineRule="auto"/>
              <w:ind w:left="170" w:hanging="170"/>
              <w:rPr>
                <w:rFonts w:cs="Arial"/>
                <w:szCs w:val="20"/>
              </w:rPr>
            </w:pPr>
            <w:r w:rsidRPr="0037332A">
              <w:rPr>
                <w:rFonts w:cs="Arial"/>
                <w:szCs w:val="20"/>
              </w:rPr>
              <w:t xml:space="preserve">Committee on Older </w:t>
            </w:r>
            <w:r>
              <w:rPr>
                <w:rFonts w:cs="Arial"/>
                <w:szCs w:val="20"/>
              </w:rPr>
              <w:t>P</w:t>
            </w:r>
            <w:r w:rsidRPr="0037332A">
              <w:rPr>
                <w:rFonts w:cs="Arial"/>
                <w:szCs w:val="20"/>
              </w:rPr>
              <w:t xml:space="preserve">eople </w:t>
            </w:r>
            <w:r>
              <w:rPr>
                <w:rFonts w:cs="Arial"/>
                <w:szCs w:val="20"/>
              </w:rPr>
              <w:t xml:space="preserve">established </w:t>
            </w:r>
            <w:r w:rsidRPr="0037332A">
              <w:rPr>
                <w:rFonts w:cs="Arial"/>
                <w:szCs w:val="20"/>
              </w:rPr>
              <w:t xml:space="preserve">to guide the formulation of National Policy on Older People in Sierra Leone. </w:t>
            </w:r>
          </w:p>
          <w:p w:rsidR="00533E10" w:rsidRDefault="00533E10" w:rsidP="00D34DBC">
            <w:pPr>
              <w:numPr>
                <w:ilvl w:val="0"/>
                <w:numId w:val="6"/>
              </w:numPr>
              <w:spacing w:line="240" w:lineRule="auto"/>
              <w:ind w:left="170" w:hanging="170"/>
              <w:rPr>
                <w:rFonts w:cs="Arial"/>
                <w:szCs w:val="20"/>
              </w:rPr>
            </w:pPr>
            <w:r w:rsidRPr="0037332A">
              <w:rPr>
                <w:rFonts w:cs="Arial"/>
                <w:szCs w:val="20"/>
              </w:rPr>
              <w:t>Subsidy for OP homes has been increased by 20% and a new home site had been identified for them</w:t>
            </w:r>
          </w:p>
          <w:p w:rsidR="00533E10" w:rsidRPr="0037332A" w:rsidRDefault="00533E10" w:rsidP="00D34DBC">
            <w:pPr>
              <w:numPr>
                <w:ilvl w:val="0"/>
                <w:numId w:val="6"/>
              </w:numPr>
              <w:spacing w:line="240" w:lineRule="auto"/>
              <w:ind w:left="170" w:hanging="170"/>
              <w:rPr>
                <w:rFonts w:cs="Arial"/>
                <w:szCs w:val="20"/>
              </w:rPr>
            </w:pPr>
            <w:r w:rsidRPr="0037332A">
              <w:rPr>
                <w:rFonts w:cs="Arial"/>
                <w:szCs w:val="20"/>
              </w:rPr>
              <w:t xml:space="preserve">The Committee is searching for funds to conduct National Consultative Workshops on the formulation of the National Policy on Older people in Sierra Leone. </w:t>
            </w:r>
          </w:p>
          <w:p w:rsidR="00533E10" w:rsidRPr="00642ADF" w:rsidRDefault="00533E10" w:rsidP="00D34DBC">
            <w:pPr>
              <w:spacing w:line="240" w:lineRule="auto"/>
              <w:rPr>
                <w:rFonts w:cs="Arial"/>
                <w:szCs w:val="20"/>
              </w:rPr>
            </w:pPr>
          </w:p>
          <w:p w:rsidR="00533E10" w:rsidRPr="00A1175B" w:rsidRDefault="00533E10" w:rsidP="00D34DBC">
            <w:pPr>
              <w:spacing w:line="240" w:lineRule="auto"/>
              <w:rPr>
                <w:rFonts w:cs="Arial"/>
                <w:szCs w:val="20"/>
                <w:u w:val="single"/>
              </w:rPr>
            </w:pPr>
            <w:r w:rsidRPr="00A1175B">
              <w:rPr>
                <w:rFonts w:cs="Arial"/>
                <w:szCs w:val="20"/>
                <w:u w:val="single"/>
              </w:rPr>
              <w:t>2011</w:t>
            </w:r>
          </w:p>
          <w:p w:rsidR="00533E10" w:rsidRDefault="00533E10" w:rsidP="00D34DBC">
            <w:pPr>
              <w:spacing w:line="240" w:lineRule="auto"/>
              <w:rPr>
                <w:rFonts w:cs="Arial"/>
                <w:szCs w:val="20"/>
              </w:rPr>
            </w:pPr>
            <w:r>
              <w:rPr>
                <w:rFonts w:cs="Arial"/>
                <w:szCs w:val="20"/>
              </w:rPr>
              <w:t>No changes reported</w:t>
            </w:r>
          </w:p>
          <w:p w:rsidR="00533E10" w:rsidRPr="00642ADF" w:rsidRDefault="00533E10" w:rsidP="00D34DBC">
            <w:pPr>
              <w:spacing w:line="240" w:lineRule="auto"/>
              <w:rPr>
                <w:rFonts w:cs="Arial"/>
                <w:szCs w:val="20"/>
              </w:rPr>
            </w:pP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South Africa</w:t>
            </w:r>
          </w:p>
        </w:tc>
        <w:tc>
          <w:tcPr>
            <w:tcW w:w="3064" w:type="dxa"/>
          </w:tcPr>
          <w:p w:rsidR="00533E10" w:rsidRPr="00A1175B" w:rsidRDefault="00533E10" w:rsidP="00D34DBC">
            <w:pPr>
              <w:spacing w:line="240" w:lineRule="auto"/>
              <w:rPr>
                <w:rFonts w:cs="Arial"/>
                <w:szCs w:val="20"/>
                <w:u w:val="single"/>
              </w:rPr>
            </w:pPr>
            <w:r>
              <w:rPr>
                <w:rFonts w:cs="Arial"/>
                <w:szCs w:val="20"/>
                <w:u w:val="single"/>
              </w:rPr>
              <w:t>2007/8</w:t>
            </w:r>
          </w:p>
          <w:p w:rsidR="00533E10" w:rsidRDefault="00533E10" w:rsidP="00D34DBC">
            <w:pPr>
              <w:spacing w:line="240" w:lineRule="auto"/>
              <w:rPr>
                <w:rFonts w:cs="Arial"/>
                <w:szCs w:val="20"/>
              </w:rPr>
            </w:pPr>
            <w:r>
              <w:rPr>
                <w:rFonts w:cs="Arial"/>
                <w:szCs w:val="20"/>
              </w:rPr>
              <w:t>No information available</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A1175B" w:rsidRDefault="00533E10" w:rsidP="00D34DBC">
            <w:pPr>
              <w:spacing w:line="240" w:lineRule="auto"/>
              <w:rPr>
                <w:rFonts w:cs="Arial"/>
                <w:szCs w:val="20"/>
                <w:u w:val="single"/>
              </w:rPr>
            </w:pPr>
            <w:r>
              <w:rPr>
                <w:rFonts w:cs="Arial"/>
                <w:szCs w:val="20"/>
                <w:u w:val="single"/>
              </w:rPr>
              <w:t>2009</w:t>
            </w:r>
          </w:p>
          <w:p w:rsidR="00533E10" w:rsidRDefault="00533E10" w:rsidP="00D34DBC">
            <w:pPr>
              <w:spacing w:line="240" w:lineRule="auto"/>
              <w:rPr>
                <w:rFonts w:cs="Arial"/>
                <w:szCs w:val="20"/>
                <w:u w:val="single"/>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37332A" w:rsidRDefault="00533E10" w:rsidP="00D34DBC">
            <w:pPr>
              <w:spacing w:line="240" w:lineRule="auto"/>
              <w:rPr>
                <w:rFonts w:cs="Arial"/>
                <w:szCs w:val="20"/>
                <w:u w:val="single"/>
              </w:rPr>
            </w:pPr>
            <w:r w:rsidRPr="0037332A">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More bus stops and better roads</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Actio</w:t>
            </w:r>
            <w:r>
              <w:rPr>
                <w:rFonts w:cs="Arial"/>
                <w:szCs w:val="20"/>
              </w:rPr>
              <w:t>n against abuse of older people</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More respect of </w:t>
            </w:r>
            <w:r>
              <w:rPr>
                <w:rFonts w:cs="Arial"/>
                <w:szCs w:val="20"/>
              </w:rPr>
              <w:t>OP by the Police</w:t>
            </w:r>
          </w:p>
          <w:p w:rsidR="00533E10" w:rsidRPr="0037332A" w:rsidRDefault="00533E10" w:rsidP="00D34DBC">
            <w:pPr>
              <w:numPr>
                <w:ilvl w:val="0"/>
                <w:numId w:val="6"/>
              </w:numPr>
              <w:spacing w:line="240" w:lineRule="auto"/>
              <w:ind w:left="170" w:hanging="170"/>
              <w:rPr>
                <w:rFonts w:cs="Arial"/>
                <w:szCs w:val="20"/>
              </w:rPr>
            </w:pPr>
            <w:r w:rsidRPr="0037332A">
              <w:rPr>
                <w:rFonts w:cs="Arial"/>
                <w:szCs w:val="20"/>
              </w:rPr>
              <w:t>More accessible a</w:t>
            </w:r>
            <w:r>
              <w:rPr>
                <w:rFonts w:cs="Arial"/>
                <w:szCs w:val="20"/>
              </w:rPr>
              <w:t>nd more regular health services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37332A" w:rsidRDefault="00533E10" w:rsidP="00D34DBC">
            <w:pPr>
              <w:spacing w:line="240" w:lineRule="auto"/>
              <w:rPr>
                <w:rFonts w:cs="Arial"/>
                <w:szCs w:val="20"/>
                <w:u w:val="single"/>
              </w:rPr>
            </w:pPr>
            <w:r w:rsidRPr="0037332A">
              <w:rPr>
                <w:rFonts w:cs="Arial"/>
                <w:szCs w:val="20"/>
                <w:u w:val="single"/>
              </w:rPr>
              <w:t>2011</w:t>
            </w:r>
          </w:p>
          <w:p w:rsidR="00533E10" w:rsidRPr="0037332A" w:rsidRDefault="00533E10" w:rsidP="00D34DBC">
            <w:pPr>
              <w:numPr>
                <w:ilvl w:val="0"/>
                <w:numId w:val="6"/>
              </w:numPr>
              <w:spacing w:line="240" w:lineRule="auto"/>
              <w:ind w:left="170" w:hanging="170"/>
              <w:rPr>
                <w:rFonts w:cs="Arial"/>
                <w:szCs w:val="20"/>
              </w:rPr>
            </w:pPr>
            <w:r w:rsidRPr="0037332A">
              <w:rPr>
                <w:rFonts w:cs="Arial"/>
                <w:szCs w:val="20"/>
              </w:rPr>
              <w:t>Fastrack o</w:t>
            </w:r>
            <w:r>
              <w:rPr>
                <w:rFonts w:cs="Arial"/>
                <w:szCs w:val="20"/>
              </w:rPr>
              <w:t>n logistics around the paypoint</w:t>
            </w:r>
          </w:p>
          <w:p w:rsidR="00533E10" w:rsidRPr="0037332A" w:rsidRDefault="00533E10" w:rsidP="00D34DBC">
            <w:pPr>
              <w:numPr>
                <w:ilvl w:val="0"/>
                <w:numId w:val="6"/>
              </w:numPr>
              <w:spacing w:line="240" w:lineRule="auto"/>
              <w:ind w:left="170" w:hanging="170"/>
              <w:rPr>
                <w:rFonts w:cs="Arial"/>
                <w:szCs w:val="20"/>
              </w:rPr>
            </w:pPr>
            <w:r w:rsidRPr="0037332A">
              <w:rPr>
                <w:rFonts w:cs="Arial"/>
                <w:szCs w:val="20"/>
              </w:rPr>
              <w:t>Senior Citizens to be consulted and be included i</w:t>
            </w:r>
            <w:r>
              <w:rPr>
                <w:rFonts w:cs="Arial"/>
                <w:szCs w:val="20"/>
              </w:rPr>
              <w:t>n the National Health Insurance</w:t>
            </w:r>
          </w:p>
          <w:p w:rsidR="00533E10" w:rsidRPr="0037332A" w:rsidRDefault="00533E10" w:rsidP="00D34DBC">
            <w:pPr>
              <w:numPr>
                <w:ilvl w:val="0"/>
                <w:numId w:val="6"/>
              </w:numPr>
              <w:spacing w:line="240" w:lineRule="auto"/>
              <w:ind w:left="170" w:hanging="170"/>
              <w:rPr>
                <w:rFonts w:cs="Arial"/>
                <w:szCs w:val="20"/>
              </w:rPr>
            </w:pPr>
            <w:r w:rsidRPr="0037332A">
              <w:rPr>
                <w:rFonts w:cs="Arial"/>
                <w:szCs w:val="20"/>
              </w:rPr>
              <w:t xml:space="preserve">Fast tracking services at hospitals, to avoid </w:t>
            </w:r>
            <w:r>
              <w:rPr>
                <w:rFonts w:cs="Arial"/>
                <w:szCs w:val="20"/>
              </w:rPr>
              <w:t>long queues</w:t>
            </w:r>
          </w:p>
          <w:p w:rsidR="00533E10" w:rsidRDefault="00533E10" w:rsidP="00D34DBC">
            <w:pPr>
              <w:numPr>
                <w:ilvl w:val="0"/>
                <w:numId w:val="6"/>
              </w:numPr>
              <w:spacing w:line="240" w:lineRule="auto"/>
              <w:ind w:left="170" w:hanging="170"/>
              <w:rPr>
                <w:rFonts w:cs="Arial"/>
                <w:szCs w:val="20"/>
              </w:rPr>
            </w:pPr>
            <w:r>
              <w:rPr>
                <w:rFonts w:cs="Arial"/>
                <w:szCs w:val="20"/>
              </w:rPr>
              <w:t>Change conditions for accessing the social grant, as they are currently abusive</w:t>
            </w:r>
          </w:p>
          <w:p w:rsidR="00533E10" w:rsidRPr="00A1175B" w:rsidRDefault="00533E10" w:rsidP="00D34DBC">
            <w:pPr>
              <w:numPr>
                <w:ilvl w:val="0"/>
                <w:numId w:val="6"/>
              </w:numPr>
              <w:spacing w:line="240" w:lineRule="auto"/>
              <w:ind w:left="170" w:hanging="170"/>
              <w:rPr>
                <w:rFonts w:cs="Arial"/>
                <w:szCs w:val="20"/>
              </w:rPr>
            </w:pPr>
            <w:r>
              <w:rPr>
                <w:rFonts w:cs="Arial"/>
                <w:szCs w:val="20"/>
              </w:rPr>
              <w:t xml:space="preserve">Inclusion of </w:t>
            </w:r>
            <w:r w:rsidRPr="0037332A">
              <w:rPr>
                <w:rFonts w:cs="Arial"/>
                <w:szCs w:val="20"/>
              </w:rPr>
              <w:t xml:space="preserve">Senior Citizen carers </w:t>
            </w:r>
            <w:r>
              <w:rPr>
                <w:rFonts w:cs="Arial"/>
                <w:szCs w:val="20"/>
              </w:rPr>
              <w:t>in HIV/AIDS</w:t>
            </w:r>
            <w:r w:rsidRPr="0037332A">
              <w:rPr>
                <w:rFonts w:cs="Arial"/>
                <w:szCs w:val="20"/>
              </w:rPr>
              <w:t xml:space="preserve"> training and </w:t>
            </w:r>
            <w:r>
              <w:rPr>
                <w:rFonts w:cs="Arial"/>
                <w:szCs w:val="20"/>
              </w:rPr>
              <w:t>encouragement to go for VCT</w:t>
            </w:r>
          </w:p>
        </w:tc>
        <w:tc>
          <w:tcPr>
            <w:tcW w:w="3065" w:type="dxa"/>
          </w:tcPr>
          <w:p w:rsidR="00533E10" w:rsidRPr="0037332A" w:rsidRDefault="00533E10" w:rsidP="00D34DBC">
            <w:pPr>
              <w:spacing w:line="240" w:lineRule="auto"/>
              <w:rPr>
                <w:rFonts w:cs="Arial"/>
                <w:szCs w:val="20"/>
                <w:u w:val="single"/>
              </w:rPr>
            </w:pPr>
            <w:r w:rsidRPr="0037332A">
              <w:rPr>
                <w:rFonts w:cs="Arial"/>
                <w:szCs w:val="20"/>
                <w:u w:val="single"/>
              </w:rPr>
              <w:t>2007/8</w:t>
            </w:r>
          </w:p>
          <w:p w:rsidR="00533E10" w:rsidRPr="0037332A" w:rsidRDefault="00533E10" w:rsidP="00D34DBC">
            <w:pPr>
              <w:numPr>
                <w:ilvl w:val="0"/>
                <w:numId w:val="6"/>
              </w:numPr>
              <w:spacing w:line="240" w:lineRule="auto"/>
              <w:ind w:left="170" w:hanging="170"/>
              <w:rPr>
                <w:rFonts w:cs="Arial"/>
                <w:szCs w:val="20"/>
              </w:rPr>
            </w:pPr>
            <w:r>
              <w:rPr>
                <w:rFonts w:cs="Arial"/>
                <w:szCs w:val="20"/>
              </w:rPr>
              <w:t>P</w:t>
            </w:r>
            <w:r w:rsidRPr="0037332A">
              <w:rPr>
                <w:rFonts w:cs="Arial"/>
                <w:szCs w:val="20"/>
              </w:rPr>
              <w:t>ension</w:t>
            </w:r>
            <w:r>
              <w:rPr>
                <w:rFonts w:cs="Arial"/>
                <w:szCs w:val="20"/>
              </w:rPr>
              <w:t>able</w:t>
            </w:r>
            <w:r w:rsidRPr="0037332A">
              <w:rPr>
                <w:rFonts w:cs="Arial"/>
                <w:szCs w:val="20"/>
              </w:rPr>
              <w:t xml:space="preserve"> age for men has </w:t>
            </w:r>
            <w:r>
              <w:rPr>
                <w:rFonts w:cs="Arial"/>
                <w:szCs w:val="20"/>
              </w:rPr>
              <w:t>reduced</w:t>
            </w:r>
            <w:r w:rsidRPr="0037332A">
              <w:rPr>
                <w:rFonts w:cs="Arial"/>
                <w:szCs w:val="20"/>
              </w:rPr>
              <w:t xml:space="preserve"> from 65 to 63 years</w:t>
            </w:r>
          </w:p>
          <w:p w:rsidR="00533E10" w:rsidRPr="00642ADF" w:rsidRDefault="00533E10" w:rsidP="00D34DBC">
            <w:pPr>
              <w:spacing w:line="240" w:lineRule="auto"/>
              <w:rPr>
                <w:rFonts w:cs="Arial"/>
                <w:szCs w:val="20"/>
              </w:rPr>
            </w:pPr>
          </w:p>
          <w:p w:rsidR="00533E10" w:rsidRPr="0037332A" w:rsidRDefault="00533E10" w:rsidP="00D34DBC">
            <w:pPr>
              <w:spacing w:line="240" w:lineRule="auto"/>
              <w:rPr>
                <w:rFonts w:cs="Arial"/>
                <w:szCs w:val="20"/>
                <w:u w:val="single"/>
              </w:rPr>
            </w:pPr>
            <w:r w:rsidRPr="0037332A">
              <w:rPr>
                <w:rFonts w:cs="Arial"/>
                <w:szCs w:val="20"/>
                <w:u w:val="single"/>
              </w:rPr>
              <w:t>2009</w:t>
            </w:r>
          </w:p>
          <w:p w:rsidR="00533E10" w:rsidRPr="0037332A" w:rsidRDefault="00533E10" w:rsidP="00D34DBC">
            <w:pPr>
              <w:numPr>
                <w:ilvl w:val="0"/>
                <w:numId w:val="6"/>
              </w:numPr>
              <w:spacing w:line="240" w:lineRule="auto"/>
              <w:ind w:left="170" w:hanging="170"/>
              <w:rPr>
                <w:rFonts w:cs="Arial"/>
                <w:szCs w:val="20"/>
              </w:rPr>
            </w:pPr>
            <w:r w:rsidRPr="0037332A">
              <w:rPr>
                <w:rFonts w:cs="Arial"/>
                <w:szCs w:val="20"/>
              </w:rPr>
              <w:t>The Social Worker has been called by the Department of Health to par</w:t>
            </w:r>
            <w:r>
              <w:rPr>
                <w:rFonts w:cs="Arial"/>
                <w:szCs w:val="20"/>
              </w:rPr>
              <w:t>ticipate in all their workshops</w:t>
            </w:r>
          </w:p>
          <w:p w:rsidR="00533E10" w:rsidRPr="0037332A" w:rsidRDefault="00533E10" w:rsidP="00D34DBC">
            <w:pPr>
              <w:numPr>
                <w:ilvl w:val="0"/>
                <w:numId w:val="6"/>
              </w:numPr>
              <w:spacing w:line="240" w:lineRule="auto"/>
              <w:ind w:left="170" w:hanging="170"/>
              <w:rPr>
                <w:rFonts w:cs="Arial"/>
                <w:szCs w:val="20"/>
              </w:rPr>
            </w:pPr>
            <w:r w:rsidRPr="0037332A">
              <w:rPr>
                <w:rFonts w:cs="Arial"/>
                <w:szCs w:val="20"/>
              </w:rPr>
              <w:t xml:space="preserve">Officials from the Department of Social Development have visited service centres to help </w:t>
            </w:r>
            <w:r>
              <w:rPr>
                <w:rFonts w:cs="Arial"/>
                <w:szCs w:val="20"/>
              </w:rPr>
              <w:t>OP</w:t>
            </w:r>
            <w:r w:rsidRPr="0037332A">
              <w:rPr>
                <w:rFonts w:cs="Arial"/>
                <w:szCs w:val="20"/>
              </w:rPr>
              <w:t xml:space="preserve"> who are having difficulties in getting their pensions and</w:t>
            </w:r>
            <w:r>
              <w:rPr>
                <w:rFonts w:cs="Arial"/>
                <w:szCs w:val="20"/>
              </w:rPr>
              <w:t xml:space="preserve"> grants for their grandchildren</w:t>
            </w:r>
          </w:p>
          <w:p w:rsidR="00533E10" w:rsidRPr="0037332A" w:rsidRDefault="00533E10" w:rsidP="00D34DBC">
            <w:pPr>
              <w:numPr>
                <w:ilvl w:val="0"/>
                <w:numId w:val="6"/>
              </w:numPr>
              <w:spacing w:line="240" w:lineRule="auto"/>
              <w:ind w:left="170" w:hanging="170"/>
              <w:rPr>
                <w:rFonts w:cs="Arial"/>
                <w:szCs w:val="20"/>
              </w:rPr>
            </w:pPr>
            <w:r>
              <w:rPr>
                <w:rFonts w:cs="Arial"/>
                <w:szCs w:val="20"/>
              </w:rPr>
              <w:t xml:space="preserve">OP are now transported to </w:t>
            </w:r>
            <w:r w:rsidRPr="0037332A">
              <w:rPr>
                <w:rFonts w:cs="Arial"/>
                <w:szCs w:val="20"/>
              </w:rPr>
              <w:t>the SeniorCitizens</w:t>
            </w:r>
            <w:r>
              <w:rPr>
                <w:rFonts w:cs="Arial"/>
                <w:szCs w:val="20"/>
              </w:rPr>
              <w:t>’</w:t>
            </w:r>
            <w:r w:rsidRPr="0037332A">
              <w:rPr>
                <w:rFonts w:cs="Arial"/>
                <w:szCs w:val="20"/>
              </w:rPr>
              <w:t xml:space="preserve"> parliament and are </w:t>
            </w:r>
            <w:r>
              <w:rPr>
                <w:rFonts w:cs="Arial"/>
                <w:szCs w:val="20"/>
              </w:rPr>
              <w:t>taking part in all debates</w:t>
            </w:r>
          </w:p>
          <w:p w:rsidR="00533E10" w:rsidRPr="00642ADF" w:rsidRDefault="00533E10" w:rsidP="00D34DBC">
            <w:pPr>
              <w:spacing w:line="240" w:lineRule="auto"/>
              <w:rPr>
                <w:rFonts w:cs="Arial"/>
                <w:szCs w:val="20"/>
              </w:rPr>
            </w:pPr>
          </w:p>
          <w:p w:rsidR="00533E10" w:rsidRPr="0037332A" w:rsidRDefault="00533E10" w:rsidP="00D34DBC">
            <w:pPr>
              <w:spacing w:line="240" w:lineRule="auto"/>
              <w:rPr>
                <w:rFonts w:cs="Arial"/>
                <w:szCs w:val="20"/>
                <w:u w:val="single"/>
              </w:rPr>
            </w:pPr>
            <w:r w:rsidRPr="0037332A">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The Minister of Social Development pledged to work on </w:t>
            </w:r>
            <w:r>
              <w:rPr>
                <w:rFonts w:cs="Arial"/>
                <w:szCs w:val="20"/>
              </w:rPr>
              <w:t>issues raised</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Department of Sport &amp; Recreation has </w:t>
            </w:r>
            <w:r>
              <w:rPr>
                <w:rFonts w:cs="Arial"/>
                <w:szCs w:val="20"/>
              </w:rPr>
              <w:t>devised</w:t>
            </w:r>
            <w:r w:rsidRPr="00642ADF">
              <w:rPr>
                <w:rFonts w:cs="Arial"/>
                <w:szCs w:val="20"/>
              </w:rPr>
              <w:t xml:space="preserve"> a healthy living programme for </w:t>
            </w:r>
            <w:r>
              <w:rPr>
                <w:rFonts w:cs="Arial"/>
                <w:szCs w:val="20"/>
              </w:rPr>
              <w:t>OP</w:t>
            </w:r>
          </w:p>
          <w:p w:rsidR="00533E10" w:rsidRDefault="00533E10" w:rsidP="00D34DBC">
            <w:pPr>
              <w:numPr>
                <w:ilvl w:val="0"/>
                <w:numId w:val="6"/>
              </w:numPr>
              <w:spacing w:line="240" w:lineRule="auto"/>
              <w:ind w:left="170" w:hanging="170"/>
              <w:rPr>
                <w:rFonts w:cs="Arial"/>
                <w:szCs w:val="20"/>
              </w:rPr>
            </w:pPr>
            <w:r>
              <w:rPr>
                <w:rFonts w:cs="Arial"/>
                <w:szCs w:val="20"/>
              </w:rPr>
              <w:t>Improved logistics for paying pensions</w:t>
            </w:r>
          </w:p>
          <w:p w:rsidR="00533E10" w:rsidRPr="00642ADF" w:rsidRDefault="00533E10" w:rsidP="00D34DBC">
            <w:pPr>
              <w:spacing w:line="240" w:lineRule="auto"/>
              <w:rPr>
                <w:rFonts w:cs="Arial"/>
                <w:szCs w:val="20"/>
              </w:rPr>
            </w:pPr>
          </w:p>
          <w:p w:rsidR="00533E10" w:rsidRPr="0037332A" w:rsidRDefault="00533E10" w:rsidP="00D34DBC">
            <w:pPr>
              <w:spacing w:line="240" w:lineRule="auto"/>
              <w:rPr>
                <w:rFonts w:cs="Arial"/>
                <w:szCs w:val="20"/>
                <w:u w:val="single"/>
              </w:rPr>
            </w:pPr>
            <w:r w:rsidRPr="0037332A">
              <w:rPr>
                <w:rFonts w:cs="Arial"/>
                <w:szCs w:val="20"/>
                <w:u w:val="single"/>
              </w:rPr>
              <w:t>2011</w:t>
            </w:r>
          </w:p>
          <w:p w:rsidR="00533E10" w:rsidRPr="0037332A" w:rsidRDefault="00533E10" w:rsidP="00D34DBC">
            <w:pPr>
              <w:numPr>
                <w:ilvl w:val="0"/>
                <w:numId w:val="6"/>
              </w:numPr>
              <w:spacing w:line="240" w:lineRule="auto"/>
              <w:ind w:left="170" w:hanging="170"/>
              <w:rPr>
                <w:rFonts w:cs="Arial"/>
                <w:szCs w:val="20"/>
              </w:rPr>
            </w:pPr>
            <w:r>
              <w:rPr>
                <w:rFonts w:cs="Arial"/>
                <w:szCs w:val="20"/>
              </w:rPr>
              <w:t>Greater</w:t>
            </w:r>
            <w:r w:rsidRPr="0037332A">
              <w:rPr>
                <w:rFonts w:cs="Arial"/>
                <w:szCs w:val="20"/>
              </w:rPr>
              <w:t xml:space="preserve"> consideration for </w:t>
            </w:r>
            <w:r>
              <w:rPr>
                <w:rFonts w:cs="Arial"/>
                <w:szCs w:val="20"/>
              </w:rPr>
              <w:t>OP</w:t>
            </w:r>
            <w:r w:rsidRPr="0037332A">
              <w:rPr>
                <w:rFonts w:cs="Arial"/>
                <w:szCs w:val="20"/>
              </w:rPr>
              <w:t xml:space="preserve"> in terms of reducing and in some cases eliminating their waiting times in long queues</w:t>
            </w:r>
            <w:r>
              <w:rPr>
                <w:rFonts w:cs="Arial"/>
                <w:szCs w:val="20"/>
              </w:rPr>
              <w:t>,</w:t>
            </w:r>
            <w:r w:rsidRPr="0037332A">
              <w:rPr>
                <w:rFonts w:cs="Arial"/>
                <w:szCs w:val="20"/>
              </w:rPr>
              <w:t xml:space="preserve"> e</w:t>
            </w:r>
            <w:r>
              <w:rPr>
                <w:rFonts w:cs="Arial"/>
                <w:szCs w:val="20"/>
              </w:rPr>
              <w:t>specially in pension pay points</w:t>
            </w:r>
          </w:p>
          <w:p w:rsidR="00533E10" w:rsidRPr="0037332A" w:rsidRDefault="00533E10" w:rsidP="00D34DBC">
            <w:pPr>
              <w:numPr>
                <w:ilvl w:val="0"/>
                <w:numId w:val="6"/>
              </w:numPr>
              <w:spacing w:line="240" w:lineRule="auto"/>
              <w:ind w:left="170" w:hanging="170"/>
              <w:rPr>
                <w:rFonts w:cs="Arial"/>
                <w:szCs w:val="20"/>
              </w:rPr>
            </w:pPr>
            <w:r w:rsidRPr="0037332A">
              <w:rPr>
                <w:rFonts w:cs="Arial"/>
                <w:szCs w:val="20"/>
              </w:rPr>
              <w:t xml:space="preserve">Home Affairs has established </w:t>
            </w:r>
            <w:r>
              <w:rPr>
                <w:rFonts w:cs="Arial"/>
                <w:szCs w:val="20"/>
              </w:rPr>
              <w:t xml:space="preserve">ahome-based </w:t>
            </w:r>
            <w:r w:rsidRPr="0037332A">
              <w:rPr>
                <w:rFonts w:cs="Arial"/>
                <w:szCs w:val="20"/>
              </w:rPr>
              <w:t>programme to aid those people who are physically unable to come to their offices</w:t>
            </w:r>
          </w:p>
          <w:p w:rsidR="00533E10" w:rsidRPr="0036658F" w:rsidRDefault="00533E10" w:rsidP="00D34DBC">
            <w:pPr>
              <w:numPr>
                <w:ilvl w:val="0"/>
                <w:numId w:val="6"/>
              </w:numPr>
              <w:spacing w:line="240" w:lineRule="auto"/>
              <w:ind w:left="170" w:hanging="170"/>
              <w:rPr>
                <w:rFonts w:cs="Arial"/>
                <w:szCs w:val="20"/>
              </w:rPr>
            </w:pPr>
            <w:r>
              <w:rPr>
                <w:rFonts w:cs="Arial"/>
                <w:szCs w:val="20"/>
              </w:rPr>
              <w:t xml:space="preserve">Improved attitude from the community, who now look to OP </w:t>
            </w:r>
            <w:r w:rsidRPr="0037332A">
              <w:rPr>
                <w:rFonts w:cs="Arial"/>
                <w:szCs w:val="20"/>
              </w:rPr>
              <w:t xml:space="preserve">in the formation of </w:t>
            </w:r>
            <w:r>
              <w:rPr>
                <w:rFonts w:cs="Arial"/>
                <w:szCs w:val="20"/>
              </w:rPr>
              <w:t xml:space="preserve">community development </w:t>
            </w:r>
            <w:r w:rsidRPr="0037332A">
              <w:rPr>
                <w:rFonts w:cs="Arial"/>
                <w:szCs w:val="20"/>
              </w:rPr>
              <w:t>committees to provide insight into issues related to the aged and</w:t>
            </w:r>
            <w:r>
              <w:rPr>
                <w:rFonts w:cs="Arial"/>
                <w:szCs w:val="20"/>
              </w:rPr>
              <w:t xml:space="preserve"> other general community issues</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Sudan</w:t>
            </w:r>
          </w:p>
          <w:p w:rsidR="00533E10" w:rsidRPr="007841CF" w:rsidRDefault="00533E10" w:rsidP="00D34DBC">
            <w:pPr>
              <w:jc w:val="center"/>
              <w:rPr>
                <w:rFonts w:cs="Arial"/>
                <w:b/>
                <w:szCs w:val="20"/>
              </w:rPr>
            </w:pPr>
          </w:p>
        </w:tc>
        <w:tc>
          <w:tcPr>
            <w:tcW w:w="3064" w:type="dxa"/>
          </w:tcPr>
          <w:p w:rsidR="00533E10" w:rsidRPr="00A1175B" w:rsidRDefault="00533E10" w:rsidP="00D34DBC">
            <w:pPr>
              <w:spacing w:line="240" w:lineRule="auto"/>
              <w:rPr>
                <w:rFonts w:cs="Arial"/>
                <w:szCs w:val="20"/>
                <w:u w:val="single"/>
              </w:rPr>
            </w:pPr>
            <w:r>
              <w:rPr>
                <w:rFonts w:cs="Arial"/>
                <w:szCs w:val="20"/>
                <w:u w:val="single"/>
              </w:rPr>
              <w:t>2008</w:t>
            </w:r>
          </w:p>
          <w:p w:rsidR="00533E10" w:rsidRDefault="00533E10" w:rsidP="00D34DBC">
            <w:pPr>
              <w:spacing w:line="240" w:lineRule="auto"/>
              <w:rPr>
                <w:rFonts w:cs="Arial"/>
                <w:szCs w:val="20"/>
                <w:u w:val="single"/>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A1175B" w:rsidRDefault="00533E10" w:rsidP="00D34DBC">
            <w:pPr>
              <w:spacing w:line="240" w:lineRule="auto"/>
              <w:rPr>
                <w:rFonts w:cs="Arial"/>
                <w:szCs w:val="20"/>
                <w:u w:val="single"/>
              </w:rPr>
            </w:pPr>
            <w:r>
              <w:rPr>
                <w:rFonts w:cs="Arial"/>
                <w:szCs w:val="20"/>
                <w:u w:val="single"/>
              </w:rPr>
              <w:t>2009</w:t>
            </w:r>
          </w:p>
          <w:p w:rsidR="00533E10" w:rsidRDefault="00533E10" w:rsidP="00D34DBC">
            <w:pPr>
              <w:spacing w:line="240" w:lineRule="auto"/>
              <w:rPr>
                <w:rFonts w:cs="Arial"/>
                <w:szCs w:val="20"/>
                <w:u w:val="single"/>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36658F" w:rsidRDefault="00533E10" w:rsidP="00D34DBC">
            <w:pPr>
              <w:spacing w:line="240" w:lineRule="auto"/>
              <w:rPr>
                <w:rFonts w:cs="Arial"/>
                <w:szCs w:val="20"/>
                <w:u w:val="single"/>
              </w:rPr>
            </w:pPr>
            <w:r w:rsidRPr="0036658F">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Development of </w:t>
            </w:r>
            <w:r>
              <w:rPr>
                <w:rFonts w:cs="Arial"/>
                <w:szCs w:val="20"/>
              </w:rPr>
              <w:t>a</w:t>
            </w:r>
            <w:r w:rsidRPr="00642ADF">
              <w:rPr>
                <w:rFonts w:cs="Arial"/>
                <w:szCs w:val="20"/>
              </w:rPr>
              <w:t xml:space="preserve"> government policy for </w:t>
            </w:r>
            <w:r>
              <w:rPr>
                <w:rFonts w:cs="Arial"/>
                <w:szCs w:val="20"/>
              </w:rPr>
              <w:t>OP</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Establishment of a </w:t>
            </w:r>
            <w:r>
              <w:rPr>
                <w:rFonts w:cs="Arial"/>
                <w:szCs w:val="20"/>
              </w:rPr>
              <w:t>D</w:t>
            </w:r>
            <w:r w:rsidRPr="00642ADF">
              <w:rPr>
                <w:rFonts w:cs="Arial"/>
                <w:szCs w:val="20"/>
              </w:rPr>
              <w:t xml:space="preserve">esk for </w:t>
            </w:r>
            <w:r>
              <w:rPr>
                <w:rFonts w:cs="Arial"/>
                <w:szCs w:val="20"/>
              </w:rPr>
              <w:t>OP</w:t>
            </w:r>
          </w:p>
          <w:p w:rsidR="00533E10" w:rsidRPr="00642ADF" w:rsidRDefault="00533E10" w:rsidP="00D34DBC">
            <w:pPr>
              <w:spacing w:line="240" w:lineRule="auto"/>
              <w:rPr>
                <w:rFonts w:cs="Arial"/>
                <w:szCs w:val="20"/>
              </w:rPr>
            </w:pPr>
          </w:p>
          <w:p w:rsidR="00533E10" w:rsidRPr="0036658F" w:rsidRDefault="00533E10" w:rsidP="00D34DBC">
            <w:pPr>
              <w:spacing w:line="240" w:lineRule="auto"/>
              <w:rPr>
                <w:rFonts w:cs="Arial"/>
                <w:szCs w:val="20"/>
                <w:u w:val="single"/>
              </w:rPr>
            </w:pPr>
            <w:r w:rsidRPr="0036658F">
              <w:rPr>
                <w:rFonts w:cs="Arial"/>
                <w:szCs w:val="20"/>
                <w:u w:val="single"/>
              </w:rPr>
              <w:t>2011</w:t>
            </w:r>
          </w:p>
          <w:p w:rsidR="00533E10" w:rsidRPr="0036658F" w:rsidRDefault="00533E10" w:rsidP="00D34DBC">
            <w:pPr>
              <w:numPr>
                <w:ilvl w:val="0"/>
                <w:numId w:val="6"/>
              </w:numPr>
              <w:spacing w:line="240" w:lineRule="auto"/>
              <w:ind w:left="170" w:hanging="170"/>
              <w:rPr>
                <w:rFonts w:cs="Arial"/>
                <w:szCs w:val="20"/>
              </w:rPr>
            </w:pPr>
            <w:r w:rsidRPr="0036658F">
              <w:rPr>
                <w:rFonts w:cs="Arial"/>
                <w:szCs w:val="20"/>
              </w:rPr>
              <w:t>Health Insurance cards</w:t>
            </w:r>
          </w:p>
          <w:p w:rsidR="00533E10" w:rsidRPr="00642ADF" w:rsidRDefault="00533E10" w:rsidP="00D34DBC">
            <w:pPr>
              <w:numPr>
                <w:ilvl w:val="0"/>
                <w:numId w:val="6"/>
              </w:numPr>
              <w:spacing w:line="240" w:lineRule="auto"/>
              <w:ind w:left="170" w:hanging="170"/>
              <w:rPr>
                <w:rFonts w:cs="Arial"/>
                <w:szCs w:val="20"/>
              </w:rPr>
            </w:pPr>
            <w:r w:rsidRPr="0036658F">
              <w:rPr>
                <w:rFonts w:cs="Arial"/>
                <w:szCs w:val="20"/>
              </w:rPr>
              <w:t>ID Certificates</w:t>
            </w:r>
          </w:p>
        </w:tc>
        <w:tc>
          <w:tcPr>
            <w:tcW w:w="3065" w:type="dxa"/>
          </w:tcPr>
          <w:p w:rsidR="00533E10" w:rsidRPr="0036658F" w:rsidRDefault="00533E10" w:rsidP="00D34DBC">
            <w:pPr>
              <w:spacing w:line="240" w:lineRule="auto"/>
              <w:rPr>
                <w:rFonts w:cs="Arial"/>
                <w:szCs w:val="20"/>
                <w:u w:val="single"/>
              </w:rPr>
            </w:pPr>
            <w:r w:rsidRPr="0036658F">
              <w:rPr>
                <w:rFonts w:cs="Arial"/>
                <w:szCs w:val="20"/>
                <w:u w:val="single"/>
              </w:rPr>
              <w:t>2008</w:t>
            </w:r>
          </w:p>
          <w:p w:rsidR="00533E10" w:rsidRDefault="00533E10" w:rsidP="00D34DBC">
            <w:pPr>
              <w:numPr>
                <w:ilvl w:val="0"/>
                <w:numId w:val="6"/>
              </w:numPr>
              <w:spacing w:line="240" w:lineRule="auto"/>
              <w:ind w:left="170" w:hanging="170"/>
              <w:rPr>
                <w:rFonts w:cs="Arial"/>
                <w:szCs w:val="20"/>
              </w:rPr>
            </w:pPr>
            <w:r w:rsidRPr="0036658F">
              <w:rPr>
                <w:rFonts w:cs="Arial"/>
                <w:szCs w:val="20"/>
              </w:rPr>
              <w:t xml:space="preserve">Ministry of Social Welfare in El Geneina, West Darfur has designated 3 staff to address extremely vulnerable older people </w:t>
            </w:r>
            <w:r>
              <w:rPr>
                <w:rFonts w:cs="Arial"/>
                <w:szCs w:val="20"/>
              </w:rPr>
              <w:t>issues</w:t>
            </w:r>
          </w:p>
          <w:p w:rsidR="00533E10" w:rsidRPr="0036658F" w:rsidRDefault="00533E10" w:rsidP="00D34DBC">
            <w:pPr>
              <w:spacing w:line="240" w:lineRule="auto"/>
              <w:ind w:left="170"/>
              <w:rPr>
                <w:rFonts w:cs="Arial"/>
                <w:szCs w:val="20"/>
              </w:rPr>
            </w:pPr>
          </w:p>
          <w:p w:rsidR="00533E10" w:rsidRPr="0036658F" w:rsidRDefault="00533E10" w:rsidP="00D34DBC">
            <w:pPr>
              <w:spacing w:line="240" w:lineRule="auto"/>
              <w:rPr>
                <w:rFonts w:cs="Arial"/>
                <w:szCs w:val="20"/>
                <w:u w:val="single"/>
              </w:rPr>
            </w:pPr>
            <w:r w:rsidRPr="0036658F">
              <w:rPr>
                <w:rFonts w:cs="Arial"/>
                <w:szCs w:val="20"/>
                <w:u w:val="single"/>
              </w:rPr>
              <w:t>2009</w:t>
            </w:r>
          </w:p>
          <w:p w:rsidR="00533E10" w:rsidRDefault="00533E10" w:rsidP="00D34DBC">
            <w:pPr>
              <w:numPr>
                <w:ilvl w:val="0"/>
                <w:numId w:val="6"/>
              </w:numPr>
              <w:spacing w:line="240" w:lineRule="auto"/>
              <w:ind w:left="170" w:hanging="170"/>
              <w:rPr>
                <w:rFonts w:cs="Arial"/>
                <w:szCs w:val="20"/>
              </w:rPr>
            </w:pPr>
            <w:r>
              <w:rPr>
                <w:rFonts w:cs="Arial"/>
                <w:szCs w:val="20"/>
              </w:rPr>
              <w:t>G</w:t>
            </w:r>
            <w:r w:rsidRPr="0036658F">
              <w:rPr>
                <w:rFonts w:cs="Arial"/>
                <w:szCs w:val="20"/>
              </w:rPr>
              <w:t xml:space="preserve">overnment has agreed to established </w:t>
            </w:r>
            <w:r>
              <w:rPr>
                <w:rFonts w:cs="Arial"/>
                <w:szCs w:val="20"/>
              </w:rPr>
              <w:t xml:space="preserve">6 OP centres </w:t>
            </w:r>
            <w:r w:rsidRPr="0036658F">
              <w:rPr>
                <w:rFonts w:cs="Arial"/>
                <w:szCs w:val="20"/>
              </w:rPr>
              <w:t>in Karari locality</w:t>
            </w:r>
            <w:r>
              <w:rPr>
                <w:rFonts w:cs="Arial"/>
                <w:szCs w:val="20"/>
              </w:rPr>
              <w:t xml:space="preserve"> – one already </w:t>
            </w:r>
            <w:r w:rsidRPr="0036658F">
              <w:rPr>
                <w:rFonts w:cs="Arial"/>
                <w:szCs w:val="20"/>
              </w:rPr>
              <w:t>established</w:t>
            </w:r>
            <w:r>
              <w:rPr>
                <w:rFonts w:cs="Arial"/>
                <w:szCs w:val="20"/>
              </w:rPr>
              <w:t>, 5 in process</w:t>
            </w:r>
          </w:p>
          <w:p w:rsidR="00533E10" w:rsidRPr="00642ADF" w:rsidRDefault="00533E10" w:rsidP="00D34DBC">
            <w:pPr>
              <w:spacing w:line="240" w:lineRule="auto"/>
              <w:rPr>
                <w:rFonts w:cs="Arial"/>
                <w:szCs w:val="20"/>
              </w:rPr>
            </w:pPr>
          </w:p>
          <w:p w:rsidR="00533E10" w:rsidRPr="0036658F" w:rsidRDefault="00533E10" w:rsidP="00D34DBC">
            <w:pPr>
              <w:spacing w:line="240" w:lineRule="auto"/>
              <w:rPr>
                <w:rFonts w:cs="Arial"/>
                <w:szCs w:val="20"/>
                <w:u w:val="single"/>
              </w:rPr>
            </w:pPr>
            <w:r w:rsidRPr="0036658F">
              <w:rPr>
                <w:rFonts w:cs="Arial"/>
                <w:szCs w:val="20"/>
                <w:u w:val="single"/>
              </w:rPr>
              <w:t>2010</w:t>
            </w:r>
          </w:p>
          <w:p w:rsidR="00533E10" w:rsidRPr="0036658F" w:rsidRDefault="00533E10" w:rsidP="00D34DBC">
            <w:pPr>
              <w:numPr>
                <w:ilvl w:val="0"/>
                <w:numId w:val="6"/>
              </w:numPr>
              <w:spacing w:line="240" w:lineRule="auto"/>
              <w:ind w:left="170" w:hanging="170"/>
              <w:rPr>
                <w:rFonts w:cs="Arial"/>
                <w:szCs w:val="20"/>
              </w:rPr>
            </w:pPr>
            <w:r w:rsidRPr="0036658F">
              <w:rPr>
                <w:rFonts w:cs="Arial"/>
                <w:szCs w:val="20"/>
              </w:rPr>
              <w:t xml:space="preserve">National Committee for Older People was formed for all stakeholders in </w:t>
            </w:r>
            <w:r>
              <w:rPr>
                <w:rFonts w:cs="Arial"/>
                <w:szCs w:val="20"/>
              </w:rPr>
              <w:t>OP</w:t>
            </w:r>
            <w:r w:rsidRPr="0036658F">
              <w:rPr>
                <w:rFonts w:cs="Arial"/>
                <w:szCs w:val="20"/>
              </w:rPr>
              <w:t xml:space="preserve"> issu</w:t>
            </w:r>
            <w:r>
              <w:rPr>
                <w:rFonts w:cs="Arial"/>
                <w:szCs w:val="20"/>
              </w:rPr>
              <w:t>es in Sudan</w:t>
            </w:r>
          </w:p>
          <w:p w:rsidR="00533E10" w:rsidRPr="00642ADF" w:rsidRDefault="00533E10" w:rsidP="00D34DBC">
            <w:pPr>
              <w:spacing w:line="240" w:lineRule="auto"/>
              <w:rPr>
                <w:rFonts w:cs="Arial"/>
                <w:szCs w:val="20"/>
              </w:rPr>
            </w:pPr>
          </w:p>
          <w:p w:rsidR="00533E10" w:rsidRPr="0036658F" w:rsidRDefault="00533E10" w:rsidP="00D34DBC">
            <w:pPr>
              <w:spacing w:line="240" w:lineRule="auto"/>
              <w:rPr>
                <w:rFonts w:cs="Arial"/>
                <w:szCs w:val="20"/>
                <w:u w:val="single"/>
              </w:rPr>
            </w:pPr>
            <w:r w:rsidRPr="0036658F">
              <w:rPr>
                <w:rFonts w:cs="Arial"/>
                <w:szCs w:val="20"/>
                <w:u w:val="single"/>
              </w:rPr>
              <w:t>2011</w:t>
            </w:r>
          </w:p>
          <w:p w:rsidR="00533E10" w:rsidRPr="0036658F" w:rsidRDefault="00533E10" w:rsidP="00D34DBC">
            <w:pPr>
              <w:numPr>
                <w:ilvl w:val="0"/>
                <w:numId w:val="6"/>
              </w:numPr>
              <w:spacing w:line="240" w:lineRule="auto"/>
              <w:ind w:left="170" w:hanging="170"/>
              <w:rPr>
                <w:rFonts w:cs="Arial"/>
                <w:szCs w:val="20"/>
              </w:rPr>
            </w:pPr>
            <w:r w:rsidRPr="0036658F">
              <w:rPr>
                <w:rFonts w:cs="Arial"/>
                <w:szCs w:val="20"/>
              </w:rPr>
              <w:t xml:space="preserve">The Director General of the Ministry of Social agreed to provide Health Insurance Cards for the most vulnerable </w:t>
            </w:r>
            <w:r>
              <w:rPr>
                <w:rFonts w:cs="Arial"/>
                <w:szCs w:val="20"/>
              </w:rPr>
              <w:t>OP</w:t>
            </w:r>
            <w:r w:rsidRPr="0036658F">
              <w:rPr>
                <w:rFonts w:cs="Arial"/>
                <w:szCs w:val="20"/>
              </w:rPr>
              <w:t xml:space="preserve"> in the IDP camps in West Darfur and ID cards for older people in IDP camps who have no relatives</w:t>
            </w:r>
          </w:p>
          <w:p w:rsidR="00533E10" w:rsidRPr="0036658F" w:rsidRDefault="00533E10" w:rsidP="00D34DBC">
            <w:pPr>
              <w:numPr>
                <w:ilvl w:val="0"/>
                <w:numId w:val="6"/>
              </w:numPr>
              <w:spacing w:line="240" w:lineRule="auto"/>
              <w:ind w:left="170" w:hanging="170"/>
              <w:rPr>
                <w:rFonts w:cs="Arial"/>
                <w:szCs w:val="20"/>
              </w:rPr>
            </w:pPr>
            <w:r w:rsidRPr="0036658F">
              <w:rPr>
                <w:rFonts w:cs="Arial"/>
                <w:szCs w:val="20"/>
              </w:rPr>
              <w:t>The Ministry of Welfare and Social Security pledged to work towards the approval of the proposed National Older People Strategy and Law.</w:t>
            </w:r>
          </w:p>
          <w:p w:rsidR="00533E10" w:rsidRPr="00642ADF" w:rsidRDefault="00533E10" w:rsidP="00D34DBC">
            <w:pPr>
              <w:numPr>
                <w:ilvl w:val="0"/>
                <w:numId w:val="6"/>
              </w:numPr>
              <w:spacing w:line="240" w:lineRule="auto"/>
              <w:ind w:left="170" w:hanging="170"/>
              <w:rPr>
                <w:rFonts w:cs="Arial"/>
                <w:szCs w:val="20"/>
              </w:rPr>
            </w:pPr>
            <w:r w:rsidRPr="0036658F">
              <w:rPr>
                <w:rFonts w:cs="Arial"/>
                <w:szCs w:val="20"/>
              </w:rPr>
              <w:t xml:space="preserve">The Khartoum State Ministry of Social Development promised they will move to assign </w:t>
            </w:r>
            <w:r>
              <w:rPr>
                <w:rFonts w:cs="Arial"/>
                <w:szCs w:val="20"/>
              </w:rPr>
              <w:t xml:space="preserve">4 </w:t>
            </w:r>
            <w:r w:rsidRPr="0036658F">
              <w:rPr>
                <w:rFonts w:cs="Arial"/>
                <w:szCs w:val="20"/>
              </w:rPr>
              <w:t xml:space="preserve">seats in public transport busses for </w:t>
            </w:r>
            <w:r>
              <w:rPr>
                <w:rFonts w:cs="Arial"/>
                <w:szCs w:val="20"/>
              </w:rPr>
              <w:t>OP</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Tanzania</w:t>
            </w:r>
          </w:p>
        </w:tc>
        <w:tc>
          <w:tcPr>
            <w:tcW w:w="3064" w:type="dxa"/>
          </w:tcPr>
          <w:p w:rsidR="00533E10" w:rsidRPr="0036658F" w:rsidRDefault="00533E10" w:rsidP="00D34DBC">
            <w:pPr>
              <w:spacing w:line="240" w:lineRule="auto"/>
              <w:rPr>
                <w:rFonts w:cs="Arial"/>
                <w:szCs w:val="20"/>
                <w:u w:val="single"/>
              </w:rPr>
            </w:pPr>
            <w:r w:rsidRPr="0036658F">
              <w:rPr>
                <w:rFonts w:cs="Arial"/>
                <w:szCs w:val="20"/>
                <w:u w:val="single"/>
              </w:rPr>
              <w:t>2009</w:t>
            </w:r>
          </w:p>
          <w:p w:rsidR="00533E10" w:rsidRPr="0036658F" w:rsidRDefault="00533E10" w:rsidP="00D34DBC">
            <w:pPr>
              <w:numPr>
                <w:ilvl w:val="0"/>
                <w:numId w:val="6"/>
              </w:numPr>
              <w:spacing w:line="240" w:lineRule="auto"/>
              <w:ind w:left="170" w:hanging="170"/>
              <w:rPr>
                <w:rFonts w:cs="Arial"/>
                <w:szCs w:val="20"/>
              </w:rPr>
            </w:pPr>
            <w:r w:rsidRPr="0036658F">
              <w:rPr>
                <w:rFonts w:cs="Arial"/>
                <w:szCs w:val="20"/>
              </w:rPr>
              <w:t xml:space="preserve">Universal pension for </w:t>
            </w:r>
            <w:r>
              <w:rPr>
                <w:rFonts w:cs="Arial"/>
                <w:szCs w:val="20"/>
              </w:rPr>
              <w:t>OP</w:t>
            </w:r>
          </w:p>
          <w:p w:rsidR="00533E10" w:rsidRPr="0036658F" w:rsidRDefault="00533E10" w:rsidP="00D34DBC">
            <w:pPr>
              <w:numPr>
                <w:ilvl w:val="0"/>
                <w:numId w:val="6"/>
              </w:numPr>
              <w:spacing w:line="240" w:lineRule="auto"/>
              <w:ind w:left="170" w:hanging="170"/>
              <w:rPr>
                <w:rFonts w:cs="Arial"/>
                <w:szCs w:val="20"/>
              </w:rPr>
            </w:pPr>
            <w:r>
              <w:rPr>
                <w:rFonts w:cs="Arial"/>
                <w:szCs w:val="20"/>
              </w:rPr>
              <w:t>Free access for OP</w:t>
            </w:r>
            <w:r w:rsidRPr="0036658F">
              <w:rPr>
                <w:rFonts w:cs="Arial"/>
                <w:szCs w:val="20"/>
              </w:rPr>
              <w:t xml:space="preserve"> to quality health care</w:t>
            </w:r>
          </w:p>
          <w:p w:rsidR="00533E10" w:rsidRPr="00642ADF" w:rsidRDefault="00533E10" w:rsidP="00D34DBC">
            <w:pPr>
              <w:spacing w:line="240" w:lineRule="auto"/>
              <w:rPr>
                <w:rFonts w:cs="Arial"/>
                <w:szCs w:val="20"/>
              </w:rPr>
            </w:pPr>
          </w:p>
          <w:p w:rsidR="00533E10" w:rsidRPr="0036658F" w:rsidRDefault="00533E10" w:rsidP="00D34DBC">
            <w:pPr>
              <w:spacing w:line="240" w:lineRule="auto"/>
              <w:rPr>
                <w:rFonts w:cs="Arial"/>
                <w:szCs w:val="20"/>
                <w:u w:val="single"/>
              </w:rPr>
            </w:pPr>
            <w:r w:rsidRPr="0036658F">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Universal pension</w:t>
            </w:r>
          </w:p>
          <w:p w:rsidR="00533E10" w:rsidRPr="00642ADF" w:rsidRDefault="00533E10" w:rsidP="00D34DBC">
            <w:pPr>
              <w:numPr>
                <w:ilvl w:val="0"/>
                <w:numId w:val="6"/>
              </w:numPr>
              <w:spacing w:line="240" w:lineRule="auto"/>
              <w:ind w:left="170" w:hanging="170"/>
              <w:rPr>
                <w:rFonts w:cs="Arial"/>
                <w:szCs w:val="20"/>
              </w:rPr>
            </w:pPr>
            <w:r>
              <w:rPr>
                <w:rFonts w:cs="Arial"/>
                <w:szCs w:val="20"/>
              </w:rPr>
              <w:t>OP</w:t>
            </w:r>
            <w:r w:rsidRPr="00642ADF">
              <w:rPr>
                <w:rFonts w:cs="Arial"/>
                <w:szCs w:val="20"/>
              </w:rPr>
              <w:t xml:space="preserve"> representation in decision making bodies</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Regulation of the National Ageing Policy</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36658F" w:rsidRDefault="00533E10" w:rsidP="00D34DBC">
            <w:pPr>
              <w:spacing w:line="240" w:lineRule="auto"/>
              <w:rPr>
                <w:rFonts w:cs="Arial"/>
                <w:szCs w:val="20"/>
                <w:u w:val="single"/>
              </w:rPr>
            </w:pPr>
            <w:r w:rsidRPr="0036658F">
              <w:rPr>
                <w:rFonts w:cs="Arial"/>
                <w:szCs w:val="20"/>
                <w:u w:val="single"/>
              </w:rPr>
              <w:t>2011</w:t>
            </w:r>
          </w:p>
          <w:p w:rsidR="00533E10" w:rsidRPr="0036658F" w:rsidRDefault="00533E10" w:rsidP="00D34DBC">
            <w:pPr>
              <w:numPr>
                <w:ilvl w:val="0"/>
                <w:numId w:val="6"/>
              </w:numPr>
              <w:spacing w:line="240" w:lineRule="auto"/>
              <w:ind w:left="170" w:hanging="170"/>
              <w:rPr>
                <w:rFonts w:cs="Arial"/>
                <w:szCs w:val="20"/>
              </w:rPr>
            </w:pPr>
            <w:r w:rsidRPr="0036658F">
              <w:rPr>
                <w:rFonts w:cs="Arial"/>
                <w:szCs w:val="20"/>
              </w:rPr>
              <w:t>Regulation of the National Ageing Policy</w:t>
            </w:r>
          </w:p>
          <w:p w:rsidR="00533E10" w:rsidRPr="0036658F" w:rsidRDefault="00533E10" w:rsidP="00D34DBC">
            <w:pPr>
              <w:numPr>
                <w:ilvl w:val="0"/>
                <w:numId w:val="6"/>
              </w:numPr>
              <w:spacing w:line="240" w:lineRule="auto"/>
              <w:ind w:left="170" w:hanging="170"/>
              <w:rPr>
                <w:rFonts w:cs="Arial"/>
                <w:szCs w:val="20"/>
              </w:rPr>
            </w:pPr>
            <w:r w:rsidRPr="0036658F">
              <w:rPr>
                <w:rFonts w:cs="Arial"/>
                <w:szCs w:val="20"/>
              </w:rPr>
              <w:t xml:space="preserve">Universal pension for all </w:t>
            </w:r>
            <w:r>
              <w:rPr>
                <w:rFonts w:cs="Arial"/>
                <w:szCs w:val="20"/>
              </w:rPr>
              <w:t>OP</w:t>
            </w:r>
          </w:p>
          <w:p w:rsidR="00533E10" w:rsidRPr="00642ADF" w:rsidRDefault="00533E10" w:rsidP="00D34DBC">
            <w:pPr>
              <w:spacing w:line="240" w:lineRule="auto"/>
              <w:rPr>
                <w:rFonts w:cs="Arial"/>
                <w:szCs w:val="20"/>
              </w:rPr>
            </w:pPr>
          </w:p>
        </w:tc>
        <w:tc>
          <w:tcPr>
            <w:tcW w:w="3065" w:type="dxa"/>
          </w:tcPr>
          <w:p w:rsidR="00533E10" w:rsidRPr="00A1175B" w:rsidRDefault="00533E10" w:rsidP="00D34DBC">
            <w:pPr>
              <w:spacing w:line="240" w:lineRule="auto"/>
              <w:rPr>
                <w:rFonts w:cs="Arial"/>
                <w:szCs w:val="20"/>
                <w:u w:val="single"/>
              </w:rPr>
            </w:pPr>
            <w:r>
              <w:rPr>
                <w:rFonts w:cs="Arial"/>
                <w:szCs w:val="20"/>
                <w:u w:val="single"/>
              </w:rPr>
              <w:t>2009</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36658F" w:rsidRDefault="00533E10" w:rsidP="00D34DBC">
            <w:pPr>
              <w:spacing w:line="240" w:lineRule="auto"/>
              <w:rPr>
                <w:rFonts w:cs="Arial"/>
                <w:szCs w:val="20"/>
                <w:u w:val="single"/>
              </w:rPr>
            </w:pPr>
            <w:r w:rsidRPr="0036658F">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Pr>
                <w:rFonts w:cs="Arial"/>
                <w:szCs w:val="20"/>
              </w:rPr>
              <w:t>OP’s</w:t>
            </w:r>
            <w:r w:rsidRPr="00642ADF">
              <w:rPr>
                <w:rFonts w:cs="Arial"/>
                <w:szCs w:val="20"/>
              </w:rPr>
              <w:t xml:space="preserve"> universal pension, free health care and property tax exemption on their residential houses included in four contestin</w:t>
            </w:r>
            <w:r>
              <w:rPr>
                <w:rFonts w:cs="Arial"/>
                <w:szCs w:val="20"/>
              </w:rPr>
              <w:t>g political parties’ manifestos</w:t>
            </w:r>
          </w:p>
          <w:p w:rsidR="00533E10" w:rsidRPr="00642ADF" w:rsidRDefault="00533E10" w:rsidP="00D34DBC">
            <w:pPr>
              <w:numPr>
                <w:ilvl w:val="0"/>
                <w:numId w:val="6"/>
              </w:numPr>
              <w:spacing w:line="240" w:lineRule="auto"/>
              <w:ind w:left="170" w:hanging="170"/>
              <w:rPr>
                <w:rFonts w:cs="Arial"/>
                <w:szCs w:val="20"/>
              </w:rPr>
            </w:pPr>
            <w:r>
              <w:rPr>
                <w:rFonts w:cs="Arial"/>
                <w:szCs w:val="20"/>
              </w:rPr>
              <w:t>Government commitment to al</w:t>
            </w:r>
            <w:r w:rsidRPr="00642ADF">
              <w:rPr>
                <w:rFonts w:cs="Arial"/>
                <w:szCs w:val="20"/>
              </w:rPr>
              <w:t xml:space="preserve">location of special rooms and doctors at all health facilities to ensure </w:t>
            </w:r>
            <w:r>
              <w:rPr>
                <w:rFonts w:cs="Arial"/>
                <w:szCs w:val="20"/>
              </w:rPr>
              <w:t>OP</w:t>
            </w:r>
            <w:r w:rsidRPr="00642ADF">
              <w:rPr>
                <w:rFonts w:cs="Arial"/>
                <w:szCs w:val="20"/>
              </w:rPr>
              <w:t xml:space="preserve"> do not </w:t>
            </w:r>
            <w:r>
              <w:rPr>
                <w:rFonts w:cs="Arial"/>
                <w:szCs w:val="20"/>
              </w:rPr>
              <w:t>have long queues for treatment</w:t>
            </w:r>
          </w:p>
          <w:p w:rsidR="00533E10" w:rsidRPr="00642ADF" w:rsidRDefault="00533E10" w:rsidP="00D34DBC">
            <w:pPr>
              <w:numPr>
                <w:ilvl w:val="0"/>
                <w:numId w:val="6"/>
              </w:numPr>
              <w:spacing w:line="240" w:lineRule="auto"/>
              <w:ind w:left="170" w:hanging="170"/>
              <w:rPr>
                <w:rFonts w:cs="Arial"/>
                <w:szCs w:val="20"/>
              </w:rPr>
            </w:pPr>
            <w:r>
              <w:rPr>
                <w:rFonts w:cs="Arial"/>
                <w:szCs w:val="20"/>
              </w:rPr>
              <w:t>Government commitment to i</w:t>
            </w:r>
            <w:r w:rsidRPr="00642ADF">
              <w:rPr>
                <w:rFonts w:cs="Arial"/>
                <w:szCs w:val="20"/>
              </w:rPr>
              <w:t xml:space="preserve">mplement health outreach programmes to reach </w:t>
            </w:r>
            <w:r>
              <w:rPr>
                <w:rFonts w:cs="Arial"/>
                <w:szCs w:val="20"/>
              </w:rPr>
              <w:t>OP</w:t>
            </w:r>
            <w:r w:rsidRPr="00642ADF">
              <w:rPr>
                <w:rFonts w:cs="Arial"/>
                <w:szCs w:val="20"/>
              </w:rPr>
              <w:t xml:space="preserve"> that may not be able to </w:t>
            </w:r>
            <w:r>
              <w:rPr>
                <w:rFonts w:cs="Arial"/>
                <w:szCs w:val="20"/>
              </w:rPr>
              <w:t>reach</w:t>
            </w:r>
            <w:r w:rsidRPr="00642ADF">
              <w:rPr>
                <w:rFonts w:cs="Arial"/>
                <w:szCs w:val="20"/>
              </w:rPr>
              <w:t xml:space="preserve"> health centres </w:t>
            </w:r>
          </w:p>
          <w:p w:rsidR="00533E10" w:rsidRPr="0036658F" w:rsidRDefault="00533E10" w:rsidP="00D34DBC">
            <w:pPr>
              <w:numPr>
                <w:ilvl w:val="0"/>
                <w:numId w:val="6"/>
              </w:numPr>
              <w:spacing w:line="240" w:lineRule="auto"/>
              <w:ind w:left="170" w:hanging="170"/>
              <w:rPr>
                <w:rFonts w:cs="Arial"/>
                <w:szCs w:val="20"/>
              </w:rPr>
            </w:pPr>
            <w:r w:rsidRPr="0036658F">
              <w:rPr>
                <w:rFonts w:cs="Arial"/>
                <w:szCs w:val="20"/>
              </w:rPr>
              <w:t xml:space="preserve">Exemption of property tax for </w:t>
            </w:r>
            <w:r>
              <w:rPr>
                <w:rFonts w:cs="Arial"/>
                <w:szCs w:val="20"/>
              </w:rPr>
              <w:t>OP</w:t>
            </w:r>
            <w:r w:rsidRPr="0036658F">
              <w:rPr>
                <w:rFonts w:cs="Arial"/>
                <w:szCs w:val="20"/>
              </w:rPr>
              <w:t xml:space="preserve"> non commercial houses in urban areas </w:t>
            </w:r>
          </w:p>
          <w:p w:rsidR="00533E10" w:rsidRPr="0036658F" w:rsidRDefault="00533E10" w:rsidP="00D34DBC">
            <w:pPr>
              <w:numPr>
                <w:ilvl w:val="0"/>
                <w:numId w:val="6"/>
              </w:numPr>
              <w:spacing w:line="240" w:lineRule="auto"/>
              <w:ind w:left="170" w:hanging="170"/>
              <w:rPr>
                <w:rFonts w:cs="Arial"/>
                <w:szCs w:val="20"/>
              </w:rPr>
            </w:pPr>
            <w:r w:rsidRPr="0036658F">
              <w:rPr>
                <w:rFonts w:cs="Arial"/>
                <w:szCs w:val="20"/>
              </w:rPr>
              <w:t>Older people free health care policy in place</w:t>
            </w:r>
          </w:p>
          <w:p w:rsidR="00533E10" w:rsidRPr="0036658F" w:rsidRDefault="00533E10" w:rsidP="00D34DBC">
            <w:pPr>
              <w:numPr>
                <w:ilvl w:val="0"/>
                <w:numId w:val="6"/>
              </w:numPr>
              <w:spacing w:line="240" w:lineRule="auto"/>
              <w:ind w:left="170" w:hanging="170"/>
              <w:rPr>
                <w:rFonts w:cs="Arial"/>
                <w:szCs w:val="20"/>
              </w:rPr>
            </w:pPr>
            <w:r w:rsidRPr="0036658F">
              <w:rPr>
                <w:rFonts w:cs="Arial"/>
                <w:szCs w:val="20"/>
              </w:rPr>
              <w:t xml:space="preserve">Revised HIV/AIDS policy which has a section on HIV/AIDS and the elderly  </w:t>
            </w:r>
          </w:p>
          <w:p w:rsidR="00533E10" w:rsidRDefault="00533E10" w:rsidP="00D34DBC">
            <w:pPr>
              <w:numPr>
                <w:ilvl w:val="0"/>
                <w:numId w:val="6"/>
              </w:numPr>
              <w:spacing w:line="240" w:lineRule="auto"/>
              <w:ind w:left="170" w:hanging="170"/>
              <w:rPr>
                <w:rFonts w:cs="Arial"/>
                <w:szCs w:val="20"/>
              </w:rPr>
            </w:pPr>
            <w:r w:rsidRPr="0036658F">
              <w:rPr>
                <w:rFonts w:cs="Arial"/>
                <w:szCs w:val="20"/>
              </w:rPr>
              <w:t xml:space="preserve">Government feasibility study on older people universal pension  </w:t>
            </w:r>
          </w:p>
          <w:p w:rsidR="00533E10" w:rsidRDefault="00533E10" w:rsidP="00D34DBC">
            <w:pPr>
              <w:spacing w:line="240" w:lineRule="auto"/>
              <w:rPr>
                <w:rFonts w:cs="Arial"/>
                <w:szCs w:val="20"/>
              </w:rPr>
            </w:pPr>
          </w:p>
          <w:p w:rsidR="00533E10" w:rsidRPr="00A1175B" w:rsidRDefault="00533E10" w:rsidP="00D34DBC">
            <w:pPr>
              <w:spacing w:line="240" w:lineRule="auto"/>
              <w:rPr>
                <w:rFonts w:cs="Arial"/>
                <w:szCs w:val="20"/>
                <w:u w:val="single"/>
              </w:rPr>
            </w:pPr>
            <w:r w:rsidRPr="00A1175B">
              <w:rPr>
                <w:rFonts w:cs="Arial"/>
                <w:szCs w:val="20"/>
                <w:u w:val="single"/>
              </w:rPr>
              <w:t>2011</w:t>
            </w:r>
          </w:p>
          <w:p w:rsidR="00533E10" w:rsidRDefault="00533E10" w:rsidP="00D34DBC">
            <w:pPr>
              <w:spacing w:line="240" w:lineRule="auto"/>
              <w:rPr>
                <w:rFonts w:cs="Arial"/>
                <w:szCs w:val="20"/>
              </w:rPr>
            </w:pPr>
            <w:r>
              <w:rPr>
                <w:rFonts w:cs="Arial"/>
                <w:szCs w:val="20"/>
              </w:rPr>
              <w:t>No changes reported</w:t>
            </w:r>
          </w:p>
          <w:p w:rsidR="00533E10" w:rsidRPr="00374835" w:rsidRDefault="00533E10" w:rsidP="00D34DBC">
            <w:pPr>
              <w:spacing w:line="240" w:lineRule="auto"/>
              <w:rPr>
                <w:rFonts w:cs="Arial"/>
                <w:szCs w:val="20"/>
              </w:rPr>
            </w:pP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Uganda</w:t>
            </w:r>
          </w:p>
        </w:tc>
        <w:tc>
          <w:tcPr>
            <w:tcW w:w="3064" w:type="dxa"/>
          </w:tcPr>
          <w:p w:rsidR="00533E10" w:rsidRPr="00660ADD" w:rsidRDefault="00533E10" w:rsidP="00D34DBC">
            <w:pPr>
              <w:spacing w:line="240" w:lineRule="auto"/>
              <w:rPr>
                <w:rFonts w:cs="Arial"/>
                <w:szCs w:val="20"/>
              </w:rPr>
            </w:pPr>
            <w:r w:rsidRPr="00660ADD">
              <w:rPr>
                <w:rFonts w:cs="Arial"/>
                <w:szCs w:val="20"/>
                <w:u w:val="single"/>
              </w:rPr>
              <w:t>2007/8</w:t>
            </w:r>
            <w:r w:rsidRPr="00660ADD">
              <w:rPr>
                <w:rFonts w:cs="Arial"/>
                <w:szCs w:val="20"/>
              </w:rPr>
              <w:t xml:space="preserve">  (URAA)</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Establishment of a universal non-contributory social pension for OP, and a childcare benefit to all households with OVC</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Expeditious approval of a National Policy on Older Persons</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Improved access to free health care for OP</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OP representation in local councils and parliament</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Mainstreaming of government development plans to specifically include OP issues</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Inclusion of gerontology and geriatrics training into the education curriculum</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A1175B" w:rsidRDefault="00533E10" w:rsidP="00D34DBC">
            <w:pPr>
              <w:spacing w:line="240" w:lineRule="auto"/>
              <w:rPr>
                <w:rFonts w:cs="Arial"/>
                <w:szCs w:val="20"/>
                <w:u w:val="single"/>
              </w:rPr>
            </w:pPr>
            <w:r>
              <w:rPr>
                <w:rFonts w:cs="Arial"/>
                <w:szCs w:val="20"/>
                <w:u w:val="single"/>
              </w:rPr>
              <w:t>2009</w:t>
            </w:r>
          </w:p>
          <w:p w:rsidR="00533E10" w:rsidRDefault="00533E10" w:rsidP="00D34DBC">
            <w:pPr>
              <w:spacing w:line="240" w:lineRule="auto"/>
              <w:rPr>
                <w:rFonts w:cs="Arial"/>
                <w:szCs w:val="20"/>
              </w:rPr>
            </w:pPr>
            <w:r>
              <w:rPr>
                <w:rFonts w:cs="Arial"/>
                <w:szCs w:val="20"/>
              </w:rPr>
              <w:t>No information available</w:t>
            </w:r>
          </w:p>
          <w:p w:rsidR="00533E10" w:rsidRDefault="00533E10" w:rsidP="00D34DBC">
            <w:pPr>
              <w:spacing w:line="240" w:lineRule="auto"/>
              <w:rPr>
                <w:rFonts w:cs="Arial"/>
                <w:szCs w:val="20"/>
                <w:u w:val="single"/>
              </w:rPr>
            </w:pPr>
          </w:p>
          <w:p w:rsidR="00533E10" w:rsidRPr="00660ADD" w:rsidRDefault="00533E10" w:rsidP="00D34DBC">
            <w:pPr>
              <w:spacing w:line="240" w:lineRule="auto"/>
              <w:rPr>
                <w:rFonts w:cs="Arial"/>
                <w:szCs w:val="20"/>
              </w:rPr>
            </w:pPr>
            <w:r w:rsidRPr="00660ADD">
              <w:rPr>
                <w:rFonts w:cs="Arial"/>
                <w:szCs w:val="20"/>
                <w:u w:val="single"/>
              </w:rPr>
              <w:t>2010</w:t>
            </w:r>
            <w:r w:rsidRPr="00660ADD">
              <w:rPr>
                <w:rFonts w:cs="Arial"/>
                <w:szCs w:val="20"/>
              </w:rPr>
              <w:t xml:space="preserve"> (North)</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Universal social pension for older people</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Representation of OP in government structures, including speeding-up the process to establish a National Council for Older People</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Expansion of the Social Assistant Grant for Empowerment of OP to include districts in Acholi sub region</w:t>
            </w:r>
          </w:p>
          <w:p w:rsidR="00533E10" w:rsidRDefault="00533E10" w:rsidP="00D34DBC">
            <w:pPr>
              <w:numPr>
                <w:ilvl w:val="0"/>
                <w:numId w:val="6"/>
              </w:numPr>
              <w:spacing w:line="240" w:lineRule="auto"/>
              <w:ind w:left="170" w:hanging="170"/>
              <w:rPr>
                <w:rFonts w:cs="Arial"/>
                <w:szCs w:val="20"/>
              </w:rPr>
            </w:pPr>
            <w:r w:rsidRPr="00660ADD">
              <w:rPr>
                <w:rFonts w:cs="Arial"/>
                <w:szCs w:val="20"/>
              </w:rPr>
              <w:t>Improving access to health care services for OP</w:t>
            </w:r>
          </w:p>
          <w:p w:rsidR="00533E10" w:rsidRDefault="00533E10" w:rsidP="00D34DBC">
            <w:pPr>
              <w:spacing w:line="240" w:lineRule="auto"/>
              <w:ind w:left="170"/>
              <w:rPr>
                <w:rFonts w:cs="Arial"/>
                <w:szCs w:val="20"/>
              </w:rPr>
            </w:pPr>
          </w:p>
          <w:p w:rsidR="00533E10" w:rsidRPr="00660ADD" w:rsidRDefault="00533E10" w:rsidP="00D34DBC">
            <w:pPr>
              <w:spacing w:line="240" w:lineRule="auto"/>
              <w:rPr>
                <w:rFonts w:cs="Arial"/>
                <w:szCs w:val="20"/>
              </w:rPr>
            </w:pPr>
            <w:r w:rsidRPr="00660ADD">
              <w:rPr>
                <w:rFonts w:cs="Arial"/>
                <w:szCs w:val="20"/>
                <w:u w:val="single"/>
              </w:rPr>
              <w:t>2010</w:t>
            </w:r>
            <w:r w:rsidRPr="00660ADD">
              <w:rPr>
                <w:rFonts w:cs="Arial"/>
                <w:szCs w:val="20"/>
              </w:rPr>
              <w:t xml:space="preserve"> (URAA)</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National Health Policy</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Social protection programme</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More support and information on HIV/AIDS for OP</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660ADD" w:rsidRDefault="00533E10" w:rsidP="00D34DBC">
            <w:pPr>
              <w:spacing w:line="240" w:lineRule="auto"/>
              <w:rPr>
                <w:rFonts w:cs="Arial"/>
                <w:szCs w:val="20"/>
              </w:rPr>
            </w:pPr>
            <w:r w:rsidRPr="00660ADD">
              <w:rPr>
                <w:rFonts w:cs="Arial"/>
                <w:szCs w:val="20"/>
                <w:u w:val="single"/>
              </w:rPr>
              <w:t>2011</w:t>
            </w:r>
            <w:r w:rsidRPr="00660ADD">
              <w:rPr>
                <w:rFonts w:cs="Arial"/>
                <w:szCs w:val="20"/>
              </w:rPr>
              <w:t xml:space="preserve"> (North &amp; URAA)</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Parliament to pass the bill (Establishment of National Council for the Elderly) which is already in the parliament for debate, having already been discussed by the Parliamentary Committee</w:t>
            </w:r>
          </w:p>
          <w:p w:rsidR="00533E10" w:rsidRDefault="00533E10" w:rsidP="00D34DBC">
            <w:pPr>
              <w:numPr>
                <w:ilvl w:val="0"/>
                <w:numId w:val="6"/>
              </w:numPr>
              <w:spacing w:line="240" w:lineRule="auto"/>
              <w:ind w:left="170" w:hanging="170"/>
              <w:rPr>
                <w:rFonts w:cs="Arial"/>
                <w:szCs w:val="20"/>
              </w:rPr>
            </w:pPr>
            <w:r w:rsidRPr="00660ADD">
              <w:rPr>
                <w:rFonts w:cs="Arial"/>
                <w:szCs w:val="20"/>
              </w:rPr>
              <w:t>Parliament to table and approve the National Plan of Action for the implementation of the Older Persons Policy</w:t>
            </w:r>
          </w:p>
          <w:p w:rsidR="00533E10" w:rsidRPr="00660ADD" w:rsidRDefault="00533E10" w:rsidP="00D34DBC">
            <w:pPr>
              <w:spacing w:line="240" w:lineRule="auto"/>
              <w:ind w:left="170"/>
              <w:rPr>
                <w:rFonts w:cs="Arial"/>
                <w:szCs w:val="20"/>
              </w:rPr>
            </w:pPr>
          </w:p>
          <w:p w:rsidR="00533E10" w:rsidRPr="00660ADD" w:rsidRDefault="00533E10" w:rsidP="00D34DBC">
            <w:pPr>
              <w:spacing w:line="240" w:lineRule="auto"/>
              <w:rPr>
                <w:rFonts w:cs="Arial"/>
                <w:szCs w:val="20"/>
              </w:rPr>
            </w:pPr>
            <w:r w:rsidRPr="00660ADD">
              <w:rPr>
                <w:rFonts w:cs="Arial"/>
                <w:szCs w:val="20"/>
                <w:u w:val="single"/>
              </w:rPr>
              <w:t>2011</w:t>
            </w:r>
            <w:r w:rsidRPr="00660ADD">
              <w:rPr>
                <w:rFonts w:cs="Arial"/>
                <w:szCs w:val="20"/>
              </w:rPr>
              <w:t xml:space="preserve"> (North)</w:t>
            </w:r>
          </w:p>
          <w:p w:rsidR="00533E10" w:rsidRPr="00660ADD" w:rsidRDefault="00533E10" w:rsidP="00D34DBC">
            <w:pPr>
              <w:spacing w:line="240" w:lineRule="auto"/>
              <w:rPr>
                <w:rFonts w:cs="Arial"/>
                <w:szCs w:val="20"/>
              </w:rPr>
            </w:pPr>
            <w:r w:rsidRPr="00660ADD">
              <w:rPr>
                <w:rFonts w:cs="Arial"/>
                <w:szCs w:val="20"/>
              </w:rPr>
              <w:t>At district level:</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Waiving of water charges for older persons</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Allocation of NAADS funds to OPAs</w:t>
            </w:r>
          </w:p>
          <w:p w:rsidR="00533E10" w:rsidRPr="00660ADD" w:rsidRDefault="00533E10" w:rsidP="00D34DBC">
            <w:pPr>
              <w:numPr>
                <w:ilvl w:val="0"/>
                <w:numId w:val="6"/>
              </w:numPr>
              <w:spacing w:line="240" w:lineRule="auto"/>
              <w:ind w:left="170" w:hanging="170"/>
              <w:rPr>
                <w:rFonts w:cs="Arial"/>
                <w:szCs w:val="20"/>
              </w:rPr>
            </w:pPr>
            <w:r w:rsidRPr="00660ADD">
              <w:rPr>
                <w:rFonts w:cs="Arial"/>
                <w:szCs w:val="20"/>
              </w:rPr>
              <w:t>Free legal aid for older persons regarding land wrangles</w:t>
            </w:r>
          </w:p>
          <w:p w:rsidR="00533E10" w:rsidRPr="00660ADD" w:rsidRDefault="00533E10" w:rsidP="00D34DBC">
            <w:pPr>
              <w:spacing w:line="240" w:lineRule="auto"/>
              <w:rPr>
                <w:rFonts w:cs="Arial"/>
                <w:szCs w:val="20"/>
              </w:rPr>
            </w:pPr>
          </w:p>
        </w:tc>
        <w:tc>
          <w:tcPr>
            <w:tcW w:w="3065" w:type="dxa"/>
          </w:tcPr>
          <w:p w:rsidR="00533E10" w:rsidRPr="00D07D44" w:rsidRDefault="00533E10" w:rsidP="00D34DBC">
            <w:pPr>
              <w:spacing w:line="240" w:lineRule="auto"/>
              <w:rPr>
                <w:rFonts w:cs="Arial"/>
                <w:szCs w:val="20"/>
                <w:u w:val="single"/>
              </w:rPr>
            </w:pPr>
            <w:r w:rsidRPr="00D07D44">
              <w:rPr>
                <w:rFonts w:cs="Arial"/>
                <w:szCs w:val="20"/>
                <w:u w:val="single"/>
              </w:rPr>
              <w:t>2007/8</w:t>
            </w:r>
          </w:p>
          <w:p w:rsidR="00533E10" w:rsidRDefault="00533E10" w:rsidP="00D34DBC">
            <w:pPr>
              <w:numPr>
                <w:ilvl w:val="0"/>
                <w:numId w:val="6"/>
              </w:numPr>
              <w:spacing w:line="240" w:lineRule="auto"/>
              <w:ind w:left="170" w:hanging="170"/>
              <w:rPr>
                <w:rFonts w:cs="Arial"/>
                <w:szCs w:val="20"/>
              </w:rPr>
            </w:pPr>
            <w:r>
              <w:rPr>
                <w:rFonts w:cs="Arial"/>
                <w:szCs w:val="20"/>
              </w:rPr>
              <w:t>A National Policy on Older Persons was approved by parliament. The policy stipulates affirmative action for OP in areas of: economic empowerment, social security, food security and nutrition, health, HIV/AIDS, training and life-long learning, water and sanitation, shelter, gender inequalities, psychosocial support and care of OP, conflict and emergencies, accessibility to physical facilities and services, information, and research and  documentation</w:t>
            </w:r>
          </w:p>
          <w:p w:rsidR="00533E10" w:rsidRDefault="00533E10" w:rsidP="00D34DBC">
            <w:pPr>
              <w:numPr>
                <w:ilvl w:val="0"/>
                <w:numId w:val="6"/>
              </w:numPr>
              <w:spacing w:line="240" w:lineRule="auto"/>
              <w:ind w:left="170" w:hanging="170"/>
              <w:rPr>
                <w:rFonts w:cs="Arial"/>
                <w:szCs w:val="20"/>
              </w:rPr>
            </w:pPr>
            <w:r>
              <w:rPr>
                <w:rFonts w:cs="Arial"/>
                <w:szCs w:val="20"/>
              </w:rPr>
              <w:t>Inclusion of priority cash transfers to 10% most chronically poor and vulnerable households (which would include OP, especially those caring for OVC) in the 5-year National Development Plan that is currently being developed</w:t>
            </w:r>
          </w:p>
          <w:p w:rsidR="00533E10" w:rsidRPr="00D07D44" w:rsidRDefault="00533E10" w:rsidP="00D34DBC">
            <w:pPr>
              <w:numPr>
                <w:ilvl w:val="0"/>
                <w:numId w:val="6"/>
              </w:numPr>
              <w:spacing w:line="240" w:lineRule="auto"/>
              <w:ind w:left="170" w:hanging="170"/>
              <w:rPr>
                <w:rFonts w:cs="Arial"/>
                <w:szCs w:val="20"/>
              </w:rPr>
            </w:pPr>
            <w:r>
              <w:rPr>
                <w:rFonts w:cs="Arial"/>
                <w:szCs w:val="20"/>
              </w:rPr>
              <w:t>Ministry of Gender, Labour and Social Development is developing a gerontology manual for use in training institutions for social workers and development practitioners</w:t>
            </w:r>
          </w:p>
          <w:p w:rsidR="00533E10" w:rsidRDefault="00533E10" w:rsidP="00D34DBC">
            <w:pPr>
              <w:numPr>
                <w:ilvl w:val="0"/>
                <w:numId w:val="6"/>
              </w:numPr>
              <w:spacing w:line="240" w:lineRule="auto"/>
              <w:ind w:left="170" w:hanging="170"/>
              <w:rPr>
                <w:rFonts w:cs="Arial"/>
                <w:szCs w:val="20"/>
              </w:rPr>
            </w:pPr>
            <w:r>
              <w:rPr>
                <w:rFonts w:cs="Arial"/>
                <w:szCs w:val="20"/>
              </w:rPr>
              <w:t>Ministry of Health has committed to include specific drugs for OP’s illnesses in the minimum healthcare package (at present, free drugs for hypertension and diabetes are only available at regional referral hospitals)</w:t>
            </w:r>
          </w:p>
          <w:p w:rsidR="00533E10" w:rsidRDefault="00533E10" w:rsidP="00D34DBC">
            <w:pPr>
              <w:spacing w:line="240" w:lineRule="auto"/>
              <w:rPr>
                <w:rFonts w:cs="Arial"/>
                <w:szCs w:val="20"/>
                <w:u w:val="single"/>
              </w:rPr>
            </w:pPr>
          </w:p>
          <w:p w:rsidR="00533E10" w:rsidRPr="00A1175B" w:rsidRDefault="00533E10" w:rsidP="00D34DBC">
            <w:pPr>
              <w:spacing w:line="240" w:lineRule="auto"/>
              <w:rPr>
                <w:rFonts w:cs="Arial"/>
                <w:szCs w:val="20"/>
                <w:u w:val="single"/>
              </w:rPr>
            </w:pPr>
            <w:r>
              <w:rPr>
                <w:rFonts w:cs="Arial"/>
                <w:szCs w:val="20"/>
                <w:u w:val="single"/>
              </w:rPr>
              <w:t>2009</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rPr>
            </w:pPr>
            <w:r w:rsidRPr="001462AA">
              <w:rPr>
                <w:rFonts w:cs="Arial"/>
                <w:szCs w:val="20"/>
                <w:u w:val="single"/>
              </w:rPr>
              <w:t>2010</w:t>
            </w:r>
            <w:r>
              <w:rPr>
                <w:rFonts w:cs="Arial"/>
                <w:szCs w:val="20"/>
              </w:rPr>
              <w:t xml:space="preserve"> (North)</w:t>
            </w:r>
          </w:p>
          <w:p w:rsidR="00533E10" w:rsidRPr="001462AA" w:rsidRDefault="00533E10" w:rsidP="00D34DBC">
            <w:pPr>
              <w:numPr>
                <w:ilvl w:val="0"/>
                <w:numId w:val="6"/>
              </w:numPr>
              <w:spacing w:line="240" w:lineRule="auto"/>
              <w:ind w:left="170" w:hanging="170"/>
              <w:rPr>
                <w:rFonts w:cs="Arial"/>
                <w:bCs/>
                <w:szCs w:val="20"/>
                <w:lang w:eastAsia="en-GB"/>
              </w:rPr>
            </w:pPr>
            <w:r>
              <w:rPr>
                <w:rFonts w:cs="Arial"/>
                <w:szCs w:val="20"/>
              </w:rPr>
              <w:t>D</w:t>
            </w:r>
            <w:r w:rsidRPr="001462AA">
              <w:rPr>
                <w:rFonts w:cs="Arial"/>
                <w:szCs w:val="20"/>
              </w:rPr>
              <w:t xml:space="preserve">iscussions of the bill </w:t>
            </w:r>
            <w:r>
              <w:rPr>
                <w:rFonts w:cs="Arial"/>
                <w:szCs w:val="20"/>
              </w:rPr>
              <w:t>ADA</w:t>
            </w:r>
            <w:r w:rsidRPr="001462AA">
              <w:rPr>
                <w:rFonts w:cs="Arial"/>
                <w:szCs w:val="20"/>
              </w:rPr>
              <w:t xml:space="preserve"> wanted to be enacted into law ha</w:t>
            </w:r>
            <w:r>
              <w:rPr>
                <w:rFonts w:cs="Arial"/>
                <w:szCs w:val="20"/>
              </w:rPr>
              <w:t>ve</w:t>
            </w:r>
            <w:r w:rsidRPr="001462AA">
              <w:rPr>
                <w:rFonts w:cs="Arial"/>
                <w:szCs w:val="20"/>
              </w:rPr>
              <w:t xml:space="preserve"> started</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1462AA" w:rsidRDefault="00533E10" w:rsidP="00D34DBC">
            <w:pPr>
              <w:spacing w:line="240" w:lineRule="auto"/>
              <w:rPr>
                <w:rFonts w:cs="Arial"/>
                <w:szCs w:val="20"/>
              </w:rPr>
            </w:pPr>
            <w:r w:rsidRPr="00D07D44">
              <w:rPr>
                <w:rFonts w:cs="Arial"/>
                <w:szCs w:val="20"/>
                <w:u w:val="single"/>
              </w:rPr>
              <w:t>2010</w:t>
            </w:r>
            <w:r>
              <w:rPr>
                <w:rFonts w:cs="Arial"/>
                <w:szCs w:val="20"/>
              </w:rPr>
              <w:t xml:space="preserve"> (URAA)</w:t>
            </w:r>
          </w:p>
          <w:p w:rsidR="00533E10" w:rsidRPr="00642ADF" w:rsidRDefault="00533E10" w:rsidP="00D34DBC">
            <w:pPr>
              <w:numPr>
                <w:ilvl w:val="0"/>
                <w:numId w:val="6"/>
              </w:numPr>
              <w:spacing w:line="240" w:lineRule="auto"/>
              <w:ind w:left="170" w:hanging="170"/>
              <w:rPr>
                <w:rFonts w:cs="Arial"/>
                <w:szCs w:val="20"/>
              </w:rPr>
            </w:pPr>
            <w:r>
              <w:rPr>
                <w:rFonts w:cs="Arial"/>
                <w:szCs w:val="20"/>
              </w:rPr>
              <w:t>OP</w:t>
            </w:r>
            <w:r w:rsidRPr="00642ADF">
              <w:rPr>
                <w:rFonts w:cs="Arial"/>
                <w:szCs w:val="20"/>
              </w:rPr>
              <w:t xml:space="preserve"> were invited to the dialogue meeting with the parliamentary committee on Gender, Labour a</w:t>
            </w:r>
            <w:r>
              <w:rPr>
                <w:rFonts w:cs="Arial"/>
                <w:szCs w:val="20"/>
              </w:rPr>
              <w:t>nd Social development on 10 November</w:t>
            </w:r>
          </w:p>
          <w:p w:rsidR="00533E10" w:rsidRPr="00D07D44" w:rsidRDefault="00533E10" w:rsidP="00D34DBC">
            <w:pPr>
              <w:numPr>
                <w:ilvl w:val="0"/>
                <w:numId w:val="6"/>
              </w:numPr>
              <w:spacing w:line="240" w:lineRule="auto"/>
              <w:ind w:left="170" w:hanging="170"/>
              <w:rPr>
                <w:rFonts w:cs="Arial"/>
                <w:szCs w:val="20"/>
              </w:rPr>
            </w:pPr>
            <w:r w:rsidRPr="00D07D44">
              <w:rPr>
                <w:rFonts w:cs="Arial"/>
                <w:szCs w:val="20"/>
              </w:rPr>
              <w:t>Commissioner for the Elderly and Director of Social Protection agreed to discuss the Plan of Action for the</w:t>
            </w:r>
            <w:r>
              <w:rPr>
                <w:rFonts w:cs="Arial"/>
                <w:szCs w:val="20"/>
              </w:rPr>
              <w:t xml:space="preserve"> national older persons’ policy</w:t>
            </w:r>
          </w:p>
          <w:p w:rsidR="00533E10" w:rsidRPr="00D07D44" w:rsidRDefault="00533E10" w:rsidP="00D34DBC">
            <w:pPr>
              <w:numPr>
                <w:ilvl w:val="0"/>
                <w:numId w:val="6"/>
              </w:numPr>
              <w:spacing w:line="240" w:lineRule="auto"/>
              <w:ind w:left="170" w:hanging="170"/>
              <w:rPr>
                <w:rFonts w:cs="Arial"/>
                <w:szCs w:val="20"/>
              </w:rPr>
            </w:pPr>
            <w:r w:rsidRPr="00D07D44">
              <w:rPr>
                <w:rFonts w:cs="Arial"/>
                <w:szCs w:val="20"/>
              </w:rPr>
              <w:t>The social protection gran</w:t>
            </w:r>
            <w:r>
              <w:rPr>
                <w:rFonts w:cs="Arial"/>
                <w:szCs w:val="20"/>
              </w:rPr>
              <w:t>t program that gives Shs.22,</w:t>
            </w:r>
            <w:r w:rsidRPr="00D07D44">
              <w:rPr>
                <w:rFonts w:cs="Arial"/>
                <w:szCs w:val="20"/>
              </w:rPr>
              <w:t xml:space="preserve">000 to the poor, particularly </w:t>
            </w:r>
            <w:r>
              <w:rPr>
                <w:rFonts w:cs="Arial"/>
                <w:szCs w:val="20"/>
              </w:rPr>
              <w:t>OP</w:t>
            </w:r>
            <w:r w:rsidRPr="00D07D44">
              <w:rPr>
                <w:rFonts w:cs="Arial"/>
                <w:szCs w:val="20"/>
              </w:rPr>
              <w:t>, was launched on 28th</w:t>
            </w:r>
            <w:r>
              <w:rPr>
                <w:rFonts w:cs="Arial"/>
                <w:szCs w:val="20"/>
              </w:rPr>
              <w:t xml:space="preserve"> September</w:t>
            </w:r>
          </w:p>
          <w:p w:rsidR="00533E10" w:rsidRPr="00D07D44" w:rsidRDefault="00533E10" w:rsidP="00D34DBC">
            <w:pPr>
              <w:numPr>
                <w:ilvl w:val="0"/>
                <w:numId w:val="6"/>
              </w:numPr>
              <w:spacing w:line="240" w:lineRule="auto"/>
              <w:ind w:left="170" w:hanging="170"/>
              <w:rPr>
                <w:rFonts w:cs="Arial"/>
                <w:szCs w:val="20"/>
              </w:rPr>
            </w:pPr>
            <w:r w:rsidRPr="00D07D44">
              <w:rPr>
                <w:rFonts w:cs="Arial"/>
                <w:szCs w:val="20"/>
              </w:rPr>
              <w:t xml:space="preserve">AIDS Control Program have noted the need for HIV counselling to integrate OP and are aware of the need to streamline HIV services to include OP. It also committed to include old age groups in HIV/AIDS surveys. Director pledged to contact Director General of Health Services to include OP in provision of mosquito nets. Also </w:t>
            </w:r>
            <w:r>
              <w:rPr>
                <w:rFonts w:cs="Arial"/>
                <w:szCs w:val="20"/>
              </w:rPr>
              <w:t>p</w:t>
            </w:r>
            <w:r w:rsidRPr="00D07D44">
              <w:rPr>
                <w:rFonts w:cs="Arial"/>
                <w:szCs w:val="20"/>
              </w:rPr>
              <w:t xml:space="preserve">romised to ensure that there is at least one </w:t>
            </w:r>
            <w:r>
              <w:rPr>
                <w:rFonts w:cs="Arial"/>
                <w:szCs w:val="20"/>
              </w:rPr>
              <w:t>OP</w:t>
            </w:r>
            <w:r w:rsidRPr="00D07D44">
              <w:rPr>
                <w:rFonts w:cs="Arial"/>
                <w:szCs w:val="20"/>
              </w:rPr>
              <w:t xml:space="preserve"> on each of the village health teams</w:t>
            </w:r>
          </w:p>
          <w:p w:rsidR="00533E10" w:rsidRDefault="00533E10" w:rsidP="00D34DBC">
            <w:pPr>
              <w:numPr>
                <w:ilvl w:val="0"/>
                <w:numId w:val="6"/>
              </w:numPr>
              <w:spacing w:line="240" w:lineRule="auto"/>
              <w:ind w:left="170" w:hanging="170"/>
              <w:rPr>
                <w:rFonts w:cs="Arial"/>
                <w:szCs w:val="20"/>
              </w:rPr>
            </w:pPr>
            <w:r>
              <w:rPr>
                <w:rFonts w:cs="Arial"/>
                <w:szCs w:val="20"/>
              </w:rPr>
              <w:t>The National policy for Older P</w:t>
            </w:r>
            <w:r w:rsidRPr="0036658F">
              <w:rPr>
                <w:rFonts w:cs="Arial"/>
                <w:szCs w:val="20"/>
              </w:rPr>
              <w:t>ersons was passed and launched</w:t>
            </w:r>
          </w:p>
          <w:p w:rsidR="00533E10" w:rsidRDefault="00533E10" w:rsidP="00D34DBC">
            <w:pPr>
              <w:spacing w:line="240" w:lineRule="auto"/>
              <w:rPr>
                <w:rFonts w:cs="Arial"/>
                <w:szCs w:val="20"/>
              </w:rPr>
            </w:pPr>
          </w:p>
          <w:p w:rsidR="00533E10" w:rsidRPr="001462AA" w:rsidRDefault="00533E10" w:rsidP="00D34DBC">
            <w:pPr>
              <w:spacing w:line="240" w:lineRule="auto"/>
              <w:rPr>
                <w:rFonts w:cs="Arial"/>
                <w:szCs w:val="20"/>
                <w:u w:val="single"/>
              </w:rPr>
            </w:pPr>
            <w:r w:rsidRPr="001462AA">
              <w:rPr>
                <w:rFonts w:cs="Arial"/>
                <w:szCs w:val="20"/>
                <w:u w:val="single"/>
              </w:rPr>
              <w:t>2011</w:t>
            </w:r>
          </w:p>
          <w:p w:rsidR="00533E10" w:rsidRPr="001462AA" w:rsidRDefault="00533E10" w:rsidP="00D34DBC">
            <w:pPr>
              <w:numPr>
                <w:ilvl w:val="0"/>
                <w:numId w:val="6"/>
              </w:numPr>
              <w:spacing w:line="240" w:lineRule="auto"/>
              <w:ind w:left="170" w:hanging="170"/>
              <w:rPr>
                <w:rFonts w:cs="Arial"/>
                <w:szCs w:val="20"/>
              </w:rPr>
            </w:pPr>
            <w:r>
              <w:rPr>
                <w:rFonts w:cs="Arial"/>
                <w:szCs w:val="20"/>
              </w:rPr>
              <w:t>Promises to pass on asks to relevant people</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Zambia</w:t>
            </w:r>
          </w:p>
        </w:tc>
        <w:tc>
          <w:tcPr>
            <w:tcW w:w="3064" w:type="dxa"/>
          </w:tcPr>
          <w:p w:rsidR="00533E10" w:rsidRPr="00A1175B" w:rsidRDefault="00533E10" w:rsidP="00D34DBC">
            <w:pPr>
              <w:spacing w:line="240" w:lineRule="auto"/>
              <w:rPr>
                <w:rFonts w:cs="Arial"/>
                <w:szCs w:val="20"/>
                <w:u w:val="single"/>
              </w:rPr>
            </w:pPr>
            <w:r>
              <w:rPr>
                <w:rFonts w:cs="Arial"/>
                <w:szCs w:val="20"/>
                <w:u w:val="single"/>
              </w:rPr>
              <w:t>2009</w:t>
            </w:r>
          </w:p>
          <w:p w:rsidR="00533E10" w:rsidRDefault="00533E10" w:rsidP="00D34DBC">
            <w:pPr>
              <w:spacing w:line="240" w:lineRule="auto"/>
              <w:rPr>
                <w:rFonts w:cs="Arial"/>
                <w:szCs w:val="20"/>
                <w:u w:val="single"/>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1462AA" w:rsidRDefault="00533E10" w:rsidP="00D34DBC">
            <w:pPr>
              <w:spacing w:line="240" w:lineRule="auto"/>
              <w:rPr>
                <w:rFonts w:cs="Arial"/>
                <w:szCs w:val="20"/>
                <w:u w:val="single"/>
              </w:rPr>
            </w:pPr>
            <w:r w:rsidRPr="001462AA">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Pr>
                <w:rFonts w:cs="Arial"/>
                <w:szCs w:val="20"/>
              </w:rPr>
              <w:t>T</w:t>
            </w:r>
            <w:r w:rsidRPr="00642ADF">
              <w:rPr>
                <w:rFonts w:cs="Arial"/>
                <w:szCs w:val="20"/>
              </w:rPr>
              <w:t>he Ageing Policy</w:t>
            </w:r>
            <w:r>
              <w:rPr>
                <w:rFonts w:cs="Arial"/>
                <w:szCs w:val="20"/>
              </w:rPr>
              <w:t>,</w:t>
            </w:r>
            <w:r w:rsidRPr="00642ADF">
              <w:rPr>
                <w:rFonts w:cs="Arial"/>
                <w:szCs w:val="20"/>
              </w:rPr>
              <w:t xml:space="preserve"> which guarantees social, economic and health rights </w:t>
            </w:r>
            <w:r>
              <w:rPr>
                <w:rFonts w:cs="Arial"/>
                <w:szCs w:val="20"/>
              </w:rPr>
              <w:t xml:space="preserve">for OP, to </w:t>
            </w:r>
            <w:r w:rsidRPr="00642ADF">
              <w:rPr>
                <w:rFonts w:cs="Arial"/>
                <w:szCs w:val="20"/>
              </w:rPr>
              <w:t>be enacted and implemented.</w:t>
            </w:r>
          </w:p>
          <w:p w:rsidR="00533E10" w:rsidRPr="00642ADF" w:rsidRDefault="00533E10" w:rsidP="00D34DBC">
            <w:pPr>
              <w:numPr>
                <w:ilvl w:val="0"/>
                <w:numId w:val="6"/>
              </w:numPr>
              <w:spacing w:line="240" w:lineRule="auto"/>
              <w:ind w:left="170" w:hanging="170"/>
              <w:rPr>
                <w:rFonts w:cs="Arial"/>
                <w:szCs w:val="20"/>
              </w:rPr>
            </w:pPr>
            <w:r>
              <w:rPr>
                <w:rFonts w:cs="Arial"/>
                <w:szCs w:val="20"/>
              </w:rPr>
              <w:t>T</w:t>
            </w:r>
            <w:r w:rsidRPr="00642ADF">
              <w:rPr>
                <w:rFonts w:cs="Arial"/>
                <w:szCs w:val="20"/>
              </w:rPr>
              <w:t>he Social Security Policy</w:t>
            </w:r>
            <w:r>
              <w:rPr>
                <w:rFonts w:cs="Arial"/>
                <w:szCs w:val="20"/>
              </w:rPr>
              <w:t>,</w:t>
            </w:r>
            <w:r w:rsidRPr="00642ADF">
              <w:rPr>
                <w:rFonts w:cs="Arial"/>
                <w:szCs w:val="20"/>
              </w:rPr>
              <w:t xml:space="preserve"> which guarantees universal social pensions to </w:t>
            </w:r>
            <w:r>
              <w:rPr>
                <w:rFonts w:cs="Arial"/>
                <w:szCs w:val="20"/>
              </w:rPr>
              <w:t>OP, to</w:t>
            </w:r>
            <w:r w:rsidRPr="00642ADF">
              <w:rPr>
                <w:rFonts w:cs="Arial"/>
                <w:szCs w:val="20"/>
              </w:rPr>
              <w:t xml:space="preserve"> be enacted and implemented.</w:t>
            </w:r>
          </w:p>
          <w:p w:rsidR="00533E10" w:rsidRPr="00642ADF" w:rsidRDefault="00533E10" w:rsidP="00D34DBC">
            <w:pPr>
              <w:spacing w:line="240" w:lineRule="auto"/>
              <w:rPr>
                <w:rFonts w:cs="Arial"/>
                <w:szCs w:val="20"/>
              </w:rPr>
            </w:pPr>
          </w:p>
          <w:p w:rsidR="00533E10" w:rsidRPr="001462AA" w:rsidRDefault="00533E10" w:rsidP="00D34DBC">
            <w:pPr>
              <w:spacing w:line="240" w:lineRule="auto"/>
              <w:rPr>
                <w:rFonts w:cs="Arial"/>
                <w:szCs w:val="20"/>
                <w:u w:val="single"/>
              </w:rPr>
            </w:pPr>
            <w:r w:rsidRPr="001462AA">
              <w:rPr>
                <w:rFonts w:cs="Arial"/>
                <w:szCs w:val="20"/>
                <w:u w:val="single"/>
              </w:rPr>
              <w:t>2011</w:t>
            </w:r>
          </w:p>
          <w:p w:rsidR="00533E10" w:rsidRDefault="00533E10" w:rsidP="00D34DBC">
            <w:pPr>
              <w:numPr>
                <w:ilvl w:val="0"/>
                <w:numId w:val="6"/>
              </w:numPr>
              <w:spacing w:line="240" w:lineRule="auto"/>
              <w:ind w:left="170" w:hanging="170"/>
              <w:rPr>
                <w:rFonts w:cs="Arial"/>
                <w:szCs w:val="20"/>
              </w:rPr>
            </w:pPr>
            <w:r w:rsidRPr="001462AA">
              <w:rPr>
                <w:rFonts w:cs="Arial"/>
                <w:szCs w:val="20"/>
              </w:rPr>
              <w:t xml:space="preserve">Ageing Policy </w:t>
            </w:r>
            <w:r>
              <w:rPr>
                <w:rFonts w:cs="Arial"/>
                <w:szCs w:val="20"/>
              </w:rPr>
              <w:t>to be implemented</w:t>
            </w:r>
          </w:p>
          <w:p w:rsidR="00533E10" w:rsidRDefault="00533E10" w:rsidP="00D34DBC">
            <w:pPr>
              <w:numPr>
                <w:ilvl w:val="0"/>
                <w:numId w:val="6"/>
              </w:numPr>
              <w:spacing w:line="240" w:lineRule="auto"/>
              <w:ind w:left="170" w:hanging="170"/>
              <w:rPr>
                <w:rFonts w:cs="Arial"/>
                <w:szCs w:val="20"/>
              </w:rPr>
            </w:pPr>
            <w:r>
              <w:rPr>
                <w:rFonts w:cs="Arial"/>
                <w:szCs w:val="20"/>
              </w:rPr>
              <w:t>Health Care policy for OP</w:t>
            </w:r>
          </w:p>
          <w:p w:rsidR="00533E10" w:rsidRPr="001462AA" w:rsidRDefault="00533E10" w:rsidP="00D34DBC">
            <w:pPr>
              <w:numPr>
                <w:ilvl w:val="0"/>
                <w:numId w:val="6"/>
              </w:numPr>
              <w:spacing w:line="240" w:lineRule="auto"/>
              <w:ind w:left="170" w:hanging="170"/>
              <w:rPr>
                <w:rFonts w:cs="Arial"/>
                <w:szCs w:val="20"/>
              </w:rPr>
            </w:pPr>
            <w:r w:rsidRPr="001462AA">
              <w:rPr>
                <w:rFonts w:cs="Arial"/>
                <w:szCs w:val="20"/>
              </w:rPr>
              <w:t>Scale-up of farm input support from 1,000 OPs to 5000</w:t>
            </w:r>
          </w:p>
          <w:p w:rsidR="00533E10" w:rsidRPr="001462AA" w:rsidRDefault="00533E10" w:rsidP="00D34DBC">
            <w:pPr>
              <w:numPr>
                <w:ilvl w:val="0"/>
                <w:numId w:val="6"/>
              </w:numPr>
              <w:spacing w:line="240" w:lineRule="auto"/>
              <w:ind w:left="170" w:hanging="170"/>
              <w:rPr>
                <w:rFonts w:cs="Arial"/>
                <w:szCs w:val="20"/>
              </w:rPr>
            </w:pPr>
            <w:r w:rsidRPr="001462AA">
              <w:rPr>
                <w:rFonts w:cs="Arial"/>
                <w:szCs w:val="20"/>
              </w:rPr>
              <w:t>Social protection for OP &amp; vulnerable groups</w:t>
            </w:r>
          </w:p>
          <w:p w:rsidR="00533E10" w:rsidRPr="00A1175B" w:rsidRDefault="00533E10" w:rsidP="00D34DBC">
            <w:pPr>
              <w:numPr>
                <w:ilvl w:val="0"/>
                <w:numId w:val="6"/>
              </w:numPr>
              <w:spacing w:line="240" w:lineRule="auto"/>
              <w:ind w:left="170" w:hanging="170"/>
              <w:rPr>
                <w:rFonts w:cs="Arial"/>
                <w:szCs w:val="20"/>
              </w:rPr>
            </w:pPr>
            <w:r w:rsidRPr="001462AA">
              <w:rPr>
                <w:rFonts w:cs="Arial"/>
                <w:szCs w:val="20"/>
              </w:rPr>
              <w:t>In Monze district</w:t>
            </w:r>
            <w:r>
              <w:rPr>
                <w:rFonts w:cs="Arial"/>
                <w:szCs w:val="20"/>
              </w:rPr>
              <w:t>, requ</w:t>
            </w:r>
            <w:r w:rsidRPr="001462AA">
              <w:rPr>
                <w:rFonts w:cs="Arial"/>
                <w:szCs w:val="20"/>
              </w:rPr>
              <w:t>est for land on which to build a home for destitute OP</w:t>
            </w:r>
          </w:p>
        </w:tc>
        <w:tc>
          <w:tcPr>
            <w:tcW w:w="3065" w:type="dxa"/>
          </w:tcPr>
          <w:p w:rsidR="00533E10" w:rsidRPr="001462AA" w:rsidRDefault="00533E10" w:rsidP="00D34DBC">
            <w:pPr>
              <w:spacing w:line="240" w:lineRule="auto"/>
              <w:rPr>
                <w:rFonts w:cs="Arial"/>
                <w:szCs w:val="20"/>
                <w:u w:val="single"/>
              </w:rPr>
            </w:pPr>
            <w:r w:rsidRPr="001462AA">
              <w:rPr>
                <w:rFonts w:cs="Arial"/>
                <w:szCs w:val="20"/>
                <w:u w:val="single"/>
              </w:rPr>
              <w:t>2009</w:t>
            </w:r>
          </w:p>
          <w:p w:rsidR="00533E10" w:rsidRPr="001462AA" w:rsidRDefault="00533E10" w:rsidP="00D34DBC">
            <w:pPr>
              <w:numPr>
                <w:ilvl w:val="0"/>
                <w:numId w:val="6"/>
              </w:numPr>
              <w:spacing w:line="240" w:lineRule="auto"/>
              <w:ind w:left="170" w:hanging="170"/>
              <w:rPr>
                <w:rFonts w:cs="Arial"/>
                <w:szCs w:val="20"/>
              </w:rPr>
            </w:pPr>
            <w:r w:rsidRPr="001462AA">
              <w:rPr>
                <w:rFonts w:cs="Arial"/>
                <w:szCs w:val="20"/>
              </w:rPr>
              <w:t xml:space="preserve">All the political parties promised to include in their manifestos social security for OP </w:t>
            </w:r>
          </w:p>
          <w:p w:rsidR="00533E10" w:rsidRPr="001462AA" w:rsidRDefault="00533E10" w:rsidP="00D34DBC">
            <w:pPr>
              <w:numPr>
                <w:ilvl w:val="0"/>
                <w:numId w:val="6"/>
              </w:numPr>
              <w:spacing w:line="240" w:lineRule="auto"/>
              <w:ind w:left="170" w:hanging="170"/>
              <w:rPr>
                <w:rFonts w:cs="Arial"/>
                <w:szCs w:val="20"/>
              </w:rPr>
            </w:pPr>
            <w:r w:rsidRPr="001462AA">
              <w:rPr>
                <w:rFonts w:cs="Arial"/>
                <w:szCs w:val="20"/>
              </w:rPr>
              <w:t>Cash transfer scheme extended to cover 50 districts</w:t>
            </w:r>
            <w:r>
              <w:rPr>
                <w:rFonts w:cs="Arial"/>
                <w:szCs w:val="20"/>
              </w:rPr>
              <w:t xml:space="preserve"> (up from 40), and moved from pilot to permanent</w:t>
            </w:r>
          </w:p>
          <w:p w:rsidR="00533E10" w:rsidRDefault="00533E10" w:rsidP="00D34DBC">
            <w:pPr>
              <w:numPr>
                <w:ilvl w:val="0"/>
                <w:numId w:val="6"/>
              </w:numPr>
              <w:spacing w:line="240" w:lineRule="auto"/>
              <w:ind w:left="170" w:hanging="170"/>
              <w:rPr>
                <w:rFonts w:cs="Arial"/>
                <w:szCs w:val="20"/>
              </w:rPr>
            </w:pPr>
            <w:r>
              <w:rPr>
                <w:rFonts w:cs="Arial"/>
                <w:szCs w:val="20"/>
              </w:rPr>
              <w:t>A Universal Pension scheme is in the process of being developed (at time of request)</w:t>
            </w:r>
          </w:p>
          <w:p w:rsidR="00533E10" w:rsidRDefault="00533E10" w:rsidP="00D34DBC">
            <w:pPr>
              <w:numPr>
                <w:ilvl w:val="0"/>
                <w:numId w:val="6"/>
              </w:numPr>
              <w:spacing w:line="240" w:lineRule="auto"/>
              <w:ind w:left="170" w:hanging="170"/>
              <w:rPr>
                <w:rFonts w:cs="Arial"/>
                <w:szCs w:val="20"/>
              </w:rPr>
            </w:pPr>
            <w:r>
              <w:rPr>
                <w:rFonts w:cs="Arial"/>
                <w:szCs w:val="20"/>
              </w:rPr>
              <w:t>More OP have been included in the farm input support programme</w:t>
            </w:r>
          </w:p>
          <w:p w:rsidR="00533E10" w:rsidRDefault="00533E10" w:rsidP="00D34DBC">
            <w:pPr>
              <w:numPr>
                <w:ilvl w:val="0"/>
                <w:numId w:val="6"/>
              </w:numPr>
              <w:spacing w:line="240" w:lineRule="auto"/>
              <w:ind w:left="170" w:hanging="170"/>
              <w:rPr>
                <w:rFonts w:cs="Arial"/>
                <w:szCs w:val="20"/>
              </w:rPr>
            </w:pPr>
            <w:r w:rsidRPr="001462AA">
              <w:rPr>
                <w:rFonts w:cs="Arial"/>
                <w:szCs w:val="20"/>
              </w:rPr>
              <w:t xml:space="preserve">A directive to prioritise farm input support to OP was to be issued </w:t>
            </w:r>
          </w:p>
          <w:p w:rsidR="00533E10" w:rsidRDefault="00533E10" w:rsidP="00D34DBC">
            <w:pPr>
              <w:spacing w:line="240" w:lineRule="auto"/>
              <w:rPr>
                <w:rFonts w:cs="Arial"/>
                <w:szCs w:val="20"/>
              </w:rPr>
            </w:pPr>
          </w:p>
          <w:p w:rsidR="00533E10" w:rsidRPr="00A1175B" w:rsidRDefault="00533E10" w:rsidP="00D34DBC">
            <w:pPr>
              <w:spacing w:line="240" w:lineRule="auto"/>
              <w:rPr>
                <w:rFonts w:cs="Arial"/>
                <w:szCs w:val="20"/>
                <w:u w:val="single"/>
              </w:rPr>
            </w:pPr>
            <w:r>
              <w:rPr>
                <w:rFonts w:cs="Arial"/>
                <w:szCs w:val="20"/>
                <w:u w:val="single"/>
              </w:rPr>
              <w:t>2010</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1462AA" w:rsidRDefault="00533E10" w:rsidP="00D34DBC">
            <w:pPr>
              <w:spacing w:line="240" w:lineRule="auto"/>
              <w:rPr>
                <w:rFonts w:cs="Arial"/>
                <w:szCs w:val="20"/>
                <w:u w:val="single"/>
              </w:rPr>
            </w:pPr>
            <w:r w:rsidRPr="001462AA">
              <w:rPr>
                <w:rFonts w:cs="Arial"/>
                <w:szCs w:val="20"/>
                <w:u w:val="single"/>
              </w:rPr>
              <w:t>2011</w:t>
            </w:r>
          </w:p>
          <w:p w:rsidR="00533E10" w:rsidRPr="003B3364" w:rsidRDefault="00533E10" w:rsidP="00D34DBC">
            <w:pPr>
              <w:numPr>
                <w:ilvl w:val="0"/>
                <w:numId w:val="6"/>
              </w:numPr>
              <w:spacing w:line="240" w:lineRule="auto"/>
              <w:ind w:left="170" w:hanging="170"/>
              <w:rPr>
                <w:rFonts w:cs="Arial"/>
                <w:szCs w:val="20"/>
              </w:rPr>
            </w:pPr>
            <w:r w:rsidRPr="001462AA">
              <w:rPr>
                <w:rFonts w:cs="Arial"/>
                <w:szCs w:val="20"/>
              </w:rPr>
              <w:t>The District Commissioner assured that the district would provide the land to the Senior Citizens Association of Zambia to put up the home for the aged destitute</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Zimbabwe</w:t>
            </w:r>
          </w:p>
        </w:tc>
        <w:tc>
          <w:tcPr>
            <w:tcW w:w="3064" w:type="dxa"/>
          </w:tcPr>
          <w:p w:rsidR="00533E10" w:rsidRPr="00A1175B" w:rsidRDefault="00533E10" w:rsidP="00D34DBC">
            <w:pPr>
              <w:spacing w:line="240" w:lineRule="auto"/>
              <w:rPr>
                <w:rFonts w:cs="Arial"/>
                <w:szCs w:val="20"/>
                <w:u w:val="single"/>
              </w:rPr>
            </w:pPr>
            <w:r>
              <w:rPr>
                <w:rFonts w:cs="Arial"/>
                <w:szCs w:val="20"/>
                <w:u w:val="single"/>
              </w:rPr>
              <w:t>2008</w:t>
            </w:r>
          </w:p>
          <w:p w:rsidR="00533E10" w:rsidRDefault="00533E10" w:rsidP="00D34DBC">
            <w:pPr>
              <w:spacing w:line="240" w:lineRule="auto"/>
              <w:rPr>
                <w:rFonts w:cs="Arial"/>
                <w:szCs w:val="20"/>
                <w:u w:val="single"/>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C0192C" w:rsidRDefault="00533E10" w:rsidP="00D34DBC">
            <w:pPr>
              <w:spacing w:line="240" w:lineRule="auto"/>
              <w:rPr>
                <w:rFonts w:cs="Arial"/>
                <w:szCs w:val="20"/>
                <w:u w:val="single"/>
              </w:rPr>
            </w:pPr>
            <w:r w:rsidRPr="00C0192C">
              <w:rPr>
                <w:rFonts w:cs="Arial"/>
                <w:szCs w:val="20"/>
                <w:u w:val="single"/>
              </w:rPr>
              <w:t>2009</w:t>
            </w:r>
          </w:p>
          <w:p w:rsidR="00533E10" w:rsidRPr="00642ADF" w:rsidRDefault="00533E10" w:rsidP="00D34DBC">
            <w:pPr>
              <w:numPr>
                <w:ilvl w:val="0"/>
                <w:numId w:val="6"/>
              </w:numPr>
              <w:spacing w:line="240" w:lineRule="auto"/>
              <w:ind w:left="170" w:hanging="170"/>
              <w:rPr>
                <w:rFonts w:cs="Arial"/>
                <w:szCs w:val="20"/>
              </w:rPr>
            </w:pPr>
            <w:r>
              <w:rPr>
                <w:rFonts w:cs="Arial"/>
                <w:szCs w:val="20"/>
              </w:rPr>
              <w:t xml:space="preserve">Government to </w:t>
            </w:r>
            <w:r w:rsidRPr="00C0192C">
              <w:rPr>
                <w:rFonts w:cs="Arial"/>
                <w:szCs w:val="20"/>
              </w:rPr>
              <w:t xml:space="preserve">introduce a small pension for all </w:t>
            </w:r>
            <w:r>
              <w:rPr>
                <w:rFonts w:cs="Arial"/>
                <w:szCs w:val="20"/>
              </w:rPr>
              <w:t>OP</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Improved housing &amp; living environments</w:t>
            </w:r>
          </w:p>
          <w:p w:rsidR="00533E10" w:rsidRPr="00C0192C" w:rsidRDefault="00533E10" w:rsidP="00D34DBC">
            <w:pPr>
              <w:numPr>
                <w:ilvl w:val="0"/>
                <w:numId w:val="6"/>
              </w:numPr>
              <w:spacing w:line="240" w:lineRule="auto"/>
              <w:ind w:left="170" w:hanging="170"/>
              <w:rPr>
                <w:rFonts w:cs="Arial"/>
                <w:szCs w:val="20"/>
              </w:rPr>
            </w:pPr>
            <w:r w:rsidRPr="00C0192C">
              <w:rPr>
                <w:rFonts w:cs="Arial"/>
                <w:szCs w:val="20"/>
              </w:rPr>
              <w:t xml:space="preserve">Ensure the availability of drugs in government hospitals and clinics </w:t>
            </w:r>
            <w:r>
              <w:rPr>
                <w:rFonts w:cs="Arial"/>
                <w:szCs w:val="20"/>
              </w:rPr>
              <w:t>for OPto access</w:t>
            </w:r>
          </w:p>
          <w:p w:rsidR="00533E10" w:rsidRPr="00C0192C" w:rsidRDefault="00533E10" w:rsidP="00D34DBC">
            <w:pPr>
              <w:numPr>
                <w:ilvl w:val="0"/>
                <w:numId w:val="6"/>
              </w:numPr>
              <w:spacing w:line="240" w:lineRule="auto"/>
              <w:ind w:left="170" w:hanging="170"/>
              <w:rPr>
                <w:rFonts w:cs="Arial"/>
                <w:szCs w:val="20"/>
              </w:rPr>
            </w:pPr>
            <w:r w:rsidRPr="00C0192C">
              <w:rPr>
                <w:rFonts w:cs="Arial"/>
                <w:szCs w:val="20"/>
              </w:rPr>
              <w:t xml:space="preserve">Make health systems more sensitive to the needs of the </w:t>
            </w:r>
            <w:r>
              <w:rPr>
                <w:rFonts w:cs="Arial"/>
                <w:szCs w:val="20"/>
              </w:rPr>
              <w:t>OP through p</w:t>
            </w:r>
            <w:r w:rsidRPr="00C0192C">
              <w:rPr>
                <w:rFonts w:cs="Arial"/>
                <w:szCs w:val="20"/>
              </w:rPr>
              <w:t>rioritisation and treatment of ailments associat</w:t>
            </w:r>
            <w:r>
              <w:rPr>
                <w:rFonts w:cs="Arial"/>
                <w:szCs w:val="20"/>
              </w:rPr>
              <w:t>ed with ageing in all hospitals</w:t>
            </w:r>
          </w:p>
          <w:p w:rsidR="00533E10" w:rsidRPr="00C0192C" w:rsidRDefault="00533E10" w:rsidP="00D34DBC">
            <w:pPr>
              <w:numPr>
                <w:ilvl w:val="0"/>
                <w:numId w:val="6"/>
              </w:numPr>
              <w:spacing w:line="240" w:lineRule="auto"/>
              <w:ind w:left="170" w:hanging="170"/>
              <w:rPr>
                <w:rFonts w:cs="Arial"/>
                <w:szCs w:val="20"/>
              </w:rPr>
            </w:pPr>
            <w:r w:rsidRPr="00C0192C">
              <w:rPr>
                <w:rFonts w:cs="Arial"/>
                <w:szCs w:val="20"/>
              </w:rPr>
              <w:t>Create awareness and decentralisation of geriatric clinics</w:t>
            </w:r>
          </w:p>
          <w:p w:rsidR="00533E10" w:rsidRPr="00C0192C" w:rsidRDefault="00533E10" w:rsidP="00D34DBC">
            <w:pPr>
              <w:numPr>
                <w:ilvl w:val="0"/>
                <w:numId w:val="6"/>
              </w:numPr>
              <w:spacing w:line="240" w:lineRule="auto"/>
              <w:ind w:left="170" w:hanging="170"/>
              <w:rPr>
                <w:rFonts w:cs="Arial"/>
                <w:szCs w:val="20"/>
              </w:rPr>
            </w:pPr>
            <w:r w:rsidRPr="00C0192C">
              <w:rPr>
                <w:rFonts w:cs="Arial"/>
                <w:szCs w:val="20"/>
              </w:rPr>
              <w:t xml:space="preserve">Greater </w:t>
            </w:r>
            <w:r>
              <w:rPr>
                <w:rFonts w:cs="Arial"/>
                <w:szCs w:val="20"/>
              </w:rPr>
              <w:t>a</w:t>
            </w:r>
            <w:r w:rsidRPr="00C0192C">
              <w:rPr>
                <w:rFonts w:cs="Arial"/>
                <w:szCs w:val="20"/>
              </w:rPr>
              <w:t xml:space="preserve">wareness of </w:t>
            </w:r>
            <w:r>
              <w:rPr>
                <w:rFonts w:cs="Arial"/>
                <w:szCs w:val="20"/>
              </w:rPr>
              <w:t xml:space="preserve">the </w:t>
            </w:r>
            <w:r w:rsidRPr="00C0192C">
              <w:rPr>
                <w:rFonts w:cs="Arial"/>
                <w:szCs w:val="20"/>
              </w:rPr>
              <w:t xml:space="preserve">rights to property </w:t>
            </w:r>
            <w:r>
              <w:rPr>
                <w:rFonts w:cs="Arial"/>
                <w:szCs w:val="20"/>
              </w:rPr>
              <w:t xml:space="preserve">forOP, and </w:t>
            </w:r>
            <w:r w:rsidRPr="00C0192C">
              <w:rPr>
                <w:rFonts w:cs="Arial"/>
                <w:szCs w:val="20"/>
              </w:rPr>
              <w:t xml:space="preserve">a system whereby if an </w:t>
            </w:r>
            <w:r>
              <w:rPr>
                <w:rFonts w:cs="Arial"/>
                <w:szCs w:val="20"/>
              </w:rPr>
              <w:t>OP</w:t>
            </w:r>
            <w:r w:rsidRPr="00C0192C">
              <w:rPr>
                <w:rFonts w:cs="Arial"/>
                <w:szCs w:val="20"/>
              </w:rPr>
              <w:t xml:space="preserve"> is coerced or cheated into signing off their property, the courts </w:t>
            </w:r>
            <w:r>
              <w:rPr>
                <w:rFonts w:cs="Arial"/>
                <w:szCs w:val="20"/>
              </w:rPr>
              <w:t>can</w:t>
            </w:r>
            <w:r w:rsidRPr="00C0192C">
              <w:rPr>
                <w:rFonts w:cs="Arial"/>
                <w:szCs w:val="20"/>
              </w:rPr>
              <w:t xml:space="preserve"> easily reverse the situation and deal with the culprit</w:t>
            </w:r>
          </w:p>
          <w:p w:rsidR="00533E10" w:rsidRPr="00C0192C" w:rsidRDefault="00533E10" w:rsidP="00D34DBC">
            <w:pPr>
              <w:numPr>
                <w:ilvl w:val="0"/>
                <w:numId w:val="6"/>
              </w:numPr>
              <w:spacing w:line="240" w:lineRule="auto"/>
              <w:ind w:left="170" w:hanging="170"/>
              <w:rPr>
                <w:rFonts w:cs="Arial"/>
                <w:szCs w:val="20"/>
              </w:rPr>
            </w:pPr>
            <w:r w:rsidRPr="00C0192C">
              <w:rPr>
                <w:rFonts w:cs="Arial"/>
                <w:szCs w:val="20"/>
              </w:rPr>
              <w:t>Exemption of older persons from paying taxes und utility bills. This should be written down to avoid problems with service providers</w:t>
            </w:r>
          </w:p>
          <w:p w:rsidR="00533E10" w:rsidRPr="00C0192C" w:rsidRDefault="00533E10" w:rsidP="00D34DBC">
            <w:pPr>
              <w:numPr>
                <w:ilvl w:val="0"/>
                <w:numId w:val="6"/>
              </w:numPr>
              <w:spacing w:line="240" w:lineRule="auto"/>
              <w:ind w:left="170" w:hanging="170"/>
              <w:rPr>
                <w:rFonts w:cs="Arial"/>
                <w:szCs w:val="20"/>
              </w:rPr>
            </w:pPr>
            <w:r>
              <w:rPr>
                <w:rFonts w:cs="Arial"/>
                <w:szCs w:val="20"/>
              </w:rPr>
              <w:t>E</w:t>
            </w:r>
            <w:r w:rsidRPr="00C0192C">
              <w:rPr>
                <w:rFonts w:cs="Arial"/>
                <w:szCs w:val="20"/>
              </w:rPr>
              <w:t>nact into law the 2005 Bill for Older Persons. Once the Older Persons’ Bill is in place, Implementation of Regional and International Policies on older persons such as The Madrid International Plan of Action on Ageing (2002) is possible</w:t>
            </w:r>
          </w:p>
          <w:p w:rsidR="00533E10" w:rsidRDefault="00533E10" w:rsidP="00D34DBC">
            <w:pPr>
              <w:numPr>
                <w:ilvl w:val="0"/>
                <w:numId w:val="6"/>
              </w:numPr>
              <w:spacing w:line="240" w:lineRule="auto"/>
              <w:ind w:left="170" w:hanging="170"/>
              <w:rPr>
                <w:rFonts w:cs="Arial"/>
                <w:szCs w:val="20"/>
              </w:rPr>
            </w:pPr>
            <w:r w:rsidRPr="00C0192C">
              <w:rPr>
                <w:rFonts w:cs="Arial"/>
                <w:szCs w:val="20"/>
              </w:rPr>
              <w:t>The government should provide some form of law that gives older persons a privilege to access certain services for example they should be served first everywhere</w:t>
            </w:r>
          </w:p>
          <w:p w:rsidR="00533E10" w:rsidRPr="00C0192C" w:rsidRDefault="00533E10" w:rsidP="00D34DBC">
            <w:pPr>
              <w:numPr>
                <w:ilvl w:val="0"/>
                <w:numId w:val="6"/>
              </w:numPr>
              <w:spacing w:line="240" w:lineRule="auto"/>
              <w:ind w:left="170" w:hanging="170"/>
              <w:rPr>
                <w:rFonts w:cs="Arial"/>
                <w:szCs w:val="20"/>
              </w:rPr>
            </w:pPr>
            <w:r w:rsidRPr="00C0192C">
              <w:rPr>
                <w:rFonts w:cs="Arial"/>
                <w:szCs w:val="20"/>
              </w:rPr>
              <w:t>Awareness programs to educate the society to change their attitudes towards the OP a</w:t>
            </w:r>
            <w:r>
              <w:rPr>
                <w:rFonts w:cs="Arial"/>
                <w:szCs w:val="20"/>
              </w:rPr>
              <w:t>nd build a society for all ages</w:t>
            </w:r>
          </w:p>
          <w:p w:rsidR="00533E10" w:rsidRPr="00C0192C" w:rsidRDefault="00533E10" w:rsidP="00D34DBC">
            <w:pPr>
              <w:numPr>
                <w:ilvl w:val="0"/>
                <w:numId w:val="6"/>
              </w:numPr>
              <w:spacing w:line="240" w:lineRule="auto"/>
              <w:ind w:left="170" w:hanging="170"/>
              <w:rPr>
                <w:rFonts w:cs="Arial"/>
                <w:szCs w:val="20"/>
              </w:rPr>
            </w:pPr>
            <w:r w:rsidRPr="00C0192C">
              <w:rPr>
                <w:rFonts w:cs="Arial"/>
                <w:szCs w:val="20"/>
              </w:rPr>
              <w:t>Value the role and work of older women carers by providing more resources for older women carers</w:t>
            </w:r>
            <w:r>
              <w:rPr>
                <w:rFonts w:cs="Arial"/>
                <w:szCs w:val="20"/>
              </w:rPr>
              <w:t xml:space="preserve"> e.g. </w:t>
            </w:r>
            <w:r w:rsidRPr="00C0192C">
              <w:rPr>
                <w:rFonts w:cs="Arial"/>
                <w:szCs w:val="20"/>
              </w:rPr>
              <w:t>economic support, in the form of a social pension or other cash transfer</w:t>
            </w:r>
            <w:r>
              <w:rPr>
                <w:rFonts w:cs="Arial"/>
                <w:szCs w:val="20"/>
              </w:rPr>
              <w:t xml:space="preserve"> (</w:t>
            </w:r>
            <w:r w:rsidRPr="00C0192C">
              <w:rPr>
                <w:rFonts w:cs="Arial"/>
                <w:szCs w:val="20"/>
              </w:rPr>
              <w:t>to avoid selling of assets, and to compensate for the time taken away</w:t>
            </w:r>
            <w:r>
              <w:rPr>
                <w:rFonts w:cs="Arial"/>
                <w:szCs w:val="20"/>
              </w:rPr>
              <w:t xml:space="preserve"> from income earning activities)</w:t>
            </w:r>
          </w:p>
          <w:p w:rsidR="00533E10" w:rsidRPr="00C0192C" w:rsidRDefault="00533E10" w:rsidP="00D34DBC">
            <w:pPr>
              <w:numPr>
                <w:ilvl w:val="0"/>
                <w:numId w:val="6"/>
              </w:numPr>
              <w:spacing w:line="240" w:lineRule="auto"/>
              <w:ind w:left="170" w:hanging="170"/>
              <w:rPr>
                <w:rFonts w:cs="Arial"/>
                <w:szCs w:val="20"/>
              </w:rPr>
            </w:pPr>
            <w:r w:rsidRPr="00C0192C">
              <w:rPr>
                <w:rFonts w:cs="Arial"/>
                <w:szCs w:val="20"/>
              </w:rPr>
              <w:t xml:space="preserve">Provide more HIV prevention and care-giving </w:t>
            </w:r>
            <w:r>
              <w:rPr>
                <w:rFonts w:cs="Arial"/>
                <w:szCs w:val="20"/>
              </w:rPr>
              <w:t>information and training, including delivery of ARVs to older women carers</w:t>
            </w:r>
          </w:p>
          <w:p w:rsidR="00533E10" w:rsidRPr="005D47A2" w:rsidRDefault="00533E10" w:rsidP="00D34DBC">
            <w:pPr>
              <w:numPr>
                <w:ilvl w:val="0"/>
                <w:numId w:val="6"/>
              </w:numPr>
              <w:spacing w:line="240" w:lineRule="auto"/>
              <w:ind w:left="170" w:hanging="170"/>
              <w:rPr>
                <w:rFonts w:cs="Arial"/>
                <w:szCs w:val="20"/>
              </w:rPr>
            </w:pPr>
            <w:r w:rsidRPr="005D47A2">
              <w:rPr>
                <w:rFonts w:cs="Arial"/>
                <w:szCs w:val="20"/>
              </w:rPr>
              <w:t>Representation of OP in formulating the national constitution, and the inclusion of OP-related issues, such aspsychosocial, health</w:t>
            </w:r>
            <w:r>
              <w:rPr>
                <w:rFonts w:cs="Arial"/>
                <w:szCs w:val="20"/>
              </w:rPr>
              <w:t xml:space="preserve"> and </w:t>
            </w:r>
            <w:r w:rsidRPr="005D47A2">
              <w:rPr>
                <w:rFonts w:cs="Arial"/>
                <w:szCs w:val="20"/>
              </w:rPr>
              <w:t xml:space="preserve">economic needs of </w:t>
            </w:r>
            <w:r>
              <w:rPr>
                <w:rFonts w:cs="Arial"/>
                <w:szCs w:val="20"/>
              </w:rPr>
              <w:t>OP</w:t>
            </w:r>
          </w:p>
          <w:p w:rsidR="00533E10" w:rsidRPr="00642ADF" w:rsidRDefault="00533E10" w:rsidP="00D34DBC">
            <w:pPr>
              <w:spacing w:line="240" w:lineRule="auto"/>
              <w:rPr>
                <w:rFonts w:cs="Arial"/>
                <w:szCs w:val="20"/>
              </w:rPr>
            </w:pPr>
          </w:p>
          <w:p w:rsidR="00533E10" w:rsidRPr="005D47A2" w:rsidRDefault="00533E10" w:rsidP="00D34DBC">
            <w:pPr>
              <w:spacing w:line="240" w:lineRule="auto"/>
              <w:rPr>
                <w:rFonts w:cs="Arial"/>
                <w:szCs w:val="20"/>
                <w:u w:val="single"/>
              </w:rPr>
            </w:pPr>
            <w:r w:rsidRPr="005D47A2">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Social pensions</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Access to free health services</w:t>
            </w:r>
          </w:p>
          <w:p w:rsidR="00533E10" w:rsidRPr="00642ADF" w:rsidRDefault="00533E10" w:rsidP="00D34DBC">
            <w:pPr>
              <w:numPr>
                <w:ilvl w:val="0"/>
                <w:numId w:val="6"/>
              </w:numPr>
              <w:spacing w:line="240" w:lineRule="auto"/>
              <w:ind w:left="170" w:hanging="170"/>
              <w:rPr>
                <w:rFonts w:cs="Arial"/>
                <w:szCs w:val="20"/>
              </w:rPr>
            </w:pPr>
            <w:r>
              <w:rPr>
                <w:rFonts w:cs="Arial"/>
                <w:szCs w:val="20"/>
              </w:rPr>
              <w:t>P</w:t>
            </w:r>
            <w:r w:rsidRPr="00642ADF">
              <w:rPr>
                <w:rFonts w:cs="Arial"/>
                <w:szCs w:val="20"/>
              </w:rPr>
              <w:t>assing and implementation of the</w:t>
            </w:r>
            <w:r>
              <w:rPr>
                <w:rFonts w:cs="Arial"/>
                <w:szCs w:val="20"/>
              </w:rPr>
              <w:t xml:space="preserve"> Bill of Older Persons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5D47A2" w:rsidRDefault="00533E10" w:rsidP="00D34DBC">
            <w:pPr>
              <w:spacing w:line="240" w:lineRule="auto"/>
              <w:rPr>
                <w:rFonts w:cs="Arial"/>
                <w:szCs w:val="20"/>
                <w:u w:val="single"/>
              </w:rPr>
            </w:pPr>
            <w:r w:rsidRPr="005D47A2">
              <w:rPr>
                <w:rFonts w:cs="Arial"/>
                <w:szCs w:val="20"/>
                <w:u w:val="single"/>
              </w:rPr>
              <w:t>2011</w:t>
            </w:r>
          </w:p>
          <w:p w:rsidR="00533E10" w:rsidRDefault="00533E10" w:rsidP="00D34DBC">
            <w:pPr>
              <w:numPr>
                <w:ilvl w:val="0"/>
                <w:numId w:val="6"/>
              </w:numPr>
              <w:spacing w:line="240" w:lineRule="auto"/>
              <w:ind w:left="170" w:hanging="170"/>
              <w:rPr>
                <w:rFonts w:cs="Arial"/>
                <w:szCs w:val="20"/>
              </w:rPr>
            </w:pPr>
            <w:r>
              <w:rPr>
                <w:rFonts w:cs="Arial"/>
                <w:szCs w:val="20"/>
              </w:rPr>
              <w:t>Social pensions (protection)</w:t>
            </w:r>
          </w:p>
          <w:p w:rsidR="00533E10" w:rsidRDefault="00533E10" w:rsidP="00D34DBC">
            <w:pPr>
              <w:numPr>
                <w:ilvl w:val="0"/>
                <w:numId w:val="6"/>
              </w:numPr>
              <w:spacing w:line="240" w:lineRule="auto"/>
              <w:ind w:left="170" w:hanging="170"/>
              <w:rPr>
                <w:rFonts w:cs="Arial"/>
                <w:szCs w:val="20"/>
              </w:rPr>
            </w:pPr>
            <w:r>
              <w:rPr>
                <w:rFonts w:cs="Arial"/>
                <w:szCs w:val="20"/>
              </w:rPr>
              <w:t>A</w:t>
            </w:r>
            <w:r w:rsidRPr="00C0192C">
              <w:rPr>
                <w:rFonts w:cs="Arial"/>
                <w:szCs w:val="20"/>
              </w:rPr>
              <w:t>ccess to free health services</w:t>
            </w:r>
          </w:p>
          <w:p w:rsidR="00533E10" w:rsidRPr="005D47A2" w:rsidRDefault="00533E10" w:rsidP="00D34DBC">
            <w:pPr>
              <w:numPr>
                <w:ilvl w:val="0"/>
                <w:numId w:val="6"/>
              </w:numPr>
              <w:spacing w:line="240" w:lineRule="auto"/>
              <w:ind w:left="170" w:hanging="170"/>
              <w:rPr>
                <w:rFonts w:cs="Arial"/>
                <w:szCs w:val="20"/>
              </w:rPr>
            </w:pPr>
            <w:r>
              <w:rPr>
                <w:rFonts w:cs="Arial"/>
                <w:szCs w:val="20"/>
              </w:rPr>
              <w:t>P</w:t>
            </w:r>
            <w:r w:rsidRPr="00642ADF">
              <w:rPr>
                <w:rFonts w:cs="Arial"/>
                <w:szCs w:val="20"/>
              </w:rPr>
              <w:t>assing and implementation of the</w:t>
            </w:r>
            <w:r>
              <w:rPr>
                <w:rFonts w:cs="Arial"/>
                <w:szCs w:val="20"/>
              </w:rPr>
              <w:t xml:space="preserve"> Bill of Older Persons</w:t>
            </w:r>
          </w:p>
        </w:tc>
        <w:tc>
          <w:tcPr>
            <w:tcW w:w="3065" w:type="dxa"/>
          </w:tcPr>
          <w:p w:rsidR="00533E10" w:rsidRPr="005D47A2" w:rsidRDefault="00533E10" w:rsidP="00D34DBC">
            <w:pPr>
              <w:spacing w:line="240" w:lineRule="auto"/>
              <w:rPr>
                <w:rFonts w:cs="Arial"/>
                <w:szCs w:val="20"/>
                <w:u w:val="single"/>
              </w:rPr>
            </w:pPr>
            <w:r w:rsidRPr="005D47A2">
              <w:rPr>
                <w:rFonts w:cs="Arial"/>
                <w:szCs w:val="20"/>
                <w:u w:val="single"/>
              </w:rPr>
              <w:t>2008</w:t>
            </w:r>
          </w:p>
          <w:p w:rsidR="00533E10" w:rsidRDefault="00533E10" w:rsidP="00D34DBC">
            <w:pPr>
              <w:numPr>
                <w:ilvl w:val="0"/>
                <w:numId w:val="6"/>
              </w:numPr>
              <w:spacing w:line="240" w:lineRule="auto"/>
              <w:ind w:left="170" w:hanging="170"/>
              <w:rPr>
                <w:rFonts w:cs="Arial"/>
                <w:szCs w:val="20"/>
              </w:rPr>
            </w:pPr>
            <w:r w:rsidRPr="00C0192C">
              <w:rPr>
                <w:rFonts w:cs="Arial"/>
                <w:szCs w:val="20"/>
              </w:rPr>
              <w:t>Minister of Social Welfare quoted in July 2009 that the Bill Of Rights for older persons will be presented in parliament soon</w:t>
            </w:r>
          </w:p>
          <w:p w:rsidR="00533E10" w:rsidRDefault="00533E10" w:rsidP="00D34DBC">
            <w:pPr>
              <w:numPr>
                <w:ilvl w:val="0"/>
                <w:numId w:val="6"/>
              </w:numPr>
              <w:spacing w:line="240" w:lineRule="auto"/>
              <w:ind w:left="170" w:hanging="170"/>
              <w:rPr>
                <w:rFonts w:cs="Arial"/>
                <w:szCs w:val="20"/>
              </w:rPr>
            </w:pPr>
            <w:r w:rsidRPr="00C0192C">
              <w:rPr>
                <w:rFonts w:cs="Arial"/>
                <w:szCs w:val="20"/>
              </w:rPr>
              <w:t xml:space="preserve">The Short Term Emergency Recovery Program formulated during the inception of the Inclusive/Unity Government under the Global Political Agreement in March 2009, categorically states within the Specially Targeted Vulnerable Groups </w:t>
            </w:r>
            <w:r>
              <w:rPr>
                <w:rFonts w:cs="Arial"/>
                <w:szCs w:val="20"/>
              </w:rPr>
              <w:t>(</w:t>
            </w:r>
            <w:r w:rsidRPr="00C0192C">
              <w:rPr>
                <w:rFonts w:cs="Arial"/>
                <w:szCs w:val="20"/>
              </w:rPr>
              <w:t>point Number 66</w:t>
            </w:r>
            <w:r>
              <w:rPr>
                <w:rFonts w:cs="Arial"/>
                <w:szCs w:val="20"/>
              </w:rPr>
              <w:t>)</w:t>
            </w:r>
            <w:r w:rsidRPr="00C0192C">
              <w:rPr>
                <w:rFonts w:cs="Arial"/>
                <w:szCs w:val="20"/>
              </w:rPr>
              <w:t xml:space="preserve"> the need to support older persons in order to reduce their vulnerability. This will be don</w:t>
            </w:r>
            <w:r>
              <w:rPr>
                <w:rFonts w:cs="Arial"/>
                <w:szCs w:val="20"/>
              </w:rPr>
              <w:t>e within the transition period</w:t>
            </w:r>
          </w:p>
          <w:p w:rsidR="00533E10" w:rsidRDefault="00533E10" w:rsidP="00D34DBC">
            <w:pPr>
              <w:numPr>
                <w:ilvl w:val="0"/>
                <w:numId w:val="6"/>
              </w:numPr>
              <w:spacing w:line="240" w:lineRule="auto"/>
              <w:ind w:left="170" w:hanging="170"/>
              <w:rPr>
                <w:rFonts w:cs="Arial"/>
                <w:szCs w:val="20"/>
              </w:rPr>
            </w:pPr>
            <w:r>
              <w:rPr>
                <w:rFonts w:cs="Arial"/>
                <w:szCs w:val="20"/>
              </w:rPr>
              <w:t xml:space="preserve">The draft constitution, </w:t>
            </w:r>
            <w:r w:rsidRPr="00C0192C">
              <w:rPr>
                <w:rFonts w:cs="Arial"/>
                <w:szCs w:val="20"/>
              </w:rPr>
              <w:t>from which the Zimbabwe constitution making process will be based</w:t>
            </w:r>
            <w:r>
              <w:rPr>
                <w:rFonts w:cs="Arial"/>
                <w:szCs w:val="20"/>
              </w:rPr>
              <w:t>, (</w:t>
            </w:r>
            <w:r w:rsidRPr="00C0192C">
              <w:rPr>
                <w:rFonts w:cs="Arial"/>
                <w:szCs w:val="20"/>
              </w:rPr>
              <w:t>Part II, section 23 (1) and (2)</w:t>
            </w:r>
            <w:r>
              <w:rPr>
                <w:rFonts w:cs="Arial"/>
                <w:szCs w:val="20"/>
              </w:rPr>
              <w:t>),</w:t>
            </w:r>
            <w:r w:rsidRPr="00C0192C">
              <w:rPr>
                <w:rFonts w:cs="Arial"/>
                <w:szCs w:val="20"/>
              </w:rPr>
              <w:t xml:space="preserve"> directs the state to take reasonable measures to secure respect, support and protection for elderly persons. The same draft constitution crafted by Political representatives also recognises </w:t>
            </w:r>
            <w:r>
              <w:rPr>
                <w:rFonts w:cs="Arial"/>
                <w:szCs w:val="20"/>
              </w:rPr>
              <w:t>OP</w:t>
            </w:r>
            <w:r w:rsidRPr="00C0192C">
              <w:rPr>
                <w:rFonts w:cs="Arial"/>
                <w:szCs w:val="20"/>
              </w:rPr>
              <w:t xml:space="preserve"> as a vulnerable group thus directing the state to provide so</w:t>
            </w:r>
            <w:r>
              <w:rPr>
                <w:rFonts w:cs="Arial"/>
                <w:szCs w:val="20"/>
              </w:rPr>
              <w:t>cial support programs for them</w:t>
            </w:r>
          </w:p>
          <w:p w:rsidR="00533E10" w:rsidRPr="00642ADF" w:rsidRDefault="00533E10" w:rsidP="00D34DBC">
            <w:pPr>
              <w:numPr>
                <w:ilvl w:val="0"/>
                <w:numId w:val="6"/>
              </w:numPr>
              <w:spacing w:line="240" w:lineRule="auto"/>
              <w:ind w:left="170" w:hanging="170"/>
              <w:rPr>
                <w:rFonts w:cs="Arial"/>
                <w:szCs w:val="20"/>
              </w:rPr>
            </w:pPr>
            <w:r w:rsidRPr="00C0192C">
              <w:rPr>
                <w:rFonts w:cs="Arial"/>
                <w:szCs w:val="20"/>
              </w:rPr>
              <w:t xml:space="preserve">The National AIDS Council of Zimbabwe is drafting the Home Based Policy and has already solicited for HAZ input on behalf of </w:t>
            </w:r>
            <w:r>
              <w:rPr>
                <w:rFonts w:cs="Arial"/>
                <w:szCs w:val="20"/>
              </w:rPr>
              <w:t>OP</w:t>
            </w:r>
            <w:r w:rsidRPr="00C0192C">
              <w:rPr>
                <w:rFonts w:cs="Arial"/>
                <w:szCs w:val="20"/>
              </w:rPr>
              <w:t xml:space="preserve"> caring fo</w:t>
            </w:r>
            <w:r>
              <w:rPr>
                <w:rFonts w:cs="Arial"/>
                <w:szCs w:val="20"/>
              </w:rPr>
              <w:t>r HIV/AIDS Patients and Orphans</w:t>
            </w:r>
          </w:p>
          <w:p w:rsidR="00533E10" w:rsidRPr="00642ADF" w:rsidRDefault="00533E10" w:rsidP="00D34DBC">
            <w:pPr>
              <w:spacing w:line="240" w:lineRule="auto"/>
              <w:rPr>
                <w:rFonts w:cs="Arial"/>
                <w:szCs w:val="20"/>
              </w:rPr>
            </w:pPr>
          </w:p>
          <w:p w:rsidR="00533E10" w:rsidRPr="005D47A2" w:rsidRDefault="00533E10" w:rsidP="00D34DBC">
            <w:pPr>
              <w:spacing w:line="240" w:lineRule="auto"/>
              <w:rPr>
                <w:rFonts w:cs="Arial"/>
                <w:szCs w:val="20"/>
                <w:u w:val="single"/>
              </w:rPr>
            </w:pPr>
            <w:r w:rsidRPr="005D47A2">
              <w:rPr>
                <w:rFonts w:cs="Arial"/>
                <w:szCs w:val="20"/>
                <w:u w:val="single"/>
              </w:rPr>
              <w:t>2009</w:t>
            </w:r>
          </w:p>
          <w:p w:rsidR="00533E10" w:rsidRPr="00C0192C" w:rsidRDefault="00533E10" w:rsidP="00D34DBC">
            <w:pPr>
              <w:numPr>
                <w:ilvl w:val="0"/>
                <w:numId w:val="6"/>
              </w:numPr>
              <w:spacing w:line="240" w:lineRule="auto"/>
              <w:ind w:left="170" w:hanging="170"/>
              <w:rPr>
                <w:rFonts w:cs="Arial"/>
                <w:szCs w:val="20"/>
              </w:rPr>
            </w:pPr>
            <w:r w:rsidRPr="00C0192C">
              <w:rPr>
                <w:rFonts w:cs="Arial"/>
                <w:szCs w:val="20"/>
              </w:rPr>
              <w:t>Assisting older persons with social protection and social security</w:t>
            </w:r>
          </w:p>
          <w:p w:rsidR="00533E10" w:rsidRDefault="00533E10" w:rsidP="00D34DBC">
            <w:pPr>
              <w:numPr>
                <w:ilvl w:val="0"/>
                <w:numId w:val="6"/>
              </w:numPr>
              <w:spacing w:line="240" w:lineRule="auto"/>
              <w:ind w:left="170" w:hanging="170"/>
              <w:rPr>
                <w:rFonts w:cs="Arial"/>
                <w:szCs w:val="20"/>
              </w:rPr>
            </w:pPr>
            <w:r w:rsidRPr="00C0192C">
              <w:rPr>
                <w:rFonts w:cs="Arial"/>
                <w:szCs w:val="20"/>
              </w:rPr>
              <w:t>The Deputy Minister of Labour and Social Services said</w:t>
            </w:r>
            <w:r>
              <w:rPr>
                <w:rFonts w:cs="Arial"/>
                <w:szCs w:val="20"/>
              </w:rPr>
              <w:t xml:space="preserve"> that</w:t>
            </w:r>
            <w:r w:rsidRPr="00C0192C">
              <w:rPr>
                <w:rFonts w:cs="Arial"/>
                <w:szCs w:val="20"/>
              </w:rPr>
              <w:t xml:space="preserve"> the government was finalising the Older Persons Bill</w:t>
            </w: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Pr="005D47A2" w:rsidRDefault="00533E10" w:rsidP="00D34DBC">
            <w:pPr>
              <w:spacing w:line="240" w:lineRule="auto"/>
              <w:rPr>
                <w:rFonts w:cs="Arial"/>
                <w:szCs w:val="20"/>
                <w:u w:val="single"/>
              </w:rPr>
            </w:pPr>
            <w:r w:rsidRPr="005D47A2">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The Vice President expressed her willingness to support HelpAge Zimbabwe, particularly </w:t>
            </w:r>
            <w:r>
              <w:rPr>
                <w:rFonts w:cs="Arial"/>
                <w:szCs w:val="20"/>
              </w:rPr>
              <w:t>OP</w:t>
            </w:r>
            <w:r w:rsidRPr="00642ADF">
              <w:rPr>
                <w:rFonts w:cs="Arial"/>
                <w:szCs w:val="20"/>
              </w:rPr>
              <w:t>, in their quest to see the Bill of</w:t>
            </w:r>
            <w:r>
              <w:rPr>
                <w:rFonts w:cs="Arial"/>
                <w:szCs w:val="20"/>
              </w:rPr>
              <w:t xml:space="preserve"> Older Persons signed into law</w:t>
            </w:r>
          </w:p>
          <w:p w:rsidR="00533E10" w:rsidRDefault="00533E10" w:rsidP="00D34DBC">
            <w:pPr>
              <w:numPr>
                <w:ilvl w:val="0"/>
                <w:numId w:val="6"/>
              </w:numPr>
              <w:spacing w:line="240" w:lineRule="auto"/>
              <w:ind w:left="170" w:hanging="170"/>
              <w:rPr>
                <w:rFonts w:cs="Arial"/>
                <w:szCs w:val="20"/>
              </w:rPr>
            </w:pPr>
            <w:r>
              <w:rPr>
                <w:rFonts w:cs="Arial"/>
                <w:szCs w:val="20"/>
              </w:rPr>
              <w:t xml:space="preserve">In </w:t>
            </w:r>
            <w:r w:rsidRPr="00C0192C">
              <w:rPr>
                <w:rFonts w:cs="Arial"/>
                <w:szCs w:val="20"/>
              </w:rPr>
              <w:t xml:space="preserve">February 2011, the Cabinet Committee on legislation passed the </w:t>
            </w:r>
            <w:r>
              <w:rPr>
                <w:rFonts w:cs="Arial"/>
                <w:szCs w:val="20"/>
              </w:rPr>
              <w:t>O</w:t>
            </w:r>
            <w:r w:rsidRPr="00C0192C">
              <w:rPr>
                <w:rFonts w:cs="Arial"/>
                <w:szCs w:val="20"/>
              </w:rPr>
              <w:t xml:space="preserve">lder </w:t>
            </w:r>
            <w:r>
              <w:rPr>
                <w:rFonts w:cs="Arial"/>
                <w:szCs w:val="20"/>
              </w:rPr>
              <w:t>P</w:t>
            </w:r>
            <w:r w:rsidRPr="00C0192C">
              <w:rPr>
                <w:rFonts w:cs="Arial"/>
                <w:szCs w:val="20"/>
              </w:rPr>
              <w:t xml:space="preserve">ersons bill to cabinet. The bill is now </w:t>
            </w:r>
            <w:r>
              <w:rPr>
                <w:rFonts w:cs="Arial"/>
                <w:szCs w:val="20"/>
              </w:rPr>
              <w:t>awaiting sitting of parliament</w:t>
            </w:r>
          </w:p>
          <w:p w:rsidR="00533E10" w:rsidRDefault="00533E10" w:rsidP="00D34DBC">
            <w:pPr>
              <w:numPr>
                <w:ilvl w:val="0"/>
                <w:numId w:val="6"/>
              </w:numPr>
              <w:spacing w:line="240" w:lineRule="auto"/>
              <w:ind w:left="170" w:hanging="170"/>
              <w:rPr>
                <w:rFonts w:cs="Arial"/>
                <w:szCs w:val="20"/>
              </w:rPr>
            </w:pPr>
            <w:r w:rsidRPr="00C0192C">
              <w:rPr>
                <w:rFonts w:cs="Arial"/>
                <w:szCs w:val="20"/>
              </w:rPr>
              <w:t>HelpAge Zimbabwe is enjoying a better working relationship with various government departments notably, the social services department.</w:t>
            </w:r>
          </w:p>
          <w:p w:rsidR="00533E10" w:rsidRDefault="00533E10" w:rsidP="00D34DBC">
            <w:pPr>
              <w:spacing w:line="240" w:lineRule="auto"/>
              <w:rPr>
                <w:rFonts w:cs="Arial"/>
                <w:szCs w:val="20"/>
              </w:rPr>
            </w:pPr>
          </w:p>
          <w:p w:rsidR="00533E10" w:rsidRPr="00A1175B" w:rsidRDefault="00533E10" w:rsidP="00D34DBC">
            <w:pPr>
              <w:spacing w:line="240" w:lineRule="auto"/>
              <w:rPr>
                <w:rFonts w:cs="Arial"/>
                <w:szCs w:val="20"/>
                <w:u w:val="single"/>
              </w:rPr>
            </w:pPr>
            <w:r w:rsidRPr="00A1175B">
              <w:rPr>
                <w:rFonts w:cs="Arial"/>
                <w:szCs w:val="20"/>
                <w:u w:val="single"/>
              </w:rPr>
              <w:t>2011</w:t>
            </w:r>
          </w:p>
          <w:p w:rsidR="00533E10" w:rsidRDefault="00533E10" w:rsidP="00D34DBC">
            <w:pPr>
              <w:spacing w:line="240" w:lineRule="auto"/>
              <w:rPr>
                <w:rFonts w:cs="Arial"/>
                <w:szCs w:val="20"/>
              </w:rPr>
            </w:pPr>
            <w:r>
              <w:rPr>
                <w:rFonts w:cs="Arial"/>
                <w:szCs w:val="20"/>
              </w:rPr>
              <w:t>No changes reported</w:t>
            </w:r>
          </w:p>
          <w:p w:rsidR="00533E10" w:rsidRPr="005D47A2" w:rsidRDefault="00533E10" w:rsidP="00D34DBC">
            <w:pPr>
              <w:spacing w:line="240" w:lineRule="auto"/>
              <w:rPr>
                <w:rFonts w:cs="Arial"/>
                <w:szCs w:val="20"/>
              </w:rPr>
            </w:pPr>
          </w:p>
        </w:tc>
      </w:tr>
      <w:tr w:rsidR="00533E10" w:rsidRPr="00642ADF" w:rsidTr="00D34DBC">
        <w:tc>
          <w:tcPr>
            <w:tcW w:w="1526" w:type="dxa"/>
          </w:tcPr>
          <w:p w:rsidR="00533E10" w:rsidRPr="007841CF" w:rsidRDefault="00533E10" w:rsidP="00D34DBC">
            <w:pPr>
              <w:jc w:val="center"/>
              <w:rPr>
                <w:rFonts w:cs="Arial"/>
                <w:b/>
                <w:szCs w:val="20"/>
              </w:rPr>
            </w:pPr>
            <w:r w:rsidRPr="007841CF">
              <w:rPr>
                <w:rFonts w:cs="Arial"/>
                <w:b/>
                <w:szCs w:val="20"/>
              </w:rPr>
              <w:t>ASIA PACIFIC</w:t>
            </w:r>
          </w:p>
        </w:tc>
        <w:tc>
          <w:tcPr>
            <w:tcW w:w="1559" w:type="dxa"/>
          </w:tcPr>
          <w:p w:rsidR="00533E10" w:rsidRPr="007841CF" w:rsidRDefault="00533E10" w:rsidP="00D34DBC">
            <w:pPr>
              <w:jc w:val="center"/>
              <w:rPr>
                <w:rFonts w:cs="Arial"/>
                <w:b/>
                <w:szCs w:val="20"/>
              </w:rPr>
            </w:pPr>
            <w:r w:rsidRPr="007841CF">
              <w:rPr>
                <w:rFonts w:cs="Arial"/>
                <w:b/>
                <w:szCs w:val="20"/>
              </w:rPr>
              <w:t>Cambodia</w:t>
            </w:r>
          </w:p>
          <w:p w:rsidR="00533E10" w:rsidRPr="007841CF" w:rsidRDefault="00533E10" w:rsidP="00D34DBC">
            <w:pPr>
              <w:rPr>
                <w:rFonts w:cs="Arial"/>
                <w:b/>
                <w:szCs w:val="20"/>
              </w:rPr>
            </w:pPr>
          </w:p>
          <w:p w:rsidR="00533E10" w:rsidRPr="007841CF" w:rsidRDefault="00533E10" w:rsidP="00D34DBC">
            <w:pPr>
              <w:rPr>
                <w:rFonts w:cs="Arial"/>
                <w:b/>
                <w:szCs w:val="20"/>
              </w:rPr>
            </w:pPr>
          </w:p>
          <w:p w:rsidR="00533E10" w:rsidRPr="007841CF" w:rsidRDefault="00533E10" w:rsidP="00D34DBC">
            <w:pPr>
              <w:jc w:val="center"/>
              <w:rPr>
                <w:rFonts w:cs="Arial"/>
                <w:b/>
                <w:szCs w:val="20"/>
              </w:rPr>
            </w:pPr>
          </w:p>
          <w:p w:rsidR="00533E10" w:rsidRPr="007841CF" w:rsidRDefault="00533E10" w:rsidP="00D34DBC">
            <w:pPr>
              <w:jc w:val="center"/>
              <w:rPr>
                <w:rFonts w:cs="Arial"/>
                <w:b/>
                <w:szCs w:val="20"/>
              </w:rPr>
            </w:pPr>
          </w:p>
        </w:tc>
        <w:tc>
          <w:tcPr>
            <w:tcW w:w="3064" w:type="dxa"/>
          </w:tcPr>
          <w:p w:rsidR="00533E10" w:rsidRPr="0067623A" w:rsidRDefault="00533E10" w:rsidP="00D34DBC">
            <w:pPr>
              <w:spacing w:line="240" w:lineRule="auto"/>
              <w:rPr>
                <w:rFonts w:cs="Arial"/>
                <w:szCs w:val="20"/>
                <w:u w:val="single"/>
              </w:rPr>
            </w:pPr>
            <w:r w:rsidRPr="0067623A">
              <w:rPr>
                <w:rFonts w:cs="Arial"/>
                <w:szCs w:val="20"/>
                <w:u w:val="single"/>
              </w:rPr>
              <w:t>2010</w:t>
            </w:r>
          </w:p>
          <w:p w:rsidR="00533E10" w:rsidRPr="0067623A" w:rsidRDefault="00533E10" w:rsidP="00D34DBC">
            <w:pPr>
              <w:numPr>
                <w:ilvl w:val="0"/>
                <w:numId w:val="6"/>
              </w:numPr>
              <w:spacing w:line="240" w:lineRule="auto"/>
              <w:ind w:left="170" w:hanging="170"/>
              <w:rPr>
                <w:rFonts w:cs="Arial"/>
                <w:szCs w:val="20"/>
              </w:rPr>
            </w:pPr>
            <w:r w:rsidRPr="0067623A">
              <w:rPr>
                <w:rFonts w:cs="Arial"/>
                <w:szCs w:val="20"/>
              </w:rPr>
              <w:t xml:space="preserve">Free health care and home care services for </w:t>
            </w:r>
            <w:r>
              <w:rPr>
                <w:rFonts w:cs="Arial"/>
                <w:szCs w:val="20"/>
              </w:rPr>
              <w:t>OP</w:t>
            </w:r>
          </w:p>
          <w:p w:rsidR="00533E10" w:rsidRDefault="00533E10" w:rsidP="00D34DBC">
            <w:pPr>
              <w:numPr>
                <w:ilvl w:val="0"/>
                <w:numId w:val="6"/>
              </w:numPr>
              <w:spacing w:line="240" w:lineRule="auto"/>
              <w:ind w:left="170" w:hanging="170"/>
              <w:rPr>
                <w:rFonts w:cs="Arial"/>
                <w:szCs w:val="20"/>
              </w:rPr>
            </w:pPr>
            <w:r w:rsidRPr="0067623A">
              <w:rPr>
                <w:rFonts w:cs="Arial"/>
                <w:szCs w:val="20"/>
              </w:rPr>
              <w:t>Introducing a regime of social pension fo</w:t>
            </w:r>
            <w:r>
              <w:rPr>
                <w:rFonts w:cs="Arial"/>
                <w:szCs w:val="20"/>
              </w:rPr>
              <w:t>r vulnerable elderly households</w:t>
            </w:r>
          </w:p>
          <w:p w:rsidR="00533E10" w:rsidRDefault="00533E10" w:rsidP="00D34DBC">
            <w:pPr>
              <w:numPr>
                <w:ilvl w:val="0"/>
                <w:numId w:val="6"/>
              </w:numPr>
              <w:spacing w:line="240" w:lineRule="auto"/>
              <w:ind w:left="170" w:hanging="170"/>
              <w:rPr>
                <w:rFonts w:cs="Arial"/>
                <w:szCs w:val="20"/>
              </w:rPr>
            </w:pPr>
            <w:r>
              <w:rPr>
                <w:rFonts w:cs="Arial"/>
                <w:szCs w:val="20"/>
              </w:rPr>
              <w:t>Improved livelihoods</w:t>
            </w:r>
          </w:p>
          <w:p w:rsidR="00533E10" w:rsidRPr="0067623A" w:rsidRDefault="00533E10" w:rsidP="00D34DBC">
            <w:pPr>
              <w:numPr>
                <w:ilvl w:val="0"/>
                <w:numId w:val="6"/>
              </w:numPr>
              <w:spacing w:line="240" w:lineRule="auto"/>
              <w:ind w:left="170" w:hanging="170"/>
              <w:rPr>
                <w:rFonts w:cs="Arial"/>
                <w:szCs w:val="20"/>
              </w:rPr>
            </w:pPr>
            <w:r>
              <w:rPr>
                <w:rFonts w:cs="Arial"/>
                <w:szCs w:val="20"/>
              </w:rPr>
              <w:t>Recognition of their contribution to the communities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7623A" w:rsidRDefault="00533E10" w:rsidP="00D34DBC">
            <w:pPr>
              <w:spacing w:line="240" w:lineRule="auto"/>
              <w:rPr>
                <w:rFonts w:cs="Arial"/>
                <w:szCs w:val="20"/>
              </w:rPr>
            </w:pPr>
          </w:p>
          <w:p w:rsidR="00533E10" w:rsidRPr="0067623A" w:rsidRDefault="00533E10" w:rsidP="00D34DBC">
            <w:pPr>
              <w:spacing w:line="240" w:lineRule="auto"/>
              <w:rPr>
                <w:rFonts w:cs="Arial"/>
                <w:szCs w:val="20"/>
                <w:u w:val="single"/>
              </w:rPr>
            </w:pPr>
            <w:r w:rsidRPr="0067623A">
              <w:rPr>
                <w:rFonts w:cs="Arial"/>
                <w:szCs w:val="20"/>
                <w:u w:val="single"/>
              </w:rPr>
              <w:t>2011</w:t>
            </w:r>
          </w:p>
          <w:p w:rsidR="00533E10" w:rsidRDefault="00533E10" w:rsidP="00D34DBC">
            <w:pPr>
              <w:numPr>
                <w:ilvl w:val="0"/>
                <w:numId w:val="6"/>
              </w:numPr>
              <w:spacing w:line="240" w:lineRule="auto"/>
              <w:ind w:left="170" w:hanging="170"/>
              <w:rPr>
                <w:rFonts w:cs="Arial"/>
                <w:szCs w:val="20"/>
              </w:rPr>
            </w:pPr>
            <w:r>
              <w:rPr>
                <w:rFonts w:cs="Arial"/>
                <w:szCs w:val="20"/>
              </w:rPr>
              <w:t>Free health care</w:t>
            </w:r>
          </w:p>
          <w:p w:rsidR="00533E10" w:rsidRPr="0067623A" w:rsidRDefault="00533E10" w:rsidP="00D34DBC">
            <w:pPr>
              <w:numPr>
                <w:ilvl w:val="0"/>
                <w:numId w:val="6"/>
              </w:numPr>
              <w:spacing w:line="240" w:lineRule="auto"/>
              <w:ind w:left="170" w:hanging="170"/>
              <w:rPr>
                <w:rFonts w:cs="Arial"/>
                <w:szCs w:val="20"/>
              </w:rPr>
            </w:pPr>
            <w:r>
              <w:rPr>
                <w:rFonts w:cs="Arial"/>
                <w:szCs w:val="20"/>
              </w:rPr>
              <w:t>I</w:t>
            </w:r>
            <w:r w:rsidRPr="0067623A">
              <w:rPr>
                <w:rFonts w:cs="Arial"/>
                <w:szCs w:val="20"/>
              </w:rPr>
              <w:t xml:space="preserve">ncreased integration of </w:t>
            </w:r>
            <w:r>
              <w:rPr>
                <w:rFonts w:cs="Arial"/>
                <w:szCs w:val="20"/>
              </w:rPr>
              <w:t xml:space="preserve">OP into ‘ID Poor’, </w:t>
            </w:r>
            <w:r w:rsidRPr="0067623A">
              <w:rPr>
                <w:rFonts w:cs="Arial"/>
                <w:szCs w:val="20"/>
              </w:rPr>
              <w:t xml:space="preserve">the government social health protection scheme </w:t>
            </w:r>
          </w:p>
          <w:p w:rsidR="00533E10" w:rsidRPr="0067623A" w:rsidRDefault="00533E10" w:rsidP="00D34DBC">
            <w:pPr>
              <w:numPr>
                <w:ilvl w:val="0"/>
                <w:numId w:val="6"/>
              </w:numPr>
              <w:spacing w:line="240" w:lineRule="auto"/>
              <w:ind w:left="170" w:hanging="170"/>
              <w:rPr>
                <w:rFonts w:cs="Arial"/>
                <w:szCs w:val="20"/>
              </w:rPr>
            </w:pPr>
            <w:r>
              <w:rPr>
                <w:rFonts w:cs="Arial"/>
                <w:szCs w:val="20"/>
              </w:rPr>
              <w:t>E</w:t>
            </w:r>
            <w:r w:rsidRPr="0067623A">
              <w:rPr>
                <w:rFonts w:cs="Arial"/>
                <w:szCs w:val="20"/>
              </w:rPr>
              <w:t xml:space="preserve">stablish more OPAs </w:t>
            </w:r>
            <w:r>
              <w:rPr>
                <w:rFonts w:cs="Arial"/>
                <w:szCs w:val="20"/>
              </w:rPr>
              <w:t xml:space="preserve">throughout </w:t>
            </w:r>
            <w:r w:rsidRPr="0067623A">
              <w:rPr>
                <w:rFonts w:cs="Arial"/>
                <w:szCs w:val="20"/>
              </w:rPr>
              <w:t xml:space="preserve">Cambodia </w:t>
            </w:r>
          </w:p>
          <w:p w:rsidR="00533E10" w:rsidRPr="0067623A" w:rsidRDefault="00533E10" w:rsidP="00D34DBC">
            <w:pPr>
              <w:numPr>
                <w:ilvl w:val="0"/>
                <w:numId w:val="6"/>
              </w:numPr>
              <w:spacing w:line="240" w:lineRule="auto"/>
              <w:ind w:left="170" w:hanging="170"/>
              <w:rPr>
                <w:rFonts w:cs="Arial"/>
                <w:szCs w:val="20"/>
              </w:rPr>
            </w:pPr>
            <w:r>
              <w:rPr>
                <w:rFonts w:cs="Arial"/>
                <w:szCs w:val="20"/>
              </w:rPr>
              <w:t>Provide</w:t>
            </w:r>
            <w:r w:rsidRPr="0067623A">
              <w:rPr>
                <w:rFonts w:cs="Arial"/>
                <w:szCs w:val="20"/>
              </w:rPr>
              <w:t xml:space="preserve"> social equity fund to the poor, especially </w:t>
            </w:r>
            <w:r>
              <w:rPr>
                <w:rFonts w:cs="Arial"/>
                <w:szCs w:val="20"/>
              </w:rPr>
              <w:t>OP</w:t>
            </w:r>
          </w:p>
          <w:p w:rsidR="00533E10" w:rsidRPr="0067623A" w:rsidRDefault="00533E10" w:rsidP="00D34DBC">
            <w:pPr>
              <w:numPr>
                <w:ilvl w:val="0"/>
                <w:numId w:val="6"/>
              </w:numPr>
              <w:spacing w:line="240" w:lineRule="auto"/>
              <w:ind w:left="170" w:hanging="170"/>
              <w:rPr>
                <w:rFonts w:cs="Arial"/>
                <w:szCs w:val="20"/>
              </w:rPr>
            </w:pPr>
            <w:r>
              <w:rPr>
                <w:rFonts w:cs="Arial"/>
                <w:szCs w:val="20"/>
              </w:rPr>
              <w:t>E</w:t>
            </w:r>
            <w:r w:rsidRPr="0067623A">
              <w:rPr>
                <w:rFonts w:cs="Arial"/>
                <w:szCs w:val="20"/>
              </w:rPr>
              <w:t>stablish homecare v</w:t>
            </w:r>
            <w:r>
              <w:rPr>
                <w:rFonts w:cs="Arial"/>
                <w:szCs w:val="20"/>
              </w:rPr>
              <w:t>olunteer group for older people</w:t>
            </w:r>
          </w:p>
          <w:p w:rsidR="00533E10" w:rsidRPr="0067623A" w:rsidRDefault="00533E10" w:rsidP="00D34DBC">
            <w:pPr>
              <w:pStyle w:val="ListParagraph"/>
              <w:spacing w:after="0" w:line="240" w:lineRule="auto"/>
              <w:rPr>
                <w:rFonts w:ascii="Arial" w:hAnsi="Arial" w:cs="Arial"/>
              </w:rPr>
            </w:pPr>
          </w:p>
          <w:p w:rsidR="00533E10" w:rsidRPr="0067623A" w:rsidRDefault="00533E10" w:rsidP="00D34DBC">
            <w:pPr>
              <w:spacing w:line="240" w:lineRule="auto"/>
              <w:rPr>
                <w:rFonts w:cs="Arial"/>
                <w:szCs w:val="20"/>
              </w:rPr>
            </w:pPr>
          </w:p>
        </w:tc>
        <w:tc>
          <w:tcPr>
            <w:tcW w:w="3065" w:type="dxa"/>
          </w:tcPr>
          <w:p w:rsidR="00533E10" w:rsidRPr="0067623A" w:rsidRDefault="00533E10" w:rsidP="00D34DBC">
            <w:pPr>
              <w:spacing w:line="240" w:lineRule="auto"/>
              <w:rPr>
                <w:rFonts w:cs="Arial"/>
                <w:szCs w:val="20"/>
                <w:u w:val="single"/>
              </w:rPr>
            </w:pPr>
            <w:r w:rsidRPr="0067623A">
              <w:rPr>
                <w:rFonts w:cs="Arial"/>
                <w:szCs w:val="20"/>
                <w:u w:val="single"/>
              </w:rPr>
              <w:t>2010</w:t>
            </w:r>
          </w:p>
          <w:p w:rsidR="00533E10" w:rsidRPr="0067623A" w:rsidRDefault="00533E10" w:rsidP="00D34DBC">
            <w:pPr>
              <w:numPr>
                <w:ilvl w:val="0"/>
                <w:numId w:val="6"/>
              </w:numPr>
              <w:spacing w:line="240" w:lineRule="auto"/>
              <w:ind w:left="170" w:hanging="170"/>
              <w:rPr>
                <w:rFonts w:cs="Arial"/>
                <w:szCs w:val="20"/>
              </w:rPr>
            </w:pPr>
            <w:r>
              <w:rPr>
                <w:rFonts w:cs="Arial"/>
                <w:szCs w:val="20"/>
              </w:rPr>
              <w:t>G</w:t>
            </w:r>
            <w:r w:rsidRPr="0067623A">
              <w:rPr>
                <w:rFonts w:cs="Arial"/>
                <w:szCs w:val="20"/>
              </w:rPr>
              <w:t>overnment has drafted the homecare policy and is introducing a health equity fund for the poorest older peo</w:t>
            </w:r>
            <w:r>
              <w:rPr>
                <w:rFonts w:cs="Arial"/>
                <w:szCs w:val="20"/>
              </w:rPr>
              <w:t xml:space="preserve">ple to receive free health care. </w:t>
            </w:r>
            <w:r w:rsidRPr="0067623A">
              <w:rPr>
                <w:rFonts w:cs="Arial"/>
                <w:szCs w:val="20"/>
              </w:rPr>
              <w:t>Final draft is expected to</w:t>
            </w:r>
            <w:r>
              <w:rPr>
                <w:rFonts w:cs="Arial"/>
                <w:szCs w:val="20"/>
              </w:rPr>
              <w:t xml:space="preserve"> be completed by mid 2011</w:t>
            </w:r>
          </w:p>
          <w:p w:rsidR="00533E10" w:rsidRPr="0067623A" w:rsidRDefault="00533E10" w:rsidP="00D34DBC">
            <w:pPr>
              <w:numPr>
                <w:ilvl w:val="0"/>
                <w:numId w:val="6"/>
              </w:numPr>
              <w:spacing w:line="240" w:lineRule="auto"/>
              <w:ind w:left="170" w:hanging="170"/>
              <w:rPr>
                <w:rFonts w:cs="Arial"/>
                <w:szCs w:val="20"/>
              </w:rPr>
            </w:pPr>
            <w:r w:rsidRPr="0067623A">
              <w:rPr>
                <w:rFonts w:cs="Arial"/>
                <w:szCs w:val="20"/>
              </w:rPr>
              <w:t>Minister of the Ministry of Social Affairs has requested a review of the National Policy for the Elderly (originally endorsed in 1993) to meet the new challenges</w:t>
            </w:r>
          </w:p>
          <w:p w:rsidR="00533E10" w:rsidRPr="0067623A" w:rsidRDefault="00533E10" w:rsidP="00D34DBC">
            <w:pPr>
              <w:numPr>
                <w:ilvl w:val="0"/>
                <w:numId w:val="6"/>
              </w:numPr>
              <w:spacing w:line="240" w:lineRule="auto"/>
              <w:ind w:left="170" w:hanging="170"/>
              <w:rPr>
                <w:rFonts w:cs="Arial"/>
                <w:szCs w:val="20"/>
              </w:rPr>
            </w:pPr>
            <w:r w:rsidRPr="0067623A">
              <w:rPr>
                <w:rFonts w:cs="Arial"/>
                <w:szCs w:val="20"/>
              </w:rPr>
              <w:t>Senior officials from the Governor’s Office expressed real interest in supporting older people and requested that the relevant technical departments pay particular attention to the needs of the elderly population and facilitate their</w:t>
            </w:r>
            <w:r>
              <w:rPr>
                <w:rFonts w:cs="Arial"/>
                <w:szCs w:val="20"/>
              </w:rPr>
              <w:t xml:space="preserve"> access to appropriate services</w:t>
            </w:r>
          </w:p>
          <w:p w:rsidR="00533E10" w:rsidRDefault="00533E10" w:rsidP="00D34DBC">
            <w:pPr>
              <w:numPr>
                <w:ilvl w:val="0"/>
                <w:numId w:val="6"/>
              </w:numPr>
              <w:spacing w:line="240" w:lineRule="auto"/>
              <w:ind w:left="170" w:hanging="170"/>
              <w:rPr>
                <w:rFonts w:cs="Arial"/>
                <w:szCs w:val="20"/>
              </w:rPr>
            </w:pPr>
            <w:r w:rsidRPr="0067623A">
              <w:rPr>
                <w:rFonts w:cs="Arial"/>
                <w:szCs w:val="20"/>
              </w:rPr>
              <w:t xml:space="preserve">The government has no resources for universal social protection schemes to provide pension and health to all OP. War veterans and retired public servants are entitled to pension and all poor people have access to free health care (basic primary care) through ‘ID </w:t>
            </w:r>
            <w:r>
              <w:rPr>
                <w:rFonts w:cs="Arial"/>
                <w:szCs w:val="20"/>
              </w:rPr>
              <w:t>Poor’</w:t>
            </w:r>
            <w:r w:rsidRPr="0067623A">
              <w:rPr>
                <w:rFonts w:cs="Arial"/>
                <w:szCs w:val="20"/>
              </w:rPr>
              <w:t xml:space="preserve"> and large subsidies for expensive treatments</w:t>
            </w:r>
          </w:p>
          <w:p w:rsidR="00533E10" w:rsidRPr="0067623A" w:rsidRDefault="00533E10" w:rsidP="00D34DBC">
            <w:pPr>
              <w:numPr>
                <w:ilvl w:val="0"/>
                <w:numId w:val="6"/>
              </w:numPr>
              <w:spacing w:line="240" w:lineRule="auto"/>
              <w:ind w:left="170" w:hanging="170"/>
              <w:rPr>
                <w:rFonts w:cs="Arial"/>
                <w:szCs w:val="20"/>
              </w:rPr>
            </w:pPr>
            <w:r>
              <w:rPr>
                <w:rFonts w:cs="Arial"/>
                <w:szCs w:val="20"/>
              </w:rPr>
              <w:t>In 2009, a</w:t>
            </w:r>
            <w:r w:rsidRPr="0067623A">
              <w:rPr>
                <w:rFonts w:cs="Arial"/>
                <w:szCs w:val="20"/>
              </w:rPr>
              <w:t>doption of a National Guideline of Establishment of OPA; Ministry of Social Affairs directive to all provincial department to replicate OPAs, initiative supported by UNFPA and  HAI</w:t>
            </w:r>
          </w:p>
          <w:p w:rsidR="00533E10" w:rsidRPr="0067623A" w:rsidRDefault="00533E10" w:rsidP="00D34DBC">
            <w:pPr>
              <w:numPr>
                <w:ilvl w:val="0"/>
                <w:numId w:val="6"/>
              </w:numPr>
              <w:spacing w:line="240" w:lineRule="auto"/>
              <w:ind w:left="170" w:hanging="170"/>
              <w:rPr>
                <w:rFonts w:cs="Arial"/>
                <w:szCs w:val="20"/>
              </w:rPr>
            </w:pPr>
            <w:r>
              <w:rPr>
                <w:rFonts w:cs="Arial"/>
                <w:szCs w:val="20"/>
              </w:rPr>
              <w:t xml:space="preserve">In </w:t>
            </w:r>
            <w:r w:rsidRPr="0067623A">
              <w:rPr>
                <w:rFonts w:cs="Arial"/>
                <w:szCs w:val="20"/>
              </w:rPr>
              <w:t>2010</w:t>
            </w:r>
            <w:r>
              <w:rPr>
                <w:rFonts w:cs="Arial"/>
                <w:szCs w:val="20"/>
              </w:rPr>
              <w:t>,</w:t>
            </w:r>
            <w:r w:rsidRPr="0067623A">
              <w:rPr>
                <w:rFonts w:cs="Arial"/>
                <w:szCs w:val="20"/>
              </w:rPr>
              <w:t xml:space="preserve"> the National Social Protection Strategy for the Poor and Vulnerable was approved </w:t>
            </w:r>
            <w:r>
              <w:rPr>
                <w:rFonts w:cs="Arial"/>
                <w:szCs w:val="20"/>
              </w:rPr>
              <w:t>and</w:t>
            </w:r>
            <w:r w:rsidRPr="0067623A">
              <w:rPr>
                <w:rFonts w:cs="Arial"/>
                <w:szCs w:val="20"/>
              </w:rPr>
              <w:t xml:space="preserve"> acknowledged </w:t>
            </w:r>
            <w:r>
              <w:rPr>
                <w:rFonts w:cs="Arial"/>
                <w:szCs w:val="20"/>
              </w:rPr>
              <w:t>OP</w:t>
            </w:r>
            <w:r w:rsidRPr="0067623A">
              <w:rPr>
                <w:rFonts w:cs="Arial"/>
                <w:szCs w:val="20"/>
              </w:rPr>
              <w:t xml:space="preserve"> as </w:t>
            </w:r>
            <w:r>
              <w:rPr>
                <w:rFonts w:cs="Arial"/>
                <w:szCs w:val="20"/>
              </w:rPr>
              <w:t>a</w:t>
            </w:r>
            <w:r w:rsidRPr="0067623A">
              <w:rPr>
                <w:rFonts w:cs="Arial"/>
                <w:szCs w:val="20"/>
              </w:rPr>
              <w:t xml:space="preserve"> vulnerable group</w:t>
            </w:r>
            <w:r>
              <w:rPr>
                <w:rFonts w:cs="Arial"/>
                <w:szCs w:val="20"/>
              </w:rPr>
              <w:t xml:space="preserve"> and recognis</w:t>
            </w:r>
            <w:r w:rsidRPr="0067623A">
              <w:rPr>
                <w:rFonts w:cs="Arial"/>
                <w:szCs w:val="20"/>
              </w:rPr>
              <w:t xml:space="preserve">ed OPA as a grassroot </w:t>
            </w:r>
            <w:r>
              <w:rPr>
                <w:rFonts w:cs="Arial"/>
                <w:szCs w:val="20"/>
              </w:rPr>
              <w:t>safety net mechanism; T</w:t>
            </w:r>
            <w:r w:rsidRPr="0067623A">
              <w:rPr>
                <w:rFonts w:cs="Arial"/>
                <w:szCs w:val="20"/>
              </w:rPr>
              <w:t>he National Council for Population and Development has integrated research on ageing and emerging challenges</w:t>
            </w:r>
            <w:r>
              <w:rPr>
                <w:rFonts w:cs="Arial"/>
                <w:szCs w:val="20"/>
              </w:rPr>
              <w:t xml:space="preserve"> into its national action plan</w:t>
            </w:r>
          </w:p>
          <w:p w:rsidR="00533E10" w:rsidRPr="0067623A" w:rsidRDefault="00533E10" w:rsidP="00D34DBC">
            <w:pPr>
              <w:spacing w:line="240" w:lineRule="auto"/>
              <w:rPr>
                <w:rFonts w:cs="Arial"/>
                <w:szCs w:val="20"/>
              </w:rPr>
            </w:pPr>
          </w:p>
          <w:p w:rsidR="00533E10" w:rsidRPr="0009344C" w:rsidRDefault="00533E10" w:rsidP="00D34DBC">
            <w:pPr>
              <w:spacing w:line="240" w:lineRule="auto"/>
              <w:rPr>
                <w:rFonts w:cs="Arial"/>
                <w:szCs w:val="20"/>
                <w:u w:val="single"/>
              </w:rPr>
            </w:pPr>
            <w:r w:rsidRPr="0009344C">
              <w:rPr>
                <w:rFonts w:cs="Arial"/>
                <w:szCs w:val="20"/>
                <w:u w:val="single"/>
              </w:rPr>
              <w:t>2011</w:t>
            </w:r>
          </w:p>
          <w:p w:rsidR="00533E10" w:rsidRPr="0067623A" w:rsidRDefault="00533E10" w:rsidP="00D34DBC">
            <w:pPr>
              <w:numPr>
                <w:ilvl w:val="0"/>
                <w:numId w:val="6"/>
              </w:numPr>
              <w:spacing w:line="240" w:lineRule="auto"/>
              <w:ind w:left="170" w:hanging="170"/>
              <w:rPr>
                <w:rFonts w:cs="Arial"/>
                <w:szCs w:val="20"/>
              </w:rPr>
            </w:pPr>
            <w:r>
              <w:rPr>
                <w:rFonts w:cs="Arial"/>
                <w:szCs w:val="20"/>
              </w:rPr>
              <w:t>T</w:t>
            </w:r>
            <w:r w:rsidRPr="0067623A">
              <w:rPr>
                <w:rFonts w:cs="Arial"/>
                <w:szCs w:val="20"/>
              </w:rPr>
              <w:t xml:space="preserve">he Ministry of Social Affairs established a new </w:t>
            </w:r>
            <w:r>
              <w:rPr>
                <w:rFonts w:cs="Arial"/>
                <w:szCs w:val="20"/>
              </w:rPr>
              <w:t>Department of S</w:t>
            </w:r>
            <w:r w:rsidRPr="0067623A">
              <w:rPr>
                <w:rFonts w:cs="Arial"/>
                <w:szCs w:val="20"/>
              </w:rPr>
              <w:t xml:space="preserve">ocial </w:t>
            </w:r>
            <w:r>
              <w:rPr>
                <w:rFonts w:cs="Arial"/>
                <w:szCs w:val="20"/>
              </w:rPr>
              <w:t>Welfare and A</w:t>
            </w:r>
            <w:r w:rsidRPr="0067623A">
              <w:rPr>
                <w:rFonts w:cs="Arial"/>
                <w:szCs w:val="20"/>
              </w:rPr>
              <w:t>geing and has formally requested HAI to provide technical support in the review of ageing policy and the developmen</w:t>
            </w:r>
            <w:r>
              <w:rPr>
                <w:rFonts w:cs="Arial"/>
                <w:szCs w:val="20"/>
              </w:rPr>
              <w:t xml:space="preserve">t of a national plan of action; the soon-to-be-launched </w:t>
            </w:r>
            <w:r w:rsidRPr="0067623A">
              <w:rPr>
                <w:rFonts w:cs="Arial"/>
                <w:szCs w:val="20"/>
              </w:rPr>
              <w:t>National Institute of Social Work</w:t>
            </w:r>
            <w:r>
              <w:rPr>
                <w:rFonts w:cs="Arial"/>
                <w:szCs w:val="20"/>
              </w:rPr>
              <w:t xml:space="preserve"> is considering</w:t>
            </w:r>
            <w:r w:rsidRPr="0067623A">
              <w:rPr>
                <w:rFonts w:cs="Arial"/>
                <w:szCs w:val="20"/>
              </w:rPr>
              <w:t xml:space="preserve"> the integration of ageing and OPA developme</w:t>
            </w:r>
            <w:r>
              <w:rPr>
                <w:rFonts w:cs="Arial"/>
                <w:szCs w:val="20"/>
              </w:rPr>
              <w:t>nt into the national curriculum</w:t>
            </w:r>
          </w:p>
          <w:p w:rsidR="00533E10" w:rsidRPr="0009344C" w:rsidRDefault="00533E10" w:rsidP="00D34DBC">
            <w:pPr>
              <w:numPr>
                <w:ilvl w:val="0"/>
                <w:numId w:val="6"/>
              </w:numPr>
              <w:spacing w:line="240" w:lineRule="auto"/>
              <w:ind w:left="170" w:hanging="170"/>
              <w:rPr>
                <w:rFonts w:cs="Arial"/>
                <w:szCs w:val="20"/>
              </w:rPr>
            </w:pPr>
            <w:r w:rsidRPr="0067623A">
              <w:rPr>
                <w:rFonts w:cs="Arial"/>
                <w:szCs w:val="20"/>
              </w:rPr>
              <w:t xml:space="preserve">The Deputy Provincial Governor in Banteay Meanchey </w:t>
            </w:r>
            <w:r>
              <w:rPr>
                <w:rFonts w:cs="Arial"/>
                <w:szCs w:val="20"/>
              </w:rPr>
              <w:t>supports</w:t>
            </w:r>
            <w:r w:rsidRPr="0067623A">
              <w:rPr>
                <w:rFonts w:cs="Arial"/>
                <w:szCs w:val="20"/>
              </w:rPr>
              <w:t xml:space="preserve"> the request for the inclusion of all elderly into the government Health Equity Fund (ID Poor) and has ensured that the issue will be discussed with the Ministry of Planning. </w:t>
            </w:r>
            <w:r>
              <w:rPr>
                <w:rFonts w:cs="Arial"/>
                <w:szCs w:val="20"/>
              </w:rPr>
              <w:t>H</w:t>
            </w:r>
            <w:r w:rsidRPr="0067623A">
              <w:rPr>
                <w:rFonts w:cs="Arial"/>
                <w:szCs w:val="20"/>
              </w:rPr>
              <w:t xml:space="preserve">e </w:t>
            </w:r>
            <w:r>
              <w:rPr>
                <w:rFonts w:cs="Arial"/>
                <w:szCs w:val="20"/>
              </w:rPr>
              <w:t>also</w:t>
            </w:r>
            <w:r w:rsidRPr="0067623A">
              <w:rPr>
                <w:rFonts w:cs="Arial"/>
                <w:szCs w:val="20"/>
              </w:rPr>
              <w:t xml:space="preserve"> assured that provincial governor officer will issue a letter to all provincial departments to request their support to OPA activities</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Fiji</w:t>
            </w:r>
          </w:p>
          <w:p w:rsidR="00533E10" w:rsidRPr="007841CF" w:rsidRDefault="00533E10" w:rsidP="00D34DBC">
            <w:pPr>
              <w:jc w:val="center"/>
              <w:rPr>
                <w:rFonts w:cs="Arial"/>
                <w:b/>
                <w:szCs w:val="20"/>
              </w:rPr>
            </w:pPr>
          </w:p>
        </w:tc>
        <w:tc>
          <w:tcPr>
            <w:tcW w:w="3064" w:type="dxa"/>
          </w:tcPr>
          <w:p w:rsidR="00533E10" w:rsidRPr="005E0592" w:rsidRDefault="00533E10" w:rsidP="00D34DBC">
            <w:pPr>
              <w:spacing w:line="240" w:lineRule="auto"/>
              <w:rPr>
                <w:rFonts w:cs="Arial"/>
                <w:szCs w:val="20"/>
                <w:u w:val="single"/>
              </w:rPr>
            </w:pPr>
            <w:r w:rsidRPr="005E0592">
              <w:rPr>
                <w:rFonts w:cs="Arial"/>
                <w:szCs w:val="20"/>
                <w:u w:val="single"/>
              </w:rPr>
              <w:t>2009</w:t>
            </w:r>
          </w:p>
          <w:p w:rsidR="00533E10" w:rsidRPr="005E0592" w:rsidRDefault="00533E10" w:rsidP="00D34DBC">
            <w:pPr>
              <w:numPr>
                <w:ilvl w:val="0"/>
                <w:numId w:val="6"/>
              </w:numPr>
              <w:spacing w:line="240" w:lineRule="auto"/>
              <w:ind w:left="170" w:hanging="170"/>
              <w:rPr>
                <w:rFonts w:cs="Arial"/>
                <w:szCs w:val="20"/>
              </w:rPr>
            </w:pPr>
            <w:r w:rsidRPr="005E0592">
              <w:rPr>
                <w:rFonts w:cs="Arial"/>
                <w:szCs w:val="20"/>
              </w:rPr>
              <w:t xml:space="preserve">Improved access to public transport: (i) </w:t>
            </w:r>
            <w:r>
              <w:rPr>
                <w:rFonts w:cs="Arial"/>
                <w:szCs w:val="20"/>
              </w:rPr>
              <w:t>A</w:t>
            </w:r>
            <w:r w:rsidRPr="005E0592">
              <w:rPr>
                <w:rFonts w:cs="Arial"/>
                <w:szCs w:val="20"/>
              </w:rPr>
              <w:t xml:space="preserve">ll new public buses to have to have low- floor, step free and wheelchair accessible; (ii) </w:t>
            </w:r>
            <w:r>
              <w:rPr>
                <w:rFonts w:cs="Arial"/>
                <w:szCs w:val="20"/>
              </w:rPr>
              <w:t>Free</w:t>
            </w:r>
            <w:r w:rsidRPr="005E0592">
              <w:rPr>
                <w:rFonts w:cs="Arial"/>
                <w:szCs w:val="20"/>
              </w:rPr>
              <w:t xml:space="preserve"> bus fare</w:t>
            </w:r>
            <w:r>
              <w:rPr>
                <w:rFonts w:cs="Arial"/>
                <w:szCs w:val="20"/>
              </w:rPr>
              <w:t>s</w:t>
            </w:r>
            <w:r w:rsidRPr="005E0592">
              <w:rPr>
                <w:rFonts w:cs="Arial"/>
                <w:szCs w:val="20"/>
              </w:rPr>
              <w:t xml:space="preserve"> for senior citizens above age of 55</w:t>
            </w:r>
          </w:p>
          <w:p w:rsidR="00533E10" w:rsidRPr="005E0592" w:rsidRDefault="00533E10" w:rsidP="00D34DBC">
            <w:pPr>
              <w:numPr>
                <w:ilvl w:val="0"/>
                <w:numId w:val="6"/>
              </w:numPr>
              <w:spacing w:line="240" w:lineRule="auto"/>
              <w:ind w:left="170" w:hanging="170"/>
              <w:rPr>
                <w:rFonts w:cs="Arial"/>
                <w:szCs w:val="20"/>
              </w:rPr>
            </w:pPr>
            <w:r>
              <w:rPr>
                <w:rFonts w:cs="Arial"/>
                <w:szCs w:val="20"/>
              </w:rPr>
              <w:t>Availability of h</w:t>
            </w:r>
            <w:r w:rsidRPr="005E0592">
              <w:rPr>
                <w:rFonts w:cs="Arial"/>
                <w:szCs w:val="20"/>
              </w:rPr>
              <w:t>olistic affordable healthcare and eldercare</w:t>
            </w:r>
            <w:r>
              <w:rPr>
                <w:rFonts w:cs="Arial"/>
                <w:szCs w:val="20"/>
              </w:rPr>
              <w:t>: (i) F</w:t>
            </w:r>
            <w:r w:rsidRPr="005E0592">
              <w:rPr>
                <w:rFonts w:cs="Arial"/>
                <w:szCs w:val="20"/>
              </w:rPr>
              <w:t>ree healthcare for the elderly and assistance with medications cost</w:t>
            </w:r>
            <w:r>
              <w:rPr>
                <w:rFonts w:cs="Arial"/>
                <w:szCs w:val="20"/>
              </w:rPr>
              <w:t>; F</w:t>
            </w:r>
            <w:r w:rsidRPr="005E0592">
              <w:rPr>
                <w:rFonts w:cs="Arial"/>
                <w:szCs w:val="20"/>
              </w:rPr>
              <w:t xml:space="preserve">amily Practitioner based holistic care for senior </w:t>
            </w:r>
            <w:r>
              <w:rPr>
                <w:rFonts w:cs="Arial"/>
                <w:szCs w:val="20"/>
              </w:rPr>
              <w:t>citizens</w:t>
            </w:r>
          </w:p>
          <w:p w:rsidR="00533E10" w:rsidRPr="005E0592" w:rsidRDefault="00533E10" w:rsidP="00D34DBC">
            <w:pPr>
              <w:numPr>
                <w:ilvl w:val="0"/>
                <w:numId w:val="6"/>
              </w:numPr>
              <w:spacing w:line="240" w:lineRule="auto"/>
              <w:ind w:left="170" w:hanging="170"/>
              <w:rPr>
                <w:rFonts w:cs="Arial"/>
                <w:szCs w:val="20"/>
              </w:rPr>
            </w:pPr>
            <w:r>
              <w:rPr>
                <w:rFonts w:cs="Arial"/>
                <w:szCs w:val="20"/>
              </w:rPr>
              <w:t>Promotion of a</w:t>
            </w:r>
            <w:r w:rsidRPr="005E0592">
              <w:rPr>
                <w:rFonts w:cs="Arial"/>
                <w:szCs w:val="20"/>
              </w:rPr>
              <w:t>ctive lifestyles and well-being</w:t>
            </w:r>
            <w:r>
              <w:rPr>
                <w:rFonts w:cs="Arial"/>
                <w:szCs w:val="20"/>
              </w:rPr>
              <w:t xml:space="preserve">: (i) </w:t>
            </w:r>
            <w:r w:rsidRPr="005E0592">
              <w:rPr>
                <w:rFonts w:cs="Arial"/>
                <w:szCs w:val="20"/>
              </w:rPr>
              <w:t>Promote active programmes an</w:t>
            </w:r>
            <w:r>
              <w:rPr>
                <w:rFonts w:cs="Arial"/>
                <w:szCs w:val="20"/>
              </w:rPr>
              <w:t xml:space="preserve">d services for seniors; (ii) </w:t>
            </w:r>
            <w:r w:rsidRPr="005E0592">
              <w:rPr>
                <w:rFonts w:cs="Arial"/>
                <w:szCs w:val="20"/>
              </w:rPr>
              <w:t>Family Life Programme in schools to educate children to look after their elderly</w:t>
            </w:r>
            <w:r>
              <w:rPr>
                <w:rFonts w:cs="Arial"/>
                <w:szCs w:val="20"/>
              </w:rPr>
              <w:t>; (iii) B</w:t>
            </w:r>
            <w:r w:rsidRPr="005E0592">
              <w:rPr>
                <w:rFonts w:cs="Arial"/>
                <w:szCs w:val="20"/>
              </w:rPr>
              <w:t xml:space="preserve">uild recreational centres for senior citizens such as sports centres, gym etc. </w:t>
            </w:r>
          </w:p>
          <w:p w:rsidR="00533E10" w:rsidRPr="005E0592" w:rsidRDefault="00533E10" w:rsidP="00D34DBC">
            <w:pPr>
              <w:numPr>
                <w:ilvl w:val="0"/>
                <w:numId w:val="6"/>
              </w:numPr>
              <w:spacing w:line="240" w:lineRule="auto"/>
              <w:ind w:left="170" w:hanging="170"/>
              <w:rPr>
                <w:rFonts w:cs="Arial"/>
                <w:szCs w:val="20"/>
              </w:rPr>
            </w:pPr>
            <w:r>
              <w:rPr>
                <w:rFonts w:cs="Arial"/>
                <w:szCs w:val="20"/>
              </w:rPr>
              <w:t>Improved h</w:t>
            </w:r>
            <w:r w:rsidRPr="005E0592">
              <w:rPr>
                <w:rFonts w:cs="Arial"/>
                <w:szCs w:val="20"/>
              </w:rPr>
              <w:t xml:space="preserve">ousing for elderly: (i) Hart homes to be rent free &amp; inclusive of water &amp; electricity; (ii) Build more senior citizens homes &amp; retirement villages at different locations for elderly to be looked after. Mostly for medically unfit people; (iii) </w:t>
            </w:r>
            <w:r>
              <w:rPr>
                <w:rFonts w:cs="Arial"/>
                <w:szCs w:val="20"/>
              </w:rPr>
              <w:t>U</w:t>
            </w:r>
            <w:r w:rsidRPr="005E0592">
              <w:rPr>
                <w:rFonts w:cs="Arial"/>
                <w:szCs w:val="20"/>
              </w:rPr>
              <w:t xml:space="preserve">pgrade current facilities at </w:t>
            </w:r>
            <w:r>
              <w:rPr>
                <w:rFonts w:cs="Arial"/>
                <w:szCs w:val="20"/>
              </w:rPr>
              <w:t>o</w:t>
            </w:r>
            <w:r w:rsidRPr="005E0592">
              <w:rPr>
                <w:rFonts w:cs="Arial"/>
                <w:szCs w:val="20"/>
              </w:rPr>
              <w:t>ld people homes</w:t>
            </w:r>
            <w:r>
              <w:rPr>
                <w:rFonts w:cs="Arial"/>
                <w:szCs w:val="20"/>
              </w:rPr>
              <w:t xml:space="preserve"> and increase staff at old people</w:t>
            </w:r>
            <w:r w:rsidRPr="005E0592">
              <w:rPr>
                <w:rFonts w:cs="Arial"/>
                <w:szCs w:val="20"/>
              </w:rPr>
              <w:t xml:space="preserve"> homes</w:t>
            </w:r>
          </w:p>
          <w:p w:rsidR="00533E10" w:rsidRPr="005E0592" w:rsidRDefault="00533E10" w:rsidP="00D34DBC">
            <w:pPr>
              <w:numPr>
                <w:ilvl w:val="0"/>
                <w:numId w:val="6"/>
              </w:numPr>
              <w:spacing w:line="240" w:lineRule="auto"/>
              <w:ind w:left="170" w:hanging="170"/>
              <w:rPr>
                <w:rFonts w:cs="Arial"/>
                <w:szCs w:val="20"/>
              </w:rPr>
            </w:pPr>
            <w:r>
              <w:rPr>
                <w:rFonts w:cs="Arial"/>
                <w:szCs w:val="20"/>
              </w:rPr>
              <w:t>Greater e</w:t>
            </w:r>
            <w:r w:rsidRPr="005E0592">
              <w:rPr>
                <w:rFonts w:cs="Arial"/>
                <w:szCs w:val="20"/>
              </w:rPr>
              <w:t xml:space="preserve">mployment </w:t>
            </w:r>
            <w:r>
              <w:rPr>
                <w:rFonts w:cs="Arial"/>
                <w:szCs w:val="20"/>
              </w:rPr>
              <w:t>o</w:t>
            </w:r>
            <w:r w:rsidRPr="005E0592">
              <w:rPr>
                <w:rFonts w:cs="Arial"/>
                <w:szCs w:val="20"/>
              </w:rPr>
              <w:t>pportunities for elderly</w:t>
            </w:r>
            <w:r>
              <w:rPr>
                <w:rFonts w:cs="Arial"/>
                <w:szCs w:val="20"/>
              </w:rPr>
              <w:t xml:space="preserve">: (i) </w:t>
            </w:r>
            <w:r w:rsidRPr="005E0592">
              <w:rPr>
                <w:rFonts w:cs="Arial"/>
                <w:szCs w:val="20"/>
              </w:rPr>
              <w:t>Employment opportunities for elderly in business sectors</w:t>
            </w:r>
            <w:r>
              <w:rPr>
                <w:rFonts w:cs="Arial"/>
                <w:szCs w:val="20"/>
              </w:rPr>
              <w:t>; (ii) Offer p</w:t>
            </w:r>
            <w:r w:rsidRPr="005E0592">
              <w:rPr>
                <w:rFonts w:cs="Arial"/>
                <w:szCs w:val="20"/>
              </w:rPr>
              <w:t xml:space="preserve">art time paid jobs </w:t>
            </w:r>
            <w:r>
              <w:rPr>
                <w:rFonts w:cs="Arial"/>
                <w:szCs w:val="20"/>
              </w:rPr>
              <w:t xml:space="preserve">to </w:t>
            </w:r>
            <w:r w:rsidRPr="005E0592">
              <w:rPr>
                <w:rFonts w:cs="Arial"/>
                <w:szCs w:val="20"/>
              </w:rPr>
              <w:t xml:space="preserve">retirees </w:t>
            </w:r>
            <w:r>
              <w:rPr>
                <w:rFonts w:cs="Arial"/>
                <w:szCs w:val="20"/>
              </w:rPr>
              <w:t>who are in</w:t>
            </w:r>
            <w:r w:rsidRPr="005E0592">
              <w:rPr>
                <w:rFonts w:cs="Arial"/>
                <w:szCs w:val="20"/>
              </w:rPr>
              <w:t xml:space="preserve"> good health.</w:t>
            </w:r>
          </w:p>
          <w:p w:rsidR="00533E10" w:rsidRPr="005E0592" w:rsidRDefault="00533E10" w:rsidP="00D34DBC">
            <w:pPr>
              <w:spacing w:line="240" w:lineRule="auto"/>
              <w:rPr>
                <w:rFonts w:cs="Arial"/>
                <w:szCs w:val="20"/>
              </w:rPr>
            </w:pPr>
          </w:p>
          <w:p w:rsidR="00533E10" w:rsidRPr="005E0592" w:rsidRDefault="00533E10" w:rsidP="00D34DBC">
            <w:pPr>
              <w:spacing w:line="240" w:lineRule="auto"/>
              <w:rPr>
                <w:rFonts w:cs="Arial"/>
                <w:szCs w:val="20"/>
                <w:u w:val="single"/>
              </w:rPr>
            </w:pPr>
            <w:r w:rsidRPr="005E0592">
              <w:rPr>
                <w:rFonts w:cs="Arial"/>
                <w:szCs w:val="20"/>
                <w:u w:val="single"/>
              </w:rPr>
              <w:t>2010</w:t>
            </w:r>
          </w:p>
          <w:p w:rsidR="00533E10" w:rsidRPr="005E0592" w:rsidRDefault="00533E10" w:rsidP="00D34DBC">
            <w:pPr>
              <w:numPr>
                <w:ilvl w:val="0"/>
                <w:numId w:val="6"/>
              </w:numPr>
              <w:spacing w:line="240" w:lineRule="auto"/>
              <w:ind w:left="170" w:hanging="170"/>
              <w:rPr>
                <w:rFonts w:cs="Arial"/>
                <w:szCs w:val="20"/>
              </w:rPr>
            </w:pPr>
            <w:r w:rsidRPr="005E0592">
              <w:rPr>
                <w:rFonts w:cs="Arial"/>
                <w:szCs w:val="20"/>
              </w:rPr>
              <w:t>Approval of the draft national po</w:t>
            </w:r>
            <w:r>
              <w:rPr>
                <w:rFonts w:cs="Arial"/>
                <w:szCs w:val="20"/>
              </w:rPr>
              <w:t>licy document for older persons</w:t>
            </w:r>
          </w:p>
          <w:p w:rsidR="00533E10" w:rsidRPr="005E0592" w:rsidRDefault="00533E10" w:rsidP="00D34DBC">
            <w:pPr>
              <w:numPr>
                <w:ilvl w:val="0"/>
                <w:numId w:val="6"/>
              </w:numPr>
              <w:spacing w:line="240" w:lineRule="auto"/>
              <w:ind w:left="170" w:hanging="170"/>
              <w:rPr>
                <w:rFonts w:cs="Arial"/>
                <w:szCs w:val="20"/>
              </w:rPr>
            </w:pPr>
            <w:r>
              <w:rPr>
                <w:rFonts w:cs="Arial"/>
                <w:szCs w:val="20"/>
              </w:rPr>
              <w:t xml:space="preserve">Pensions and other support for OP </w:t>
            </w:r>
            <w:r w:rsidRPr="005E0592">
              <w:rPr>
                <w:rFonts w:cs="Arial"/>
                <w:szCs w:val="20"/>
              </w:rPr>
              <w:t>in rural areas</w:t>
            </w:r>
          </w:p>
          <w:p w:rsidR="00533E10" w:rsidRPr="005E0592" w:rsidRDefault="00533E10" w:rsidP="00D34DBC">
            <w:pPr>
              <w:numPr>
                <w:ilvl w:val="0"/>
                <w:numId w:val="6"/>
              </w:numPr>
              <w:spacing w:line="240" w:lineRule="auto"/>
              <w:ind w:left="170" w:hanging="170"/>
              <w:rPr>
                <w:rFonts w:cs="Arial"/>
                <w:szCs w:val="20"/>
              </w:rPr>
            </w:pPr>
            <w:r>
              <w:rPr>
                <w:rFonts w:cs="Arial"/>
                <w:szCs w:val="20"/>
              </w:rPr>
              <w:t>T</w:t>
            </w:r>
            <w:r w:rsidRPr="005E0592">
              <w:rPr>
                <w:rFonts w:cs="Arial"/>
                <w:szCs w:val="20"/>
              </w:rPr>
              <w:t>raining and awareness of home care.</w:t>
            </w:r>
          </w:p>
          <w:p w:rsidR="00533E10" w:rsidRPr="005E0592" w:rsidRDefault="00533E10" w:rsidP="00D34DBC">
            <w:pPr>
              <w:numPr>
                <w:ilvl w:val="0"/>
                <w:numId w:val="6"/>
              </w:numPr>
              <w:spacing w:line="240" w:lineRule="auto"/>
              <w:ind w:left="170" w:hanging="170"/>
              <w:rPr>
                <w:rFonts w:cs="Arial"/>
                <w:szCs w:val="20"/>
              </w:rPr>
            </w:pPr>
            <w:r w:rsidRPr="005E0592">
              <w:rPr>
                <w:rFonts w:cs="Arial"/>
                <w:szCs w:val="20"/>
              </w:rPr>
              <w:t>Promot</w:t>
            </w:r>
            <w:r>
              <w:rPr>
                <w:rFonts w:cs="Arial"/>
                <w:szCs w:val="20"/>
              </w:rPr>
              <w:t xml:space="preserve">e the </w:t>
            </w:r>
            <w:r w:rsidRPr="005E0592">
              <w:rPr>
                <w:rFonts w:cs="Arial"/>
                <w:szCs w:val="20"/>
              </w:rPr>
              <w:t xml:space="preserve">setting up of </w:t>
            </w:r>
            <w:r>
              <w:rPr>
                <w:rFonts w:cs="Arial"/>
                <w:szCs w:val="20"/>
              </w:rPr>
              <w:t>OPAs</w:t>
            </w:r>
          </w:p>
          <w:p w:rsidR="00533E10" w:rsidRDefault="00533E10" w:rsidP="00D34DBC">
            <w:pPr>
              <w:spacing w:line="240" w:lineRule="auto"/>
              <w:rPr>
                <w:rFonts w:cs="Arial"/>
                <w:szCs w:val="20"/>
              </w:rPr>
            </w:pPr>
          </w:p>
          <w:p w:rsidR="00533E10" w:rsidRPr="005E0592" w:rsidRDefault="00533E10" w:rsidP="00D34DBC">
            <w:pPr>
              <w:spacing w:line="240" w:lineRule="auto"/>
              <w:rPr>
                <w:rFonts w:cs="Arial"/>
                <w:szCs w:val="20"/>
                <w:u w:val="single"/>
              </w:rPr>
            </w:pPr>
            <w:r w:rsidRPr="005E0592">
              <w:rPr>
                <w:rFonts w:cs="Arial"/>
                <w:szCs w:val="20"/>
                <w:u w:val="single"/>
              </w:rPr>
              <w:t>2011</w:t>
            </w:r>
          </w:p>
          <w:p w:rsidR="00533E10" w:rsidRDefault="00533E10" w:rsidP="00D34DBC">
            <w:pPr>
              <w:numPr>
                <w:ilvl w:val="0"/>
                <w:numId w:val="6"/>
              </w:numPr>
              <w:spacing w:line="240" w:lineRule="auto"/>
              <w:ind w:left="170" w:hanging="170"/>
              <w:rPr>
                <w:rFonts w:cs="Arial"/>
                <w:szCs w:val="20"/>
              </w:rPr>
            </w:pPr>
            <w:r>
              <w:rPr>
                <w:rFonts w:cs="Arial"/>
                <w:szCs w:val="20"/>
              </w:rPr>
              <w:t>Policies on tourism development</w:t>
            </w:r>
          </w:p>
          <w:p w:rsidR="00533E10" w:rsidRDefault="00533E10" w:rsidP="00D34DBC">
            <w:pPr>
              <w:numPr>
                <w:ilvl w:val="0"/>
                <w:numId w:val="6"/>
              </w:numPr>
              <w:spacing w:line="240" w:lineRule="auto"/>
              <w:ind w:left="170" w:hanging="170"/>
              <w:rPr>
                <w:rFonts w:cs="Arial"/>
                <w:szCs w:val="20"/>
              </w:rPr>
            </w:pPr>
            <w:r>
              <w:rPr>
                <w:rFonts w:cs="Arial"/>
                <w:szCs w:val="20"/>
              </w:rPr>
              <w:t>Rural health and well-being</w:t>
            </w:r>
          </w:p>
          <w:p w:rsidR="00533E10" w:rsidRPr="00F5222A" w:rsidRDefault="00533E10" w:rsidP="00D34DBC">
            <w:pPr>
              <w:numPr>
                <w:ilvl w:val="0"/>
                <w:numId w:val="6"/>
              </w:numPr>
              <w:spacing w:line="240" w:lineRule="auto"/>
              <w:ind w:left="170" w:hanging="170"/>
              <w:rPr>
                <w:rFonts w:cs="Arial"/>
                <w:szCs w:val="20"/>
              </w:rPr>
            </w:pPr>
            <w:r>
              <w:rPr>
                <w:rFonts w:cs="Arial"/>
                <w:szCs w:val="20"/>
              </w:rPr>
              <w:t>Senior-friendly urban centres</w:t>
            </w:r>
          </w:p>
        </w:tc>
        <w:tc>
          <w:tcPr>
            <w:tcW w:w="3065" w:type="dxa"/>
          </w:tcPr>
          <w:p w:rsidR="00533E10" w:rsidRPr="005E0592" w:rsidRDefault="00533E10" w:rsidP="00D34DBC">
            <w:pPr>
              <w:spacing w:line="240" w:lineRule="auto"/>
              <w:rPr>
                <w:rFonts w:cs="Arial"/>
                <w:szCs w:val="20"/>
                <w:u w:val="single"/>
              </w:rPr>
            </w:pPr>
            <w:r w:rsidRPr="005E0592">
              <w:rPr>
                <w:rFonts w:cs="Arial"/>
                <w:szCs w:val="20"/>
                <w:u w:val="single"/>
              </w:rPr>
              <w:t>2009</w:t>
            </w:r>
          </w:p>
          <w:p w:rsidR="00533E10" w:rsidRPr="005E0592" w:rsidRDefault="00533E10" w:rsidP="00D34DBC">
            <w:pPr>
              <w:numPr>
                <w:ilvl w:val="0"/>
                <w:numId w:val="6"/>
              </w:numPr>
              <w:spacing w:line="240" w:lineRule="auto"/>
              <w:ind w:left="170" w:hanging="170"/>
              <w:rPr>
                <w:rFonts w:cs="Arial"/>
                <w:szCs w:val="20"/>
              </w:rPr>
            </w:pPr>
            <w:r>
              <w:rPr>
                <w:rFonts w:cs="Arial"/>
                <w:szCs w:val="20"/>
              </w:rPr>
              <w:t>C</w:t>
            </w:r>
            <w:r w:rsidRPr="005E0592">
              <w:rPr>
                <w:rFonts w:cs="Arial"/>
                <w:szCs w:val="20"/>
              </w:rPr>
              <w:t xml:space="preserve">urrent government &amp; the prime Minster are very keen in developing a policy for </w:t>
            </w:r>
            <w:r>
              <w:rPr>
                <w:rFonts w:cs="Arial"/>
                <w:szCs w:val="20"/>
              </w:rPr>
              <w:t>OP</w:t>
            </w:r>
          </w:p>
          <w:p w:rsidR="00533E10" w:rsidRPr="005E0592" w:rsidRDefault="00533E10" w:rsidP="00D34DBC">
            <w:pPr>
              <w:numPr>
                <w:ilvl w:val="0"/>
                <w:numId w:val="6"/>
              </w:numPr>
              <w:spacing w:line="240" w:lineRule="auto"/>
              <w:ind w:left="170" w:hanging="170"/>
              <w:rPr>
                <w:rFonts w:cs="Arial"/>
                <w:szCs w:val="20"/>
              </w:rPr>
            </w:pPr>
            <w:r>
              <w:rPr>
                <w:rFonts w:cs="Arial"/>
                <w:szCs w:val="20"/>
              </w:rPr>
              <w:t>The</w:t>
            </w:r>
            <w:r w:rsidRPr="005E0592">
              <w:rPr>
                <w:rFonts w:cs="Arial"/>
                <w:szCs w:val="20"/>
              </w:rPr>
              <w:t xml:space="preserve"> draft senior citizens policy submitted</w:t>
            </w:r>
            <w:r>
              <w:rPr>
                <w:rFonts w:cs="Arial"/>
                <w:szCs w:val="20"/>
              </w:rPr>
              <w:t xml:space="preserve"> by the delegation</w:t>
            </w:r>
            <w:r w:rsidRPr="005E0592">
              <w:rPr>
                <w:rFonts w:cs="Arial"/>
                <w:szCs w:val="20"/>
              </w:rPr>
              <w:t xml:space="preserve"> will be discussed as a pa</w:t>
            </w:r>
            <w:r>
              <w:rPr>
                <w:rFonts w:cs="Arial"/>
                <w:szCs w:val="20"/>
              </w:rPr>
              <w:t>per in the next cabinet meeting</w:t>
            </w: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Default="00533E10" w:rsidP="00D34DBC">
            <w:pPr>
              <w:spacing w:line="240" w:lineRule="auto"/>
              <w:rPr>
                <w:rFonts w:cs="Arial"/>
              </w:rPr>
            </w:pPr>
          </w:p>
          <w:p w:rsidR="00533E10" w:rsidRPr="005E0592" w:rsidRDefault="00533E10" w:rsidP="00D34DBC">
            <w:pPr>
              <w:spacing w:line="240" w:lineRule="auto"/>
              <w:rPr>
                <w:rFonts w:cs="Arial"/>
                <w:szCs w:val="20"/>
                <w:u w:val="single"/>
              </w:rPr>
            </w:pPr>
            <w:r w:rsidRPr="005E0592">
              <w:rPr>
                <w:rFonts w:cs="Arial"/>
                <w:szCs w:val="20"/>
                <w:u w:val="single"/>
              </w:rPr>
              <w:t>2010</w:t>
            </w:r>
          </w:p>
          <w:p w:rsidR="00533E10" w:rsidRDefault="00533E10" w:rsidP="00D34DBC">
            <w:pPr>
              <w:numPr>
                <w:ilvl w:val="0"/>
                <w:numId w:val="6"/>
              </w:numPr>
              <w:spacing w:line="240" w:lineRule="auto"/>
              <w:ind w:left="170" w:hanging="170"/>
              <w:rPr>
                <w:rFonts w:cs="Arial"/>
                <w:szCs w:val="20"/>
              </w:rPr>
            </w:pPr>
            <w:r>
              <w:rPr>
                <w:rFonts w:cs="Arial"/>
                <w:szCs w:val="20"/>
              </w:rPr>
              <w:t>National Policy Framework for the Elderly and Ageing</w:t>
            </w:r>
          </w:p>
          <w:p w:rsidR="00533E10" w:rsidRDefault="00533E10" w:rsidP="00D34DBC">
            <w:pPr>
              <w:numPr>
                <w:ilvl w:val="0"/>
                <w:numId w:val="6"/>
              </w:numPr>
              <w:spacing w:line="240" w:lineRule="auto"/>
              <w:ind w:left="170" w:hanging="170"/>
              <w:rPr>
                <w:rFonts w:cs="Arial"/>
                <w:szCs w:val="20"/>
              </w:rPr>
            </w:pPr>
            <w:r>
              <w:rPr>
                <w:rFonts w:cs="Arial"/>
                <w:szCs w:val="20"/>
              </w:rPr>
              <w:t>50% bus fare subsidy for all OP over 60 years</w:t>
            </w:r>
          </w:p>
          <w:p w:rsidR="00533E10" w:rsidRDefault="00533E10" w:rsidP="00D34DBC">
            <w:pPr>
              <w:numPr>
                <w:ilvl w:val="0"/>
                <w:numId w:val="6"/>
              </w:numPr>
              <w:spacing w:line="240" w:lineRule="auto"/>
              <w:ind w:left="170" w:hanging="170"/>
              <w:rPr>
                <w:rFonts w:cs="Arial"/>
                <w:szCs w:val="20"/>
              </w:rPr>
            </w:pPr>
            <w:r>
              <w:rPr>
                <w:rFonts w:cs="Arial"/>
                <w:szCs w:val="20"/>
              </w:rPr>
              <w:t>Increase in government welfare allowance for poor OP, and discussions on social pensions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856C00" w:rsidRDefault="00533E10" w:rsidP="00D34DBC">
            <w:pPr>
              <w:spacing w:line="240" w:lineRule="auto"/>
              <w:rPr>
                <w:rFonts w:cs="Arial"/>
                <w:szCs w:val="20"/>
                <w:u w:val="single"/>
              </w:rPr>
            </w:pPr>
            <w:r w:rsidRPr="00856C00">
              <w:rPr>
                <w:rFonts w:cs="Arial"/>
                <w:szCs w:val="20"/>
                <w:u w:val="single"/>
              </w:rPr>
              <w:t>2011</w:t>
            </w:r>
          </w:p>
          <w:p w:rsidR="00533E10" w:rsidRPr="005E0592" w:rsidRDefault="00533E10" w:rsidP="00D34DBC">
            <w:pPr>
              <w:numPr>
                <w:ilvl w:val="0"/>
                <w:numId w:val="6"/>
              </w:numPr>
              <w:spacing w:line="240" w:lineRule="auto"/>
              <w:ind w:left="170" w:hanging="170"/>
              <w:rPr>
                <w:rFonts w:cs="Arial"/>
                <w:szCs w:val="20"/>
              </w:rPr>
            </w:pPr>
            <w:r>
              <w:rPr>
                <w:rFonts w:cs="Arial"/>
                <w:szCs w:val="20"/>
              </w:rPr>
              <w:t>G</w:t>
            </w:r>
            <w:r w:rsidRPr="005E0592">
              <w:rPr>
                <w:rFonts w:cs="Arial"/>
                <w:szCs w:val="20"/>
              </w:rPr>
              <w:t>overnment agreed that elderly issues are government’s major priority now and will put on agenda to addre</w:t>
            </w:r>
            <w:r>
              <w:rPr>
                <w:rFonts w:cs="Arial"/>
                <w:szCs w:val="20"/>
              </w:rPr>
              <w:t>ss immediately</w:t>
            </w:r>
          </w:p>
          <w:p w:rsidR="00533E10" w:rsidRPr="005E0592" w:rsidRDefault="00533E10" w:rsidP="00D34DBC">
            <w:pPr>
              <w:numPr>
                <w:ilvl w:val="0"/>
                <w:numId w:val="6"/>
              </w:numPr>
              <w:spacing w:line="240" w:lineRule="auto"/>
              <w:ind w:left="170" w:hanging="170"/>
              <w:rPr>
                <w:rFonts w:cs="Arial"/>
                <w:szCs w:val="20"/>
              </w:rPr>
            </w:pPr>
            <w:r w:rsidRPr="005E0592">
              <w:rPr>
                <w:rFonts w:cs="Arial"/>
                <w:szCs w:val="20"/>
              </w:rPr>
              <w:t>A National Council on Ageing will be established by the government to promote the rights a</w:t>
            </w:r>
            <w:r>
              <w:rPr>
                <w:rFonts w:cs="Arial"/>
                <w:szCs w:val="20"/>
              </w:rPr>
              <w:t>nd interest of elderly in Fiji</w:t>
            </w:r>
          </w:p>
          <w:p w:rsidR="00533E10" w:rsidRPr="005E0592" w:rsidRDefault="00533E10" w:rsidP="00D34DBC">
            <w:pPr>
              <w:numPr>
                <w:ilvl w:val="0"/>
                <w:numId w:val="6"/>
              </w:numPr>
              <w:spacing w:line="240" w:lineRule="auto"/>
              <w:ind w:left="170" w:hanging="170"/>
              <w:rPr>
                <w:rFonts w:cs="Arial"/>
                <w:szCs w:val="20"/>
              </w:rPr>
            </w:pPr>
            <w:r w:rsidRPr="005E0592">
              <w:rPr>
                <w:rFonts w:cs="Arial"/>
                <w:szCs w:val="20"/>
              </w:rPr>
              <w:t>The National Policy on Ageing 2011-2015 wi</w:t>
            </w:r>
            <w:r>
              <w:rPr>
                <w:rFonts w:cs="Arial"/>
                <w:szCs w:val="20"/>
              </w:rPr>
              <w:t xml:space="preserve">ll be launched in November 2011 (the </w:t>
            </w:r>
            <w:r w:rsidRPr="005E0592">
              <w:rPr>
                <w:rFonts w:cs="Arial"/>
                <w:szCs w:val="20"/>
              </w:rPr>
              <w:t xml:space="preserve">first </w:t>
            </w:r>
            <w:r>
              <w:rPr>
                <w:rFonts w:cs="Arial"/>
                <w:szCs w:val="20"/>
              </w:rPr>
              <w:t xml:space="preserve">such policy </w:t>
            </w:r>
            <w:r w:rsidRPr="005E0592">
              <w:rPr>
                <w:rFonts w:cs="Arial"/>
                <w:szCs w:val="20"/>
              </w:rPr>
              <w:t xml:space="preserve">in </w:t>
            </w:r>
            <w:r>
              <w:rPr>
                <w:rFonts w:cs="Arial"/>
                <w:szCs w:val="20"/>
              </w:rPr>
              <w:t xml:space="preserve">a </w:t>
            </w:r>
            <w:r w:rsidRPr="005E0592">
              <w:rPr>
                <w:rFonts w:cs="Arial"/>
                <w:szCs w:val="20"/>
              </w:rPr>
              <w:t>Pacific Island</w:t>
            </w:r>
            <w:r>
              <w:rPr>
                <w:rFonts w:cs="Arial"/>
                <w:szCs w:val="20"/>
              </w:rPr>
              <w:t>)</w:t>
            </w:r>
          </w:p>
          <w:p w:rsidR="00533E10" w:rsidRPr="005E0592" w:rsidRDefault="00533E10" w:rsidP="00D34DBC">
            <w:pPr>
              <w:numPr>
                <w:ilvl w:val="0"/>
                <w:numId w:val="6"/>
              </w:numPr>
              <w:spacing w:line="240" w:lineRule="auto"/>
              <w:ind w:left="170" w:hanging="170"/>
              <w:rPr>
                <w:rFonts w:cs="Arial"/>
                <w:szCs w:val="20"/>
              </w:rPr>
            </w:pPr>
            <w:r w:rsidRPr="005E0592">
              <w:rPr>
                <w:rFonts w:cs="Arial"/>
                <w:szCs w:val="20"/>
              </w:rPr>
              <w:t xml:space="preserve">Establishment of </w:t>
            </w:r>
            <w:r>
              <w:rPr>
                <w:rFonts w:cs="Arial"/>
                <w:szCs w:val="20"/>
              </w:rPr>
              <w:t xml:space="preserve">the </w:t>
            </w:r>
            <w:r w:rsidRPr="005E0592">
              <w:rPr>
                <w:rFonts w:cs="Arial"/>
                <w:szCs w:val="20"/>
              </w:rPr>
              <w:t>National Council of Older Persons</w:t>
            </w:r>
            <w:r>
              <w:rPr>
                <w:rFonts w:cs="Arial"/>
                <w:szCs w:val="20"/>
              </w:rPr>
              <w:t>, a</w:t>
            </w:r>
            <w:r w:rsidRPr="005E0592">
              <w:rPr>
                <w:rFonts w:cs="Arial"/>
                <w:szCs w:val="20"/>
              </w:rPr>
              <w:t xml:space="preserve"> central body </w:t>
            </w:r>
            <w:r>
              <w:rPr>
                <w:rFonts w:cs="Arial"/>
                <w:szCs w:val="20"/>
              </w:rPr>
              <w:t>to</w:t>
            </w:r>
            <w:r w:rsidRPr="005E0592">
              <w:rPr>
                <w:rFonts w:cs="Arial"/>
                <w:szCs w:val="20"/>
              </w:rPr>
              <w:t xml:space="preserve"> promote the rights </w:t>
            </w:r>
            <w:r>
              <w:rPr>
                <w:rFonts w:cs="Arial"/>
                <w:szCs w:val="20"/>
              </w:rPr>
              <w:t>and interest of elderly in Fiji</w:t>
            </w:r>
          </w:p>
          <w:p w:rsidR="00533E10" w:rsidRPr="00C06C44" w:rsidRDefault="00533E10" w:rsidP="00D34DBC">
            <w:pPr>
              <w:numPr>
                <w:ilvl w:val="0"/>
                <w:numId w:val="6"/>
              </w:numPr>
              <w:spacing w:line="240" w:lineRule="auto"/>
              <w:ind w:left="170" w:hanging="170"/>
              <w:rPr>
                <w:rFonts w:cs="Arial"/>
                <w:szCs w:val="20"/>
              </w:rPr>
            </w:pPr>
            <w:r w:rsidRPr="005E0592">
              <w:rPr>
                <w:rFonts w:cs="Arial"/>
                <w:szCs w:val="20"/>
              </w:rPr>
              <w:t xml:space="preserve">Social Pension scheme for all elderly over 70 years old is taken on board and work will begin soon. Government will try to </w:t>
            </w:r>
            <w:r>
              <w:rPr>
                <w:rFonts w:cs="Arial"/>
                <w:szCs w:val="20"/>
              </w:rPr>
              <w:t>find</w:t>
            </w:r>
            <w:r w:rsidRPr="005E0592">
              <w:rPr>
                <w:rFonts w:cs="Arial"/>
                <w:szCs w:val="20"/>
              </w:rPr>
              <w:t xml:space="preserve"> funding to in next year’s budget to ensure social pension is available</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Indonesia</w:t>
            </w:r>
          </w:p>
        </w:tc>
        <w:tc>
          <w:tcPr>
            <w:tcW w:w="3064" w:type="dxa"/>
          </w:tcPr>
          <w:p w:rsidR="00533E10" w:rsidRPr="00642ADF" w:rsidRDefault="00533E10" w:rsidP="00D34DBC">
            <w:pPr>
              <w:spacing w:line="240" w:lineRule="auto"/>
              <w:rPr>
                <w:rFonts w:cs="Arial"/>
                <w:szCs w:val="20"/>
              </w:rPr>
            </w:pPr>
            <w:r w:rsidRPr="00F5222A">
              <w:rPr>
                <w:rFonts w:cs="Arial"/>
                <w:szCs w:val="20"/>
                <w:u w:val="single"/>
              </w:rPr>
              <w:t>2007</w:t>
            </w:r>
            <w:r>
              <w:rPr>
                <w:rFonts w:cs="Arial"/>
                <w:szCs w:val="20"/>
              </w:rPr>
              <w:t xml:space="preserve"> (Forum Lansia)</w:t>
            </w:r>
          </w:p>
          <w:p w:rsidR="00533E10" w:rsidRDefault="00533E10" w:rsidP="00D34DBC">
            <w:pPr>
              <w:numPr>
                <w:ilvl w:val="0"/>
                <w:numId w:val="6"/>
              </w:numPr>
              <w:spacing w:line="240" w:lineRule="auto"/>
              <w:ind w:left="170" w:hanging="170"/>
              <w:rPr>
                <w:rFonts w:cs="Arial"/>
                <w:szCs w:val="20"/>
              </w:rPr>
            </w:pPr>
            <w:r>
              <w:rPr>
                <w:rFonts w:cs="Arial"/>
                <w:szCs w:val="20"/>
              </w:rPr>
              <w:t>Cash-grant to OP over 70</w:t>
            </w:r>
          </w:p>
          <w:p w:rsidR="00533E10" w:rsidRDefault="00533E10" w:rsidP="00D34DBC">
            <w:pPr>
              <w:spacing w:line="240" w:lineRule="auto"/>
              <w:rPr>
                <w:rFonts w:cs="Arial"/>
                <w:szCs w:val="20"/>
                <w:u w:val="single"/>
              </w:rPr>
            </w:pPr>
          </w:p>
          <w:p w:rsidR="00533E10" w:rsidRPr="00A1175B" w:rsidRDefault="00533E10" w:rsidP="00D34DBC">
            <w:pPr>
              <w:spacing w:line="240" w:lineRule="auto"/>
              <w:rPr>
                <w:rFonts w:cs="Arial"/>
                <w:szCs w:val="20"/>
                <w:u w:val="single"/>
              </w:rPr>
            </w:pPr>
            <w:r>
              <w:rPr>
                <w:rFonts w:cs="Arial"/>
                <w:szCs w:val="20"/>
                <w:u w:val="single"/>
              </w:rPr>
              <w:t>2008</w:t>
            </w:r>
          </w:p>
          <w:p w:rsidR="00533E10" w:rsidRDefault="00533E10" w:rsidP="00D34DBC">
            <w:pPr>
              <w:spacing w:line="240" w:lineRule="auto"/>
              <w:rPr>
                <w:rFonts w:cs="Arial"/>
                <w:szCs w:val="20"/>
              </w:rPr>
            </w:pPr>
            <w:r>
              <w:rPr>
                <w:rFonts w:cs="Arial"/>
                <w:szCs w:val="20"/>
              </w:rPr>
              <w:t>No information available</w:t>
            </w:r>
          </w:p>
          <w:p w:rsidR="00533E10" w:rsidRDefault="00533E10" w:rsidP="00D34DBC">
            <w:pPr>
              <w:spacing w:line="240" w:lineRule="auto"/>
              <w:rPr>
                <w:rFonts w:cs="Arial"/>
                <w:szCs w:val="20"/>
                <w:u w:val="single"/>
              </w:rPr>
            </w:pPr>
          </w:p>
          <w:p w:rsidR="00533E10" w:rsidRPr="00642ADF" w:rsidRDefault="00533E10" w:rsidP="00D34DBC">
            <w:pPr>
              <w:spacing w:line="240" w:lineRule="auto"/>
              <w:rPr>
                <w:rFonts w:cs="Arial"/>
                <w:szCs w:val="20"/>
              </w:rPr>
            </w:pPr>
            <w:r w:rsidRPr="00F5222A">
              <w:rPr>
                <w:rFonts w:cs="Arial"/>
                <w:szCs w:val="20"/>
                <w:u w:val="single"/>
              </w:rPr>
              <w:t>2009</w:t>
            </w:r>
            <w:r>
              <w:rPr>
                <w:rFonts w:cs="Arial"/>
                <w:szCs w:val="20"/>
              </w:rPr>
              <w:t xml:space="preserve"> (Forum Lansia)</w:t>
            </w:r>
          </w:p>
          <w:p w:rsidR="00533E10" w:rsidRPr="00F5222A" w:rsidRDefault="00533E10" w:rsidP="00D34DBC">
            <w:pPr>
              <w:numPr>
                <w:ilvl w:val="0"/>
                <w:numId w:val="6"/>
              </w:numPr>
              <w:spacing w:line="240" w:lineRule="auto"/>
              <w:ind w:left="170" w:hanging="170"/>
              <w:rPr>
                <w:rFonts w:cs="Arial"/>
                <w:szCs w:val="20"/>
              </w:rPr>
            </w:pPr>
            <w:r>
              <w:rPr>
                <w:rFonts w:cs="Arial"/>
                <w:szCs w:val="20"/>
              </w:rPr>
              <w:t>P</w:t>
            </w:r>
            <w:r w:rsidRPr="00F5222A">
              <w:rPr>
                <w:rFonts w:cs="Arial"/>
                <w:szCs w:val="20"/>
              </w:rPr>
              <w:t>rovision of health service for the older people through Posyandu Lansia</w:t>
            </w:r>
          </w:p>
          <w:p w:rsidR="00533E10" w:rsidRPr="00F5222A" w:rsidRDefault="00533E10" w:rsidP="00D34DBC">
            <w:pPr>
              <w:spacing w:line="240" w:lineRule="auto"/>
              <w:rPr>
                <w:rFonts w:cs="Arial"/>
                <w:szCs w:val="20"/>
                <w:u w:val="single"/>
              </w:rPr>
            </w:pPr>
          </w:p>
          <w:p w:rsidR="00533E10" w:rsidRPr="00F5222A" w:rsidRDefault="00533E10" w:rsidP="00D34DBC">
            <w:pPr>
              <w:spacing w:line="240" w:lineRule="auto"/>
              <w:rPr>
                <w:rFonts w:cs="Arial"/>
                <w:szCs w:val="20"/>
              </w:rPr>
            </w:pPr>
            <w:r>
              <w:rPr>
                <w:rFonts w:cs="Arial"/>
                <w:szCs w:val="20"/>
                <w:u w:val="single"/>
              </w:rPr>
              <w:t>2009</w:t>
            </w:r>
            <w:r>
              <w:rPr>
                <w:rFonts w:cs="Arial"/>
                <w:szCs w:val="20"/>
              </w:rPr>
              <w:t xml:space="preserve"> (Forum Lansia &amp; YTA)</w:t>
            </w:r>
          </w:p>
          <w:p w:rsidR="00533E10" w:rsidRPr="00856C00" w:rsidRDefault="00533E10" w:rsidP="00D34DBC">
            <w:pPr>
              <w:numPr>
                <w:ilvl w:val="0"/>
                <w:numId w:val="6"/>
              </w:numPr>
              <w:spacing w:line="240" w:lineRule="auto"/>
              <w:ind w:left="170" w:hanging="170"/>
              <w:rPr>
                <w:rFonts w:cs="Arial"/>
                <w:szCs w:val="20"/>
              </w:rPr>
            </w:pPr>
            <w:r w:rsidRPr="00856C00">
              <w:rPr>
                <w:rFonts w:cs="Arial"/>
                <w:szCs w:val="20"/>
              </w:rPr>
              <w:t>Proper health care fo</w:t>
            </w:r>
            <w:r>
              <w:rPr>
                <w:rFonts w:cs="Arial"/>
                <w:szCs w:val="20"/>
              </w:rPr>
              <w:t xml:space="preserve">r older people in the village </w:t>
            </w:r>
          </w:p>
          <w:p w:rsidR="00533E10" w:rsidRDefault="00533E10" w:rsidP="00D34DBC">
            <w:pPr>
              <w:numPr>
                <w:ilvl w:val="0"/>
                <w:numId w:val="6"/>
              </w:numPr>
              <w:spacing w:line="240" w:lineRule="auto"/>
              <w:ind w:left="170" w:hanging="170"/>
              <w:rPr>
                <w:rFonts w:cs="Arial"/>
                <w:szCs w:val="20"/>
              </w:rPr>
            </w:pPr>
            <w:r w:rsidRPr="00F5222A">
              <w:rPr>
                <w:rFonts w:cs="Arial"/>
                <w:szCs w:val="20"/>
              </w:rPr>
              <w:t xml:space="preserve">Policy that supports the distribution of microfinance funds from the government bank for OP </w:t>
            </w:r>
          </w:p>
          <w:p w:rsidR="00533E10" w:rsidRDefault="00533E10" w:rsidP="00D34DBC">
            <w:pPr>
              <w:numPr>
                <w:ilvl w:val="0"/>
                <w:numId w:val="6"/>
              </w:numPr>
              <w:spacing w:line="240" w:lineRule="auto"/>
              <w:ind w:left="170" w:hanging="170"/>
              <w:rPr>
                <w:rFonts w:cs="Arial"/>
                <w:szCs w:val="20"/>
              </w:rPr>
            </w:pPr>
            <w:r>
              <w:rPr>
                <w:rFonts w:cs="Arial"/>
                <w:szCs w:val="20"/>
              </w:rPr>
              <w:t xml:space="preserve">An </w:t>
            </w:r>
            <w:r w:rsidRPr="00F5222A">
              <w:rPr>
                <w:rFonts w:cs="Arial"/>
                <w:szCs w:val="20"/>
              </w:rPr>
              <w:t>ID card</w:t>
            </w:r>
            <w:r>
              <w:rPr>
                <w:rFonts w:cs="Arial"/>
                <w:szCs w:val="20"/>
              </w:rPr>
              <w:t>, so OP can</w:t>
            </w:r>
            <w:r w:rsidRPr="00F5222A">
              <w:rPr>
                <w:rFonts w:cs="Arial"/>
                <w:szCs w:val="20"/>
              </w:rPr>
              <w:t xml:space="preserve"> get </w:t>
            </w:r>
            <w:r>
              <w:rPr>
                <w:rFonts w:cs="Arial"/>
                <w:szCs w:val="20"/>
              </w:rPr>
              <w:t xml:space="preserve">free hospital care </w:t>
            </w:r>
          </w:p>
          <w:p w:rsidR="00533E10" w:rsidRPr="00F5222A" w:rsidRDefault="00533E10" w:rsidP="00D34DBC">
            <w:pPr>
              <w:numPr>
                <w:ilvl w:val="0"/>
                <w:numId w:val="6"/>
              </w:numPr>
              <w:spacing w:line="240" w:lineRule="auto"/>
              <w:ind w:left="170" w:hanging="170"/>
              <w:rPr>
                <w:rFonts w:cs="Arial"/>
                <w:szCs w:val="20"/>
              </w:rPr>
            </w:pPr>
            <w:r>
              <w:rPr>
                <w:rFonts w:cs="Arial"/>
                <w:szCs w:val="20"/>
              </w:rPr>
              <w:t>Creation of</w:t>
            </w:r>
            <w:r w:rsidRPr="00856C00">
              <w:rPr>
                <w:rFonts w:cs="Arial"/>
                <w:szCs w:val="20"/>
              </w:rPr>
              <w:t xml:space="preserve"> a district fund for the wellbeing of the </w:t>
            </w:r>
            <w:r>
              <w:rPr>
                <w:rFonts w:cs="Arial"/>
                <w:szCs w:val="20"/>
              </w:rPr>
              <w:t xml:space="preserve">OP above </w:t>
            </w:r>
            <w:r w:rsidRPr="00856C00">
              <w:rPr>
                <w:rFonts w:cs="Arial"/>
                <w:szCs w:val="20"/>
              </w:rPr>
              <w:t>70 (</w:t>
            </w:r>
            <w:r>
              <w:rPr>
                <w:rFonts w:cs="Arial"/>
                <w:szCs w:val="20"/>
              </w:rPr>
              <w:t>e.g. government cash grant)</w:t>
            </w:r>
          </w:p>
          <w:p w:rsidR="00533E10" w:rsidRDefault="00533E10" w:rsidP="00D34DBC">
            <w:pPr>
              <w:spacing w:line="240" w:lineRule="auto"/>
              <w:rPr>
                <w:rFonts w:cs="Arial"/>
                <w:szCs w:val="20"/>
                <w:u w:val="single"/>
              </w:rPr>
            </w:pPr>
          </w:p>
          <w:p w:rsidR="00533E10" w:rsidRPr="00642ADF" w:rsidRDefault="00533E10" w:rsidP="00D34DBC">
            <w:pPr>
              <w:spacing w:line="240" w:lineRule="auto"/>
              <w:rPr>
                <w:rFonts w:cs="Arial"/>
                <w:szCs w:val="20"/>
              </w:rPr>
            </w:pPr>
            <w:r w:rsidRPr="00856C00">
              <w:rPr>
                <w:rFonts w:cs="Arial"/>
                <w:szCs w:val="20"/>
                <w:u w:val="single"/>
              </w:rPr>
              <w:t>2009</w:t>
            </w:r>
            <w:r>
              <w:rPr>
                <w:rFonts w:cs="Arial"/>
                <w:szCs w:val="20"/>
              </w:rPr>
              <w:t xml:space="preserve"> (YEL)</w:t>
            </w:r>
          </w:p>
          <w:p w:rsidR="00533E10" w:rsidRPr="00642ADF" w:rsidRDefault="00533E10" w:rsidP="00D34DBC">
            <w:pPr>
              <w:numPr>
                <w:ilvl w:val="0"/>
                <w:numId w:val="6"/>
              </w:numPr>
              <w:spacing w:line="240" w:lineRule="auto"/>
              <w:ind w:left="170" w:hanging="170"/>
              <w:rPr>
                <w:rFonts w:cs="Arial"/>
                <w:szCs w:val="20"/>
              </w:rPr>
            </w:pPr>
            <w:r w:rsidRPr="00856C00">
              <w:rPr>
                <w:rFonts w:cs="Arial"/>
                <w:szCs w:val="20"/>
              </w:rPr>
              <w:t>Policy for Social protection especially on Home Care and Social Pension</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r w:rsidRPr="00E14734">
              <w:rPr>
                <w:rFonts w:cs="Arial"/>
                <w:szCs w:val="20"/>
                <w:u w:val="single"/>
              </w:rPr>
              <w:t>2010</w:t>
            </w:r>
            <w:r>
              <w:rPr>
                <w:rFonts w:cs="Arial"/>
                <w:szCs w:val="20"/>
              </w:rPr>
              <w:t xml:space="preserve"> (Forum Lansia)</w:t>
            </w:r>
          </w:p>
          <w:p w:rsidR="00533E10" w:rsidRDefault="00533E10" w:rsidP="00D34DBC">
            <w:pPr>
              <w:numPr>
                <w:ilvl w:val="0"/>
                <w:numId w:val="6"/>
              </w:numPr>
              <w:spacing w:line="240" w:lineRule="auto"/>
              <w:ind w:left="170" w:hanging="170"/>
              <w:rPr>
                <w:rFonts w:cs="Arial"/>
                <w:szCs w:val="20"/>
              </w:rPr>
            </w:pPr>
            <w:r>
              <w:rPr>
                <w:rFonts w:cs="Arial"/>
                <w:szCs w:val="20"/>
              </w:rPr>
              <w:t>Greater government</w:t>
            </w:r>
            <w:r w:rsidRPr="00642ADF">
              <w:rPr>
                <w:rFonts w:cs="Arial"/>
                <w:szCs w:val="20"/>
              </w:rPr>
              <w:t xml:space="preserve"> recogni</w:t>
            </w:r>
            <w:r>
              <w:rPr>
                <w:rFonts w:cs="Arial"/>
                <w:szCs w:val="20"/>
              </w:rPr>
              <w:t xml:space="preserve">tion of OP </w:t>
            </w:r>
            <w:r w:rsidRPr="00642ADF">
              <w:rPr>
                <w:rFonts w:cs="Arial"/>
                <w:szCs w:val="20"/>
              </w:rPr>
              <w:t>in policy</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r>
              <w:rPr>
                <w:rFonts w:cs="Arial"/>
                <w:szCs w:val="20"/>
                <w:u w:val="single"/>
              </w:rPr>
              <w:t>2</w:t>
            </w:r>
            <w:r w:rsidRPr="00856C00">
              <w:rPr>
                <w:rFonts w:cs="Arial"/>
                <w:szCs w:val="20"/>
                <w:u w:val="single"/>
              </w:rPr>
              <w:t>010</w:t>
            </w:r>
            <w:r>
              <w:rPr>
                <w:rFonts w:cs="Arial"/>
                <w:szCs w:val="20"/>
              </w:rPr>
              <w:t xml:space="preserve"> (YEL)</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Social pensions for </w:t>
            </w:r>
            <w:r>
              <w:rPr>
                <w:rFonts w:cs="Arial"/>
                <w:szCs w:val="20"/>
              </w:rPr>
              <w:t>OP</w:t>
            </w:r>
            <w:r w:rsidRPr="00642ADF">
              <w:rPr>
                <w:rFonts w:cs="Arial"/>
                <w:szCs w:val="20"/>
              </w:rPr>
              <w:t xml:space="preserve"> with no pension or income</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Local ordinance on </w:t>
            </w:r>
            <w:r>
              <w:rPr>
                <w:rFonts w:cs="Arial"/>
                <w:szCs w:val="20"/>
              </w:rPr>
              <w:t>the well-being of older persons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r w:rsidRPr="00F5222A">
              <w:rPr>
                <w:rFonts w:cs="Arial"/>
                <w:szCs w:val="20"/>
                <w:u w:val="single"/>
              </w:rPr>
              <w:t>2010</w:t>
            </w:r>
            <w:r>
              <w:rPr>
                <w:rFonts w:cs="Arial"/>
                <w:szCs w:val="20"/>
              </w:rPr>
              <w:t xml:space="preserve"> (YTA)</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Policy to support microbusiness</w:t>
            </w:r>
            <w:r>
              <w:rPr>
                <w:rFonts w:cs="Arial"/>
                <w:szCs w:val="20"/>
              </w:rPr>
              <w:t xml:space="preserve"> within the community for OP </w:t>
            </w:r>
            <w:r w:rsidRPr="00642ADF">
              <w:rPr>
                <w:rFonts w:cs="Arial"/>
                <w:szCs w:val="20"/>
              </w:rPr>
              <w:t>groups</w:t>
            </w:r>
          </w:p>
          <w:p w:rsidR="00533E10" w:rsidRDefault="00533E10" w:rsidP="00D34DBC">
            <w:pPr>
              <w:numPr>
                <w:ilvl w:val="0"/>
                <w:numId w:val="6"/>
              </w:numPr>
              <w:spacing w:line="240" w:lineRule="auto"/>
              <w:ind w:left="170" w:hanging="170"/>
              <w:rPr>
                <w:rFonts w:cs="Arial"/>
                <w:szCs w:val="20"/>
              </w:rPr>
            </w:pPr>
            <w:r w:rsidRPr="00642ADF">
              <w:rPr>
                <w:rFonts w:cs="Arial"/>
                <w:szCs w:val="20"/>
              </w:rPr>
              <w:t>Support for the development</w:t>
            </w:r>
            <w:r>
              <w:rPr>
                <w:rFonts w:cs="Arial"/>
                <w:szCs w:val="20"/>
              </w:rPr>
              <w:t xml:space="preserve"> of the Telega Amal Cooperative</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u w:val="single"/>
              </w:rPr>
            </w:pPr>
          </w:p>
          <w:p w:rsidR="00533E10" w:rsidRPr="00642ADF" w:rsidRDefault="00533E10" w:rsidP="00D34DBC">
            <w:pPr>
              <w:spacing w:line="240" w:lineRule="auto"/>
              <w:rPr>
                <w:rFonts w:cs="Arial"/>
                <w:szCs w:val="20"/>
              </w:rPr>
            </w:pPr>
            <w:r w:rsidRPr="00E14734">
              <w:rPr>
                <w:rFonts w:cs="Arial"/>
                <w:szCs w:val="20"/>
                <w:u w:val="single"/>
              </w:rPr>
              <w:t>2011</w:t>
            </w:r>
            <w:r>
              <w:rPr>
                <w:rFonts w:cs="Arial"/>
                <w:szCs w:val="20"/>
              </w:rPr>
              <w:t xml:space="preserve"> (Forum Lansia)</w:t>
            </w:r>
          </w:p>
          <w:p w:rsidR="00533E10" w:rsidRDefault="00533E10" w:rsidP="00D34DBC">
            <w:pPr>
              <w:numPr>
                <w:ilvl w:val="0"/>
                <w:numId w:val="6"/>
              </w:numPr>
              <w:spacing w:line="240" w:lineRule="auto"/>
              <w:ind w:left="170" w:hanging="170"/>
              <w:rPr>
                <w:rFonts w:cs="Arial"/>
                <w:szCs w:val="20"/>
              </w:rPr>
            </w:pPr>
            <w:r>
              <w:rPr>
                <w:rFonts w:cs="Arial"/>
                <w:szCs w:val="20"/>
              </w:rPr>
              <w:t>OP over 70 to have prioritised support for a pension</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r w:rsidRPr="00E14734">
              <w:rPr>
                <w:rFonts w:cs="Arial"/>
                <w:szCs w:val="20"/>
                <w:u w:val="single"/>
              </w:rPr>
              <w:t>2011</w:t>
            </w:r>
            <w:r>
              <w:rPr>
                <w:rFonts w:cs="Arial"/>
                <w:szCs w:val="20"/>
              </w:rPr>
              <w:t xml:space="preserve"> (YTA)</w:t>
            </w:r>
          </w:p>
          <w:p w:rsidR="00533E10" w:rsidRPr="00F5222A" w:rsidRDefault="00533E10" w:rsidP="00D34DBC">
            <w:pPr>
              <w:numPr>
                <w:ilvl w:val="0"/>
                <w:numId w:val="6"/>
              </w:numPr>
              <w:spacing w:line="240" w:lineRule="auto"/>
              <w:ind w:left="170" w:hanging="170"/>
              <w:rPr>
                <w:rFonts w:cs="Arial"/>
                <w:szCs w:val="20"/>
              </w:rPr>
            </w:pPr>
            <w:r w:rsidRPr="00F5222A">
              <w:rPr>
                <w:rFonts w:cs="Arial"/>
                <w:szCs w:val="20"/>
              </w:rPr>
              <w:t>Policy to provide housing for poor elderly</w:t>
            </w:r>
          </w:p>
          <w:p w:rsidR="00533E10" w:rsidRPr="00F5222A" w:rsidRDefault="00533E10" w:rsidP="00D34DBC">
            <w:pPr>
              <w:numPr>
                <w:ilvl w:val="0"/>
                <w:numId w:val="6"/>
              </w:numPr>
              <w:spacing w:line="240" w:lineRule="auto"/>
              <w:ind w:left="170" w:hanging="170"/>
              <w:rPr>
                <w:rFonts w:cs="Arial"/>
                <w:szCs w:val="20"/>
              </w:rPr>
            </w:pPr>
            <w:r w:rsidRPr="00F5222A">
              <w:rPr>
                <w:rFonts w:cs="Arial"/>
                <w:szCs w:val="20"/>
              </w:rPr>
              <w:t>Policy to strengthen community economic institutions owned and organized by el</w:t>
            </w:r>
            <w:r>
              <w:rPr>
                <w:rFonts w:cs="Arial"/>
                <w:szCs w:val="20"/>
              </w:rPr>
              <w:t>derly group such as cooperatives</w:t>
            </w:r>
          </w:p>
          <w:p w:rsidR="00533E10" w:rsidRPr="00F5222A" w:rsidRDefault="00533E10" w:rsidP="00D34DBC">
            <w:pPr>
              <w:numPr>
                <w:ilvl w:val="0"/>
                <w:numId w:val="6"/>
              </w:numPr>
              <w:spacing w:line="240" w:lineRule="auto"/>
              <w:ind w:left="170" w:hanging="170"/>
              <w:rPr>
                <w:rFonts w:cs="Arial"/>
                <w:szCs w:val="20"/>
              </w:rPr>
            </w:pPr>
            <w:r w:rsidRPr="00F5222A">
              <w:rPr>
                <w:rFonts w:cs="Arial"/>
                <w:szCs w:val="20"/>
              </w:rPr>
              <w:t xml:space="preserve">Policy to involve elderly groupsin every district ‘Musrenbang’ (The dialog for planning and development of Bireuen area which </w:t>
            </w:r>
            <w:r>
              <w:rPr>
                <w:rFonts w:cs="Arial"/>
                <w:szCs w:val="20"/>
              </w:rPr>
              <w:t xml:space="preserve">are </w:t>
            </w:r>
            <w:r w:rsidRPr="00F5222A">
              <w:rPr>
                <w:rFonts w:cs="Arial"/>
                <w:szCs w:val="20"/>
              </w:rPr>
              <w:t xml:space="preserve">held regularly every year by the government) </w:t>
            </w:r>
            <w:r>
              <w:rPr>
                <w:rFonts w:cs="Arial"/>
                <w:szCs w:val="20"/>
              </w:rPr>
              <w:t>at</w:t>
            </w:r>
            <w:r w:rsidRPr="00F5222A">
              <w:rPr>
                <w:rFonts w:cs="Arial"/>
                <w:szCs w:val="20"/>
              </w:rPr>
              <w:t xml:space="preserve"> every level.</w:t>
            </w:r>
          </w:p>
          <w:p w:rsidR="00533E10" w:rsidRPr="00F5222A" w:rsidRDefault="00533E10" w:rsidP="00D34DBC">
            <w:pPr>
              <w:numPr>
                <w:ilvl w:val="0"/>
                <w:numId w:val="6"/>
              </w:numPr>
              <w:spacing w:line="240" w:lineRule="auto"/>
              <w:ind w:left="170" w:hanging="170"/>
              <w:rPr>
                <w:rFonts w:cs="Arial"/>
                <w:szCs w:val="20"/>
              </w:rPr>
            </w:pPr>
            <w:r w:rsidRPr="00F5222A">
              <w:rPr>
                <w:rFonts w:cs="Arial"/>
                <w:szCs w:val="20"/>
              </w:rPr>
              <w:t xml:space="preserve">Policy to continue the Aceh Health Insurance ‘JKA’ provided by Aceh Government for </w:t>
            </w:r>
            <w:r>
              <w:rPr>
                <w:rFonts w:cs="Arial"/>
                <w:szCs w:val="20"/>
              </w:rPr>
              <w:t>all acehnese, including elderly</w:t>
            </w:r>
          </w:p>
          <w:p w:rsidR="00533E10" w:rsidRDefault="00533E10" w:rsidP="00D34DBC">
            <w:pPr>
              <w:spacing w:line="240" w:lineRule="auto"/>
              <w:rPr>
                <w:rFonts w:cs="Arial"/>
                <w:szCs w:val="20"/>
              </w:rPr>
            </w:pPr>
          </w:p>
          <w:p w:rsidR="00533E10" w:rsidRPr="00A1175B" w:rsidRDefault="00533E10" w:rsidP="00D34DBC">
            <w:pPr>
              <w:spacing w:line="240" w:lineRule="auto"/>
              <w:rPr>
                <w:rFonts w:cs="Arial"/>
                <w:szCs w:val="20"/>
              </w:rPr>
            </w:pPr>
            <w:r w:rsidRPr="00A1175B">
              <w:rPr>
                <w:rFonts w:cs="Arial"/>
                <w:szCs w:val="20"/>
                <w:u w:val="single"/>
              </w:rPr>
              <w:t>2011</w:t>
            </w:r>
            <w:r w:rsidRPr="00A1175B">
              <w:rPr>
                <w:rFonts w:cs="Arial"/>
                <w:szCs w:val="20"/>
              </w:rPr>
              <w:t xml:space="preserve"> (YEL)</w:t>
            </w:r>
          </w:p>
          <w:p w:rsidR="00533E10" w:rsidRPr="00642ADF" w:rsidRDefault="00533E10" w:rsidP="00D34DBC">
            <w:pPr>
              <w:spacing w:line="240" w:lineRule="auto"/>
              <w:rPr>
                <w:rFonts w:cs="Arial"/>
                <w:szCs w:val="20"/>
              </w:rPr>
            </w:pPr>
            <w:r>
              <w:rPr>
                <w:rFonts w:cs="Arial"/>
                <w:szCs w:val="20"/>
              </w:rPr>
              <w:t>No information available</w:t>
            </w:r>
          </w:p>
          <w:p w:rsidR="00533E10" w:rsidRPr="00642ADF" w:rsidRDefault="00533E10" w:rsidP="00D34DBC">
            <w:pPr>
              <w:spacing w:line="240" w:lineRule="auto"/>
              <w:rPr>
                <w:rFonts w:cs="Arial"/>
                <w:szCs w:val="20"/>
              </w:rPr>
            </w:pPr>
          </w:p>
        </w:tc>
        <w:tc>
          <w:tcPr>
            <w:tcW w:w="3065" w:type="dxa"/>
          </w:tcPr>
          <w:p w:rsidR="00533E10" w:rsidRPr="00A1175B" w:rsidRDefault="00533E10" w:rsidP="00D34DBC">
            <w:pPr>
              <w:spacing w:line="240" w:lineRule="auto"/>
              <w:rPr>
                <w:rFonts w:cs="Arial"/>
                <w:szCs w:val="20"/>
                <w:u w:val="single"/>
              </w:rPr>
            </w:pPr>
            <w:r>
              <w:rPr>
                <w:rFonts w:cs="Arial"/>
                <w:szCs w:val="20"/>
                <w:u w:val="single"/>
              </w:rPr>
              <w:t>2007</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u w:val="single"/>
              </w:rPr>
            </w:pPr>
          </w:p>
          <w:p w:rsidR="00533E10" w:rsidRPr="00A1175B" w:rsidRDefault="00533E10" w:rsidP="00D34DBC">
            <w:pPr>
              <w:spacing w:line="240" w:lineRule="auto"/>
              <w:rPr>
                <w:rFonts w:cs="Arial"/>
                <w:szCs w:val="20"/>
                <w:u w:val="single"/>
              </w:rPr>
            </w:pPr>
            <w:r>
              <w:rPr>
                <w:rFonts w:cs="Arial"/>
                <w:szCs w:val="20"/>
                <w:u w:val="single"/>
              </w:rPr>
              <w:t>2008</w:t>
            </w:r>
          </w:p>
          <w:p w:rsidR="00533E10" w:rsidRDefault="00533E10" w:rsidP="00D34DBC">
            <w:pPr>
              <w:spacing w:line="240" w:lineRule="auto"/>
              <w:rPr>
                <w:rFonts w:cs="Arial"/>
                <w:szCs w:val="20"/>
                <w:u w:val="single"/>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r w:rsidRPr="00856C00">
              <w:rPr>
                <w:rFonts w:cs="Arial"/>
                <w:szCs w:val="20"/>
                <w:u w:val="single"/>
              </w:rPr>
              <w:t>2009</w:t>
            </w:r>
            <w:r>
              <w:rPr>
                <w:rFonts w:cs="Arial"/>
                <w:szCs w:val="20"/>
              </w:rPr>
              <w:t xml:space="preserve"> (Forum Lansia)</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rPr>
            </w:pPr>
            <w:r w:rsidRPr="00856C00">
              <w:rPr>
                <w:rFonts w:cs="Arial"/>
                <w:szCs w:val="20"/>
                <w:u w:val="single"/>
              </w:rPr>
              <w:t>2009</w:t>
            </w:r>
            <w:r>
              <w:rPr>
                <w:rFonts w:cs="Arial"/>
                <w:szCs w:val="20"/>
              </w:rPr>
              <w:t xml:space="preserve"> (Forum Lansia &amp; YTA)</w:t>
            </w:r>
          </w:p>
          <w:p w:rsidR="00533E10" w:rsidRPr="00F5222A" w:rsidRDefault="00533E10" w:rsidP="00D34DBC">
            <w:pPr>
              <w:numPr>
                <w:ilvl w:val="0"/>
                <w:numId w:val="6"/>
              </w:numPr>
              <w:spacing w:line="240" w:lineRule="auto"/>
              <w:ind w:left="170" w:hanging="170"/>
              <w:rPr>
                <w:rFonts w:cs="Arial"/>
                <w:szCs w:val="20"/>
              </w:rPr>
            </w:pPr>
            <w:r w:rsidRPr="00F5222A">
              <w:rPr>
                <w:rFonts w:cs="Arial"/>
                <w:szCs w:val="20"/>
              </w:rPr>
              <w:t xml:space="preserve">Government to table the Draft; open to discussions on some items </w:t>
            </w:r>
            <w:r>
              <w:rPr>
                <w:rFonts w:cs="Arial"/>
                <w:szCs w:val="20"/>
              </w:rPr>
              <w:t xml:space="preserve">included, e.g. </w:t>
            </w:r>
            <w:r w:rsidRPr="00F5222A">
              <w:rPr>
                <w:rFonts w:cs="Arial"/>
                <w:szCs w:val="20"/>
              </w:rPr>
              <w:t>pension fund, need for adequate health services, economic/productive activities and a plan to develop</w:t>
            </w:r>
            <w:r>
              <w:rPr>
                <w:rFonts w:cs="Arial"/>
                <w:szCs w:val="20"/>
              </w:rPr>
              <w:t xml:space="preserve"> anOP</w:t>
            </w:r>
            <w:r w:rsidRPr="00F5222A">
              <w:rPr>
                <w:rFonts w:cs="Arial"/>
                <w:szCs w:val="20"/>
              </w:rPr>
              <w:t xml:space="preserve"> cooperative</w:t>
            </w:r>
          </w:p>
          <w:p w:rsidR="00533E10" w:rsidRPr="00660ADD"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856C00" w:rsidRDefault="00533E10" w:rsidP="00D34DBC">
            <w:pPr>
              <w:spacing w:line="240" w:lineRule="auto"/>
              <w:rPr>
                <w:rFonts w:cs="Arial"/>
                <w:szCs w:val="20"/>
              </w:rPr>
            </w:pPr>
            <w:r w:rsidRPr="00856C00">
              <w:rPr>
                <w:rFonts w:cs="Arial"/>
                <w:szCs w:val="20"/>
                <w:u w:val="single"/>
              </w:rPr>
              <w:t>2009</w:t>
            </w:r>
            <w:r>
              <w:rPr>
                <w:rFonts w:cs="Arial"/>
                <w:szCs w:val="20"/>
              </w:rPr>
              <w:t xml:space="preserve"> (YEL)</w:t>
            </w:r>
          </w:p>
          <w:p w:rsidR="00533E10" w:rsidRPr="00856C00" w:rsidRDefault="00533E10" w:rsidP="00D34DBC">
            <w:pPr>
              <w:numPr>
                <w:ilvl w:val="0"/>
                <w:numId w:val="6"/>
              </w:numPr>
              <w:spacing w:line="240" w:lineRule="auto"/>
              <w:ind w:left="170" w:hanging="170"/>
              <w:rPr>
                <w:rFonts w:cs="Arial"/>
                <w:szCs w:val="20"/>
              </w:rPr>
            </w:pPr>
            <w:r w:rsidRPr="00856C00">
              <w:rPr>
                <w:rFonts w:cs="Arial"/>
                <w:szCs w:val="20"/>
              </w:rPr>
              <w:t xml:space="preserve">Ageing to become a priority in the National Development Plan 2010-2015, </w:t>
            </w:r>
            <w:r>
              <w:rPr>
                <w:rFonts w:cs="Arial"/>
                <w:szCs w:val="20"/>
              </w:rPr>
              <w:t xml:space="preserve">and planned </w:t>
            </w:r>
            <w:r w:rsidRPr="00856C00">
              <w:rPr>
                <w:rFonts w:cs="Arial"/>
                <w:szCs w:val="20"/>
              </w:rPr>
              <w:t xml:space="preserve">increase </w:t>
            </w:r>
            <w:r>
              <w:rPr>
                <w:rFonts w:cs="Arial"/>
                <w:szCs w:val="20"/>
              </w:rPr>
              <w:t xml:space="preserve">in the </w:t>
            </w:r>
            <w:r w:rsidRPr="00856C00">
              <w:rPr>
                <w:rFonts w:cs="Arial"/>
                <w:szCs w:val="20"/>
              </w:rPr>
              <w:t>number of So</w:t>
            </w:r>
            <w:r>
              <w:rPr>
                <w:rFonts w:cs="Arial"/>
                <w:szCs w:val="20"/>
              </w:rPr>
              <w:t>cial Pension recipients from 10,</w:t>
            </w:r>
            <w:r w:rsidRPr="00856C00">
              <w:rPr>
                <w:rFonts w:cs="Arial"/>
                <w:szCs w:val="20"/>
              </w:rPr>
              <w:t>000 to 35</w:t>
            </w:r>
            <w:r>
              <w:rPr>
                <w:rFonts w:cs="Arial"/>
                <w:szCs w:val="20"/>
              </w:rPr>
              <w:t>,</w:t>
            </w:r>
            <w:r w:rsidRPr="00856C00">
              <w:rPr>
                <w:rFonts w:cs="Arial"/>
                <w:szCs w:val="20"/>
              </w:rPr>
              <w:t>000 by 2014</w:t>
            </w:r>
          </w:p>
          <w:p w:rsidR="00533E10" w:rsidRPr="00856C00" w:rsidRDefault="00533E10" w:rsidP="00D34DBC">
            <w:pPr>
              <w:numPr>
                <w:ilvl w:val="0"/>
                <w:numId w:val="6"/>
              </w:numPr>
              <w:spacing w:line="240" w:lineRule="auto"/>
              <w:ind w:left="170" w:hanging="170"/>
              <w:rPr>
                <w:rFonts w:cs="Arial"/>
                <w:szCs w:val="20"/>
              </w:rPr>
            </w:pPr>
            <w:r w:rsidRPr="00856C00">
              <w:rPr>
                <w:rFonts w:cs="Arial"/>
                <w:szCs w:val="20"/>
              </w:rPr>
              <w:t>Ministry of Social Affairs</w:t>
            </w:r>
            <w:r>
              <w:rPr>
                <w:rFonts w:cs="Arial"/>
                <w:szCs w:val="20"/>
              </w:rPr>
              <w:t xml:space="preserve"> said that </w:t>
            </w:r>
            <w:r w:rsidRPr="00856C00">
              <w:rPr>
                <w:rFonts w:cs="Arial"/>
                <w:szCs w:val="20"/>
              </w:rPr>
              <w:t>in order for the Home Care program to become a National Policy, YEL</w:t>
            </w:r>
            <w:r>
              <w:rPr>
                <w:rFonts w:cs="Arial"/>
                <w:szCs w:val="20"/>
              </w:rPr>
              <w:t xml:space="preserve"> needs to</w:t>
            </w:r>
            <w:r w:rsidRPr="00856C00">
              <w:rPr>
                <w:rFonts w:cs="Arial"/>
                <w:szCs w:val="20"/>
              </w:rPr>
              <w:t xml:space="preserve"> organize a National workshop that shows the evidence of the impact of the Home Care program on </w:t>
            </w:r>
            <w:r>
              <w:rPr>
                <w:rFonts w:cs="Arial"/>
                <w:szCs w:val="20"/>
              </w:rPr>
              <w:t>OP</w:t>
            </w:r>
            <w:r w:rsidRPr="00856C00">
              <w:rPr>
                <w:rFonts w:cs="Arial"/>
                <w:szCs w:val="20"/>
              </w:rPr>
              <w:t>, family and the community</w:t>
            </w:r>
            <w:r>
              <w:rPr>
                <w:rFonts w:cs="Arial"/>
                <w:szCs w:val="20"/>
              </w:rPr>
              <w:t>,</w:t>
            </w:r>
            <w:r w:rsidRPr="00856C00">
              <w:rPr>
                <w:rFonts w:cs="Arial"/>
                <w:szCs w:val="20"/>
              </w:rPr>
              <w:t xml:space="preserve"> and </w:t>
            </w:r>
            <w:r>
              <w:rPr>
                <w:rFonts w:cs="Arial"/>
                <w:szCs w:val="20"/>
              </w:rPr>
              <w:t xml:space="preserve">its </w:t>
            </w:r>
            <w:r w:rsidRPr="00856C00">
              <w:rPr>
                <w:rFonts w:cs="Arial"/>
                <w:szCs w:val="20"/>
              </w:rPr>
              <w:t xml:space="preserve">cost effectiveness </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r w:rsidRPr="00E14734">
              <w:rPr>
                <w:rFonts w:cs="Arial"/>
                <w:szCs w:val="20"/>
                <w:u w:val="single"/>
              </w:rPr>
              <w:t>2010</w:t>
            </w:r>
            <w:r>
              <w:rPr>
                <w:rFonts w:cs="Arial"/>
                <w:szCs w:val="20"/>
              </w:rPr>
              <w:t xml:space="preserve"> (Forum Lansia)</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Head of the Social Depar</w:t>
            </w:r>
            <w:r>
              <w:rPr>
                <w:rFonts w:cs="Arial"/>
                <w:szCs w:val="20"/>
              </w:rPr>
              <w:t>t</w:t>
            </w:r>
            <w:r w:rsidRPr="00642ADF">
              <w:rPr>
                <w:rFonts w:cs="Arial"/>
                <w:szCs w:val="20"/>
              </w:rPr>
              <w:t xml:space="preserve">ment promised pensions for </w:t>
            </w:r>
            <w:r>
              <w:rPr>
                <w:rFonts w:cs="Arial"/>
                <w:szCs w:val="20"/>
              </w:rPr>
              <w:t>OP over 70 by 2011</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Special </w:t>
            </w:r>
            <w:r>
              <w:rPr>
                <w:rFonts w:cs="Arial"/>
                <w:szCs w:val="20"/>
              </w:rPr>
              <w:t xml:space="preserve">health </w:t>
            </w:r>
            <w:r w:rsidRPr="00642ADF">
              <w:rPr>
                <w:rFonts w:cs="Arial"/>
                <w:szCs w:val="20"/>
              </w:rPr>
              <w:t>facilities for elderly</w:t>
            </w:r>
            <w:r>
              <w:rPr>
                <w:rFonts w:cs="Arial"/>
                <w:szCs w:val="20"/>
              </w:rPr>
              <w:t>,</w:t>
            </w:r>
            <w:r w:rsidRPr="00642ADF">
              <w:rPr>
                <w:rFonts w:cs="Arial"/>
                <w:szCs w:val="20"/>
              </w:rPr>
              <w:t xml:space="preserve"> especially in villages</w:t>
            </w:r>
            <w:r>
              <w:rPr>
                <w:rFonts w:cs="Arial"/>
                <w:szCs w:val="20"/>
              </w:rPr>
              <w:t>,</w:t>
            </w:r>
            <w:r w:rsidRPr="00642ADF">
              <w:rPr>
                <w:rFonts w:cs="Arial"/>
                <w:szCs w:val="20"/>
              </w:rPr>
              <w:t xml:space="preserve"> such as </w:t>
            </w:r>
            <w:r>
              <w:rPr>
                <w:rFonts w:cs="Arial"/>
                <w:szCs w:val="20"/>
              </w:rPr>
              <w:t xml:space="preserve">an </w:t>
            </w:r>
            <w:r w:rsidRPr="00642ADF">
              <w:rPr>
                <w:rFonts w:cs="Arial"/>
                <w:szCs w:val="20"/>
              </w:rPr>
              <w:t>Integrated Services Post for Elderly</w:t>
            </w:r>
          </w:p>
          <w:p w:rsidR="00533E10" w:rsidRDefault="00533E10" w:rsidP="00D34DBC">
            <w:pPr>
              <w:numPr>
                <w:ilvl w:val="0"/>
                <w:numId w:val="6"/>
              </w:numPr>
              <w:spacing w:line="240" w:lineRule="auto"/>
              <w:ind w:left="170" w:hanging="170"/>
              <w:rPr>
                <w:rFonts w:cs="Arial"/>
                <w:szCs w:val="20"/>
              </w:rPr>
            </w:pPr>
            <w:r w:rsidRPr="00E14734">
              <w:rPr>
                <w:rFonts w:cs="Arial"/>
                <w:szCs w:val="20"/>
              </w:rPr>
              <w:t>District health department has allocat</w:t>
            </w:r>
            <w:r>
              <w:rPr>
                <w:rFonts w:cs="Arial"/>
                <w:szCs w:val="20"/>
              </w:rPr>
              <w:t>ed</w:t>
            </w:r>
            <w:r w:rsidRPr="00E14734">
              <w:rPr>
                <w:rFonts w:cs="Arial"/>
                <w:szCs w:val="20"/>
              </w:rPr>
              <w:t xml:space="preserve"> budget and facilities for health check</w:t>
            </w:r>
            <w:r>
              <w:rPr>
                <w:rFonts w:cs="Arial"/>
                <w:szCs w:val="20"/>
              </w:rPr>
              <w:t>-</w:t>
            </w:r>
            <w:r w:rsidRPr="00E14734">
              <w:rPr>
                <w:rFonts w:cs="Arial"/>
                <w:szCs w:val="20"/>
              </w:rPr>
              <w:t>up</w:t>
            </w:r>
            <w:r>
              <w:rPr>
                <w:rFonts w:cs="Arial"/>
                <w:szCs w:val="20"/>
              </w:rPr>
              <w:t>s</w:t>
            </w:r>
            <w:r w:rsidRPr="00E14734">
              <w:rPr>
                <w:rFonts w:cs="Arial"/>
                <w:szCs w:val="20"/>
              </w:rPr>
              <w:t xml:space="preserve"> and monthly visit to villages with </w:t>
            </w:r>
            <w:r>
              <w:rPr>
                <w:rFonts w:cs="Arial"/>
                <w:szCs w:val="20"/>
              </w:rPr>
              <w:t xml:space="preserve">a </w:t>
            </w:r>
            <w:r w:rsidRPr="00E14734">
              <w:rPr>
                <w:rFonts w:cs="Arial"/>
                <w:szCs w:val="20"/>
              </w:rPr>
              <w:t xml:space="preserve">focus </w:t>
            </w:r>
            <w:r>
              <w:rPr>
                <w:rFonts w:cs="Arial"/>
                <w:szCs w:val="20"/>
              </w:rPr>
              <w:t>onOP</w:t>
            </w:r>
          </w:p>
          <w:p w:rsidR="00533E10" w:rsidRDefault="00533E10" w:rsidP="00D34DBC">
            <w:pPr>
              <w:numPr>
                <w:ilvl w:val="0"/>
                <w:numId w:val="6"/>
              </w:numPr>
              <w:spacing w:line="240" w:lineRule="auto"/>
              <w:ind w:left="170" w:hanging="170"/>
              <w:rPr>
                <w:rFonts w:cs="Arial"/>
                <w:szCs w:val="20"/>
              </w:rPr>
            </w:pPr>
            <w:r w:rsidRPr="00E14734">
              <w:rPr>
                <w:rFonts w:cs="Arial"/>
                <w:szCs w:val="20"/>
              </w:rPr>
              <w:t>Social department has provide</w:t>
            </w:r>
            <w:r>
              <w:rPr>
                <w:rFonts w:cs="Arial"/>
                <w:szCs w:val="20"/>
              </w:rPr>
              <w:t>dOP with support, particularly</w:t>
            </w:r>
            <w:r w:rsidRPr="00E14734">
              <w:rPr>
                <w:rFonts w:cs="Arial"/>
                <w:szCs w:val="20"/>
              </w:rPr>
              <w:t xml:space="preserve"> during the fasting month</w:t>
            </w:r>
          </w:p>
          <w:p w:rsidR="00533E10" w:rsidRDefault="00533E10" w:rsidP="00D34DBC">
            <w:pPr>
              <w:numPr>
                <w:ilvl w:val="0"/>
                <w:numId w:val="6"/>
              </w:numPr>
              <w:spacing w:line="240" w:lineRule="auto"/>
              <w:ind w:left="170" w:hanging="170"/>
              <w:rPr>
                <w:rFonts w:cs="Arial"/>
                <w:szCs w:val="20"/>
              </w:rPr>
            </w:pPr>
            <w:r>
              <w:rPr>
                <w:rFonts w:cs="Arial"/>
                <w:szCs w:val="20"/>
              </w:rPr>
              <w:t>30 forum members have received a pension</w:t>
            </w:r>
          </w:p>
          <w:p w:rsidR="00533E10" w:rsidRDefault="00533E10" w:rsidP="00D34DBC">
            <w:pPr>
              <w:numPr>
                <w:ilvl w:val="0"/>
                <w:numId w:val="6"/>
              </w:numPr>
              <w:spacing w:line="240" w:lineRule="auto"/>
              <w:ind w:left="170" w:hanging="170"/>
              <w:rPr>
                <w:rFonts w:cs="Arial"/>
                <w:szCs w:val="20"/>
              </w:rPr>
            </w:pPr>
            <w:r>
              <w:rPr>
                <w:rFonts w:cs="Arial"/>
                <w:szCs w:val="20"/>
              </w:rPr>
              <w:t>S</w:t>
            </w:r>
            <w:r w:rsidRPr="00E14734">
              <w:rPr>
                <w:rFonts w:cs="Arial"/>
                <w:szCs w:val="20"/>
              </w:rPr>
              <w:t xml:space="preserve">ocial department has </w:t>
            </w:r>
            <w:r>
              <w:rPr>
                <w:rFonts w:cs="Arial"/>
                <w:szCs w:val="20"/>
              </w:rPr>
              <w:t xml:space="preserve">established </w:t>
            </w:r>
            <w:r w:rsidRPr="00E14734">
              <w:rPr>
                <w:rFonts w:cs="Arial"/>
                <w:szCs w:val="20"/>
              </w:rPr>
              <w:t xml:space="preserve">a division to take care </w:t>
            </w:r>
            <w:r>
              <w:rPr>
                <w:rFonts w:cs="Arial"/>
                <w:szCs w:val="20"/>
              </w:rPr>
              <w:t>of OP</w:t>
            </w: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r w:rsidRPr="00856C00">
              <w:rPr>
                <w:rFonts w:cs="Arial"/>
                <w:szCs w:val="20"/>
                <w:u w:val="single"/>
              </w:rPr>
              <w:t>2010</w:t>
            </w:r>
            <w:r>
              <w:rPr>
                <w:rFonts w:cs="Arial"/>
                <w:szCs w:val="20"/>
              </w:rPr>
              <w:t xml:space="preserve"> (YEL)</w:t>
            </w:r>
          </w:p>
          <w:p w:rsidR="00533E10" w:rsidRPr="00856C00" w:rsidRDefault="00533E10" w:rsidP="00D34DBC">
            <w:pPr>
              <w:numPr>
                <w:ilvl w:val="0"/>
                <w:numId w:val="6"/>
              </w:numPr>
              <w:spacing w:line="240" w:lineRule="auto"/>
              <w:ind w:left="170" w:hanging="170"/>
              <w:rPr>
                <w:rFonts w:cs="Arial"/>
                <w:szCs w:val="20"/>
              </w:rPr>
            </w:pPr>
            <w:r w:rsidRPr="00856C00">
              <w:rPr>
                <w:rFonts w:cs="Arial"/>
                <w:szCs w:val="20"/>
              </w:rPr>
              <w:t>Each province to establish a Provincial Commisssion on Ageing</w:t>
            </w:r>
          </w:p>
          <w:p w:rsidR="00533E10" w:rsidRPr="00856C00" w:rsidRDefault="00533E10" w:rsidP="00D34DBC">
            <w:pPr>
              <w:numPr>
                <w:ilvl w:val="0"/>
                <w:numId w:val="6"/>
              </w:numPr>
              <w:spacing w:line="240" w:lineRule="auto"/>
              <w:ind w:left="170" w:hanging="170"/>
              <w:rPr>
                <w:rFonts w:cs="Arial"/>
                <w:szCs w:val="20"/>
              </w:rPr>
            </w:pPr>
            <w:r w:rsidRPr="00856C00">
              <w:rPr>
                <w:rFonts w:cs="Arial"/>
                <w:szCs w:val="20"/>
              </w:rPr>
              <w:t xml:space="preserve">Ministry of Home Affairs will issue a Ministerial Decree on Local Ordinance, to include the well-being of </w:t>
            </w:r>
            <w:r>
              <w:rPr>
                <w:rFonts w:cs="Arial"/>
                <w:szCs w:val="20"/>
              </w:rPr>
              <w:t xml:space="preserve">OP – this </w:t>
            </w:r>
            <w:r w:rsidRPr="00856C00">
              <w:rPr>
                <w:rFonts w:cs="Arial"/>
                <w:szCs w:val="20"/>
              </w:rPr>
              <w:t xml:space="preserve">means that local budgets should include programmes for </w:t>
            </w:r>
            <w:r>
              <w:rPr>
                <w:rFonts w:cs="Arial"/>
                <w:szCs w:val="20"/>
              </w:rPr>
              <w:t>OP</w:t>
            </w:r>
          </w:p>
          <w:p w:rsidR="00533E10" w:rsidRPr="00856C00" w:rsidRDefault="00533E10" w:rsidP="00D34DBC">
            <w:pPr>
              <w:numPr>
                <w:ilvl w:val="0"/>
                <w:numId w:val="6"/>
              </w:numPr>
              <w:spacing w:line="240" w:lineRule="auto"/>
              <w:ind w:left="170" w:hanging="170"/>
              <w:rPr>
                <w:rFonts w:cs="Arial"/>
                <w:szCs w:val="20"/>
              </w:rPr>
            </w:pPr>
            <w:r w:rsidRPr="00856C00">
              <w:rPr>
                <w:rFonts w:cs="Arial"/>
                <w:szCs w:val="20"/>
              </w:rPr>
              <w:t xml:space="preserve">Social pension </w:t>
            </w:r>
            <w:r>
              <w:rPr>
                <w:rFonts w:cs="Arial"/>
                <w:szCs w:val="20"/>
              </w:rPr>
              <w:t xml:space="preserve">beneficiaries </w:t>
            </w:r>
            <w:r w:rsidRPr="00856C00">
              <w:rPr>
                <w:rFonts w:cs="Arial"/>
                <w:szCs w:val="20"/>
              </w:rPr>
              <w:t>increased from 5</w:t>
            </w:r>
            <w:r>
              <w:rPr>
                <w:rFonts w:cs="Arial"/>
                <w:szCs w:val="20"/>
              </w:rPr>
              <w:t>,000 in 2008 to</w:t>
            </w:r>
            <w:r w:rsidRPr="00856C00">
              <w:rPr>
                <w:rFonts w:cs="Arial"/>
                <w:szCs w:val="20"/>
              </w:rPr>
              <w:t>10</w:t>
            </w:r>
            <w:r>
              <w:rPr>
                <w:rFonts w:cs="Arial"/>
                <w:szCs w:val="20"/>
              </w:rPr>
              <w:t>,</w:t>
            </w:r>
            <w:r w:rsidRPr="00856C00">
              <w:rPr>
                <w:rFonts w:cs="Arial"/>
                <w:szCs w:val="20"/>
              </w:rPr>
              <w:t xml:space="preserve">000 in 2009, </w:t>
            </w:r>
            <w:r>
              <w:rPr>
                <w:rFonts w:cs="Arial"/>
                <w:szCs w:val="20"/>
              </w:rPr>
              <w:t>to13,</w:t>
            </w:r>
            <w:r w:rsidRPr="00856C00">
              <w:rPr>
                <w:rFonts w:cs="Arial"/>
                <w:szCs w:val="20"/>
              </w:rPr>
              <w:t>250 in</w:t>
            </w:r>
            <w:r>
              <w:rPr>
                <w:rFonts w:cs="Arial"/>
                <w:szCs w:val="20"/>
              </w:rPr>
              <w:t xml:space="preserve"> 2010 and to be increased to 27,500 beneficiaries in 2011. Discussion over </w:t>
            </w:r>
            <w:r w:rsidRPr="00856C00">
              <w:rPr>
                <w:rFonts w:cs="Arial"/>
                <w:szCs w:val="20"/>
              </w:rPr>
              <w:t>w</w:t>
            </w:r>
            <w:r>
              <w:rPr>
                <w:rFonts w:cs="Arial"/>
                <w:szCs w:val="20"/>
              </w:rPr>
              <w:t>h</w:t>
            </w:r>
            <w:r w:rsidRPr="00856C00">
              <w:rPr>
                <w:rFonts w:cs="Arial"/>
                <w:szCs w:val="20"/>
              </w:rPr>
              <w:t>ether to decrease the amount of social pension</w:t>
            </w:r>
            <w:r>
              <w:rPr>
                <w:rFonts w:cs="Arial"/>
                <w:szCs w:val="20"/>
              </w:rPr>
              <w:t xml:space="preserve"> (currently </w:t>
            </w:r>
            <w:r w:rsidRPr="00856C00">
              <w:rPr>
                <w:rFonts w:cs="Arial"/>
                <w:szCs w:val="20"/>
              </w:rPr>
              <w:t>Rp. 300.000</w:t>
            </w:r>
            <w:r>
              <w:rPr>
                <w:rFonts w:cs="Arial"/>
                <w:szCs w:val="20"/>
              </w:rPr>
              <w:t xml:space="preserve">) </w:t>
            </w:r>
            <w:r w:rsidRPr="00856C00">
              <w:rPr>
                <w:rFonts w:cs="Arial"/>
                <w:szCs w:val="20"/>
              </w:rPr>
              <w:t>in order to reach more beneficiaries.</w:t>
            </w:r>
          </w:p>
          <w:p w:rsidR="00533E10" w:rsidRPr="00856C00" w:rsidRDefault="00533E10" w:rsidP="00D34DBC">
            <w:pPr>
              <w:numPr>
                <w:ilvl w:val="0"/>
                <w:numId w:val="6"/>
              </w:numPr>
              <w:spacing w:line="240" w:lineRule="auto"/>
              <w:ind w:left="170" w:hanging="170"/>
              <w:rPr>
                <w:rFonts w:cs="Arial"/>
                <w:szCs w:val="20"/>
              </w:rPr>
            </w:pPr>
            <w:r w:rsidRPr="00856C00">
              <w:rPr>
                <w:rFonts w:cs="Arial"/>
                <w:szCs w:val="20"/>
              </w:rPr>
              <w:t>Home Care has been replicated in 15 Provinces in 2011 from 10 Provinces in 2010 by the Ministry of Social Affairs and will be replicated nation wide in 2012, to reach 100</w:t>
            </w:r>
            <w:r>
              <w:rPr>
                <w:rFonts w:cs="Arial"/>
                <w:szCs w:val="20"/>
              </w:rPr>
              <w:t>,</w:t>
            </w:r>
            <w:r w:rsidRPr="00856C00">
              <w:rPr>
                <w:rFonts w:cs="Arial"/>
                <w:szCs w:val="20"/>
              </w:rPr>
              <w:t>000 older persons.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r w:rsidRPr="00F5222A">
              <w:rPr>
                <w:rFonts w:cs="Arial"/>
                <w:szCs w:val="20"/>
                <w:u w:val="single"/>
              </w:rPr>
              <w:t>2010</w:t>
            </w:r>
            <w:r>
              <w:rPr>
                <w:rFonts w:cs="Arial"/>
                <w:szCs w:val="20"/>
              </w:rPr>
              <w:t xml:space="preserve"> (YTA)</w:t>
            </w:r>
          </w:p>
          <w:p w:rsidR="00533E10" w:rsidRDefault="00533E10" w:rsidP="00D34DBC">
            <w:pPr>
              <w:numPr>
                <w:ilvl w:val="0"/>
                <w:numId w:val="6"/>
              </w:numPr>
              <w:spacing w:line="240" w:lineRule="auto"/>
              <w:ind w:left="170" w:hanging="170"/>
              <w:rPr>
                <w:rFonts w:cs="Arial"/>
                <w:szCs w:val="20"/>
              </w:rPr>
            </w:pPr>
            <w:r w:rsidRPr="00F5222A">
              <w:rPr>
                <w:rFonts w:cs="Arial"/>
                <w:szCs w:val="20"/>
              </w:rPr>
              <w:t xml:space="preserve">The involvement of elderly groups in ‘Musrenbang’ (the dialog for planning and development of Bireuen area which held regularly every year by the government) </w:t>
            </w:r>
          </w:p>
          <w:p w:rsidR="00533E10" w:rsidRPr="00F5222A" w:rsidRDefault="00533E10" w:rsidP="00D34DBC">
            <w:pPr>
              <w:numPr>
                <w:ilvl w:val="0"/>
                <w:numId w:val="6"/>
              </w:numPr>
              <w:spacing w:line="240" w:lineRule="auto"/>
              <w:ind w:left="170" w:hanging="170"/>
              <w:rPr>
                <w:rFonts w:cs="Arial"/>
                <w:szCs w:val="20"/>
              </w:rPr>
            </w:pPr>
            <w:r>
              <w:rPr>
                <w:rFonts w:cs="Arial"/>
                <w:szCs w:val="20"/>
              </w:rPr>
              <w:t>S</w:t>
            </w:r>
            <w:r w:rsidRPr="00F5222A">
              <w:rPr>
                <w:rFonts w:cs="Arial"/>
                <w:szCs w:val="20"/>
              </w:rPr>
              <w:t xml:space="preserve">upport from the local government to establish </w:t>
            </w:r>
            <w:r>
              <w:rPr>
                <w:rFonts w:cs="Arial"/>
                <w:szCs w:val="20"/>
              </w:rPr>
              <w:t xml:space="preserve">elderly cooperatives, which has </w:t>
            </w:r>
            <w:r w:rsidRPr="00F5222A">
              <w:rPr>
                <w:rFonts w:cs="Arial"/>
                <w:szCs w:val="20"/>
              </w:rPr>
              <w:t xml:space="preserve">facilitated </w:t>
            </w:r>
            <w:r>
              <w:rPr>
                <w:rFonts w:cs="Arial"/>
                <w:szCs w:val="20"/>
              </w:rPr>
              <w:t xml:space="preserve">the </w:t>
            </w:r>
            <w:r w:rsidRPr="00F5222A">
              <w:rPr>
                <w:rFonts w:cs="Arial"/>
                <w:szCs w:val="20"/>
              </w:rPr>
              <w:t>marketing of the handicraft product</w:t>
            </w:r>
            <w:r>
              <w:rPr>
                <w:rFonts w:cs="Arial"/>
                <w:szCs w:val="20"/>
              </w:rPr>
              <w:t>sproduced</w:t>
            </w:r>
            <w:r w:rsidRPr="00F5222A">
              <w:rPr>
                <w:rFonts w:cs="Arial"/>
                <w:szCs w:val="20"/>
              </w:rPr>
              <w:t xml:space="preserve">; the local government has also provided small grants for developing the cooperation. </w:t>
            </w:r>
          </w:p>
          <w:p w:rsidR="00533E10" w:rsidRPr="00C06C44" w:rsidRDefault="00533E10" w:rsidP="00D34DBC">
            <w:pPr>
              <w:numPr>
                <w:ilvl w:val="0"/>
                <w:numId w:val="6"/>
              </w:numPr>
              <w:spacing w:line="240" w:lineRule="auto"/>
              <w:ind w:left="170" w:hanging="170"/>
              <w:rPr>
                <w:rFonts w:cs="Arial"/>
                <w:szCs w:val="20"/>
                <w:u w:val="single"/>
              </w:rPr>
            </w:pPr>
            <w:r w:rsidRPr="00C06C44">
              <w:rPr>
                <w:rFonts w:cs="Arial"/>
                <w:szCs w:val="20"/>
              </w:rPr>
              <w:t>Acehnese government has provided specific funds for health insurance – Aceh Health Insurance (JKA in Indonesian) including for elderly people</w:t>
            </w:r>
          </w:p>
          <w:p w:rsidR="00533E10" w:rsidRDefault="00533E10" w:rsidP="00D34DBC">
            <w:pPr>
              <w:spacing w:line="240" w:lineRule="auto"/>
              <w:rPr>
                <w:rFonts w:cs="Arial"/>
                <w:szCs w:val="20"/>
              </w:rPr>
            </w:pPr>
          </w:p>
          <w:p w:rsidR="00533E10" w:rsidRPr="00C06C44" w:rsidRDefault="00533E10" w:rsidP="00D34DBC">
            <w:pPr>
              <w:spacing w:line="240" w:lineRule="auto"/>
              <w:rPr>
                <w:rFonts w:cs="Arial"/>
                <w:szCs w:val="20"/>
                <w:u w:val="single"/>
              </w:rPr>
            </w:pPr>
            <w:r w:rsidRPr="00C06C44">
              <w:rPr>
                <w:rFonts w:cs="Arial"/>
                <w:szCs w:val="20"/>
                <w:u w:val="single"/>
              </w:rPr>
              <w:t>2011</w:t>
            </w:r>
            <w:r w:rsidRPr="00C06C44">
              <w:rPr>
                <w:rFonts w:cs="Arial"/>
                <w:szCs w:val="20"/>
              </w:rPr>
              <w:t xml:space="preserve"> (Forum Lansia)</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A1175B" w:rsidRDefault="00533E10" w:rsidP="00D34DBC">
            <w:pPr>
              <w:spacing w:line="240" w:lineRule="auto"/>
              <w:rPr>
                <w:rFonts w:cs="Arial"/>
                <w:szCs w:val="20"/>
                <w:u w:val="single"/>
              </w:rPr>
            </w:pPr>
            <w:r w:rsidRPr="00A1175B">
              <w:rPr>
                <w:rFonts w:cs="Arial"/>
                <w:szCs w:val="20"/>
                <w:u w:val="single"/>
              </w:rPr>
              <w:t>2011</w:t>
            </w:r>
            <w:r w:rsidRPr="00A1175B">
              <w:rPr>
                <w:rFonts w:cs="Arial"/>
                <w:szCs w:val="20"/>
              </w:rPr>
              <w:t xml:space="preserve"> (</w:t>
            </w:r>
            <w:r>
              <w:rPr>
                <w:rFonts w:cs="Arial"/>
                <w:szCs w:val="20"/>
              </w:rPr>
              <w:t>YTA</w:t>
            </w:r>
            <w:r w:rsidRPr="00A1175B">
              <w:rPr>
                <w:rFonts w:cs="Arial"/>
                <w:szCs w:val="20"/>
              </w:rPr>
              <w:t>)</w:t>
            </w:r>
          </w:p>
          <w:p w:rsidR="00533E10" w:rsidRDefault="00533E10" w:rsidP="00D34DBC">
            <w:pPr>
              <w:spacing w:line="240" w:lineRule="auto"/>
              <w:rPr>
                <w:rFonts w:cs="Arial"/>
                <w:szCs w:val="20"/>
              </w:rPr>
            </w:pPr>
            <w:r>
              <w:rPr>
                <w:rFonts w:cs="Arial"/>
                <w:szCs w:val="20"/>
              </w:rPr>
              <w:t>No changes reported</w:t>
            </w:r>
          </w:p>
          <w:p w:rsidR="00533E10" w:rsidRPr="00813605"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F5222A" w:rsidRDefault="00533E10" w:rsidP="00D34DBC">
            <w:pPr>
              <w:spacing w:line="240" w:lineRule="auto"/>
              <w:rPr>
                <w:rFonts w:cs="Arial"/>
                <w:szCs w:val="20"/>
              </w:rPr>
            </w:pPr>
            <w:r w:rsidRPr="00856C00">
              <w:rPr>
                <w:rFonts w:cs="Arial"/>
                <w:szCs w:val="20"/>
                <w:u w:val="single"/>
              </w:rPr>
              <w:t>2011</w:t>
            </w:r>
            <w:r>
              <w:rPr>
                <w:rFonts w:cs="Arial"/>
                <w:szCs w:val="20"/>
              </w:rPr>
              <w:t xml:space="preserve"> (YEL)</w:t>
            </w:r>
          </w:p>
          <w:p w:rsidR="00533E10" w:rsidRPr="00642ADF" w:rsidRDefault="00533E10" w:rsidP="00D34DBC">
            <w:pPr>
              <w:numPr>
                <w:ilvl w:val="0"/>
                <w:numId w:val="6"/>
              </w:numPr>
              <w:spacing w:line="240" w:lineRule="auto"/>
              <w:ind w:left="170" w:hanging="170"/>
              <w:rPr>
                <w:rFonts w:cs="Arial"/>
                <w:szCs w:val="20"/>
                <w:lang w:val="id-ID"/>
              </w:rPr>
            </w:pPr>
            <w:r w:rsidRPr="00856C00">
              <w:rPr>
                <w:rFonts w:cs="Arial"/>
                <w:szCs w:val="20"/>
              </w:rPr>
              <w:t xml:space="preserve">Free Health Care for senior citizen </w:t>
            </w:r>
            <w:r>
              <w:rPr>
                <w:rFonts w:cs="Arial"/>
                <w:szCs w:val="20"/>
              </w:rPr>
              <w:t>over 80 years</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Myanmar</w:t>
            </w:r>
          </w:p>
        </w:tc>
        <w:tc>
          <w:tcPr>
            <w:tcW w:w="3064" w:type="dxa"/>
          </w:tcPr>
          <w:p w:rsidR="00533E10" w:rsidRPr="00E14734" w:rsidRDefault="00533E10" w:rsidP="00D34DBC">
            <w:pPr>
              <w:spacing w:line="240" w:lineRule="auto"/>
              <w:rPr>
                <w:rFonts w:cs="Arial"/>
                <w:szCs w:val="20"/>
                <w:u w:val="single"/>
              </w:rPr>
            </w:pPr>
            <w:r w:rsidRPr="00E14734">
              <w:rPr>
                <w:rFonts w:cs="Arial"/>
                <w:szCs w:val="20"/>
                <w:u w:val="single"/>
              </w:rPr>
              <w:t>2009</w:t>
            </w:r>
          </w:p>
          <w:p w:rsidR="00533E10" w:rsidRPr="00E14734" w:rsidRDefault="00533E10" w:rsidP="00D34DBC">
            <w:pPr>
              <w:numPr>
                <w:ilvl w:val="0"/>
                <w:numId w:val="6"/>
              </w:numPr>
              <w:spacing w:line="240" w:lineRule="auto"/>
              <w:ind w:left="170" w:hanging="170"/>
              <w:rPr>
                <w:rFonts w:cs="Arial"/>
                <w:szCs w:val="20"/>
              </w:rPr>
            </w:pPr>
            <w:r w:rsidRPr="00E14734">
              <w:rPr>
                <w:rFonts w:cs="Arial"/>
                <w:szCs w:val="20"/>
              </w:rPr>
              <w:t>Social Welfare and health policies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E14734" w:rsidRDefault="00533E10" w:rsidP="00D34DBC">
            <w:pPr>
              <w:spacing w:line="240" w:lineRule="auto"/>
              <w:rPr>
                <w:rFonts w:cs="Arial"/>
                <w:szCs w:val="20"/>
                <w:u w:val="single"/>
              </w:rPr>
            </w:pPr>
            <w:r w:rsidRPr="00E14734">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Older people highlighted the positive role that OPSHGs play in society.</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u w:val="single"/>
              </w:rPr>
            </w:pPr>
          </w:p>
          <w:p w:rsidR="00533E10" w:rsidRPr="00E14734" w:rsidRDefault="00533E10" w:rsidP="00D34DBC">
            <w:pPr>
              <w:spacing w:line="240" w:lineRule="auto"/>
              <w:rPr>
                <w:rFonts w:cs="Arial"/>
                <w:szCs w:val="20"/>
                <w:u w:val="single"/>
              </w:rPr>
            </w:pPr>
            <w:r w:rsidRPr="00E14734">
              <w:rPr>
                <w:rFonts w:cs="Arial"/>
                <w:szCs w:val="20"/>
                <w:u w:val="single"/>
              </w:rPr>
              <w:t>2011</w:t>
            </w:r>
          </w:p>
          <w:p w:rsidR="00533E10" w:rsidRPr="00A1175B" w:rsidRDefault="00533E10" w:rsidP="00D34DBC">
            <w:pPr>
              <w:numPr>
                <w:ilvl w:val="0"/>
                <w:numId w:val="6"/>
              </w:numPr>
              <w:spacing w:line="240" w:lineRule="auto"/>
              <w:ind w:left="170" w:hanging="170"/>
              <w:rPr>
                <w:rFonts w:cs="Arial"/>
                <w:szCs w:val="20"/>
              </w:rPr>
            </w:pPr>
            <w:r w:rsidRPr="00E14734">
              <w:rPr>
                <w:rFonts w:cs="Arial"/>
                <w:szCs w:val="20"/>
              </w:rPr>
              <w:t xml:space="preserve">The National Plan of Action on Aging is due to be finalized in December.  After a consultation meeting led by </w:t>
            </w:r>
            <w:r>
              <w:rPr>
                <w:rFonts w:cs="Arial"/>
                <w:szCs w:val="20"/>
              </w:rPr>
              <w:t>OP</w:t>
            </w:r>
            <w:r w:rsidRPr="00E14734">
              <w:rPr>
                <w:rFonts w:cs="Arial"/>
                <w:szCs w:val="20"/>
              </w:rPr>
              <w:t xml:space="preserve"> with representatives from all OPSHGs across the country, the key changes they wish to push for will be raised to the National Committee on Ageing for inclusion in the NPAA.  </w:t>
            </w:r>
          </w:p>
        </w:tc>
        <w:tc>
          <w:tcPr>
            <w:tcW w:w="3065" w:type="dxa"/>
          </w:tcPr>
          <w:p w:rsidR="00533E10" w:rsidRPr="00E14734" w:rsidRDefault="00533E10" w:rsidP="00D34DBC">
            <w:pPr>
              <w:spacing w:line="240" w:lineRule="auto"/>
              <w:rPr>
                <w:rFonts w:cs="Arial"/>
                <w:szCs w:val="20"/>
                <w:u w:val="single"/>
              </w:rPr>
            </w:pPr>
            <w:r w:rsidRPr="00E14734">
              <w:rPr>
                <w:rFonts w:cs="Arial"/>
                <w:szCs w:val="20"/>
                <w:u w:val="single"/>
              </w:rPr>
              <w:t>2009</w:t>
            </w:r>
          </w:p>
          <w:p w:rsidR="00533E10" w:rsidRPr="00E14734" w:rsidRDefault="00533E10" w:rsidP="00D34DBC">
            <w:pPr>
              <w:numPr>
                <w:ilvl w:val="0"/>
                <w:numId w:val="6"/>
              </w:numPr>
              <w:spacing w:line="240" w:lineRule="auto"/>
              <w:ind w:left="170" w:hanging="170"/>
              <w:rPr>
                <w:rFonts w:cs="Arial"/>
                <w:szCs w:val="20"/>
              </w:rPr>
            </w:pPr>
            <w:r w:rsidRPr="00E14734">
              <w:rPr>
                <w:rFonts w:cs="Arial"/>
                <w:szCs w:val="20"/>
              </w:rPr>
              <w:t xml:space="preserve">“Milestone initiative” of bringing together government, agencies and community </w:t>
            </w:r>
          </w:p>
          <w:p w:rsidR="00533E10" w:rsidRPr="00E14734" w:rsidRDefault="00533E10" w:rsidP="00D34DBC">
            <w:pPr>
              <w:numPr>
                <w:ilvl w:val="0"/>
                <w:numId w:val="6"/>
              </w:numPr>
              <w:spacing w:line="240" w:lineRule="auto"/>
              <w:ind w:left="170" w:hanging="170"/>
              <w:rPr>
                <w:rFonts w:cs="Arial"/>
                <w:szCs w:val="20"/>
              </w:rPr>
            </w:pPr>
            <w:r>
              <w:rPr>
                <w:rFonts w:cs="Arial"/>
                <w:szCs w:val="20"/>
              </w:rPr>
              <w:t>G</w:t>
            </w:r>
            <w:r w:rsidRPr="00E14734">
              <w:rPr>
                <w:rFonts w:cs="Arial"/>
                <w:szCs w:val="20"/>
              </w:rPr>
              <w:t>overnment pledged commitment to,</w:t>
            </w:r>
            <w:r>
              <w:rPr>
                <w:rFonts w:cs="Arial"/>
                <w:szCs w:val="20"/>
              </w:rPr>
              <w:t xml:space="preserve"> and began to draft, the Nationa</w:t>
            </w:r>
            <w:r w:rsidRPr="00E14734">
              <w:rPr>
                <w:rFonts w:cs="Arial"/>
                <w:szCs w:val="20"/>
              </w:rPr>
              <w:t>l Plan</w:t>
            </w:r>
            <w:r>
              <w:rPr>
                <w:rFonts w:cs="Arial"/>
                <w:szCs w:val="20"/>
              </w:rPr>
              <w:t xml:space="preserve"> of Action on Ageing in Myanmar</w:t>
            </w:r>
          </w:p>
          <w:p w:rsidR="00533E10" w:rsidRPr="00642ADF" w:rsidRDefault="00533E10" w:rsidP="00D34DBC">
            <w:pPr>
              <w:spacing w:line="240" w:lineRule="auto"/>
              <w:rPr>
                <w:rFonts w:cs="Arial"/>
                <w:szCs w:val="20"/>
              </w:rPr>
            </w:pPr>
          </w:p>
          <w:p w:rsidR="00533E10" w:rsidRPr="00E14734" w:rsidRDefault="00533E10" w:rsidP="00D34DBC">
            <w:pPr>
              <w:spacing w:line="240" w:lineRule="auto"/>
              <w:rPr>
                <w:rFonts w:cs="Arial"/>
                <w:szCs w:val="20"/>
                <w:u w:val="single"/>
              </w:rPr>
            </w:pPr>
            <w:r w:rsidRPr="00E14734">
              <w:rPr>
                <w:rFonts w:cs="Arial"/>
                <w:szCs w:val="20"/>
                <w:u w:val="single"/>
              </w:rPr>
              <w:t>2010</w:t>
            </w:r>
          </w:p>
          <w:p w:rsidR="00533E10" w:rsidRPr="00E14734" w:rsidRDefault="00533E10" w:rsidP="00D34DBC">
            <w:pPr>
              <w:numPr>
                <w:ilvl w:val="0"/>
                <w:numId w:val="6"/>
              </w:numPr>
              <w:spacing w:line="240" w:lineRule="auto"/>
              <w:ind w:left="170" w:hanging="170"/>
              <w:rPr>
                <w:rFonts w:cs="Arial"/>
                <w:szCs w:val="20"/>
              </w:rPr>
            </w:pPr>
            <w:r>
              <w:rPr>
                <w:rFonts w:cs="Arial"/>
                <w:szCs w:val="20"/>
              </w:rPr>
              <w:t>R</w:t>
            </w:r>
            <w:r w:rsidRPr="00E14734">
              <w:rPr>
                <w:rFonts w:cs="Arial"/>
                <w:szCs w:val="20"/>
              </w:rPr>
              <w:t>e-endorsement and a very strong commitment from the Ministry of Social We</w:t>
            </w:r>
            <w:r>
              <w:rPr>
                <w:rFonts w:cs="Arial"/>
                <w:szCs w:val="20"/>
              </w:rPr>
              <w:t xml:space="preserve">lfare, Relief and Resettlement </w:t>
            </w:r>
            <w:r w:rsidRPr="00E14734">
              <w:rPr>
                <w:rFonts w:cs="Arial"/>
                <w:szCs w:val="20"/>
              </w:rPr>
              <w:t>to the r</w:t>
            </w:r>
            <w:r>
              <w:rPr>
                <w:rFonts w:cs="Arial"/>
                <w:szCs w:val="20"/>
              </w:rPr>
              <w:t>eplication of the OPSHG model.</w:t>
            </w:r>
          </w:p>
          <w:p w:rsidR="00533E10" w:rsidRDefault="00533E10" w:rsidP="00D34DBC">
            <w:pPr>
              <w:numPr>
                <w:ilvl w:val="0"/>
                <w:numId w:val="6"/>
              </w:numPr>
              <w:spacing w:line="240" w:lineRule="auto"/>
              <w:ind w:left="170" w:hanging="170"/>
              <w:rPr>
                <w:rFonts w:cs="Arial"/>
                <w:szCs w:val="20"/>
              </w:rPr>
            </w:pPr>
            <w:r>
              <w:rPr>
                <w:rFonts w:cs="Arial"/>
                <w:szCs w:val="20"/>
              </w:rPr>
              <w:t>G</w:t>
            </w:r>
            <w:r w:rsidRPr="00E14734">
              <w:rPr>
                <w:rFonts w:cs="Arial"/>
                <w:szCs w:val="20"/>
              </w:rPr>
              <w:t xml:space="preserve">overnment has committed to finalizing the National Plan of Action on Aging </w:t>
            </w:r>
            <w:r>
              <w:rPr>
                <w:rFonts w:cs="Arial"/>
                <w:szCs w:val="20"/>
              </w:rPr>
              <w:t>by December 2011</w:t>
            </w:r>
          </w:p>
          <w:p w:rsidR="00533E10" w:rsidRPr="00E14734" w:rsidRDefault="00533E10" w:rsidP="00D34DBC">
            <w:pPr>
              <w:numPr>
                <w:ilvl w:val="0"/>
                <w:numId w:val="6"/>
              </w:numPr>
              <w:spacing w:line="240" w:lineRule="auto"/>
              <w:ind w:left="170" w:hanging="170"/>
              <w:rPr>
                <w:rFonts w:cs="Arial"/>
                <w:szCs w:val="20"/>
              </w:rPr>
            </w:pPr>
            <w:r>
              <w:rPr>
                <w:rFonts w:cs="Arial"/>
                <w:szCs w:val="20"/>
              </w:rPr>
              <w:t>A</w:t>
            </w:r>
            <w:r w:rsidRPr="00E14734">
              <w:rPr>
                <w:rFonts w:cs="Arial"/>
                <w:szCs w:val="20"/>
              </w:rPr>
              <w:t xml:space="preserve"> National Committee on Ageing </w:t>
            </w:r>
            <w:r>
              <w:rPr>
                <w:rFonts w:cs="Arial"/>
                <w:szCs w:val="20"/>
              </w:rPr>
              <w:t>will</w:t>
            </w:r>
            <w:r w:rsidRPr="00E14734">
              <w:rPr>
                <w:rFonts w:cs="Arial"/>
                <w:szCs w:val="20"/>
              </w:rPr>
              <w:t xml:space="preserve"> be es</w:t>
            </w:r>
            <w:r>
              <w:rPr>
                <w:rFonts w:cs="Arial"/>
                <w:szCs w:val="20"/>
              </w:rPr>
              <w:t>tablished to oversee the NPAA in 2011</w:t>
            </w:r>
          </w:p>
          <w:p w:rsidR="00533E10" w:rsidRDefault="00533E10" w:rsidP="00D34DBC">
            <w:pPr>
              <w:numPr>
                <w:ilvl w:val="0"/>
                <w:numId w:val="6"/>
              </w:numPr>
              <w:spacing w:line="240" w:lineRule="auto"/>
              <w:ind w:left="170" w:hanging="170"/>
              <w:rPr>
                <w:rFonts w:cs="Arial"/>
                <w:szCs w:val="20"/>
              </w:rPr>
            </w:pPr>
            <w:r>
              <w:rPr>
                <w:rFonts w:cs="Arial"/>
                <w:szCs w:val="20"/>
              </w:rPr>
              <w:t>I</w:t>
            </w:r>
            <w:r w:rsidRPr="00E14734">
              <w:rPr>
                <w:rFonts w:cs="Arial"/>
                <w:szCs w:val="20"/>
              </w:rPr>
              <w:t>n the new constitution of the Republic of the Union of Myanmar</w:t>
            </w:r>
            <w:r>
              <w:rPr>
                <w:rFonts w:cs="Arial"/>
                <w:szCs w:val="20"/>
              </w:rPr>
              <w:t>,</w:t>
            </w:r>
            <w:r w:rsidRPr="00E14734">
              <w:rPr>
                <w:rFonts w:cs="Arial"/>
                <w:szCs w:val="20"/>
              </w:rPr>
              <w:t xml:space="preserve"> the Union is committed to care for </w:t>
            </w:r>
            <w:r>
              <w:rPr>
                <w:rFonts w:cs="Arial"/>
                <w:szCs w:val="20"/>
              </w:rPr>
              <w:t>OP</w:t>
            </w:r>
          </w:p>
          <w:p w:rsidR="00533E10" w:rsidRDefault="00533E10" w:rsidP="00D34DBC">
            <w:pPr>
              <w:numPr>
                <w:ilvl w:val="0"/>
                <w:numId w:val="6"/>
              </w:numPr>
              <w:spacing w:line="240" w:lineRule="auto"/>
              <w:ind w:left="170" w:hanging="170"/>
              <w:rPr>
                <w:rFonts w:cs="Arial"/>
                <w:szCs w:val="20"/>
              </w:rPr>
            </w:pPr>
            <w:r>
              <w:rPr>
                <w:rFonts w:cs="Arial"/>
                <w:szCs w:val="20"/>
              </w:rPr>
              <w:t xml:space="preserve">The </w:t>
            </w:r>
            <w:r w:rsidRPr="00E14734">
              <w:rPr>
                <w:rFonts w:cs="Arial"/>
                <w:szCs w:val="20"/>
              </w:rPr>
              <w:t xml:space="preserve">national strategy </w:t>
            </w:r>
            <w:r>
              <w:rPr>
                <w:rFonts w:cs="Arial"/>
                <w:szCs w:val="20"/>
              </w:rPr>
              <w:t>addresses</w:t>
            </w:r>
            <w:r w:rsidRPr="00E14734">
              <w:rPr>
                <w:rFonts w:cs="Arial"/>
                <w:szCs w:val="20"/>
              </w:rPr>
              <w:t xml:space="preserve"> income security, health care, housing, environment, and rights for </w:t>
            </w:r>
            <w:r>
              <w:rPr>
                <w:rFonts w:cs="Arial"/>
                <w:szCs w:val="20"/>
              </w:rPr>
              <w:t>OP</w:t>
            </w:r>
          </w:p>
          <w:p w:rsidR="00533E10" w:rsidRPr="00642ADF" w:rsidRDefault="00533E10" w:rsidP="00D34DBC">
            <w:pPr>
              <w:spacing w:line="240" w:lineRule="auto"/>
              <w:rPr>
                <w:rFonts w:cs="Arial"/>
                <w:szCs w:val="20"/>
              </w:rPr>
            </w:pPr>
          </w:p>
          <w:p w:rsidR="00533E10" w:rsidRPr="008F0600" w:rsidRDefault="00533E10" w:rsidP="00D34DBC">
            <w:pPr>
              <w:spacing w:line="240" w:lineRule="auto"/>
              <w:rPr>
                <w:rFonts w:cs="Arial"/>
                <w:szCs w:val="20"/>
                <w:u w:val="single"/>
              </w:rPr>
            </w:pPr>
            <w:r w:rsidRPr="008F0600">
              <w:rPr>
                <w:rFonts w:cs="Arial"/>
                <w:szCs w:val="20"/>
                <w:u w:val="single"/>
              </w:rPr>
              <w:t>2011</w:t>
            </w:r>
          </w:p>
          <w:p w:rsidR="00533E10" w:rsidRPr="008F0600" w:rsidRDefault="00533E10" w:rsidP="00D34DBC">
            <w:pPr>
              <w:numPr>
                <w:ilvl w:val="0"/>
                <w:numId w:val="6"/>
              </w:numPr>
              <w:spacing w:line="240" w:lineRule="auto"/>
              <w:ind w:left="170" w:hanging="170"/>
              <w:rPr>
                <w:rFonts w:cs="Arial"/>
                <w:szCs w:val="20"/>
              </w:rPr>
            </w:pPr>
            <w:r w:rsidRPr="00E14734">
              <w:rPr>
                <w:rFonts w:cs="Arial"/>
                <w:szCs w:val="20"/>
              </w:rPr>
              <w:t>Director General of the Ministry of Social Welfare, Relief and Resettlement re-affirmed full commitment to support the replication of OPSHG across the country.</w:t>
            </w:r>
            <w:r w:rsidRPr="008F0600">
              <w:rPr>
                <w:rFonts w:cs="Arial"/>
                <w:szCs w:val="20"/>
              </w:rPr>
              <w:t xml:space="preserve">He highlighted that OPSHGs will be provided with adequate support to register with the Ministry of Home Affairs and open bank accounts. </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Philippines</w:t>
            </w:r>
          </w:p>
        </w:tc>
        <w:tc>
          <w:tcPr>
            <w:tcW w:w="3064" w:type="dxa"/>
          </w:tcPr>
          <w:p w:rsidR="00533E10" w:rsidRPr="00A1175B" w:rsidRDefault="00533E10" w:rsidP="00D34DBC">
            <w:pPr>
              <w:spacing w:line="240" w:lineRule="auto"/>
              <w:rPr>
                <w:rFonts w:cs="Arial"/>
                <w:szCs w:val="20"/>
                <w:u w:val="single"/>
              </w:rPr>
            </w:pPr>
            <w:r>
              <w:rPr>
                <w:rFonts w:cs="Arial"/>
                <w:szCs w:val="20"/>
                <w:u w:val="single"/>
              </w:rPr>
              <w:t>2007/8</w:t>
            </w:r>
          </w:p>
          <w:p w:rsidR="00533E10" w:rsidRDefault="00533E10" w:rsidP="00D34DBC">
            <w:pPr>
              <w:spacing w:line="240" w:lineRule="auto"/>
              <w:rPr>
                <w:rFonts w:cs="Arial"/>
                <w:szCs w:val="20"/>
                <w:u w:val="single"/>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8F0600" w:rsidRDefault="00533E10" w:rsidP="00D34DBC">
            <w:pPr>
              <w:spacing w:line="240" w:lineRule="auto"/>
              <w:rPr>
                <w:rFonts w:cs="Arial"/>
                <w:szCs w:val="20"/>
                <w:u w:val="single"/>
              </w:rPr>
            </w:pPr>
            <w:r w:rsidRPr="008F0600">
              <w:rPr>
                <w:rFonts w:cs="Arial"/>
                <w:szCs w:val="20"/>
                <w:u w:val="single"/>
              </w:rPr>
              <w:t>2009</w:t>
            </w:r>
          </w:p>
          <w:p w:rsidR="00533E10" w:rsidRDefault="00533E10" w:rsidP="00D34DBC">
            <w:pPr>
              <w:numPr>
                <w:ilvl w:val="0"/>
                <w:numId w:val="6"/>
              </w:numPr>
              <w:spacing w:line="240" w:lineRule="auto"/>
              <w:ind w:left="170" w:hanging="170"/>
              <w:rPr>
                <w:rFonts w:cs="Arial"/>
                <w:szCs w:val="20"/>
              </w:rPr>
            </w:pPr>
            <w:r>
              <w:rPr>
                <w:rFonts w:cs="Arial"/>
                <w:szCs w:val="20"/>
              </w:rPr>
              <w:t>Social pension</w:t>
            </w:r>
          </w:p>
          <w:p w:rsidR="00533E10" w:rsidRPr="008F0600" w:rsidRDefault="00533E10" w:rsidP="00D34DBC">
            <w:pPr>
              <w:numPr>
                <w:ilvl w:val="0"/>
                <w:numId w:val="6"/>
              </w:numPr>
              <w:spacing w:line="240" w:lineRule="auto"/>
              <w:ind w:left="170" w:hanging="170"/>
              <w:rPr>
                <w:rFonts w:cs="Arial"/>
                <w:szCs w:val="20"/>
              </w:rPr>
            </w:pPr>
            <w:r>
              <w:rPr>
                <w:rFonts w:cs="Arial"/>
                <w:szCs w:val="20"/>
              </w:rPr>
              <w:t>I</w:t>
            </w:r>
            <w:r w:rsidRPr="008F0600">
              <w:rPr>
                <w:rFonts w:cs="Arial"/>
                <w:szCs w:val="20"/>
              </w:rPr>
              <w:t xml:space="preserve">mplementation </w:t>
            </w:r>
            <w:r>
              <w:rPr>
                <w:rFonts w:cs="Arial"/>
                <w:szCs w:val="20"/>
              </w:rPr>
              <w:t>of existing legislation</w:t>
            </w: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Default="00533E10" w:rsidP="00D34DBC">
            <w:pPr>
              <w:spacing w:line="240" w:lineRule="auto"/>
              <w:ind w:left="720"/>
              <w:rPr>
                <w:rFonts w:cs="Arial"/>
                <w:szCs w:val="20"/>
              </w:rPr>
            </w:pPr>
          </w:p>
          <w:p w:rsidR="00533E10" w:rsidRPr="00642ADF" w:rsidRDefault="00533E10" w:rsidP="00D34DBC">
            <w:pPr>
              <w:spacing w:line="240" w:lineRule="auto"/>
              <w:ind w:left="720"/>
              <w:rPr>
                <w:rFonts w:cs="Arial"/>
                <w:szCs w:val="20"/>
              </w:rPr>
            </w:pPr>
          </w:p>
          <w:p w:rsidR="00533E10" w:rsidRPr="008F0600" w:rsidRDefault="00533E10" w:rsidP="00D34DBC">
            <w:pPr>
              <w:spacing w:line="240" w:lineRule="auto"/>
              <w:rPr>
                <w:rFonts w:cs="Arial"/>
                <w:szCs w:val="20"/>
                <w:u w:val="single"/>
              </w:rPr>
            </w:pPr>
            <w:r w:rsidRPr="008F0600">
              <w:rPr>
                <w:rFonts w:cs="Arial"/>
                <w:szCs w:val="20"/>
                <w:u w:val="single"/>
              </w:rPr>
              <w:t>2010</w:t>
            </w:r>
          </w:p>
          <w:p w:rsidR="00533E10" w:rsidRDefault="00533E10" w:rsidP="00D34DBC">
            <w:pPr>
              <w:numPr>
                <w:ilvl w:val="0"/>
                <w:numId w:val="6"/>
              </w:numPr>
              <w:spacing w:line="240" w:lineRule="auto"/>
              <w:ind w:left="170" w:hanging="170"/>
              <w:rPr>
                <w:rFonts w:cs="Arial"/>
                <w:szCs w:val="20"/>
              </w:rPr>
            </w:pPr>
            <w:r>
              <w:rPr>
                <w:rFonts w:cs="Arial"/>
                <w:szCs w:val="20"/>
              </w:rPr>
              <w:t>I</w:t>
            </w:r>
            <w:r w:rsidRPr="00642ADF">
              <w:rPr>
                <w:rFonts w:cs="Arial"/>
                <w:szCs w:val="20"/>
              </w:rPr>
              <w:t>mplem</w:t>
            </w:r>
            <w:r>
              <w:rPr>
                <w:rFonts w:cs="Arial"/>
                <w:szCs w:val="20"/>
              </w:rPr>
              <w:t>entation of the social pension</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Dialogue with the Department of Social Welfare and Development for the crafting of the gu</w:t>
            </w:r>
            <w:r>
              <w:rPr>
                <w:rFonts w:cs="Arial"/>
                <w:szCs w:val="20"/>
              </w:rPr>
              <w:t>idelines for the social pension</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8F0600" w:rsidRDefault="00533E10" w:rsidP="00D34DBC">
            <w:pPr>
              <w:spacing w:line="240" w:lineRule="auto"/>
              <w:rPr>
                <w:rFonts w:cs="Arial"/>
                <w:szCs w:val="20"/>
                <w:u w:val="single"/>
              </w:rPr>
            </w:pPr>
            <w:r w:rsidRPr="008F0600">
              <w:rPr>
                <w:rFonts w:cs="Arial"/>
                <w:szCs w:val="20"/>
                <w:u w:val="single"/>
              </w:rPr>
              <w:t>2011</w:t>
            </w:r>
          </w:p>
          <w:p w:rsidR="00533E10" w:rsidRPr="008F0600" w:rsidRDefault="00533E10" w:rsidP="00D34DBC">
            <w:pPr>
              <w:numPr>
                <w:ilvl w:val="0"/>
                <w:numId w:val="6"/>
              </w:numPr>
              <w:spacing w:line="240" w:lineRule="auto"/>
              <w:ind w:left="170" w:hanging="170"/>
              <w:rPr>
                <w:rFonts w:cs="Arial"/>
                <w:szCs w:val="20"/>
              </w:rPr>
            </w:pPr>
            <w:r>
              <w:rPr>
                <w:rFonts w:cs="Arial"/>
                <w:szCs w:val="20"/>
              </w:rPr>
              <w:t>Inclusion of</w:t>
            </w:r>
            <w:r w:rsidRPr="008F0600">
              <w:rPr>
                <w:rFonts w:cs="Arial"/>
                <w:szCs w:val="20"/>
              </w:rPr>
              <w:t xml:space="preserve"> indigen</w:t>
            </w:r>
            <w:r>
              <w:rPr>
                <w:rFonts w:cs="Arial"/>
                <w:szCs w:val="20"/>
              </w:rPr>
              <w:t>ous OP</w:t>
            </w:r>
            <w:r w:rsidRPr="008F0600">
              <w:rPr>
                <w:rFonts w:cs="Arial"/>
                <w:szCs w:val="20"/>
              </w:rPr>
              <w:t xml:space="preserve"> who are currentl</w:t>
            </w:r>
            <w:r>
              <w:rPr>
                <w:rFonts w:cs="Arial"/>
                <w:szCs w:val="20"/>
              </w:rPr>
              <w:t>y excluded from social Pension</w:t>
            </w:r>
          </w:p>
          <w:p w:rsidR="00533E10" w:rsidRPr="00642ADF" w:rsidRDefault="00533E10" w:rsidP="00D34DBC">
            <w:pPr>
              <w:numPr>
                <w:ilvl w:val="0"/>
                <w:numId w:val="6"/>
              </w:numPr>
              <w:spacing w:line="240" w:lineRule="auto"/>
              <w:ind w:left="170" w:hanging="170"/>
              <w:rPr>
                <w:rFonts w:cs="Arial"/>
                <w:szCs w:val="20"/>
              </w:rPr>
            </w:pPr>
            <w:r>
              <w:rPr>
                <w:rFonts w:cs="Arial"/>
                <w:szCs w:val="20"/>
              </w:rPr>
              <w:t>I</w:t>
            </w:r>
            <w:r w:rsidRPr="008F0600">
              <w:rPr>
                <w:rFonts w:cs="Arial"/>
                <w:szCs w:val="20"/>
              </w:rPr>
              <w:t xml:space="preserve">ncrease the budget for the social pension in 2012; and lower age requirement of social pension for poorest of the poor </w:t>
            </w:r>
            <w:r>
              <w:rPr>
                <w:rFonts w:cs="Arial"/>
                <w:szCs w:val="20"/>
              </w:rPr>
              <w:t>OP</w:t>
            </w:r>
          </w:p>
        </w:tc>
        <w:tc>
          <w:tcPr>
            <w:tcW w:w="3065" w:type="dxa"/>
          </w:tcPr>
          <w:p w:rsidR="00533E10" w:rsidRPr="008F0600" w:rsidRDefault="00533E10" w:rsidP="00D34DBC">
            <w:pPr>
              <w:spacing w:line="240" w:lineRule="auto"/>
              <w:rPr>
                <w:rFonts w:cs="Arial"/>
                <w:szCs w:val="20"/>
                <w:u w:val="single"/>
              </w:rPr>
            </w:pPr>
            <w:r w:rsidRPr="008F0600">
              <w:rPr>
                <w:rFonts w:cs="Arial"/>
                <w:szCs w:val="20"/>
                <w:u w:val="single"/>
              </w:rPr>
              <w:t>2007/8</w:t>
            </w:r>
          </w:p>
          <w:p w:rsidR="00533E10" w:rsidRPr="008F0600" w:rsidRDefault="00533E10" w:rsidP="00D34DBC">
            <w:pPr>
              <w:numPr>
                <w:ilvl w:val="0"/>
                <w:numId w:val="6"/>
              </w:numPr>
              <w:spacing w:line="240" w:lineRule="auto"/>
              <w:ind w:left="170" w:hanging="170"/>
              <w:rPr>
                <w:rFonts w:cs="Arial"/>
                <w:szCs w:val="20"/>
              </w:rPr>
            </w:pPr>
            <w:r>
              <w:rPr>
                <w:rFonts w:cs="Arial"/>
                <w:szCs w:val="20"/>
              </w:rPr>
              <w:t>T</w:t>
            </w:r>
            <w:r w:rsidRPr="008F0600">
              <w:rPr>
                <w:rFonts w:cs="Arial"/>
                <w:szCs w:val="20"/>
              </w:rPr>
              <w:t>here has been a softening and serious discussion as to the potential of a social pension. The Department of Social Welfare and Development drafted guidelines for a pilot project for social assistance for the poo</w:t>
            </w:r>
            <w:r>
              <w:rPr>
                <w:rFonts w:cs="Arial"/>
                <w:szCs w:val="20"/>
              </w:rPr>
              <w:t xml:space="preserve">rest of the poor in 3 regions. </w:t>
            </w:r>
            <w:r w:rsidRPr="008F0600">
              <w:rPr>
                <w:rFonts w:cs="Arial"/>
                <w:szCs w:val="20"/>
              </w:rPr>
              <w:t xml:space="preserve">Barangay (Village) Graceville already came up with a resolution to give social assistance to </w:t>
            </w:r>
            <w:r>
              <w:rPr>
                <w:rFonts w:cs="Arial"/>
                <w:szCs w:val="20"/>
              </w:rPr>
              <w:t xml:space="preserve">the </w:t>
            </w:r>
            <w:r w:rsidRPr="008F0600">
              <w:rPr>
                <w:rFonts w:cs="Arial"/>
                <w:szCs w:val="20"/>
              </w:rPr>
              <w:t xml:space="preserve">3-6 poorest </w:t>
            </w:r>
            <w:r>
              <w:rPr>
                <w:rFonts w:cs="Arial"/>
                <w:szCs w:val="20"/>
              </w:rPr>
              <w:t>OP in their barangay</w:t>
            </w:r>
          </w:p>
          <w:p w:rsidR="00533E10" w:rsidRPr="008F0600" w:rsidRDefault="00533E10" w:rsidP="00D34DBC">
            <w:pPr>
              <w:numPr>
                <w:ilvl w:val="0"/>
                <w:numId w:val="6"/>
              </w:numPr>
              <w:spacing w:line="240" w:lineRule="auto"/>
              <w:ind w:left="170" w:hanging="170"/>
              <w:rPr>
                <w:rFonts w:cs="Arial"/>
                <w:szCs w:val="20"/>
              </w:rPr>
            </w:pPr>
            <w:r w:rsidRPr="008F0600">
              <w:rPr>
                <w:rFonts w:cs="Arial"/>
                <w:szCs w:val="20"/>
              </w:rPr>
              <w:t>Other Local government units are also studying the possibility of a social pension in their locality</w:t>
            </w:r>
            <w:r>
              <w:rPr>
                <w:rFonts w:cs="Arial"/>
                <w:szCs w:val="20"/>
              </w:rPr>
              <w:t>,</w:t>
            </w:r>
            <w:r w:rsidRPr="008F0600">
              <w:rPr>
                <w:rFonts w:cs="Arial"/>
                <w:szCs w:val="20"/>
              </w:rPr>
              <w:t xml:space="preserve"> given that they have 1% budget allocated for </w:t>
            </w:r>
            <w:r>
              <w:rPr>
                <w:rFonts w:cs="Arial"/>
                <w:szCs w:val="20"/>
              </w:rPr>
              <w:t>OP</w:t>
            </w:r>
          </w:p>
          <w:p w:rsidR="00533E10" w:rsidRPr="00642ADF" w:rsidRDefault="00533E10" w:rsidP="00D34DBC">
            <w:pPr>
              <w:spacing w:line="240" w:lineRule="auto"/>
              <w:rPr>
                <w:rFonts w:cs="Arial"/>
                <w:szCs w:val="20"/>
              </w:rPr>
            </w:pPr>
          </w:p>
          <w:p w:rsidR="00533E10" w:rsidRPr="008F0600" w:rsidRDefault="00533E10" w:rsidP="00D34DBC">
            <w:pPr>
              <w:spacing w:line="240" w:lineRule="auto"/>
              <w:rPr>
                <w:rFonts w:cs="Arial"/>
                <w:szCs w:val="20"/>
                <w:u w:val="single"/>
              </w:rPr>
            </w:pPr>
            <w:r w:rsidRPr="008F0600">
              <w:rPr>
                <w:rFonts w:cs="Arial"/>
                <w:szCs w:val="20"/>
                <w:u w:val="single"/>
              </w:rPr>
              <w:t>2009</w:t>
            </w:r>
          </w:p>
          <w:p w:rsidR="00533E10" w:rsidRDefault="00533E10" w:rsidP="00D34DBC">
            <w:pPr>
              <w:numPr>
                <w:ilvl w:val="0"/>
                <w:numId w:val="6"/>
              </w:numPr>
              <w:spacing w:line="240" w:lineRule="auto"/>
              <w:ind w:left="170" w:hanging="170"/>
              <w:rPr>
                <w:rFonts w:cs="Arial"/>
                <w:szCs w:val="20"/>
              </w:rPr>
            </w:pPr>
            <w:r w:rsidRPr="008F0600">
              <w:rPr>
                <w:rFonts w:cs="Arial"/>
                <w:szCs w:val="20"/>
              </w:rPr>
              <w:t xml:space="preserve">Cash assistance to the 6 poorest OP in the barangay, amounting to 500 pesos per month (OP themselves identify </w:t>
            </w:r>
            <w:r>
              <w:rPr>
                <w:rFonts w:cs="Arial"/>
                <w:szCs w:val="20"/>
              </w:rPr>
              <w:t>who are the poorest of the poor)</w:t>
            </w:r>
          </w:p>
          <w:p w:rsidR="00533E10" w:rsidRPr="008F0600" w:rsidRDefault="00533E10" w:rsidP="00D34DBC">
            <w:pPr>
              <w:numPr>
                <w:ilvl w:val="0"/>
                <w:numId w:val="6"/>
              </w:numPr>
              <w:spacing w:line="240" w:lineRule="auto"/>
              <w:ind w:left="170" w:hanging="170"/>
              <w:rPr>
                <w:rFonts w:cs="Arial"/>
                <w:szCs w:val="20"/>
              </w:rPr>
            </w:pPr>
            <w:r>
              <w:rPr>
                <w:rFonts w:cs="Arial"/>
                <w:szCs w:val="20"/>
              </w:rPr>
              <w:t>A</w:t>
            </w:r>
            <w:r w:rsidRPr="008F0600">
              <w:rPr>
                <w:rFonts w:cs="Arial"/>
                <w:szCs w:val="20"/>
              </w:rPr>
              <w:t xml:space="preserve"> Resolution (Resolution no. 132-2009) was drafted and approved in the Province of Camarines Norte</w:t>
            </w:r>
            <w:r>
              <w:rPr>
                <w:rFonts w:cs="Arial"/>
                <w:szCs w:val="20"/>
              </w:rPr>
              <w:t xml:space="preserve"> in Bicol (Sothern Philippines), </w:t>
            </w:r>
            <w:r w:rsidRPr="008F0600">
              <w:rPr>
                <w:rFonts w:cs="Arial"/>
                <w:szCs w:val="20"/>
              </w:rPr>
              <w:t xml:space="preserve">urging the provincial and municipal government units, all executive, departments, bureaus, offices, agencies commissions and state universities and colleges to set aside at least </w:t>
            </w:r>
            <w:r>
              <w:rPr>
                <w:rFonts w:cs="Arial"/>
                <w:szCs w:val="20"/>
              </w:rPr>
              <w:t>1%</w:t>
            </w:r>
            <w:r w:rsidRPr="008F0600">
              <w:rPr>
                <w:rFonts w:cs="Arial"/>
                <w:szCs w:val="20"/>
              </w:rPr>
              <w:t xml:space="preserve"> of their budget appropriations for programs/ projects related to senior citizen</w:t>
            </w:r>
            <w:r>
              <w:rPr>
                <w:rFonts w:cs="Arial"/>
                <w:szCs w:val="20"/>
              </w:rPr>
              <w:t>s and persons with disabilities</w:t>
            </w:r>
          </w:p>
          <w:p w:rsidR="00533E10" w:rsidRPr="008F0600" w:rsidRDefault="00533E10" w:rsidP="00D34DBC">
            <w:pPr>
              <w:numPr>
                <w:ilvl w:val="0"/>
                <w:numId w:val="6"/>
              </w:numPr>
              <w:spacing w:line="240" w:lineRule="auto"/>
              <w:ind w:left="170" w:hanging="170"/>
              <w:rPr>
                <w:rFonts w:cs="Arial"/>
                <w:szCs w:val="20"/>
              </w:rPr>
            </w:pPr>
            <w:r>
              <w:rPr>
                <w:rFonts w:cs="Arial"/>
                <w:szCs w:val="20"/>
              </w:rPr>
              <w:t>An</w:t>
            </w:r>
            <w:r w:rsidRPr="008F0600">
              <w:rPr>
                <w:rFonts w:cs="Arial"/>
                <w:szCs w:val="20"/>
              </w:rPr>
              <w:t xml:space="preserve"> ordinance was filed in </w:t>
            </w:r>
            <w:r>
              <w:rPr>
                <w:rFonts w:cs="Arial"/>
                <w:szCs w:val="20"/>
              </w:rPr>
              <w:t xml:space="preserve">the </w:t>
            </w:r>
            <w:r w:rsidRPr="008F0600">
              <w:rPr>
                <w:rFonts w:cs="Arial"/>
                <w:szCs w:val="20"/>
              </w:rPr>
              <w:t xml:space="preserve">Municipal of Panganiban, Camarines Norte establishing a comprehensive program for </w:t>
            </w:r>
            <w:r>
              <w:rPr>
                <w:rFonts w:cs="Arial"/>
                <w:szCs w:val="20"/>
              </w:rPr>
              <w:t>OP</w:t>
            </w:r>
            <w:r w:rsidRPr="008F0600">
              <w:rPr>
                <w:rFonts w:cs="Arial"/>
                <w:szCs w:val="20"/>
              </w:rPr>
              <w:t xml:space="preserve"> including a cash transfer for poor </w:t>
            </w:r>
            <w:r>
              <w:rPr>
                <w:rFonts w:cs="Arial"/>
                <w:szCs w:val="20"/>
              </w:rPr>
              <w:t>OP</w:t>
            </w:r>
            <w:r w:rsidRPr="008F0600">
              <w:rPr>
                <w:rFonts w:cs="Arial"/>
                <w:szCs w:val="20"/>
              </w:rPr>
              <w:t xml:space="preserve">. The ordinance </w:t>
            </w:r>
            <w:r>
              <w:rPr>
                <w:rFonts w:cs="Arial"/>
                <w:szCs w:val="20"/>
              </w:rPr>
              <w:t xml:space="preserve">is </w:t>
            </w:r>
            <w:r w:rsidRPr="008F0600">
              <w:rPr>
                <w:rFonts w:cs="Arial"/>
                <w:szCs w:val="20"/>
              </w:rPr>
              <w:t xml:space="preserve">now in its third reading and </w:t>
            </w:r>
            <w:r>
              <w:rPr>
                <w:rFonts w:cs="Arial"/>
                <w:szCs w:val="20"/>
              </w:rPr>
              <w:t xml:space="preserve">will </w:t>
            </w:r>
            <w:r w:rsidRPr="008F0600">
              <w:rPr>
                <w:rFonts w:cs="Arial"/>
                <w:szCs w:val="20"/>
              </w:rPr>
              <w:t xml:space="preserve">hopefully </w:t>
            </w:r>
            <w:r>
              <w:rPr>
                <w:rFonts w:cs="Arial"/>
                <w:szCs w:val="20"/>
              </w:rPr>
              <w:t xml:space="preserve">be </w:t>
            </w:r>
            <w:r w:rsidRPr="008F0600">
              <w:rPr>
                <w:rFonts w:cs="Arial"/>
                <w:szCs w:val="20"/>
              </w:rPr>
              <w:t>approved before the election on May.</w:t>
            </w:r>
          </w:p>
          <w:p w:rsidR="00533E10" w:rsidRDefault="00533E10" w:rsidP="00D34DBC">
            <w:pPr>
              <w:numPr>
                <w:ilvl w:val="0"/>
                <w:numId w:val="6"/>
              </w:numPr>
              <w:spacing w:line="240" w:lineRule="auto"/>
              <w:ind w:left="170" w:hanging="170"/>
              <w:rPr>
                <w:rFonts w:cs="Arial"/>
                <w:szCs w:val="20"/>
              </w:rPr>
            </w:pPr>
            <w:r w:rsidRPr="008F0600">
              <w:rPr>
                <w:rFonts w:cs="Arial"/>
                <w:szCs w:val="20"/>
              </w:rPr>
              <w:t xml:space="preserve">An approved committee report </w:t>
            </w:r>
            <w:r>
              <w:rPr>
                <w:rFonts w:cs="Arial"/>
                <w:szCs w:val="20"/>
              </w:rPr>
              <w:t xml:space="preserve">- </w:t>
            </w:r>
            <w:r w:rsidRPr="008F0600">
              <w:rPr>
                <w:rFonts w:cs="Arial"/>
                <w:szCs w:val="20"/>
              </w:rPr>
              <w:t xml:space="preserve">the results of </w:t>
            </w:r>
            <w:r>
              <w:rPr>
                <w:rFonts w:cs="Arial"/>
                <w:szCs w:val="20"/>
              </w:rPr>
              <w:t>discussions overa</w:t>
            </w:r>
            <w:r w:rsidRPr="008F0600">
              <w:rPr>
                <w:rFonts w:cs="Arial"/>
                <w:szCs w:val="20"/>
              </w:rPr>
              <w:t xml:space="preserve"> social pension and other provisions including health care for older people (Committee report 777) </w:t>
            </w:r>
            <w:r>
              <w:rPr>
                <w:rFonts w:cs="Arial"/>
                <w:szCs w:val="20"/>
              </w:rPr>
              <w:t xml:space="preserve">– has been </w:t>
            </w:r>
            <w:r w:rsidRPr="008F0600">
              <w:rPr>
                <w:rFonts w:cs="Arial"/>
                <w:szCs w:val="20"/>
              </w:rPr>
              <w:t>forwarded to the Philippine Senate ready for deliberation</w:t>
            </w:r>
          </w:p>
          <w:p w:rsidR="00533E10" w:rsidRPr="008F0600" w:rsidRDefault="00533E10" w:rsidP="00D34DBC">
            <w:pPr>
              <w:numPr>
                <w:ilvl w:val="0"/>
                <w:numId w:val="6"/>
              </w:numPr>
              <w:spacing w:line="240" w:lineRule="auto"/>
              <w:ind w:left="170" w:hanging="170"/>
              <w:rPr>
                <w:rFonts w:cs="Arial"/>
                <w:szCs w:val="20"/>
              </w:rPr>
            </w:pPr>
            <w:r>
              <w:rPr>
                <w:rFonts w:cs="Arial"/>
                <w:szCs w:val="20"/>
              </w:rPr>
              <w:t>T</w:t>
            </w:r>
            <w:r w:rsidRPr="008F0600">
              <w:rPr>
                <w:rFonts w:cs="Arial"/>
                <w:szCs w:val="20"/>
              </w:rPr>
              <w:t xml:space="preserve">he House of Representatives </w:t>
            </w:r>
            <w:r>
              <w:rPr>
                <w:rFonts w:cs="Arial"/>
                <w:szCs w:val="20"/>
              </w:rPr>
              <w:t xml:space="preserve">has </w:t>
            </w:r>
            <w:r w:rsidRPr="008F0600">
              <w:rPr>
                <w:rFonts w:cs="Arial"/>
                <w:szCs w:val="20"/>
              </w:rPr>
              <w:t xml:space="preserve">approved </w:t>
            </w:r>
            <w:r>
              <w:rPr>
                <w:rFonts w:cs="Arial"/>
                <w:szCs w:val="20"/>
              </w:rPr>
              <w:t>a</w:t>
            </w:r>
            <w:r w:rsidRPr="008F0600">
              <w:rPr>
                <w:rFonts w:cs="Arial"/>
                <w:szCs w:val="20"/>
              </w:rPr>
              <w:t xml:space="preserve"> 2nd reading</w:t>
            </w:r>
            <w:r>
              <w:rPr>
                <w:rFonts w:cs="Arial"/>
                <w:szCs w:val="20"/>
              </w:rPr>
              <w:t xml:space="preserve"> of</w:t>
            </w:r>
            <w:r w:rsidRPr="008F0600">
              <w:rPr>
                <w:rFonts w:cs="Arial"/>
                <w:szCs w:val="20"/>
              </w:rPr>
              <w:t xml:space="preserve"> the Amendments of the Expanded Senior Citizens Acts</w:t>
            </w:r>
            <w:r>
              <w:rPr>
                <w:rFonts w:cs="Arial"/>
                <w:szCs w:val="20"/>
              </w:rPr>
              <w:t>, which includes</w:t>
            </w:r>
            <w:r w:rsidRPr="008F0600">
              <w:rPr>
                <w:rFonts w:cs="Arial"/>
                <w:szCs w:val="20"/>
              </w:rPr>
              <w:t xml:space="preserve"> th</w:t>
            </w:r>
            <w:r>
              <w:rPr>
                <w:rFonts w:cs="Arial"/>
                <w:szCs w:val="20"/>
              </w:rPr>
              <w:t>e provision of a social pension</w:t>
            </w:r>
          </w:p>
          <w:p w:rsidR="00533E10" w:rsidRPr="008F0600" w:rsidRDefault="00533E10" w:rsidP="00D34DBC">
            <w:pPr>
              <w:numPr>
                <w:ilvl w:val="0"/>
                <w:numId w:val="6"/>
              </w:numPr>
              <w:spacing w:line="240" w:lineRule="auto"/>
              <w:ind w:left="170" w:hanging="170"/>
              <w:rPr>
                <w:rFonts w:cs="Arial"/>
                <w:szCs w:val="20"/>
              </w:rPr>
            </w:pPr>
            <w:r w:rsidRPr="008F0600">
              <w:rPr>
                <w:rFonts w:cs="Arial"/>
                <w:szCs w:val="20"/>
              </w:rPr>
              <w:t>In January 2010, the President included the Senior Citizens bill as a</w:t>
            </w:r>
            <w:r>
              <w:rPr>
                <w:rFonts w:cs="Arial"/>
                <w:szCs w:val="20"/>
              </w:rPr>
              <w:t xml:space="preserve"> priority bill</w:t>
            </w:r>
          </w:p>
          <w:p w:rsidR="00533E10" w:rsidRPr="00642ADF" w:rsidRDefault="00533E10" w:rsidP="00D34DBC">
            <w:pPr>
              <w:spacing w:line="240" w:lineRule="auto"/>
              <w:rPr>
                <w:rFonts w:cs="Arial"/>
                <w:szCs w:val="20"/>
              </w:rPr>
            </w:pPr>
          </w:p>
          <w:p w:rsidR="00533E10" w:rsidRPr="008F0600" w:rsidRDefault="00533E10" w:rsidP="00D34DBC">
            <w:pPr>
              <w:spacing w:line="240" w:lineRule="auto"/>
              <w:rPr>
                <w:rFonts w:cs="Arial"/>
                <w:szCs w:val="20"/>
                <w:u w:val="single"/>
              </w:rPr>
            </w:pPr>
            <w:r w:rsidRPr="008F0600">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Pr>
                <w:rFonts w:cs="Arial"/>
                <w:szCs w:val="20"/>
              </w:rPr>
              <w:t xml:space="preserve">Social pension to be </w:t>
            </w:r>
            <w:r w:rsidRPr="00642ADF">
              <w:rPr>
                <w:rFonts w:cs="Arial"/>
                <w:szCs w:val="20"/>
              </w:rPr>
              <w:t>implement</w:t>
            </w:r>
            <w:r>
              <w:rPr>
                <w:rFonts w:cs="Arial"/>
                <w:szCs w:val="20"/>
              </w:rPr>
              <w:t>ed</w:t>
            </w:r>
            <w:r w:rsidRPr="00642ADF">
              <w:rPr>
                <w:rFonts w:cs="Arial"/>
                <w:szCs w:val="20"/>
              </w:rPr>
              <w:t xml:space="preserve"> by 2011</w:t>
            </w:r>
          </w:p>
          <w:p w:rsidR="00533E10" w:rsidRPr="008F0600" w:rsidRDefault="00533E10" w:rsidP="00D34DBC">
            <w:pPr>
              <w:numPr>
                <w:ilvl w:val="0"/>
                <w:numId w:val="6"/>
              </w:numPr>
              <w:spacing w:line="240" w:lineRule="auto"/>
              <w:ind w:left="170" w:hanging="170"/>
              <w:rPr>
                <w:rFonts w:cs="Arial"/>
                <w:szCs w:val="20"/>
              </w:rPr>
            </w:pPr>
            <w:r w:rsidRPr="008F0600">
              <w:rPr>
                <w:rFonts w:cs="Arial"/>
                <w:szCs w:val="20"/>
              </w:rPr>
              <w:t>Local government officials to establish programmes and services for older people in their own localities (senior citizens centres, livelihood and health programmes and activities.)</w:t>
            </w:r>
          </w:p>
          <w:p w:rsidR="00533E10" w:rsidRPr="00642ADF" w:rsidRDefault="00533E10" w:rsidP="00D34DBC">
            <w:pPr>
              <w:numPr>
                <w:ilvl w:val="0"/>
                <w:numId w:val="6"/>
              </w:numPr>
              <w:spacing w:line="240" w:lineRule="auto"/>
              <w:ind w:left="170" w:hanging="170"/>
              <w:rPr>
                <w:rFonts w:cs="Arial"/>
                <w:szCs w:val="20"/>
              </w:rPr>
            </w:pPr>
            <w:r>
              <w:rPr>
                <w:rFonts w:cs="Arial"/>
                <w:szCs w:val="20"/>
              </w:rPr>
              <w:t>S</w:t>
            </w:r>
            <w:r w:rsidRPr="008F0600">
              <w:rPr>
                <w:rFonts w:cs="Arial"/>
                <w:szCs w:val="20"/>
              </w:rPr>
              <w:t xml:space="preserve">uccessfully lobbied the passage of the Expanded Social Protection Bill R.A 9994 in 2010 that includes </w:t>
            </w:r>
            <w:r>
              <w:rPr>
                <w:rFonts w:cs="Arial"/>
                <w:szCs w:val="20"/>
              </w:rPr>
              <w:t>social pension</w:t>
            </w:r>
            <w:r w:rsidRPr="008F0600">
              <w:rPr>
                <w:rFonts w:cs="Arial"/>
                <w:szCs w:val="20"/>
              </w:rPr>
              <w:t xml:space="preserve"> for indigen</w:t>
            </w:r>
            <w:r>
              <w:rPr>
                <w:rFonts w:cs="Arial"/>
                <w:szCs w:val="20"/>
              </w:rPr>
              <w:t>ous OP</w:t>
            </w:r>
          </w:p>
          <w:p w:rsidR="00533E10" w:rsidRPr="00642ADF" w:rsidRDefault="00533E10" w:rsidP="00D34DBC">
            <w:pPr>
              <w:spacing w:line="240" w:lineRule="auto"/>
              <w:rPr>
                <w:rFonts w:cs="Arial"/>
                <w:szCs w:val="20"/>
              </w:rPr>
            </w:pPr>
          </w:p>
          <w:p w:rsidR="00533E10" w:rsidRPr="00F12A88" w:rsidRDefault="00533E10" w:rsidP="00D34DBC">
            <w:pPr>
              <w:spacing w:line="240" w:lineRule="auto"/>
              <w:rPr>
                <w:rFonts w:cs="Arial"/>
                <w:szCs w:val="20"/>
                <w:u w:val="single"/>
              </w:rPr>
            </w:pPr>
            <w:r w:rsidRPr="00F12A88">
              <w:rPr>
                <w:rFonts w:cs="Arial"/>
                <w:szCs w:val="20"/>
                <w:u w:val="single"/>
              </w:rPr>
              <w:t>2011</w:t>
            </w:r>
          </w:p>
          <w:p w:rsidR="00533E10" w:rsidRPr="00F12A88" w:rsidRDefault="00533E10" w:rsidP="00D34DBC">
            <w:pPr>
              <w:numPr>
                <w:ilvl w:val="0"/>
                <w:numId w:val="6"/>
              </w:numPr>
              <w:spacing w:line="240" w:lineRule="auto"/>
              <w:ind w:left="170" w:hanging="170"/>
              <w:rPr>
                <w:rFonts w:cs="Arial"/>
                <w:szCs w:val="20"/>
              </w:rPr>
            </w:pPr>
            <w:r>
              <w:rPr>
                <w:rFonts w:cs="Arial"/>
                <w:szCs w:val="20"/>
              </w:rPr>
              <w:t xml:space="preserve">Secretary of the Department of Social Welfare &amp; Development, </w:t>
            </w:r>
            <w:r w:rsidRPr="008F0600">
              <w:rPr>
                <w:rFonts w:cs="Arial"/>
                <w:szCs w:val="20"/>
              </w:rPr>
              <w:t>lead agency for the implementation of the social pension, promised to investigate the issues</w:t>
            </w:r>
            <w:r>
              <w:rPr>
                <w:rFonts w:cs="Arial"/>
                <w:szCs w:val="20"/>
              </w:rPr>
              <w:t xml:space="preserve"> by the ADA delegation</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South Korea</w:t>
            </w:r>
          </w:p>
          <w:p w:rsidR="00533E10" w:rsidRPr="007841CF" w:rsidRDefault="00533E10" w:rsidP="00D34DBC">
            <w:pPr>
              <w:jc w:val="center"/>
              <w:rPr>
                <w:rFonts w:cs="Arial"/>
                <w:b/>
                <w:szCs w:val="20"/>
              </w:rPr>
            </w:pPr>
          </w:p>
          <w:p w:rsidR="00533E10" w:rsidRPr="007841CF" w:rsidRDefault="00533E10" w:rsidP="00D34DBC">
            <w:pPr>
              <w:jc w:val="center"/>
              <w:rPr>
                <w:rFonts w:cs="Arial"/>
                <w:b/>
                <w:szCs w:val="20"/>
              </w:rPr>
            </w:pPr>
          </w:p>
        </w:tc>
        <w:tc>
          <w:tcPr>
            <w:tcW w:w="3064" w:type="dxa"/>
          </w:tcPr>
          <w:p w:rsidR="00533E10" w:rsidRPr="007249A4" w:rsidRDefault="00533E10" w:rsidP="00D34DBC">
            <w:pPr>
              <w:spacing w:line="240" w:lineRule="auto"/>
              <w:rPr>
                <w:rFonts w:cs="Arial"/>
                <w:szCs w:val="20"/>
                <w:u w:val="single"/>
              </w:rPr>
            </w:pPr>
            <w:r w:rsidRPr="007249A4">
              <w:rPr>
                <w:rFonts w:cs="Arial"/>
                <w:szCs w:val="20"/>
                <w:u w:val="single"/>
              </w:rPr>
              <w:t>2010</w:t>
            </w:r>
          </w:p>
          <w:p w:rsidR="00533E10" w:rsidRPr="007249A4" w:rsidRDefault="00533E10" w:rsidP="00D34DBC">
            <w:pPr>
              <w:numPr>
                <w:ilvl w:val="0"/>
                <w:numId w:val="6"/>
              </w:numPr>
              <w:spacing w:line="240" w:lineRule="auto"/>
              <w:ind w:left="170" w:hanging="170"/>
              <w:rPr>
                <w:rFonts w:cs="Arial"/>
                <w:szCs w:val="20"/>
              </w:rPr>
            </w:pPr>
            <w:r w:rsidRPr="007249A4">
              <w:rPr>
                <w:rFonts w:cs="Arial"/>
                <w:szCs w:val="20"/>
              </w:rPr>
              <w:t xml:space="preserve">Improve the working life of </w:t>
            </w:r>
            <w:r>
              <w:rPr>
                <w:rFonts w:cs="Arial"/>
                <w:szCs w:val="20"/>
              </w:rPr>
              <w:t>OP</w:t>
            </w:r>
          </w:p>
          <w:p w:rsidR="00533E10" w:rsidRPr="007249A4" w:rsidRDefault="00533E10" w:rsidP="00D34DBC">
            <w:pPr>
              <w:numPr>
                <w:ilvl w:val="0"/>
                <w:numId w:val="6"/>
              </w:numPr>
              <w:spacing w:line="240" w:lineRule="auto"/>
              <w:ind w:left="170" w:hanging="170"/>
              <w:rPr>
                <w:rFonts w:cs="Arial"/>
                <w:szCs w:val="20"/>
              </w:rPr>
            </w:pPr>
            <w:r w:rsidRPr="007249A4">
              <w:rPr>
                <w:rFonts w:cs="Arial"/>
                <w:szCs w:val="20"/>
              </w:rPr>
              <w:t xml:space="preserve">Improve health services for </w:t>
            </w:r>
            <w:r>
              <w:rPr>
                <w:rFonts w:cs="Arial"/>
                <w:szCs w:val="20"/>
              </w:rPr>
              <w:t>OP</w:t>
            </w:r>
          </w:p>
          <w:p w:rsidR="00533E10" w:rsidRPr="007249A4" w:rsidRDefault="00533E10" w:rsidP="00D34DBC">
            <w:pPr>
              <w:numPr>
                <w:ilvl w:val="0"/>
                <w:numId w:val="6"/>
              </w:numPr>
              <w:spacing w:line="240" w:lineRule="auto"/>
              <w:ind w:left="170" w:hanging="170"/>
              <w:rPr>
                <w:rFonts w:cs="Arial"/>
                <w:szCs w:val="20"/>
              </w:rPr>
            </w:pPr>
            <w:r w:rsidRPr="007249A4">
              <w:rPr>
                <w:rFonts w:cs="Arial"/>
                <w:szCs w:val="20"/>
              </w:rPr>
              <w:t xml:space="preserve">Mobility rights for </w:t>
            </w:r>
            <w:r>
              <w:rPr>
                <w:rFonts w:cs="Arial"/>
                <w:szCs w:val="20"/>
              </w:rPr>
              <w:t>OP</w:t>
            </w:r>
          </w:p>
          <w:p w:rsidR="00533E10" w:rsidRPr="007249A4" w:rsidRDefault="00533E10" w:rsidP="00D34DBC">
            <w:pPr>
              <w:numPr>
                <w:ilvl w:val="0"/>
                <w:numId w:val="6"/>
              </w:numPr>
              <w:spacing w:line="240" w:lineRule="auto"/>
              <w:ind w:left="170" w:hanging="170"/>
              <w:rPr>
                <w:rFonts w:cs="Arial"/>
                <w:szCs w:val="20"/>
              </w:rPr>
            </w:pPr>
            <w:r w:rsidRPr="007249A4">
              <w:rPr>
                <w:rFonts w:cs="Arial"/>
                <w:szCs w:val="20"/>
              </w:rPr>
              <w:t xml:space="preserve">Housing rights of </w:t>
            </w:r>
            <w:r>
              <w:rPr>
                <w:rFonts w:cs="Arial"/>
                <w:szCs w:val="20"/>
              </w:rPr>
              <w:t>OP</w:t>
            </w:r>
          </w:p>
          <w:p w:rsidR="00533E10" w:rsidRPr="007249A4" w:rsidRDefault="00533E10" w:rsidP="00D34DBC">
            <w:pPr>
              <w:spacing w:line="240" w:lineRule="auto"/>
              <w:rPr>
                <w:rFonts w:cs="Arial"/>
                <w:szCs w:val="20"/>
              </w:rPr>
            </w:pPr>
          </w:p>
          <w:p w:rsidR="00533E10" w:rsidRPr="007249A4" w:rsidRDefault="00533E10" w:rsidP="00D34DBC">
            <w:pPr>
              <w:spacing w:line="240" w:lineRule="auto"/>
              <w:rPr>
                <w:rFonts w:cs="Arial"/>
                <w:szCs w:val="20"/>
                <w:u w:val="single"/>
              </w:rPr>
            </w:pPr>
            <w:r w:rsidRPr="007249A4">
              <w:rPr>
                <w:rFonts w:cs="Arial"/>
                <w:szCs w:val="20"/>
                <w:u w:val="single"/>
              </w:rPr>
              <w:t>2011</w:t>
            </w:r>
          </w:p>
          <w:p w:rsidR="00533E10" w:rsidRPr="007249A4" w:rsidRDefault="00533E10" w:rsidP="00D34DBC">
            <w:pPr>
              <w:numPr>
                <w:ilvl w:val="0"/>
                <w:numId w:val="6"/>
              </w:numPr>
              <w:spacing w:line="240" w:lineRule="auto"/>
              <w:ind w:left="170" w:hanging="170"/>
              <w:rPr>
                <w:rFonts w:cs="Arial"/>
                <w:szCs w:val="20"/>
              </w:rPr>
            </w:pPr>
            <w:r>
              <w:rPr>
                <w:rFonts w:cs="Arial"/>
                <w:szCs w:val="20"/>
              </w:rPr>
              <w:t>Improved housing for OP</w:t>
            </w:r>
          </w:p>
        </w:tc>
        <w:tc>
          <w:tcPr>
            <w:tcW w:w="3065" w:type="dxa"/>
          </w:tcPr>
          <w:p w:rsidR="00533E10" w:rsidRPr="00A1175B" w:rsidRDefault="00533E10" w:rsidP="00D34DBC">
            <w:pPr>
              <w:spacing w:line="240" w:lineRule="auto"/>
              <w:rPr>
                <w:rFonts w:cs="Arial"/>
                <w:szCs w:val="20"/>
                <w:u w:val="single"/>
              </w:rPr>
            </w:pPr>
            <w:r w:rsidRPr="00A1175B">
              <w:rPr>
                <w:rFonts w:cs="Arial"/>
                <w:szCs w:val="20"/>
                <w:u w:val="single"/>
              </w:rPr>
              <w:t>2010</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A1175B" w:rsidRDefault="00533E10" w:rsidP="00D34DBC">
            <w:pPr>
              <w:spacing w:line="240" w:lineRule="auto"/>
              <w:rPr>
                <w:rFonts w:cs="Arial"/>
                <w:szCs w:val="20"/>
                <w:u w:val="single"/>
              </w:rPr>
            </w:pPr>
            <w:r>
              <w:rPr>
                <w:rFonts w:cs="Arial"/>
                <w:szCs w:val="20"/>
                <w:u w:val="single"/>
              </w:rPr>
              <w:t>2011</w:t>
            </w:r>
          </w:p>
          <w:p w:rsidR="00533E10" w:rsidRPr="00642ADF" w:rsidRDefault="00533E10" w:rsidP="00D34DBC">
            <w:pPr>
              <w:spacing w:line="240" w:lineRule="auto"/>
              <w:rPr>
                <w:rFonts w:cs="Arial"/>
                <w:szCs w:val="20"/>
              </w:rPr>
            </w:pPr>
            <w:r>
              <w:rPr>
                <w:rFonts w:cs="Arial"/>
                <w:szCs w:val="20"/>
              </w:rPr>
              <w:t>No changes reported</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Thailand</w:t>
            </w:r>
          </w:p>
        </w:tc>
        <w:tc>
          <w:tcPr>
            <w:tcW w:w="3064" w:type="dxa"/>
          </w:tcPr>
          <w:p w:rsidR="00533E10" w:rsidRPr="00813605" w:rsidRDefault="00533E10" w:rsidP="00D34DBC">
            <w:pPr>
              <w:spacing w:line="240" w:lineRule="auto"/>
              <w:rPr>
                <w:rFonts w:cs="Arial"/>
                <w:szCs w:val="20"/>
                <w:u w:val="single"/>
              </w:rPr>
            </w:pPr>
            <w:r w:rsidRPr="00813605">
              <w:rPr>
                <w:rFonts w:cs="Arial"/>
                <w:szCs w:val="20"/>
                <w:u w:val="single"/>
              </w:rPr>
              <w:t>2007/8</w:t>
            </w:r>
          </w:p>
          <w:p w:rsidR="00533E10" w:rsidRDefault="00533E10" w:rsidP="00D34DBC">
            <w:pPr>
              <w:spacing w:line="240" w:lineRule="auto"/>
              <w:rPr>
                <w:rFonts w:cs="Arial"/>
                <w:szCs w:val="20"/>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7249A4" w:rsidRDefault="00533E10" w:rsidP="00D34DBC">
            <w:pPr>
              <w:spacing w:line="240" w:lineRule="auto"/>
              <w:rPr>
                <w:rFonts w:cs="Arial"/>
                <w:szCs w:val="20"/>
                <w:u w:val="single"/>
              </w:rPr>
            </w:pPr>
            <w:r>
              <w:rPr>
                <w:rFonts w:cs="Arial"/>
                <w:szCs w:val="20"/>
                <w:u w:val="single"/>
              </w:rPr>
              <w:t>200</w:t>
            </w:r>
            <w:r w:rsidRPr="007249A4">
              <w:rPr>
                <w:rFonts w:cs="Arial"/>
                <w:szCs w:val="20"/>
                <w:u w:val="single"/>
              </w:rPr>
              <w:t>9</w:t>
            </w:r>
          </w:p>
          <w:p w:rsidR="00533E10" w:rsidRDefault="00533E10" w:rsidP="00D34DBC">
            <w:pPr>
              <w:numPr>
                <w:ilvl w:val="0"/>
                <w:numId w:val="6"/>
              </w:numPr>
              <w:spacing w:line="240" w:lineRule="auto"/>
              <w:ind w:left="170" w:hanging="170"/>
              <w:rPr>
                <w:rFonts w:cs="Arial"/>
                <w:szCs w:val="20"/>
              </w:rPr>
            </w:pPr>
            <w:r w:rsidRPr="007249A4">
              <w:rPr>
                <w:rFonts w:cs="Arial"/>
                <w:szCs w:val="20"/>
              </w:rPr>
              <w:t xml:space="preserve">Universal </w:t>
            </w:r>
            <w:r>
              <w:rPr>
                <w:rFonts w:cs="Arial"/>
                <w:szCs w:val="20"/>
              </w:rPr>
              <w:t>social p</w:t>
            </w:r>
            <w:r w:rsidRPr="007249A4">
              <w:rPr>
                <w:rFonts w:cs="Arial"/>
                <w:szCs w:val="20"/>
              </w:rPr>
              <w:t xml:space="preserve">ension </w:t>
            </w:r>
            <w:r>
              <w:rPr>
                <w:rFonts w:cs="Arial"/>
                <w:szCs w:val="20"/>
              </w:rPr>
              <w:t>for OP</w:t>
            </w:r>
          </w:p>
          <w:p w:rsidR="00533E10" w:rsidRDefault="00533E10" w:rsidP="00D34DBC">
            <w:pPr>
              <w:numPr>
                <w:ilvl w:val="0"/>
                <w:numId w:val="6"/>
              </w:numPr>
              <w:spacing w:line="240" w:lineRule="auto"/>
              <w:ind w:left="170" w:hanging="170"/>
              <w:rPr>
                <w:rFonts w:cs="Arial"/>
                <w:szCs w:val="20"/>
              </w:rPr>
            </w:pPr>
            <w:r>
              <w:rPr>
                <w:rFonts w:cs="Arial"/>
                <w:szCs w:val="20"/>
              </w:rPr>
              <w:t>Rights of OP</w:t>
            </w: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Pr="007249A4" w:rsidRDefault="00533E10" w:rsidP="00D34DBC">
            <w:pPr>
              <w:spacing w:line="240" w:lineRule="auto"/>
              <w:rPr>
                <w:rFonts w:cs="Arial"/>
                <w:szCs w:val="20"/>
                <w:u w:val="single"/>
              </w:rPr>
            </w:pPr>
            <w:r w:rsidRPr="007249A4">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Rights of </w:t>
            </w:r>
            <w:r>
              <w:rPr>
                <w:rFonts w:cs="Arial"/>
                <w:szCs w:val="20"/>
              </w:rPr>
              <w:t>OP</w:t>
            </w:r>
            <w:r w:rsidRPr="00642ADF">
              <w:rPr>
                <w:rFonts w:cs="Arial"/>
                <w:szCs w:val="20"/>
              </w:rPr>
              <w:t xml:space="preserve">, particularly on rights of access to the national health security fund </w:t>
            </w:r>
            <w:r>
              <w:rPr>
                <w:rFonts w:cs="Arial"/>
                <w:szCs w:val="20"/>
              </w:rPr>
              <w:t>managed by local authorities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7249A4" w:rsidRDefault="00533E10" w:rsidP="00D34DBC">
            <w:pPr>
              <w:spacing w:line="240" w:lineRule="auto"/>
              <w:rPr>
                <w:rFonts w:cs="Arial"/>
                <w:szCs w:val="20"/>
                <w:u w:val="single"/>
              </w:rPr>
            </w:pPr>
            <w:r w:rsidRPr="007249A4">
              <w:rPr>
                <w:rFonts w:cs="Arial"/>
                <w:szCs w:val="20"/>
                <w:u w:val="single"/>
              </w:rPr>
              <w:t>2011</w:t>
            </w:r>
          </w:p>
          <w:p w:rsidR="00533E10" w:rsidRPr="00642ADF" w:rsidRDefault="00533E10" w:rsidP="00D34DBC">
            <w:pPr>
              <w:numPr>
                <w:ilvl w:val="0"/>
                <w:numId w:val="6"/>
              </w:numPr>
              <w:spacing w:line="240" w:lineRule="auto"/>
              <w:ind w:left="170" w:hanging="170"/>
              <w:rPr>
                <w:rFonts w:cs="Arial"/>
                <w:szCs w:val="20"/>
              </w:rPr>
            </w:pPr>
            <w:r>
              <w:rPr>
                <w:rFonts w:cs="Arial"/>
                <w:szCs w:val="20"/>
              </w:rPr>
              <w:t>Social protection, including</w:t>
            </w:r>
            <w:r w:rsidRPr="007249A4">
              <w:rPr>
                <w:rFonts w:cs="Arial"/>
                <w:szCs w:val="20"/>
              </w:rPr>
              <w:t xml:space="preserve">: universal social pension, income security in old age and long term care for destitute </w:t>
            </w:r>
            <w:r>
              <w:rPr>
                <w:rFonts w:cs="Arial"/>
                <w:szCs w:val="20"/>
              </w:rPr>
              <w:t>OP</w:t>
            </w:r>
          </w:p>
        </w:tc>
        <w:tc>
          <w:tcPr>
            <w:tcW w:w="3065" w:type="dxa"/>
          </w:tcPr>
          <w:p w:rsidR="00533E10" w:rsidRPr="007249A4" w:rsidRDefault="00533E10" w:rsidP="00D34DBC">
            <w:pPr>
              <w:spacing w:line="240" w:lineRule="auto"/>
              <w:rPr>
                <w:rFonts w:cs="Arial"/>
                <w:szCs w:val="20"/>
                <w:u w:val="single"/>
              </w:rPr>
            </w:pPr>
            <w:r w:rsidRPr="007249A4">
              <w:rPr>
                <w:rFonts w:cs="Arial"/>
                <w:szCs w:val="20"/>
                <w:u w:val="single"/>
              </w:rPr>
              <w:t>2007/8</w:t>
            </w:r>
          </w:p>
          <w:p w:rsidR="00533E10" w:rsidRPr="00642ADF" w:rsidRDefault="00533E10" w:rsidP="00D34DBC">
            <w:pPr>
              <w:numPr>
                <w:ilvl w:val="0"/>
                <w:numId w:val="6"/>
              </w:numPr>
              <w:spacing w:line="240" w:lineRule="auto"/>
              <w:ind w:left="170" w:hanging="170"/>
              <w:rPr>
                <w:rFonts w:cs="Arial"/>
                <w:szCs w:val="20"/>
              </w:rPr>
            </w:pPr>
            <w:r>
              <w:rPr>
                <w:rFonts w:cs="Arial"/>
                <w:szCs w:val="20"/>
              </w:rPr>
              <w:t xml:space="preserve">“Not just because of our event alone, but with other activities”, </w:t>
            </w:r>
            <w:r w:rsidRPr="007249A4">
              <w:rPr>
                <w:rFonts w:cs="Arial"/>
                <w:szCs w:val="20"/>
              </w:rPr>
              <w:t>the new government changed the former government mean-tested monthly allowance to universal</w:t>
            </w:r>
          </w:p>
          <w:p w:rsidR="00533E10" w:rsidRPr="00642ADF" w:rsidRDefault="00533E10" w:rsidP="00D34DBC">
            <w:pPr>
              <w:spacing w:line="240" w:lineRule="auto"/>
              <w:rPr>
                <w:rFonts w:cs="Arial"/>
                <w:szCs w:val="20"/>
              </w:rPr>
            </w:pPr>
          </w:p>
          <w:p w:rsidR="00533E10" w:rsidRPr="007249A4" w:rsidRDefault="00533E10" w:rsidP="00D34DBC">
            <w:pPr>
              <w:spacing w:line="240" w:lineRule="auto"/>
              <w:rPr>
                <w:rFonts w:cs="Arial"/>
                <w:szCs w:val="20"/>
                <w:u w:val="single"/>
              </w:rPr>
            </w:pPr>
            <w:r w:rsidRPr="007249A4">
              <w:rPr>
                <w:rFonts w:cs="Arial"/>
                <w:szCs w:val="20"/>
                <w:u w:val="single"/>
              </w:rPr>
              <w:t>2009</w:t>
            </w:r>
          </w:p>
          <w:p w:rsidR="00533E10" w:rsidRPr="007249A4" w:rsidRDefault="00533E10" w:rsidP="00D34DBC">
            <w:pPr>
              <w:numPr>
                <w:ilvl w:val="0"/>
                <w:numId w:val="6"/>
              </w:numPr>
              <w:spacing w:line="240" w:lineRule="auto"/>
              <w:ind w:left="170" w:hanging="170"/>
              <w:rPr>
                <w:rFonts w:cs="Arial"/>
                <w:szCs w:val="20"/>
              </w:rPr>
            </w:pPr>
            <w:r w:rsidRPr="007249A4">
              <w:rPr>
                <w:rFonts w:cs="Arial"/>
                <w:szCs w:val="20"/>
              </w:rPr>
              <w:t>The current government</w:t>
            </w:r>
            <w:r>
              <w:rPr>
                <w:rFonts w:cs="Arial"/>
                <w:szCs w:val="20"/>
              </w:rPr>
              <w:t>, especially the Prime Minister, is</w:t>
            </w:r>
            <w:r w:rsidRPr="007249A4">
              <w:rPr>
                <w:rFonts w:cs="Arial"/>
                <w:szCs w:val="20"/>
              </w:rPr>
              <w:t xml:space="preserve"> willing to support universal social pension</w:t>
            </w:r>
          </w:p>
          <w:p w:rsidR="00533E10" w:rsidRPr="00642ADF" w:rsidRDefault="00533E10" w:rsidP="00D34DBC">
            <w:pPr>
              <w:spacing w:line="240" w:lineRule="auto"/>
              <w:rPr>
                <w:rFonts w:cs="Arial"/>
                <w:szCs w:val="20"/>
              </w:rPr>
            </w:pPr>
          </w:p>
          <w:p w:rsidR="00533E10" w:rsidRPr="007249A4" w:rsidRDefault="00533E10" w:rsidP="00D34DBC">
            <w:pPr>
              <w:spacing w:line="240" w:lineRule="auto"/>
              <w:rPr>
                <w:rFonts w:cs="Arial"/>
                <w:szCs w:val="20"/>
                <w:u w:val="single"/>
              </w:rPr>
            </w:pPr>
            <w:r w:rsidRPr="007249A4">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Pr>
                <w:rFonts w:cs="Arial"/>
                <w:szCs w:val="20"/>
              </w:rPr>
              <w:t>M</w:t>
            </w:r>
            <w:r w:rsidRPr="00642ADF">
              <w:rPr>
                <w:rFonts w:cs="Arial"/>
                <w:szCs w:val="20"/>
              </w:rPr>
              <w:t>ean</w:t>
            </w:r>
            <w:r>
              <w:rPr>
                <w:rFonts w:cs="Arial"/>
                <w:szCs w:val="20"/>
              </w:rPr>
              <w:t>s</w:t>
            </w:r>
            <w:r w:rsidRPr="00642ADF">
              <w:rPr>
                <w:rFonts w:cs="Arial"/>
                <w:szCs w:val="20"/>
              </w:rPr>
              <w:t xml:space="preserve"> tested monthly allowance for extreme</w:t>
            </w:r>
            <w:r>
              <w:rPr>
                <w:rFonts w:cs="Arial"/>
                <w:szCs w:val="20"/>
              </w:rPr>
              <w:t>ly</w:t>
            </w:r>
            <w:r w:rsidRPr="00642ADF">
              <w:rPr>
                <w:rFonts w:cs="Arial"/>
                <w:szCs w:val="20"/>
              </w:rPr>
              <w:t xml:space="preserve"> poor </w:t>
            </w:r>
            <w:r>
              <w:rPr>
                <w:rFonts w:cs="Arial"/>
                <w:szCs w:val="20"/>
              </w:rPr>
              <w:t>OPwho</w:t>
            </w:r>
            <w:r w:rsidRPr="00642ADF">
              <w:rPr>
                <w:rFonts w:cs="Arial"/>
                <w:szCs w:val="20"/>
              </w:rPr>
              <w:t xml:space="preserve"> received no benefits from any government office has been changed to </w:t>
            </w:r>
            <w:r>
              <w:rPr>
                <w:rFonts w:cs="Arial"/>
                <w:szCs w:val="20"/>
              </w:rPr>
              <w:t xml:space="preserve">be </w:t>
            </w:r>
            <w:r w:rsidRPr="00642ADF">
              <w:rPr>
                <w:rFonts w:cs="Arial"/>
                <w:szCs w:val="20"/>
              </w:rPr>
              <w:t xml:space="preserve">available for all people, age 60 and over, who </w:t>
            </w:r>
            <w:r>
              <w:rPr>
                <w:rFonts w:cs="Arial"/>
                <w:szCs w:val="20"/>
              </w:rPr>
              <w:t xml:space="preserve">are </w:t>
            </w:r>
            <w:r w:rsidRPr="00642ADF">
              <w:rPr>
                <w:rFonts w:cs="Arial"/>
                <w:szCs w:val="20"/>
              </w:rPr>
              <w:t>regist</w:t>
            </w:r>
            <w:r>
              <w:rPr>
                <w:rFonts w:cs="Arial"/>
                <w:szCs w:val="20"/>
              </w:rPr>
              <w:t>ered with the local authorities</w:t>
            </w:r>
          </w:p>
          <w:p w:rsidR="00533E10" w:rsidRPr="00642ADF" w:rsidRDefault="00533E10" w:rsidP="00D34DBC">
            <w:pPr>
              <w:spacing w:line="240" w:lineRule="auto"/>
              <w:rPr>
                <w:rFonts w:cs="Arial"/>
                <w:szCs w:val="20"/>
              </w:rPr>
            </w:pPr>
          </w:p>
          <w:p w:rsidR="00533E10" w:rsidRPr="007249A4" w:rsidRDefault="00533E10" w:rsidP="00D34DBC">
            <w:pPr>
              <w:spacing w:line="240" w:lineRule="auto"/>
              <w:rPr>
                <w:rFonts w:cs="Arial"/>
                <w:szCs w:val="20"/>
                <w:u w:val="single"/>
              </w:rPr>
            </w:pPr>
            <w:r w:rsidRPr="007249A4">
              <w:rPr>
                <w:rFonts w:cs="Arial"/>
                <w:szCs w:val="20"/>
                <w:u w:val="single"/>
              </w:rPr>
              <w:t>2011</w:t>
            </w:r>
          </w:p>
          <w:p w:rsidR="00533E10" w:rsidRPr="00642ADF" w:rsidRDefault="00533E10" w:rsidP="00D34DBC">
            <w:pPr>
              <w:numPr>
                <w:ilvl w:val="0"/>
                <w:numId w:val="6"/>
              </w:numPr>
              <w:spacing w:line="240" w:lineRule="auto"/>
              <w:ind w:left="170" w:hanging="170"/>
              <w:rPr>
                <w:rFonts w:cs="Arial"/>
                <w:szCs w:val="20"/>
              </w:rPr>
            </w:pPr>
            <w:r>
              <w:rPr>
                <w:rFonts w:cs="Arial"/>
                <w:szCs w:val="20"/>
              </w:rPr>
              <w:t>T</w:t>
            </w:r>
            <w:r w:rsidRPr="007249A4">
              <w:rPr>
                <w:rFonts w:cs="Arial"/>
                <w:szCs w:val="20"/>
              </w:rPr>
              <w:t xml:space="preserve">he draft of the social pension bill was rejected, </w:t>
            </w:r>
            <w:r>
              <w:rPr>
                <w:rFonts w:cs="Arial"/>
                <w:szCs w:val="20"/>
              </w:rPr>
              <w:t xml:space="preserve">and the civil society </w:t>
            </w:r>
            <w:r w:rsidRPr="007249A4">
              <w:rPr>
                <w:rFonts w:cs="Arial"/>
                <w:szCs w:val="20"/>
              </w:rPr>
              <w:t>network need</w:t>
            </w:r>
            <w:r>
              <w:rPr>
                <w:rFonts w:cs="Arial"/>
                <w:szCs w:val="20"/>
              </w:rPr>
              <w:t>s</w:t>
            </w:r>
            <w:r w:rsidRPr="007249A4">
              <w:rPr>
                <w:rFonts w:cs="Arial"/>
                <w:szCs w:val="20"/>
              </w:rPr>
              <w:t xml:space="preserve"> to revise the d</w:t>
            </w:r>
            <w:r>
              <w:rPr>
                <w:rFonts w:cs="Arial"/>
                <w:szCs w:val="20"/>
              </w:rPr>
              <w:t>raft and resubmit to the C</w:t>
            </w:r>
            <w:r w:rsidRPr="007249A4">
              <w:rPr>
                <w:rFonts w:cs="Arial"/>
                <w:szCs w:val="20"/>
              </w:rPr>
              <w:t>abinet</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Vietnam</w:t>
            </w:r>
          </w:p>
        </w:tc>
        <w:tc>
          <w:tcPr>
            <w:tcW w:w="3064" w:type="dxa"/>
          </w:tcPr>
          <w:p w:rsidR="00533E10" w:rsidRPr="00813605" w:rsidRDefault="00533E10" w:rsidP="00D34DBC">
            <w:pPr>
              <w:spacing w:line="240" w:lineRule="auto"/>
              <w:rPr>
                <w:rFonts w:cs="Arial"/>
                <w:szCs w:val="20"/>
                <w:u w:val="single"/>
              </w:rPr>
            </w:pPr>
            <w:r w:rsidRPr="00813605">
              <w:rPr>
                <w:rFonts w:cs="Arial"/>
                <w:szCs w:val="20"/>
                <w:u w:val="single"/>
              </w:rPr>
              <w:t>2007/8</w:t>
            </w:r>
          </w:p>
          <w:p w:rsidR="00533E10" w:rsidRDefault="00533E10" w:rsidP="00D34DBC">
            <w:pPr>
              <w:spacing w:line="240" w:lineRule="auto"/>
              <w:rPr>
                <w:rFonts w:cs="Arial"/>
                <w:szCs w:val="20"/>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7249A4" w:rsidRDefault="00533E10" w:rsidP="00D34DBC">
            <w:pPr>
              <w:spacing w:line="240" w:lineRule="auto"/>
              <w:rPr>
                <w:rFonts w:cs="Arial"/>
                <w:szCs w:val="20"/>
                <w:u w:val="single"/>
              </w:rPr>
            </w:pPr>
            <w:r w:rsidRPr="007249A4">
              <w:rPr>
                <w:rFonts w:cs="Arial"/>
                <w:szCs w:val="20"/>
                <w:u w:val="single"/>
              </w:rPr>
              <w:t>2009</w:t>
            </w:r>
          </w:p>
          <w:p w:rsidR="00533E10" w:rsidRPr="007249A4" w:rsidRDefault="00533E10" w:rsidP="00D34DBC">
            <w:pPr>
              <w:numPr>
                <w:ilvl w:val="0"/>
                <w:numId w:val="6"/>
              </w:numPr>
              <w:spacing w:line="240" w:lineRule="auto"/>
              <w:ind w:left="170" w:hanging="170"/>
              <w:rPr>
                <w:rFonts w:cs="Arial"/>
                <w:szCs w:val="20"/>
              </w:rPr>
            </w:pPr>
            <w:r>
              <w:rPr>
                <w:rFonts w:cs="Arial"/>
                <w:szCs w:val="20"/>
              </w:rPr>
              <w:t>Reduction of u</w:t>
            </w:r>
            <w:r w:rsidRPr="007249A4">
              <w:rPr>
                <w:rFonts w:cs="Arial"/>
                <w:szCs w:val="20"/>
              </w:rPr>
              <w:t xml:space="preserve">niversal </w:t>
            </w:r>
            <w:r>
              <w:rPr>
                <w:rFonts w:cs="Arial"/>
                <w:szCs w:val="20"/>
              </w:rPr>
              <w:t>s</w:t>
            </w:r>
            <w:r w:rsidRPr="007249A4">
              <w:rPr>
                <w:rFonts w:cs="Arial"/>
                <w:szCs w:val="20"/>
              </w:rPr>
              <w:t xml:space="preserve">ocial </w:t>
            </w:r>
            <w:r>
              <w:rPr>
                <w:rFonts w:cs="Arial"/>
                <w:szCs w:val="20"/>
              </w:rPr>
              <w:t>p</w:t>
            </w:r>
            <w:r w:rsidRPr="007249A4">
              <w:rPr>
                <w:rFonts w:cs="Arial"/>
                <w:szCs w:val="20"/>
              </w:rPr>
              <w:t>ension age requirem</w:t>
            </w:r>
            <w:r>
              <w:rPr>
                <w:rFonts w:cs="Arial"/>
                <w:szCs w:val="20"/>
              </w:rPr>
              <w:t>ent down to 80 years and above</w:t>
            </w:r>
          </w:p>
          <w:p w:rsidR="00533E10" w:rsidRPr="007249A4" w:rsidRDefault="00533E10" w:rsidP="00D34DBC">
            <w:pPr>
              <w:numPr>
                <w:ilvl w:val="0"/>
                <w:numId w:val="6"/>
              </w:numPr>
              <w:spacing w:line="240" w:lineRule="auto"/>
              <w:ind w:left="170" w:hanging="170"/>
              <w:rPr>
                <w:rFonts w:cs="Arial"/>
                <w:szCs w:val="20"/>
              </w:rPr>
            </w:pPr>
            <w:r w:rsidRPr="007249A4">
              <w:rPr>
                <w:rFonts w:cs="Arial"/>
                <w:szCs w:val="20"/>
              </w:rPr>
              <w:t>Government support for the replication of the Intergenerational Self Help Clubs</w:t>
            </w:r>
          </w:p>
          <w:p w:rsidR="00533E10" w:rsidRPr="00642ADF" w:rsidRDefault="00533E10" w:rsidP="00D34DBC">
            <w:pPr>
              <w:spacing w:line="240" w:lineRule="auto"/>
              <w:rPr>
                <w:rFonts w:cs="Arial"/>
                <w:szCs w:val="20"/>
              </w:rPr>
            </w:pPr>
          </w:p>
          <w:p w:rsidR="00533E10" w:rsidRPr="007249A4" w:rsidRDefault="00533E10" w:rsidP="00D34DBC">
            <w:pPr>
              <w:spacing w:line="240" w:lineRule="auto"/>
              <w:rPr>
                <w:rFonts w:cs="Arial"/>
                <w:szCs w:val="20"/>
                <w:u w:val="single"/>
              </w:rPr>
            </w:pPr>
            <w:r w:rsidRPr="007249A4">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Upgrading </w:t>
            </w:r>
            <w:r>
              <w:rPr>
                <w:rFonts w:cs="Arial"/>
                <w:szCs w:val="20"/>
              </w:rPr>
              <w:t xml:space="preserve">the </w:t>
            </w:r>
            <w:r w:rsidRPr="00642ADF">
              <w:rPr>
                <w:rFonts w:cs="Arial"/>
                <w:szCs w:val="20"/>
              </w:rPr>
              <w:t xml:space="preserve">implementation of the social pension policy for </w:t>
            </w:r>
            <w:r>
              <w:rPr>
                <w:rFonts w:cs="Arial"/>
                <w:szCs w:val="20"/>
              </w:rPr>
              <w:t>OP</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8A31CC" w:rsidRDefault="00533E10" w:rsidP="00D34DBC">
            <w:pPr>
              <w:spacing w:line="240" w:lineRule="auto"/>
              <w:rPr>
                <w:rFonts w:cs="Arial"/>
                <w:szCs w:val="20"/>
                <w:u w:val="single"/>
              </w:rPr>
            </w:pPr>
            <w:r w:rsidRPr="008A31CC">
              <w:rPr>
                <w:rFonts w:cs="Arial"/>
                <w:szCs w:val="20"/>
                <w:u w:val="single"/>
              </w:rPr>
              <w:t>2011</w:t>
            </w:r>
          </w:p>
          <w:p w:rsidR="00533E10" w:rsidRPr="00813605" w:rsidRDefault="00533E10" w:rsidP="00D34DBC">
            <w:pPr>
              <w:numPr>
                <w:ilvl w:val="0"/>
                <w:numId w:val="6"/>
              </w:numPr>
              <w:spacing w:line="240" w:lineRule="auto"/>
              <w:ind w:left="170" w:hanging="170"/>
              <w:rPr>
                <w:rFonts w:cs="Arial"/>
                <w:szCs w:val="20"/>
              </w:rPr>
            </w:pPr>
            <w:r>
              <w:rPr>
                <w:rFonts w:cs="Arial"/>
                <w:szCs w:val="20"/>
              </w:rPr>
              <w:t>W</w:t>
            </w:r>
            <w:r w:rsidRPr="007249A4">
              <w:rPr>
                <w:rFonts w:cs="Arial"/>
                <w:szCs w:val="20"/>
              </w:rPr>
              <w:t xml:space="preserve">ider replication of Intergenerational Self Help Group (ISHG) </w:t>
            </w:r>
            <w:r>
              <w:rPr>
                <w:rFonts w:cs="Arial"/>
                <w:szCs w:val="20"/>
              </w:rPr>
              <w:t xml:space="preserve">with support </w:t>
            </w:r>
            <w:r w:rsidRPr="007249A4">
              <w:rPr>
                <w:rFonts w:cs="Arial"/>
                <w:szCs w:val="20"/>
              </w:rPr>
              <w:t>from the Government budget</w:t>
            </w:r>
          </w:p>
        </w:tc>
        <w:tc>
          <w:tcPr>
            <w:tcW w:w="3065" w:type="dxa"/>
          </w:tcPr>
          <w:p w:rsidR="00533E10" w:rsidRPr="007249A4" w:rsidRDefault="00533E10" w:rsidP="00D34DBC">
            <w:pPr>
              <w:spacing w:line="240" w:lineRule="auto"/>
              <w:rPr>
                <w:rFonts w:cs="Arial"/>
                <w:szCs w:val="20"/>
                <w:u w:val="single"/>
              </w:rPr>
            </w:pPr>
            <w:r w:rsidRPr="007249A4">
              <w:rPr>
                <w:rFonts w:cs="Arial"/>
                <w:szCs w:val="20"/>
                <w:u w:val="single"/>
              </w:rPr>
              <w:t>2007/8</w:t>
            </w:r>
          </w:p>
          <w:p w:rsidR="00533E10" w:rsidRPr="007249A4" w:rsidRDefault="00533E10" w:rsidP="00D34DBC">
            <w:pPr>
              <w:numPr>
                <w:ilvl w:val="0"/>
                <w:numId w:val="6"/>
              </w:numPr>
              <w:spacing w:line="240" w:lineRule="auto"/>
              <w:ind w:left="170" w:hanging="170"/>
              <w:rPr>
                <w:rFonts w:cs="Arial"/>
                <w:szCs w:val="20"/>
              </w:rPr>
            </w:pPr>
            <w:r w:rsidRPr="007249A4">
              <w:rPr>
                <w:rFonts w:cs="Arial"/>
                <w:szCs w:val="20"/>
              </w:rPr>
              <w:t>The Law for the Elderly will be submitted to the National Assembly for a</w:t>
            </w:r>
            <w:r>
              <w:rPr>
                <w:rFonts w:cs="Arial"/>
                <w:szCs w:val="20"/>
              </w:rPr>
              <w:t>pproval at the end of 2009</w:t>
            </w:r>
          </w:p>
          <w:p w:rsidR="00533E10" w:rsidRPr="007249A4" w:rsidRDefault="00533E10" w:rsidP="00D34DBC">
            <w:pPr>
              <w:numPr>
                <w:ilvl w:val="0"/>
                <w:numId w:val="6"/>
              </w:numPr>
              <w:spacing w:line="240" w:lineRule="auto"/>
              <w:ind w:left="170" w:hanging="170"/>
              <w:rPr>
                <w:rFonts w:cs="Arial"/>
                <w:szCs w:val="20"/>
              </w:rPr>
            </w:pPr>
            <w:r w:rsidRPr="007249A4">
              <w:rPr>
                <w:rFonts w:cs="Arial"/>
                <w:szCs w:val="20"/>
              </w:rPr>
              <w:t xml:space="preserve">The approval and implementation of Decree 67, which is to provide social cash transfer to nine vulnerable groups in Vietnam.  With respected to </w:t>
            </w:r>
            <w:r>
              <w:rPr>
                <w:rFonts w:cs="Arial"/>
                <w:szCs w:val="20"/>
              </w:rPr>
              <w:t>OP</w:t>
            </w:r>
            <w:r w:rsidRPr="007249A4">
              <w:rPr>
                <w:rFonts w:cs="Arial"/>
                <w:szCs w:val="20"/>
              </w:rPr>
              <w:t>, the amount was increased from 100,000 VND to 120,000 VND per person per month. (both for mean tested and universal social pension)</w:t>
            </w:r>
          </w:p>
          <w:p w:rsidR="00533E10" w:rsidRPr="007249A4" w:rsidRDefault="00533E10" w:rsidP="00D34DBC">
            <w:pPr>
              <w:numPr>
                <w:ilvl w:val="0"/>
                <w:numId w:val="6"/>
              </w:numPr>
              <w:spacing w:line="240" w:lineRule="auto"/>
              <w:ind w:left="170" w:hanging="170"/>
              <w:rPr>
                <w:rFonts w:cs="Arial"/>
                <w:szCs w:val="20"/>
              </w:rPr>
            </w:pPr>
            <w:r>
              <w:rPr>
                <w:rFonts w:cs="Arial"/>
                <w:szCs w:val="20"/>
              </w:rPr>
              <w:t>Universal social pension age</w:t>
            </w:r>
            <w:r w:rsidRPr="007249A4">
              <w:rPr>
                <w:rFonts w:cs="Arial"/>
                <w:szCs w:val="20"/>
              </w:rPr>
              <w:t xml:space="preserve"> requirement was reduced from 90 years to 85 years.  The government is presently considering reducing the </w:t>
            </w:r>
            <w:r>
              <w:rPr>
                <w:rFonts w:cs="Arial"/>
                <w:szCs w:val="20"/>
              </w:rPr>
              <w:t>age</w:t>
            </w:r>
            <w:r w:rsidRPr="007249A4">
              <w:rPr>
                <w:rFonts w:cs="Arial"/>
                <w:szCs w:val="20"/>
              </w:rPr>
              <w:t xml:space="preserve"> require</w:t>
            </w:r>
            <w:r>
              <w:rPr>
                <w:rFonts w:cs="Arial"/>
                <w:szCs w:val="20"/>
              </w:rPr>
              <w:t>ment down to 80 years and above</w:t>
            </w:r>
          </w:p>
          <w:p w:rsidR="00533E10" w:rsidRPr="00642ADF" w:rsidRDefault="00533E10" w:rsidP="00D34DBC">
            <w:pPr>
              <w:spacing w:line="240" w:lineRule="auto"/>
              <w:rPr>
                <w:rFonts w:cs="Arial"/>
                <w:szCs w:val="20"/>
              </w:rPr>
            </w:pPr>
          </w:p>
          <w:p w:rsidR="00533E10" w:rsidRPr="008A31CC" w:rsidRDefault="00533E10" w:rsidP="00D34DBC">
            <w:pPr>
              <w:spacing w:line="240" w:lineRule="auto"/>
              <w:rPr>
                <w:rFonts w:cs="Arial"/>
                <w:szCs w:val="20"/>
                <w:u w:val="single"/>
              </w:rPr>
            </w:pPr>
            <w:r w:rsidRPr="008A31CC">
              <w:rPr>
                <w:rFonts w:cs="Arial"/>
                <w:szCs w:val="20"/>
                <w:u w:val="single"/>
              </w:rPr>
              <w:t>2009</w:t>
            </w:r>
          </w:p>
          <w:p w:rsidR="00533E10" w:rsidRDefault="00533E10" w:rsidP="00D34DBC">
            <w:pPr>
              <w:numPr>
                <w:ilvl w:val="0"/>
                <w:numId w:val="6"/>
              </w:numPr>
              <w:spacing w:line="240" w:lineRule="auto"/>
              <w:ind w:left="170" w:hanging="170"/>
              <w:rPr>
                <w:rFonts w:cs="Arial"/>
                <w:szCs w:val="20"/>
              </w:rPr>
            </w:pPr>
            <w:r w:rsidRPr="007249A4">
              <w:rPr>
                <w:rFonts w:cs="Arial"/>
                <w:szCs w:val="20"/>
              </w:rPr>
              <w:t xml:space="preserve">Law on the Elderly </w:t>
            </w:r>
            <w:r>
              <w:rPr>
                <w:rFonts w:cs="Arial"/>
                <w:szCs w:val="20"/>
              </w:rPr>
              <w:t>is expected to be passed in October 2009</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8A31CC" w:rsidRDefault="00533E10" w:rsidP="00D34DBC">
            <w:pPr>
              <w:spacing w:line="240" w:lineRule="auto"/>
              <w:rPr>
                <w:rFonts w:cs="Arial"/>
                <w:szCs w:val="20"/>
                <w:u w:val="single"/>
              </w:rPr>
            </w:pPr>
            <w:r w:rsidRPr="008A31CC">
              <w:rPr>
                <w:rFonts w:cs="Arial"/>
                <w:szCs w:val="20"/>
                <w:u w:val="single"/>
              </w:rPr>
              <w:t>2010</w:t>
            </w:r>
          </w:p>
          <w:p w:rsidR="00533E10" w:rsidRPr="007249A4" w:rsidRDefault="00533E10" w:rsidP="00D34DBC">
            <w:pPr>
              <w:numPr>
                <w:ilvl w:val="0"/>
                <w:numId w:val="6"/>
              </w:numPr>
              <w:spacing w:line="240" w:lineRule="auto"/>
              <w:ind w:left="170" w:hanging="170"/>
              <w:rPr>
                <w:rFonts w:cs="Arial"/>
                <w:szCs w:val="20"/>
              </w:rPr>
            </w:pPr>
            <w:r>
              <w:rPr>
                <w:rFonts w:cs="Arial"/>
                <w:szCs w:val="20"/>
              </w:rPr>
              <w:t>Some d</w:t>
            </w:r>
            <w:r w:rsidRPr="007249A4">
              <w:rPr>
                <w:rFonts w:cs="Arial"/>
                <w:szCs w:val="20"/>
              </w:rPr>
              <w:t xml:space="preserve">ecrees and circulars were issued to guide the implementation of the Law on the Elderly </w:t>
            </w:r>
          </w:p>
          <w:p w:rsidR="00533E10" w:rsidRDefault="00533E10" w:rsidP="00D34DBC">
            <w:pPr>
              <w:numPr>
                <w:ilvl w:val="0"/>
                <w:numId w:val="6"/>
              </w:numPr>
              <w:spacing w:line="240" w:lineRule="auto"/>
              <w:ind w:left="170" w:hanging="170"/>
              <w:rPr>
                <w:rFonts w:cs="Arial"/>
                <w:szCs w:val="20"/>
              </w:rPr>
            </w:pPr>
            <w:r w:rsidRPr="007249A4">
              <w:rPr>
                <w:rFonts w:cs="Arial"/>
                <w:szCs w:val="20"/>
              </w:rPr>
              <w:t>Most provinces applied the new rate and age-decrease relating Social Pension</w:t>
            </w:r>
          </w:p>
          <w:p w:rsidR="00533E10" w:rsidRDefault="00533E10" w:rsidP="00D34DBC">
            <w:pPr>
              <w:spacing w:line="240" w:lineRule="auto"/>
              <w:rPr>
                <w:rFonts w:cs="Arial"/>
                <w:szCs w:val="20"/>
              </w:rPr>
            </w:pPr>
          </w:p>
          <w:p w:rsidR="00533E10" w:rsidRPr="00813605" w:rsidRDefault="00533E10" w:rsidP="00D34DBC">
            <w:pPr>
              <w:spacing w:line="240" w:lineRule="auto"/>
              <w:rPr>
                <w:rFonts w:cs="Arial"/>
                <w:szCs w:val="20"/>
                <w:u w:val="single"/>
              </w:rPr>
            </w:pPr>
            <w:r w:rsidRPr="00813605">
              <w:rPr>
                <w:rFonts w:cs="Arial"/>
                <w:szCs w:val="20"/>
                <w:u w:val="single"/>
              </w:rPr>
              <w:t>2011</w:t>
            </w:r>
          </w:p>
          <w:p w:rsidR="00533E10" w:rsidRPr="008A31CC" w:rsidRDefault="00533E10" w:rsidP="00D34DBC">
            <w:pPr>
              <w:spacing w:line="240" w:lineRule="auto"/>
              <w:rPr>
                <w:rFonts w:cs="Arial"/>
                <w:szCs w:val="20"/>
              </w:rPr>
            </w:pPr>
            <w:r>
              <w:rPr>
                <w:rFonts w:cs="Arial"/>
                <w:szCs w:val="20"/>
              </w:rPr>
              <w:t>No changes reported</w:t>
            </w:r>
          </w:p>
        </w:tc>
      </w:tr>
      <w:tr w:rsidR="00533E10" w:rsidRPr="00642ADF" w:rsidTr="00D34DBC">
        <w:tc>
          <w:tcPr>
            <w:tcW w:w="1526" w:type="dxa"/>
          </w:tcPr>
          <w:p w:rsidR="00533E10" w:rsidRPr="007841CF" w:rsidRDefault="00533E10" w:rsidP="00D34DBC">
            <w:pPr>
              <w:jc w:val="center"/>
              <w:rPr>
                <w:rFonts w:cs="Arial"/>
                <w:b/>
                <w:szCs w:val="20"/>
              </w:rPr>
            </w:pPr>
            <w:r w:rsidRPr="007841CF">
              <w:rPr>
                <w:rFonts w:cs="Arial"/>
                <w:b/>
                <w:szCs w:val="20"/>
              </w:rPr>
              <w:t>SOUTH ASIA</w:t>
            </w:r>
          </w:p>
        </w:tc>
        <w:tc>
          <w:tcPr>
            <w:tcW w:w="1559" w:type="dxa"/>
          </w:tcPr>
          <w:p w:rsidR="00533E10" w:rsidRPr="007841CF" w:rsidRDefault="00533E10" w:rsidP="00D34DBC">
            <w:pPr>
              <w:jc w:val="center"/>
              <w:rPr>
                <w:rFonts w:cs="Arial"/>
                <w:b/>
                <w:szCs w:val="20"/>
              </w:rPr>
            </w:pPr>
            <w:r w:rsidRPr="007841CF">
              <w:rPr>
                <w:rFonts w:cs="Arial"/>
                <w:b/>
                <w:szCs w:val="20"/>
              </w:rPr>
              <w:t xml:space="preserve">Bangladesh </w:t>
            </w:r>
          </w:p>
        </w:tc>
        <w:tc>
          <w:tcPr>
            <w:tcW w:w="3064" w:type="dxa"/>
          </w:tcPr>
          <w:p w:rsidR="00533E10" w:rsidRPr="00813605" w:rsidRDefault="00533E10" w:rsidP="00D34DBC">
            <w:pPr>
              <w:spacing w:line="240" w:lineRule="auto"/>
              <w:rPr>
                <w:rFonts w:cs="Arial"/>
                <w:szCs w:val="20"/>
                <w:u w:val="single"/>
              </w:rPr>
            </w:pPr>
            <w:r w:rsidRPr="00813605">
              <w:rPr>
                <w:rFonts w:cs="Arial"/>
                <w:szCs w:val="20"/>
                <w:u w:val="single"/>
              </w:rPr>
              <w:t>2007/8</w:t>
            </w:r>
          </w:p>
          <w:p w:rsidR="00533E10" w:rsidRDefault="00533E10" w:rsidP="00D34DBC">
            <w:pPr>
              <w:spacing w:line="240" w:lineRule="auto"/>
              <w:rPr>
                <w:rFonts w:cs="Arial"/>
                <w:szCs w:val="20"/>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642ADF" w:rsidRDefault="00533E10" w:rsidP="00D34DBC">
            <w:pPr>
              <w:spacing w:line="240" w:lineRule="auto"/>
              <w:rPr>
                <w:rFonts w:cs="Arial"/>
                <w:szCs w:val="20"/>
              </w:rPr>
            </w:pPr>
            <w:r w:rsidRPr="00837335">
              <w:rPr>
                <w:rFonts w:cs="Arial"/>
                <w:szCs w:val="20"/>
                <w:u w:val="single"/>
              </w:rPr>
              <w:t>2008</w:t>
            </w:r>
            <w:r>
              <w:rPr>
                <w:rFonts w:cs="Arial"/>
                <w:szCs w:val="20"/>
              </w:rPr>
              <w:t xml:space="preserve"> (RIC)</w:t>
            </w:r>
          </w:p>
          <w:p w:rsidR="00533E10" w:rsidRPr="00837335" w:rsidRDefault="00533E10" w:rsidP="00D34DBC">
            <w:pPr>
              <w:numPr>
                <w:ilvl w:val="0"/>
                <w:numId w:val="6"/>
              </w:numPr>
              <w:spacing w:line="240" w:lineRule="auto"/>
              <w:ind w:left="170" w:hanging="170"/>
              <w:rPr>
                <w:rFonts w:cs="Arial"/>
                <w:szCs w:val="20"/>
              </w:rPr>
            </w:pPr>
            <w:r w:rsidRPr="00837335">
              <w:rPr>
                <w:rFonts w:cs="Arial"/>
                <w:szCs w:val="20"/>
              </w:rPr>
              <w:t>To implement the older people’s national policy as s</w:t>
            </w:r>
            <w:r>
              <w:rPr>
                <w:rFonts w:cs="Arial"/>
                <w:szCs w:val="20"/>
              </w:rPr>
              <w:t>oon as the new government forms</w:t>
            </w:r>
          </w:p>
          <w:p w:rsidR="00533E10" w:rsidRPr="00837335" w:rsidRDefault="00533E10" w:rsidP="00D34DBC">
            <w:pPr>
              <w:numPr>
                <w:ilvl w:val="0"/>
                <w:numId w:val="6"/>
              </w:numPr>
              <w:spacing w:line="240" w:lineRule="auto"/>
              <w:ind w:left="170" w:hanging="170"/>
              <w:rPr>
                <w:rFonts w:cs="Arial"/>
                <w:szCs w:val="20"/>
              </w:rPr>
            </w:pPr>
            <w:r w:rsidRPr="00837335">
              <w:rPr>
                <w:rFonts w:cs="Arial"/>
                <w:szCs w:val="20"/>
              </w:rPr>
              <w:t xml:space="preserve">To ensure </w:t>
            </w:r>
            <w:r>
              <w:rPr>
                <w:rFonts w:cs="Arial"/>
                <w:szCs w:val="20"/>
              </w:rPr>
              <w:t>OP’s</w:t>
            </w:r>
            <w:r w:rsidRPr="00837335">
              <w:rPr>
                <w:rFonts w:cs="Arial"/>
                <w:szCs w:val="20"/>
              </w:rPr>
              <w:t xml:space="preserve"> health care</w:t>
            </w:r>
          </w:p>
          <w:p w:rsidR="00533E10" w:rsidRPr="00837335" w:rsidRDefault="00533E10" w:rsidP="00D34DBC">
            <w:pPr>
              <w:numPr>
                <w:ilvl w:val="0"/>
                <w:numId w:val="6"/>
              </w:numPr>
              <w:spacing w:line="240" w:lineRule="auto"/>
              <w:ind w:left="170" w:hanging="170"/>
              <w:rPr>
                <w:rFonts w:cs="Arial"/>
                <w:szCs w:val="20"/>
              </w:rPr>
            </w:pPr>
            <w:r w:rsidRPr="00837335">
              <w:rPr>
                <w:rFonts w:cs="Arial"/>
                <w:szCs w:val="20"/>
              </w:rPr>
              <w:t>To increase the old age allowance up to Taka 500 per month</w:t>
            </w:r>
          </w:p>
          <w:p w:rsidR="00533E10" w:rsidRDefault="00533E10" w:rsidP="00D34DBC">
            <w:pPr>
              <w:numPr>
                <w:ilvl w:val="0"/>
                <w:numId w:val="6"/>
              </w:numPr>
              <w:spacing w:line="240" w:lineRule="auto"/>
              <w:ind w:left="170" w:hanging="170"/>
              <w:rPr>
                <w:rFonts w:cs="Arial"/>
                <w:szCs w:val="20"/>
              </w:rPr>
            </w:pPr>
            <w:r w:rsidRPr="00837335">
              <w:rPr>
                <w:rFonts w:cs="Arial"/>
                <w:szCs w:val="20"/>
              </w:rPr>
              <w:t xml:space="preserve">To increase </w:t>
            </w:r>
            <w:r>
              <w:rPr>
                <w:rFonts w:cs="Arial"/>
                <w:szCs w:val="20"/>
              </w:rPr>
              <w:t xml:space="preserve">the </w:t>
            </w:r>
            <w:r w:rsidRPr="00837335">
              <w:rPr>
                <w:rFonts w:cs="Arial"/>
                <w:szCs w:val="20"/>
              </w:rPr>
              <w:t xml:space="preserve">number of recipients of </w:t>
            </w:r>
            <w:r>
              <w:rPr>
                <w:rFonts w:cs="Arial"/>
                <w:szCs w:val="20"/>
              </w:rPr>
              <w:t>the Old Age Allowance</w:t>
            </w:r>
          </w:p>
          <w:p w:rsidR="00533E10" w:rsidRPr="00837335" w:rsidRDefault="00533E10" w:rsidP="00D34DBC">
            <w:pPr>
              <w:numPr>
                <w:ilvl w:val="0"/>
                <w:numId w:val="6"/>
              </w:numPr>
              <w:spacing w:line="240" w:lineRule="auto"/>
              <w:ind w:left="170" w:hanging="170"/>
              <w:rPr>
                <w:rFonts w:cs="Arial"/>
                <w:szCs w:val="20"/>
              </w:rPr>
            </w:pPr>
            <w:r w:rsidRPr="00837335">
              <w:rPr>
                <w:rFonts w:cs="Arial"/>
                <w:szCs w:val="20"/>
              </w:rPr>
              <w:t xml:space="preserve">To establish a separate department for OP under the Social Welfare Ministry </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r w:rsidRPr="00837335">
              <w:rPr>
                <w:rFonts w:cs="Arial"/>
                <w:szCs w:val="20"/>
                <w:u w:val="single"/>
              </w:rPr>
              <w:t>2009</w:t>
            </w:r>
            <w:r>
              <w:rPr>
                <w:rFonts w:cs="Arial"/>
                <w:szCs w:val="20"/>
              </w:rPr>
              <w:t xml:space="preserve"> (RIC)</w:t>
            </w:r>
          </w:p>
          <w:p w:rsidR="00533E10" w:rsidRPr="00642ADF" w:rsidRDefault="00533E10" w:rsidP="00D34DBC">
            <w:pPr>
              <w:numPr>
                <w:ilvl w:val="0"/>
                <w:numId w:val="6"/>
              </w:numPr>
              <w:spacing w:line="240" w:lineRule="auto"/>
              <w:ind w:left="170" w:hanging="170"/>
              <w:rPr>
                <w:rFonts w:cs="Arial"/>
                <w:szCs w:val="20"/>
              </w:rPr>
            </w:pPr>
            <w:r w:rsidRPr="00837335">
              <w:rPr>
                <w:rFonts w:cs="Arial"/>
                <w:szCs w:val="20"/>
              </w:rPr>
              <w:t xml:space="preserve">Old age allowance </w:t>
            </w:r>
          </w:p>
          <w:p w:rsidR="00533E10" w:rsidRPr="00642ADF" w:rsidRDefault="00533E10" w:rsidP="00D34DBC">
            <w:pPr>
              <w:numPr>
                <w:ilvl w:val="0"/>
                <w:numId w:val="6"/>
              </w:numPr>
              <w:spacing w:line="240" w:lineRule="auto"/>
              <w:ind w:left="170" w:hanging="170"/>
              <w:rPr>
                <w:rFonts w:cs="Arial"/>
                <w:szCs w:val="20"/>
              </w:rPr>
            </w:pPr>
            <w:r w:rsidRPr="00837335">
              <w:rPr>
                <w:rFonts w:cs="Arial"/>
                <w:szCs w:val="20"/>
              </w:rPr>
              <w:t xml:space="preserve">Proper health care for </w:t>
            </w:r>
            <w:r>
              <w:rPr>
                <w:rFonts w:cs="Arial"/>
                <w:szCs w:val="20"/>
              </w:rPr>
              <w:t>OP</w:t>
            </w:r>
          </w:p>
          <w:p w:rsidR="00533E10" w:rsidRDefault="00533E10" w:rsidP="00D34DBC">
            <w:pPr>
              <w:numPr>
                <w:ilvl w:val="0"/>
                <w:numId w:val="6"/>
              </w:numPr>
              <w:spacing w:line="240" w:lineRule="auto"/>
              <w:ind w:left="170" w:hanging="170"/>
              <w:rPr>
                <w:rFonts w:cs="Arial"/>
                <w:szCs w:val="20"/>
              </w:rPr>
            </w:pPr>
            <w:r>
              <w:rPr>
                <w:rFonts w:cs="Arial"/>
                <w:szCs w:val="20"/>
              </w:rPr>
              <w:t xml:space="preserve">Senior Citizen </w:t>
            </w:r>
            <w:r w:rsidRPr="00837335">
              <w:rPr>
                <w:rFonts w:cs="Arial"/>
                <w:szCs w:val="20"/>
              </w:rPr>
              <w:t>I</w:t>
            </w:r>
            <w:r>
              <w:rPr>
                <w:rFonts w:cs="Arial"/>
                <w:szCs w:val="20"/>
              </w:rPr>
              <w:t xml:space="preserve">D card, to receive </w:t>
            </w:r>
            <w:r w:rsidRPr="00837335">
              <w:rPr>
                <w:rFonts w:cs="Arial"/>
                <w:szCs w:val="20"/>
              </w:rPr>
              <w:t>concession</w:t>
            </w:r>
            <w:r>
              <w:rPr>
                <w:rFonts w:cs="Arial"/>
                <w:szCs w:val="20"/>
              </w:rPr>
              <w:t>s on</w:t>
            </w:r>
            <w:r w:rsidRPr="00837335">
              <w:rPr>
                <w:rFonts w:cs="Arial"/>
                <w:szCs w:val="20"/>
              </w:rPr>
              <w:t xml:space="preserve"> transport fare</w:t>
            </w:r>
            <w:r>
              <w:rPr>
                <w:rFonts w:cs="Arial"/>
                <w:szCs w:val="20"/>
              </w:rPr>
              <w:t>s</w:t>
            </w:r>
            <w:r w:rsidRPr="00837335">
              <w:rPr>
                <w:rFonts w:cs="Arial"/>
                <w:szCs w:val="20"/>
              </w:rPr>
              <w:t xml:space="preserve"> and </w:t>
            </w:r>
            <w:r>
              <w:rPr>
                <w:rFonts w:cs="Arial"/>
                <w:szCs w:val="20"/>
              </w:rPr>
              <w:t>receive hospital treatment</w:t>
            </w:r>
          </w:p>
          <w:p w:rsidR="00533E10" w:rsidRDefault="00533E10" w:rsidP="00D34DBC">
            <w:pPr>
              <w:numPr>
                <w:ilvl w:val="0"/>
                <w:numId w:val="6"/>
              </w:numPr>
              <w:spacing w:line="240" w:lineRule="auto"/>
              <w:ind w:left="170" w:hanging="170"/>
              <w:rPr>
                <w:rFonts w:cs="Arial"/>
                <w:szCs w:val="20"/>
              </w:rPr>
            </w:pPr>
            <w:r w:rsidRPr="00837335">
              <w:rPr>
                <w:rFonts w:cs="Arial"/>
                <w:szCs w:val="20"/>
              </w:rPr>
              <w:t xml:space="preserve">Implementation of ageing policy </w:t>
            </w:r>
          </w:p>
          <w:p w:rsidR="00533E10" w:rsidRPr="00837335" w:rsidRDefault="00533E10" w:rsidP="00D34DBC">
            <w:pPr>
              <w:numPr>
                <w:ilvl w:val="0"/>
                <w:numId w:val="6"/>
              </w:numPr>
              <w:spacing w:line="240" w:lineRule="auto"/>
              <w:ind w:left="170" w:hanging="170"/>
              <w:rPr>
                <w:rFonts w:cs="Arial"/>
                <w:szCs w:val="20"/>
              </w:rPr>
            </w:pPr>
            <w:r>
              <w:rPr>
                <w:rFonts w:cs="Arial"/>
                <w:szCs w:val="20"/>
              </w:rPr>
              <w:t>P</w:t>
            </w:r>
            <w:r w:rsidRPr="00837335">
              <w:rPr>
                <w:rFonts w:cs="Arial"/>
                <w:szCs w:val="20"/>
              </w:rPr>
              <w:t xml:space="preserve">romote </w:t>
            </w:r>
            <w:r>
              <w:rPr>
                <w:rFonts w:cs="Arial"/>
                <w:szCs w:val="20"/>
              </w:rPr>
              <w:t xml:space="preserve">the </w:t>
            </w:r>
            <w:r w:rsidRPr="00837335">
              <w:rPr>
                <w:rFonts w:cs="Arial"/>
                <w:szCs w:val="20"/>
              </w:rPr>
              <w:t xml:space="preserve">inclusion of </w:t>
            </w:r>
            <w:r>
              <w:rPr>
                <w:rFonts w:cs="Arial"/>
                <w:szCs w:val="20"/>
              </w:rPr>
              <w:t>OP</w:t>
            </w:r>
            <w:r w:rsidRPr="00837335">
              <w:rPr>
                <w:rFonts w:cs="Arial"/>
                <w:szCs w:val="20"/>
              </w:rPr>
              <w:t xml:space="preserve"> in mainstreaming of micro credit</w:t>
            </w:r>
          </w:p>
          <w:p w:rsidR="00533E10" w:rsidRPr="00837335" w:rsidRDefault="00533E10" w:rsidP="00D34DBC">
            <w:pPr>
              <w:numPr>
                <w:ilvl w:val="0"/>
                <w:numId w:val="6"/>
              </w:numPr>
              <w:spacing w:line="240" w:lineRule="auto"/>
              <w:ind w:left="170" w:hanging="170"/>
              <w:rPr>
                <w:rFonts w:cs="Arial"/>
                <w:szCs w:val="20"/>
              </w:rPr>
            </w:pPr>
            <w:r>
              <w:rPr>
                <w:rFonts w:cs="Arial"/>
                <w:szCs w:val="20"/>
              </w:rPr>
              <w:t>C</w:t>
            </w:r>
            <w:r w:rsidRPr="00837335">
              <w:rPr>
                <w:rFonts w:cs="Arial"/>
                <w:szCs w:val="20"/>
              </w:rPr>
              <w:t xml:space="preserve">reate a national fund for the wellbeing of </w:t>
            </w:r>
            <w:r>
              <w:rPr>
                <w:rFonts w:cs="Arial"/>
                <w:szCs w:val="20"/>
              </w:rPr>
              <w:t>OP</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D97296" w:rsidRDefault="00533E10" w:rsidP="00D34DBC">
            <w:pPr>
              <w:spacing w:line="240" w:lineRule="auto"/>
              <w:rPr>
                <w:rFonts w:cs="Arial"/>
                <w:szCs w:val="20"/>
              </w:rPr>
            </w:pPr>
            <w:r w:rsidRPr="00837335">
              <w:rPr>
                <w:rFonts w:cs="Arial"/>
                <w:szCs w:val="20"/>
                <w:u w:val="single"/>
              </w:rPr>
              <w:t>2010</w:t>
            </w:r>
            <w:r>
              <w:rPr>
                <w:rFonts w:cs="Arial"/>
                <w:szCs w:val="20"/>
              </w:rPr>
              <w:t xml:space="preserve"> (RIC)</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Increase the </w:t>
            </w:r>
            <w:r>
              <w:rPr>
                <w:rFonts w:cs="Arial"/>
                <w:szCs w:val="20"/>
              </w:rPr>
              <w:t>Old A</w:t>
            </w:r>
            <w:r w:rsidRPr="00642ADF">
              <w:rPr>
                <w:rFonts w:cs="Arial"/>
                <w:szCs w:val="20"/>
              </w:rPr>
              <w:t xml:space="preserve">ge </w:t>
            </w:r>
            <w:r>
              <w:rPr>
                <w:rFonts w:cs="Arial"/>
                <w:szCs w:val="20"/>
              </w:rPr>
              <w:t>A</w:t>
            </w:r>
            <w:r w:rsidRPr="00642ADF">
              <w:rPr>
                <w:rFonts w:cs="Arial"/>
                <w:szCs w:val="20"/>
              </w:rPr>
              <w:t>llowance</w:t>
            </w:r>
          </w:p>
          <w:p w:rsidR="00533E10" w:rsidRDefault="00533E10" w:rsidP="00D34DBC">
            <w:pPr>
              <w:numPr>
                <w:ilvl w:val="0"/>
                <w:numId w:val="6"/>
              </w:numPr>
              <w:spacing w:line="240" w:lineRule="auto"/>
              <w:ind w:left="170" w:hanging="170"/>
              <w:rPr>
                <w:rFonts w:cs="Arial"/>
                <w:szCs w:val="20"/>
              </w:rPr>
            </w:pPr>
            <w:r w:rsidRPr="00642ADF">
              <w:rPr>
                <w:rFonts w:cs="Arial"/>
                <w:szCs w:val="20"/>
              </w:rPr>
              <w:t>Improved access to healthcare</w:t>
            </w:r>
          </w:p>
          <w:p w:rsidR="00533E10" w:rsidRPr="00837335" w:rsidRDefault="00533E10" w:rsidP="00D34DBC">
            <w:pPr>
              <w:numPr>
                <w:ilvl w:val="0"/>
                <w:numId w:val="6"/>
              </w:numPr>
              <w:spacing w:line="240" w:lineRule="auto"/>
              <w:ind w:left="170" w:hanging="170"/>
              <w:rPr>
                <w:rFonts w:cs="Arial"/>
                <w:szCs w:val="20"/>
              </w:rPr>
            </w:pPr>
            <w:r w:rsidRPr="00837335">
              <w:rPr>
                <w:rFonts w:cs="Arial"/>
                <w:szCs w:val="20"/>
              </w:rPr>
              <w:t>Implementation of an ageing policy</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r w:rsidRPr="00E24B71">
              <w:rPr>
                <w:rFonts w:cs="Arial"/>
                <w:szCs w:val="20"/>
                <w:u w:val="single"/>
              </w:rPr>
              <w:t>2011</w:t>
            </w:r>
            <w:r>
              <w:rPr>
                <w:rFonts w:cs="Arial"/>
                <w:szCs w:val="20"/>
              </w:rPr>
              <w:t xml:space="preserve"> (BITA)</w:t>
            </w:r>
          </w:p>
          <w:p w:rsidR="00533E10" w:rsidRPr="00E24B71" w:rsidRDefault="00533E10" w:rsidP="00D34DBC">
            <w:pPr>
              <w:numPr>
                <w:ilvl w:val="0"/>
                <w:numId w:val="6"/>
              </w:numPr>
              <w:spacing w:line="240" w:lineRule="auto"/>
              <w:ind w:left="170" w:hanging="170"/>
              <w:rPr>
                <w:rFonts w:cs="Arial"/>
                <w:szCs w:val="20"/>
              </w:rPr>
            </w:pPr>
            <w:r w:rsidRPr="00E24B71">
              <w:rPr>
                <w:rFonts w:cs="Arial"/>
                <w:szCs w:val="20"/>
              </w:rPr>
              <w:t>Safety net services for indigenous community</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D97296" w:rsidRDefault="00533E10" w:rsidP="00D34DBC">
            <w:pPr>
              <w:spacing w:line="240" w:lineRule="auto"/>
              <w:rPr>
                <w:rFonts w:cs="Arial"/>
                <w:szCs w:val="20"/>
              </w:rPr>
            </w:pPr>
            <w:r w:rsidRPr="00837335">
              <w:rPr>
                <w:rFonts w:cs="Arial"/>
                <w:szCs w:val="20"/>
                <w:u w:val="single"/>
              </w:rPr>
              <w:t>2011</w:t>
            </w:r>
            <w:r>
              <w:rPr>
                <w:rFonts w:cs="Arial"/>
                <w:szCs w:val="20"/>
              </w:rPr>
              <w:t xml:space="preserve"> (RIC)</w:t>
            </w:r>
          </w:p>
          <w:p w:rsidR="00533E10" w:rsidRDefault="00533E10" w:rsidP="00D34DBC">
            <w:pPr>
              <w:numPr>
                <w:ilvl w:val="0"/>
                <w:numId w:val="6"/>
              </w:numPr>
              <w:spacing w:line="240" w:lineRule="auto"/>
              <w:ind w:left="170" w:hanging="170"/>
              <w:rPr>
                <w:rFonts w:cs="Arial"/>
                <w:szCs w:val="20"/>
              </w:rPr>
            </w:pPr>
            <w:r w:rsidRPr="00837335">
              <w:rPr>
                <w:rFonts w:cs="Arial"/>
                <w:szCs w:val="20"/>
              </w:rPr>
              <w:t xml:space="preserve">Increase the coverage and amount of Old Age </w:t>
            </w:r>
            <w:r>
              <w:rPr>
                <w:rFonts w:cs="Arial"/>
                <w:szCs w:val="20"/>
              </w:rPr>
              <w:t>A</w:t>
            </w:r>
            <w:r w:rsidRPr="00837335">
              <w:rPr>
                <w:rFonts w:cs="Arial"/>
                <w:szCs w:val="20"/>
              </w:rPr>
              <w:t xml:space="preserve">llowance </w:t>
            </w:r>
          </w:p>
          <w:p w:rsidR="00533E10" w:rsidRPr="00837335" w:rsidRDefault="00533E10" w:rsidP="00D34DBC">
            <w:pPr>
              <w:numPr>
                <w:ilvl w:val="0"/>
                <w:numId w:val="6"/>
              </w:numPr>
              <w:spacing w:line="240" w:lineRule="auto"/>
              <w:ind w:left="170" w:hanging="170"/>
              <w:rPr>
                <w:rFonts w:cs="Arial"/>
                <w:szCs w:val="20"/>
              </w:rPr>
            </w:pPr>
            <w:r w:rsidRPr="00837335">
              <w:rPr>
                <w:rFonts w:cs="Arial"/>
                <w:szCs w:val="20"/>
              </w:rPr>
              <w:t xml:space="preserve">Increase facilities for the </w:t>
            </w:r>
            <w:r>
              <w:rPr>
                <w:rFonts w:cs="Arial"/>
                <w:szCs w:val="20"/>
              </w:rPr>
              <w:t xml:space="preserve">OP to access </w:t>
            </w:r>
            <w:r w:rsidRPr="00837335">
              <w:rPr>
                <w:rFonts w:cs="Arial"/>
                <w:szCs w:val="20"/>
              </w:rPr>
              <w:t xml:space="preserve">health services </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To declare </w:t>
            </w:r>
            <w:r>
              <w:rPr>
                <w:rFonts w:cs="Arial"/>
                <w:szCs w:val="20"/>
              </w:rPr>
              <w:t xml:space="preserve">OP(above 60 years) </w:t>
            </w:r>
            <w:r w:rsidRPr="00642ADF">
              <w:rPr>
                <w:rFonts w:cs="Arial"/>
                <w:szCs w:val="20"/>
              </w:rPr>
              <w:t xml:space="preserve">as </w:t>
            </w:r>
            <w:r>
              <w:rPr>
                <w:rFonts w:cs="Arial"/>
                <w:szCs w:val="20"/>
              </w:rPr>
              <w:t xml:space="preserve">Senior Citizens,with </w:t>
            </w:r>
            <w:r w:rsidRPr="00837335">
              <w:rPr>
                <w:rFonts w:cs="Arial"/>
                <w:szCs w:val="20"/>
              </w:rPr>
              <w:t>special consideration in different government and non-governmental services</w:t>
            </w:r>
          </w:p>
          <w:p w:rsidR="00533E10" w:rsidRPr="00837335" w:rsidRDefault="00533E10" w:rsidP="00D34DBC">
            <w:pPr>
              <w:numPr>
                <w:ilvl w:val="0"/>
                <w:numId w:val="6"/>
              </w:numPr>
              <w:spacing w:line="240" w:lineRule="auto"/>
              <w:ind w:left="170" w:hanging="170"/>
              <w:rPr>
                <w:rFonts w:cs="Arial"/>
                <w:szCs w:val="20"/>
              </w:rPr>
            </w:pPr>
            <w:r w:rsidRPr="00837335">
              <w:rPr>
                <w:rFonts w:cs="Arial"/>
                <w:szCs w:val="20"/>
              </w:rPr>
              <w:t>Inclusion of older women issue</w:t>
            </w:r>
            <w:r>
              <w:rPr>
                <w:rFonts w:cs="Arial"/>
                <w:szCs w:val="20"/>
              </w:rPr>
              <w:t>s</w:t>
            </w:r>
            <w:r w:rsidRPr="00837335">
              <w:rPr>
                <w:rFonts w:cs="Arial"/>
                <w:szCs w:val="20"/>
              </w:rPr>
              <w:t xml:space="preserve"> in 'National Women Development Policy'</w:t>
            </w:r>
          </w:p>
          <w:p w:rsidR="00533E10" w:rsidRPr="00642ADF" w:rsidRDefault="00533E10" w:rsidP="00D34DBC">
            <w:pPr>
              <w:numPr>
                <w:ilvl w:val="0"/>
                <w:numId w:val="6"/>
              </w:numPr>
              <w:spacing w:line="240" w:lineRule="auto"/>
              <w:ind w:left="170" w:hanging="170"/>
              <w:rPr>
                <w:rFonts w:cs="Arial"/>
                <w:szCs w:val="20"/>
              </w:rPr>
            </w:pPr>
            <w:r w:rsidRPr="00837335">
              <w:rPr>
                <w:rFonts w:cs="Arial"/>
                <w:szCs w:val="20"/>
              </w:rPr>
              <w:t>Take effective initiatives for Gazette notification on the 'National Policy on Older Persons' and its implementation immediately</w:t>
            </w:r>
          </w:p>
          <w:p w:rsidR="00533E10" w:rsidRPr="00642ADF" w:rsidRDefault="00533E10" w:rsidP="00D34DBC">
            <w:pPr>
              <w:numPr>
                <w:ilvl w:val="0"/>
                <w:numId w:val="6"/>
              </w:numPr>
              <w:spacing w:line="240" w:lineRule="auto"/>
              <w:ind w:left="170" w:hanging="170"/>
              <w:rPr>
                <w:rFonts w:cs="Arial"/>
                <w:szCs w:val="20"/>
              </w:rPr>
            </w:pPr>
            <w:r w:rsidRPr="00837335">
              <w:rPr>
                <w:rFonts w:cs="Arial"/>
                <w:szCs w:val="20"/>
              </w:rPr>
              <w:t xml:space="preserve">Promote </w:t>
            </w:r>
            <w:r>
              <w:rPr>
                <w:rFonts w:cs="Arial"/>
                <w:szCs w:val="20"/>
              </w:rPr>
              <w:t>elderly issues in h</w:t>
            </w:r>
            <w:r w:rsidRPr="00837335">
              <w:rPr>
                <w:rFonts w:cs="Arial"/>
                <w:szCs w:val="20"/>
              </w:rPr>
              <w:t>uman rights protection measures</w:t>
            </w:r>
          </w:p>
          <w:p w:rsidR="00533E10" w:rsidRPr="00642ADF" w:rsidRDefault="00533E10" w:rsidP="00D34DBC">
            <w:pPr>
              <w:numPr>
                <w:ilvl w:val="0"/>
                <w:numId w:val="6"/>
              </w:numPr>
              <w:spacing w:line="240" w:lineRule="auto"/>
              <w:ind w:left="170" w:hanging="170"/>
              <w:rPr>
                <w:rFonts w:cs="Arial"/>
                <w:szCs w:val="20"/>
              </w:rPr>
            </w:pPr>
            <w:r w:rsidRPr="00837335">
              <w:rPr>
                <w:rFonts w:cs="Arial"/>
                <w:szCs w:val="20"/>
              </w:rPr>
              <w:t xml:space="preserve"> Inclusion of </w:t>
            </w:r>
            <w:r>
              <w:rPr>
                <w:rFonts w:cs="Arial"/>
                <w:szCs w:val="20"/>
              </w:rPr>
              <w:t>OP</w:t>
            </w:r>
            <w:r w:rsidRPr="00837335">
              <w:rPr>
                <w:rFonts w:cs="Arial"/>
                <w:szCs w:val="20"/>
              </w:rPr>
              <w:t xml:space="preserve"> in </w:t>
            </w:r>
            <w:r>
              <w:rPr>
                <w:rFonts w:cs="Arial"/>
                <w:szCs w:val="20"/>
              </w:rPr>
              <w:t>government</w:t>
            </w:r>
            <w:r w:rsidRPr="00837335">
              <w:rPr>
                <w:rFonts w:cs="Arial"/>
                <w:szCs w:val="20"/>
              </w:rPr>
              <w:t xml:space="preserve"> development committees </w:t>
            </w:r>
            <w:r>
              <w:rPr>
                <w:rFonts w:cs="Arial"/>
                <w:szCs w:val="20"/>
              </w:rPr>
              <w:t>at local and national level</w:t>
            </w:r>
          </w:p>
          <w:p w:rsidR="00533E10" w:rsidRPr="00642ADF" w:rsidRDefault="00533E10" w:rsidP="00D34DBC">
            <w:pPr>
              <w:numPr>
                <w:ilvl w:val="0"/>
                <w:numId w:val="6"/>
              </w:numPr>
              <w:spacing w:line="240" w:lineRule="auto"/>
              <w:ind w:left="170" w:hanging="170"/>
              <w:rPr>
                <w:rFonts w:cs="Arial"/>
                <w:szCs w:val="20"/>
              </w:rPr>
            </w:pPr>
            <w:r>
              <w:rPr>
                <w:rFonts w:cs="Arial"/>
                <w:szCs w:val="20"/>
              </w:rPr>
              <w:t>P</w:t>
            </w:r>
            <w:r w:rsidRPr="00837335">
              <w:rPr>
                <w:rFonts w:cs="Arial"/>
                <w:szCs w:val="20"/>
              </w:rPr>
              <w:t xml:space="preserve">romote </w:t>
            </w:r>
            <w:r>
              <w:rPr>
                <w:rFonts w:cs="Arial"/>
                <w:szCs w:val="20"/>
              </w:rPr>
              <w:t xml:space="preserve">the </w:t>
            </w:r>
            <w:r w:rsidRPr="00837335">
              <w:rPr>
                <w:rFonts w:cs="Arial"/>
                <w:szCs w:val="20"/>
              </w:rPr>
              <w:t xml:space="preserve">inclusion of </w:t>
            </w:r>
            <w:r>
              <w:rPr>
                <w:rFonts w:cs="Arial"/>
                <w:szCs w:val="20"/>
              </w:rPr>
              <w:t>OP</w:t>
            </w:r>
            <w:r w:rsidRPr="00837335">
              <w:rPr>
                <w:rFonts w:cs="Arial"/>
                <w:szCs w:val="20"/>
              </w:rPr>
              <w:t xml:space="preserve"> in </w:t>
            </w:r>
            <w:r>
              <w:rPr>
                <w:rFonts w:cs="Arial"/>
                <w:szCs w:val="20"/>
              </w:rPr>
              <w:t xml:space="preserve">the </w:t>
            </w:r>
            <w:r w:rsidRPr="00837335">
              <w:rPr>
                <w:rFonts w:cs="Arial"/>
                <w:szCs w:val="20"/>
              </w:rPr>
              <w:t>mainstreaming of micro credit</w:t>
            </w:r>
          </w:p>
          <w:p w:rsidR="00533E10" w:rsidRPr="00837335" w:rsidRDefault="00533E10" w:rsidP="00D34DBC">
            <w:pPr>
              <w:numPr>
                <w:ilvl w:val="0"/>
                <w:numId w:val="6"/>
              </w:numPr>
              <w:spacing w:line="240" w:lineRule="auto"/>
              <w:ind w:left="170" w:hanging="170"/>
              <w:rPr>
                <w:rFonts w:cs="Arial"/>
                <w:szCs w:val="20"/>
              </w:rPr>
            </w:pPr>
            <w:r>
              <w:rPr>
                <w:rFonts w:cs="Arial"/>
                <w:szCs w:val="20"/>
              </w:rPr>
              <w:t>C</w:t>
            </w:r>
            <w:r w:rsidRPr="00837335">
              <w:rPr>
                <w:rFonts w:cs="Arial"/>
                <w:szCs w:val="20"/>
              </w:rPr>
              <w:t>reate a national fund for th</w:t>
            </w:r>
            <w:r>
              <w:rPr>
                <w:rFonts w:cs="Arial"/>
                <w:szCs w:val="20"/>
              </w:rPr>
              <w:t>e wellbeing of OP</w:t>
            </w:r>
          </w:p>
          <w:p w:rsidR="00533E10" w:rsidRPr="00813605" w:rsidRDefault="00533E10" w:rsidP="00D34DBC">
            <w:pPr>
              <w:numPr>
                <w:ilvl w:val="0"/>
                <w:numId w:val="6"/>
              </w:numPr>
              <w:spacing w:line="240" w:lineRule="auto"/>
              <w:ind w:left="170" w:hanging="170"/>
              <w:rPr>
                <w:rFonts w:cs="Arial"/>
                <w:szCs w:val="20"/>
              </w:rPr>
            </w:pPr>
            <w:r w:rsidRPr="00837335">
              <w:rPr>
                <w:rFonts w:cs="Arial"/>
                <w:szCs w:val="20"/>
              </w:rPr>
              <w:t>Promote Universal pension for the older people</w:t>
            </w:r>
          </w:p>
        </w:tc>
        <w:tc>
          <w:tcPr>
            <w:tcW w:w="3065" w:type="dxa"/>
          </w:tcPr>
          <w:p w:rsidR="00533E10" w:rsidRPr="00642ADF" w:rsidRDefault="00533E10" w:rsidP="00D34DBC">
            <w:pPr>
              <w:spacing w:line="240" w:lineRule="auto"/>
              <w:rPr>
                <w:rFonts w:cs="Arial"/>
                <w:szCs w:val="20"/>
              </w:rPr>
            </w:pPr>
            <w:r w:rsidRPr="00837335">
              <w:rPr>
                <w:rFonts w:cs="Arial"/>
                <w:szCs w:val="20"/>
                <w:u w:val="single"/>
              </w:rPr>
              <w:t>2007</w:t>
            </w:r>
            <w:r>
              <w:rPr>
                <w:rFonts w:cs="Arial"/>
                <w:szCs w:val="20"/>
              </w:rPr>
              <w:t xml:space="preserve"> (RIC)</w:t>
            </w:r>
          </w:p>
          <w:p w:rsidR="00533E10" w:rsidRDefault="00533E10" w:rsidP="00D34DBC">
            <w:pPr>
              <w:numPr>
                <w:ilvl w:val="0"/>
                <w:numId w:val="6"/>
              </w:numPr>
              <w:spacing w:line="240" w:lineRule="auto"/>
              <w:ind w:left="170" w:hanging="170"/>
              <w:rPr>
                <w:rFonts w:cs="Arial"/>
                <w:szCs w:val="20"/>
              </w:rPr>
            </w:pPr>
            <w:r>
              <w:rPr>
                <w:rFonts w:cs="Arial"/>
                <w:szCs w:val="20"/>
              </w:rPr>
              <w:t>O</w:t>
            </w:r>
            <w:r w:rsidRPr="00837335">
              <w:rPr>
                <w:rFonts w:cs="Arial"/>
                <w:szCs w:val="20"/>
              </w:rPr>
              <w:t xml:space="preserve">ld </w:t>
            </w:r>
            <w:r>
              <w:rPr>
                <w:rFonts w:cs="Arial"/>
                <w:szCs w:val="20"/>
              </w:rPr>
              <w:t>Age A</w:t>
            </w:r>
            <w:r w:rsidRPr="00837335">
              <w:rPr>
                <w:rFonts w:cs="Arial"/>
                <w:szCs w:val="20"/>
              </w:rPr>
              <w:t>llowance had been increased from Taka 220 to</w:t>
            </w:r>
            <w:r>
              <w:rPr>
                <w:rFonts w:cs="Arial"/>
                <w:szCs w:val="20"/>
              </w:rPr>
              <w:t xml:space="preserve"> Taka</w:t>
            </w:r>
            <w:r w:rsidRPr="00837335">
              <w:rPr>
                <w:rFonts w:cs="Arial"/>
                <w:szCs w:val="20"/>
              </w:rPr>
              <w:t xml:space="preserve"> 250 in 2008</w:t>
            </w:r>
            <w:r>
              <w:rPr>
                <w:rFonts w:cs="Arial"/>
                <w:szCs w:val="20"/>
              </w:rPr>
              <w:t>/09 fiscal year</w:t>
            </w:r>
          </w:p>
          <w:p w:rsidR="00533E10" w:rsidRDefault="00533E10" w:rsidP="00D34DBC">
            <w:pPr>
              <w:numPr>
                <w:ilvl w:val="0"/>
                <w:numId w:val="6"/>
              </w:numPr>
              <w:spacing w:line="240" w:lineRule="auto"/>
              <w:ind w:left="170" w:hanging="170"/>
              <w:rPr>
                <w:rFonts w:cs="Arial"/>
                <w:szCs w:val="20"/>
              </w:rPr>
            </w:pPr>
            <w:r>
              <w:rPr>
                <w:rFonts w:cs="Arial"/>
                <w:szCs w:val="20"/>
              </w:rPr>
              <w:t>Recipients of Old Age Allowance increased by 300,000</w:t>
            </w:r>
          </w:p>
          <w:p w:rsidR="00533E10" w:rsidRDefault="00533E10" w:rsidP="00D34DBC">
            <w:pPr>
              <w:numPr>
                <w:ilvl w:val="0"/>
                <w:numId w:val="6"/>
              </w:numPr>
              <w:spacing w:line="240" w:lineRule="auto"/>
              <w:ind w:left="170" w:hanging="170"/>
              <w:rPr>
                <w:rFonts w:cs="Arial"/>
                <w:szCs w:val="20"/>
              </w:rPr>
            </w:pPr>
            <w:r>
              <w:rPr>
                <w:rFonts w:cs="Arial"/>
                <w:szCs w:val="20"/>
              </w:rPr>
              <w:t>N</w:t>
            </w:r>
            <w:r w:rsidRPr="00837335">
              <w:rPr>
                <w:rFonts w:cs="Arial"/>
                <w:szCs w:val="20"/>
              </w:rPr>
              <w:t xml:space="preserve">ational policy on ageing </w:t>
            </w:r>
            <w:r>
              <w:rPr>
                <w:rFonts w:cs="Arial"/>
                <w:szCs w:val="20"/>
              </w:rPr>
              <w:t>approved</w:t>
            </w:r>
          </w:p>
          <w:p w:rsidR="00533E10" w:rsidRPr="00642ADF" w:rsidRDefault="00533E10" w:rsidP="00D34DBC">
            <w:pPr>
              <w:spacing w:line="240" w:lineRule="auto"/>
              <w:rPr>
                <w:rFonts w:cs="Arial"/>
                <w:szCs w:val="20"/>
              </w:rPr>
            </w:pPr>
          </w:p>
          <w:p w:rsidR="00533E10" w:rsidRPr="00642ADF" w:rsidRDefault="00533E10" w:rsidP="00D34DBC">
            <w:pPr>
              <w:spacing w:line="240" w:lineRule="auto"/>
              <w:rPr>
                <w:rFonts w:cs="Arial"/>
                <w:szCs w:val="20"/>
              </w:rPr>
            </w:pPr>
            <w:r w:rsidRPr="00837335">
              <w:rPr>
                <w:rFonts w:cs="Arial"/>
                <w:szCs w:val="20"/>
                <w:u w:val="single"/>
              </w:rPr>
              <w:t>2008</w:t>
            </w:r>
            <w:r>
              <w:rPr>
                <w:rFonts w:cs="Arial"/>
                <w:szCs w:val="20"/>
              </w:rPr>
              <w:t xml:space="preserve"> (RIC)</w:t>
            </w:r>
          </w:p>
          <w:p w:rsidR="00533E10" w:rsidRPr="00837335" w:rsidRDefault="00533E10" w:rsidP="00D34DBC">
            <w:pPr>
              <w:numPr>
                <w:ilvl w:val="0"/>
                <w:numId w:val="6"/>
              </w:numPr>
              <w:spacing w:line="240" w:lineRule="auto"/>
              <w:ind w:left="170" w:hanging="170"/>
              <w:rPr>
                <w:rFonts w:cs="Arial"/>
                <w:szCs w:val="20"/>
              </w:rPr>
            </w:pPr>
            <w:r w:rsidRPr="00837335">
              <w:rPr>
                <w:rFonts w:cs="Arial"/>
                <w:szCs w:val="20"/>
              </w:rPr>
              <w:t>Some issues were included in the election manifesto of the prominent political parties. Most of the candidates committed that, if elected</w:t>
            </w:r>
            <w:r>
              <w:rPr>
                <w:rFonts w:cs="Arial"/>
                <w:szCs w:val="20"/>
              </w:rPr>
              <w:t>,</w:t>
            </w:r>
            <w:r w:rsidRPr="00837335">
              <w:rPr>
                <w:rFonts w:cs="Arial"/>
                <w:szCs w:val="20"/>
              </w:rPr>
              <w:t xml:space="preserve"> they </w:t>
            </w:r>
            <w:r>
              <w:rPr>
                <w:rFonts w:cs="Arial"/>
                <w:szCs w:val="20"/>
              </w:rPr>
              <w:t>would</w:t>
            </w:r>
            <w:r w:rsidRPr="00837335">
              <w:rPr>
                <w:rFonts w:cs="Arial"/>
                <w:szCs w:val="20"/>
              </w:rPr>
              <w:t xml:space="preserve"> pay more attention to </w:t>
            </w:r>
            <w:r>
              <w:rPr>
                <w:rFonts w:cs="Arial"/>
                <w:szCs w:val="20"/>
              </w:rPr>
              <w:t xml:space="preserve">OP </w:t>
            </w:r>
            <w:r w:rsidRPr="00837335">
              <w:rPr>
                <w:rFonts w:cs="Arial"/>
                <w:szCs w:val="20"/>
              </w:rPr>
              <w:t xml:space="preserve">issues and raise </w:t>
            </w:r>
            <w:r>
              <w:rPr>
                <w:rFonts w:cs="Arial"/>
                <w:szCs w:val="20"/>
              </w:rPr>
              <w:t>OP</w:t>
            </w:r>
            <w:r w:rsidRPr="00837335">
              <w:rPr>
                <w:rFonts w:cs="Arial"/>
                <w:szCs w:val="20"/>
              </w:rPr>
              <w:t xml:space="preserve"> demands at the natio</w:t>
            </w:r>
            <w:r>
              <w:rPr>
                <w:rFonts w:cs="Arial"/>
                <w:szCs w:val="20"/>
              </w:rPr>
              <w:t>nal parliament</w:t>
            </w:r>
          </w:p>
          <w:p w:rsidR="00533E10" w:rsidRPr="00642ADF" w:rsidRDefault="00533E10" w:rsidP="00D34DBC">
            <w:pPr>
              <w:numPr>
                <w:ilvl w:val="0"/>
                <w:numId w:val="6"/>
              </w:numPr>
              <w:spacing w:line="240" w:lineRule="auto"/>
              <w:ind w:left="170" w:hanging="170"/>
              <w:rPr>
                <w:rFonts w:cs="Arial"/>
                <w:szCs w:val="20"/>
              </w:rPr>
            </w:pPr>
            <w:r>
              <w:rPr>
                <w:rFonts w:cs="Arial"/>
                <w:szCs w:val="20"/>
              </w:rPr>
              <w:t>Old Age Allowance in</w:t>
            </w:r>
            <w:r w:rsidRPr="00642ADF">
              <w:rPr>
                <w:rFonts w:cs="Arial"/>
                <w:szCs w:val="20"/>
              </w:rPr>
              <w:t xml:space="preserve">creased </w:t>
            </w:r>
            <w:r>
              <w:rPr>
                <w:rFonts w:cs="Arial"/>
                <w:szCs w:val="20"/>
              </w:rPr>
              <w:t>by</w:t>
            </w:r>
            <w:r w:rsidRPr="00642ADF">
              <w:rPr>
                <w:rFonts w:cs="Arial"/>
                <w:szCs w:val="20"/>
              </w:rPr>
              <w:t xml:space="preserve"> 20% (from Taka-250 to Taka 300) and </w:t>
            </w:r>
            <w:r>
              <w:rPr>
                <w:rFonts w:cs="Arial"/>
                <w:szCs w:val="20"/>
              </w:rPr>
              <w:t xml:space="preserve">number of </w:t>
            </w:r>
            <w:r w:rsidRPr="00642ADF">
              <w:rPr>
                <w:rFonts w:cs="Arial"/>
                <w:szCs w:val="20"/>
              </w:rPr>
              <w:t xml:space="preserve">recipients </w:t>
            </w:r>
            <w:r>
              <w:rPr>
                <w:rFonts w:cs="Arial"/>
                <w:szCs w:val="20"/>
              </w:rPr>
              <w:t xml:space="preserve">by </w:t>
            </w:r>
            <w:r w:rsidRPr="00642ADF">
              <w:rPr>
                <w:rFonts w:cs="Arial"/>
                <w:szCs w:val="20"/>
              </w:rPr>
              <w:t xml:space="preserve">12.50% (from </w:t>
            </w:r>
            <w:r>
              <w:rPr>
                <w:rFonts w:cs="Arial"/>
                <w:szCs w:val="20"/>
              </w:rPr>
              <w:t>2million to 2.25 million) in 2009/10. A</w:t>
            </w:r>
            <w:r w:rsidRPr="00642ADF">
              <w:rPr>
                <w:rFonts w:cs="Arial"/>
                <w:szCs w:val="20"/>
              </w:rPr>
              <w:t xml:space="preserve">lthough the new Prime Minister committed to increase the amount of </w:t>
            </w:r>
            <w:r>
              <w:rPr>
                <w:rFonts w:cs="Arial"/>
                <w:szCs w:val="20"/>
              </w:rPr>
              <w:t>Old Age Allowance to 500 T</w:t>
            </w:r>
            <w:r w:rsidRPr="00642ADF">
              <w:rPr>
                <w:rFonts w:cs="Arial"/>
                <w:szCs w:val="20"/>
              </w:rPr>
              <w:t>aka</w:t>
            </w:r>
            <w:r>
              <w:rPr>
                <w:rFonts w:cs="Arial"/>
                <w:szCs w:val="20"/>
              </w:rPr>
              <w:t>, s</w:t>
            </w:r>
            <w:r w:rsidRPr="00642ADF">
              <w:rPr>
                <w:rFonts w:cs="Arial"/>
                <w:szCs w:val="20"/>
              </w:rPr>
              <w:t xml:space="preserve">tate resource constraint </w:t>
            </w:r>
            <w:r>
              <w:rPr>
                <w:rFonts w:cs="Arial"/>
                <w:szCs w:val="20"/>
              </w:rPr>
              <w:t xml:space="preserve">means it is not </w:t>
            </w:r>
            <w:r w:rsidRPr="00642ADF">
              <w:rPr>
                <w:rFonts w:cs="Arial"/>
                <w:szCs w:val="20"/>
              </w:rPr>
              <w:t xml:space="preserve">possible </w:t>
            </w:r>
            <w:r>
              <w:rPr>
                <w:rFonts w:cs="Arial"/>
                <w:szCs w:val="20"/>
              </w:rPr>
              <w:t>until the next fiscal year</w:t>
            </w:r>
          </w:p>
          <w:p w:rsidR="00533E10" w:rsidRDefault="00533E10" w:rsidP="00D34DBC">
            <w:pPr>
              <w:numPr>
                <w:ilvl w:val="0"/>
                <w:numId w:val="6"/>
              </w:numPr>
              <w:spacing w:line="240" w:lineRule="auto"/>
              <w:ind w:left="170" w:hanging="170"/>
              <w:rPr>
                <w:rFonts w:cs="Arial"/>
                <w:szCs w:val="20"/>
              </w:rPr>
            </w:pPr>
            <w:r w:rsidRPr="00837335">
              <w:rPr>
                <w:rFonts w:cs="Arial"/>
                <w:szCs w:val="20"/>
              </w:rPr>
              <w:t xml:space="preserve">Minister for </w:t>
            </w:r>
            <w:r w:rsidRPr="00D97296">
              <w:rPr>
                <w:rFonts w:cs="Arial"/>
                <w:szCs w:val="20"/>
              </w:rPr>
              <w:t xml:space="preserve">Social Welfare </w:t>
            </w:r>
            <w:r>
              <w:rPr>
                <w:rFonts w:cs="Arial"/>
                <w:szCs w:val="20"/>
              </w:rPr>
              <w:t xml:space="preserve">requested </w:t>
            </w:r>
            <w:r w:rsidRPr="00642ADF">
              <w:rPr>
                <w:rFonts w:cs="Arial"/>
                <w:szCs w:val="20"/>
              </w:rPr>
              <w:t>to replicate the OPA program implement</w:t>
            </w:r>
            <w:r>
              <w:rPr>
                <w:rFonts w:cs="Arial"/>
                <w:szCs w:val="20"/>
              </w:rPr>
              <w:t>ed</w:t>
            </w:r>
            <w:r w:rsidRPr="00642ADF">
              <w:rPr>
                <w:rFonts w:cs="Arial"/>
                <w:szCs w:val="20"/>
              </w:rPr>
              <w:t xml:space="preserve"> by RIC in 100 unions (piloting) and </w:t>
            </w:r>
            <w:r>
              <w:rPr>
                <w:rFonts w:cs="Arial"/>
                <w:szCs w:val="20"/>
              </w:rPr>
              <w:t xml:space="preserve">begin </w:t>
            </w:r>
            <w:r w:rsidRPr="00642ADF">
              <w:rPr>
                <w:rFonts w:cs="Arial"/>
                <w:szCs w:val="20"/>
              </w:rPr>
              <w:t xml:space="preserve">pre-primary education for children </w:t>
            </w:r>
            <w:r>
              <w:rPr>
                <w:rFonts w:cs="Arial"/>
                <w:szCs w:val="20"/>
              </w:rPr>
              <w:t>in</w:t>
            </w:r>
            <w:r w:rsidRPr="00642ADF">
              <w:rPr>
                <w:rFonts w:cs="Arial"/>
                <w:szCs w:val="20"/>
              </w:rPr>
              <w:t xml:space="preserve"> the community involving retired </w:t>
            </w:r>
            <w:r>
              <w:rPr>
                <w:rFonts w:cs="Arial"/>
                <w:szCs w:val="20"/>
              </w:rPr>
              <w:t>OP</w:t>
            </w:r>
            <w:r w:rsidRPr="00642ADF">
              <w:rPr>
                <w:rFonts w:cs="Arial"/>
                <w:szCs w:val="20"/>
              </w:rPr>
              <w:t xml:space="preserve"> to ensure alternate income for the </w:t>
            </w:r>
            <w:r>
              <w:rPr>
                <w:rFonts w:cs="Arial"/>
                <w:szCs w:val="20"/>
              </w:rPr>
              <w:t>OP</w:t>
            </w:r>
          </w:p>
          <w:p w:rsidR="00533E10" w:rsidRPr="00642ADF" w:rsidRDefault="00533E10" w:rsidP="00D34DBC">
            <w:pPr>
              <w:spacing w:line="240" w:lineRule="auto"/>
              <w:rPr>
                <w:rFonts w:cs="Arial"/>
                <w:szCs w:val="20"/>
              </w:rPr>
            </w:pPr>
          </w:p>
          <w:p w:rsidR="00533E10" w:rsidRPr="00642ADF" w:rsidRDefault="00533E10" w:rsidP="00D34DBC">
            <w:pPr>
              <w:spacing w:line="240" w:lineRule="auto"/>
              <w:rPr>
                <w:rFonts w:cs="Arial"/>
                <w:szCs w:val="20"/>
              </w:rPr>
            </w:pPr>
            <w:r w:rsidRPr="00D97296">
              <w:rPr>
                <w:rFonts w:cs="Arial"/>
                <w:szCs w:val="20"/>
                <w:u w:val="single"/>
              </w:rPr>
              <w:t>2009</w:t>
            </w:r>
            <w:r>
              <w:rPr>
                <w:rFonts w:cs="Arial"/>
                <w:szCs w:val="20"/>
              </w:rPr>
              <w:t xml:space="preserve"> (RIC)</w:t>
            </w:r>
          </w:p>
          <w:p w:rsidR="00533E10" w:rsidRPr="00837335" w:rsidRDefault="00533E10" w:rsidP="00D34DBC">
            <w:pPr>
              <w:numPr>
                <w:ilvl w:val="0"/>
                <w:numId w:val="6"/>
              </w:numPr>
              <w:spacing w:line="240" w:lineRule="auto"/>
              <w:ind w:left="170" w:hanging="170"/>
              <w:rPr>
                <w:rFonts w:cs="Arial"/>
                <w:szCs w:val="20"/>
              </w:rPr>
            </w:pPr>
            <w:r w:rsidRPr="00837335">
              <w:rPr>
                <w:rFonts w:cs="Arial"/>
                <w:szCs w:val="20"/>
              </w:rPr>
              <w:t xml:space="preserve">District commissioner of Cox’s Bazar district committed to create separate space for the older people in the district government hospital immediately. </w:t>
            </w:r>
          </w:p>
          <w:p w:rsidR="00533E10" w:rsidRPr="00837335" w:rsidRDefault="00533E10" w:rsidP="00D34DBC">
            <w:pPr>
              <w:numPr>
                <w:ilvl w:val="0"/>
                <w:numId w:val="6"/>
              </w:numPr>
              <w:spacing w:line="240" w:lineRule="auto"/>
              <w:ind w:left="170" w:hanging="170"/>
              <w:rPr>
                <w:rFonts w:cs="Arial"/>
                <w:szCs w:val="20"/>
              </w:rPr>
            </w:pPr>
            <w:r>
              <w:rPr>
                <w:rFonts w:cs="Arial"/>
                <w:szCs w:val="20"/>
              </w:rPr>
              <w:t xml:space="preserve">Beginning in December, OP </w:t>
            </w:r>
            <w:r w:rsidRPr="00837335">
              <w:rPr>
                <w:rFonts w:cs="Arial"/>
                <w:szCs w:val="20"/>
              </w:rPr>
              <w:t xml:space="preserve">need not go to the Bank </w:t>
            </w:r>
            <w:r>
              <w:rPr>
                <w:rFonts w:cs="Arial"/>
                <w:szCs w:val="20"/>
              </w:rPr>
              <w:t xml:space="preserve">to receive their </w:t>
            </w:r>
            <w:r w:rsidRPr="00837335">
              <w:rPr>
                <w:rFonts w:cs="Arial"/>
                <w:szCs w:val="20"/>
              </w:rPr>
              <w:t>allowance</w:t>
            </w:r>
            <w:r>
              <w:rPr>
                <w:rFonts w:cs="Arial"/>
                <w:szCs w:val="20"/>
              </w:rPr>
              <w:t xml:space="preserve">s, as they will be distributed to OP </w:t>
            </w:r>
            <w:r w:rsidRPr="00837335">
              <w:rPr>
                <w:rFonts w:cs="Arial"/>
                <w:szCs w:val="20"/>
              </w:rPr>
              <w:t>at their own community place</w:t>
            </w:r>
          </w:p>
          <w:p w:rsidR="00533E10" w:rsidRPr="00642ADF" w:rsidRDefault="00533E10" w:rsidP="00D34DBC">
            <w:pPr>
              <w:numPr>
                <w:ilvl w:val="0"/>
                <w:numId w:val="6"/>
              </w:numPr>
              <w:spacing w:line="240" w:lineRule="auto"/>
              <w:ind w:left="170" w:hanging="170"/>
              <w:rPr>
                <w:rFonts w:cs="Arial"/>
                <w:szCs w:val="20"/>
              </w:rPr>
            </w:pPr>
            <w:r>
              <w:rPr>
                <w:rFonts w:cs="Arial"/>
                <w:szCs w:val="20"/>
              </w:rPr>
              <w:t xml:space="preserve">Number of Old Age Allowance </w:t>
            </w:r>
            <w:r w:rsidRPr="00642ADF">
              <w:rPr>
                <w:rFonts w:cs="Arial"/>
                <w:szCs w:val="20"/>
              </w:rPr>
              <w:t xml:space="preserve">recipients </w:t>
            </w:r>
            <w:r>
              <w:rPr>
                <w:rFonts w:cs="Arial"/>
                <w:szCs w:val="20"/>
              </w:rPr>
              <w:t xml:space="preserve">increased by 11% (from  </w:t>
            </w:r>
            <w:r w:rsidRPr="00642ADF">
              <w:rPr>
                <w:rFonts w:cs="Arial"/>
                <w:szCs w:val="20"/>
              </w:rPr>
              <w:t>2</w:t>
            </w:r>
            <w:r>
              <w:rPr>
                <w:rFonts w:cs="Arial"/>
                <w:szCs w:val="20"/>
              </w:rPr>
              <w:t>.25 million to 2.475 million) in 2010/11</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S</w:t>
            </w:r>
            <w:r w:rsidRPr="00837335">
              <w:rPr>
                <w:rFonts w:cs="Arial"/>
                <w:szCs w:val="20"/>
              </w:rPr>
              <w:t xml:space="preserve">eparate spaces were created and opened for </w:t>
            </w:r>
            <w:r>
              <w:rPr>
                <w:rFonts w:cs="Arial"/>
                <w:szCs w:val="20"/>
              </w:rPr>
              <w:t>OP</w:t>
            </w:r>
            <w:r w:rsidRPr="00837335">
              <w:rPr>
                <w:rFonts w:cs="Arial"/>
                <w:szCs w:val="20"/>
              </w:rPr>
              <w:t xml:space="preserve"> at </w:t>
            </w:r>
            <w:r>
              <w:rPr>
                <w:rFonts w:cs="Arial"/>
                <w:szCs w:val="20"/>
              </w:rPr>
              <w:t xml:space="preserve">the </w:t>
            </w:r>
            <w:r w:rsidRPr="00837335">
              <w:rPr>
                <w:rFonts w:cs="Arial"/>
                <w:szCs w:val="20"/>
              </w:rPr>
              <w:t>National Heart Institute and Hospital and District level hospitals run by the government</w:t>
            </w:r>
            <w:r>
              <w:rPr>
                <w:rFonts w:cs="Arial"/>
                <w:szCs w:val="20"/>
              </w:rPr>
              <w:t xml:space="preserve">; </w:t>
            </w:r>
            <w:r w:rsidRPr="00837335">
              <w:rPr>
                <w:rFonts w:cs="Arial"/>
                <w:szCs w:val="20"/>
              </w:rPr>
              <w:t xml:space="preserve">another  space would be opened </w:t>
            </w:r>
            <w:r>
              <w:rPr>
                <w:rFonts w:cs="Arial"/>
                <w:szCs w:val="20"/>
              </w:rPr>
              <w:t>in</w:t>
            </w:r>
            <w:r w:rsidRPr="00837335">
              <w:rPr>
                <w:rFonts w:cs="Arial"/>
                <w:szCs w:val="20"/>
              </w:rPr>
              <w:t xml:space="preserve"> August 2011 at National Heart Foundation Hospital. </w:t>
            </w:r>
          </w:p>
          <w:p w:rsidR="00533E10" w:rsidRPr="00642ADF" w:rsidRDefault="00533E10" w:rsidP="00D34DBC">
            <w:pPr>
              <w:spacing w:line="240" w:lineRule="auto"/>
              <w:rPr>
                <w:rFonts w:cs="Arial"/>
                <w:szCs w:val="20"/>
              </w:rPr>
            </w:pPr>
          </w:p>
          <w:p w:rsidR="00533E10" w:rsidRPr="00D97296" w:rsidRDefault="00533E10" w:rsidP="00D34DBC">
            <w:pPr>
              <w:spacing w:line="240" w:lineRule="auto"/>
              <w:rPr>
                <w:rFonts w:cs="Arial"/>
                <w:szCs w:val="20"/>
                <w:u w:val="single"/>
              </w:rPr>
            </w:pPr>
            <w:r w:rsidRPr="00D97296">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Social Welfare Minister agreed to increase the amount of old age allowance i</w:t>
            </w:r>
            <w:r>
              <w:rPr>
                <w:rFonts w:cs="Arial"/>
                <w:szCs w:val="20"/>
              </w:rPr>
              <w:t>n the next year’s fiscal budget</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Social Welfare Minister agreed to reopen six homes for </w:t>
            </w:r>
            <w:r>
              <w:rPr>
                <w:rFonts w:cs="Arial"/>
                <w:szCs w:val="20"/>
              </w:rPr>
              <w:t xml:space="preserve">OP and </w:t>
            </w:r>
            <w:r w:rsidRPr="00642ADF">
              <w:rPr>
                <w:rFonts w:cs="Arial"/>
                <w:szCs w:val="20"/>
              </w:rPr>
              <w:t>allocate the n</w:t>
            </w:r>
            <w:r>
              <w:rPr>
                <w:rFonts w:cs="Arial"/>
                <w:szCs w:val="20"/>
              </w:rPr>
              <w:t>ecessary budget for these homes</w:t>
            </w:r>
          </w:p>
          <w:p w:rsidR="00533E10" w:rsidRDefault="00533E10" w:rsidP="00D34DBC">
            <w:pPr>
              <w:numPr>
                <w:ilvl w:val="0"/>
                <w:numId w:val="6"/>
              </w:numPr>
              <w:spacing w:line="240" w:lineRule="auto"/>
              <w:ind w:left="170" w:hanging="170"/>
              <w:rPr>
                <w:rFonts w:cs="Arial"/>
                <w:szCs w:val="20"/>
              </w:rPr>
            </w:pPr>
            <w:r w:rsidRPr="00642ADF">
              <w:rPr>
                <w:rFonts w:cs="Arial"/>
                <w:szCs w:val="20"/>
              </w:rPr>
              <w:t xml:space="preserve">Coverage of Old Age Allowance (OAA) increased by 10% </w:t>
            </w:r>
            <w:r>
              <w:rPr>
                <w:rFonts w:cs="Arial"/>
                <w:szCs w:val="20"/>
              </w:rPr>
              <w:t>in 2011/12</w:t>
            </w:r>
          </w:p>
          <w:p w:rsidR="00533E10" w:rsidRDefault="00533E10" w:rsidP="00D34DBC">
            <w:pPr>
              <w:numPr>
                <w:ilvl w:val="0"/>
                <w:numId w:val="6"/>
              </w:numPr>
              <w:spacing w:line="240" w:lineRule="auto"/>
              <w:ind w:left="170" w:hanging="170"/>
              <w:rPr>
                <w:rFonts w:cs="Arial"/>
                <w:szCs w:val="20"/>
              </w:rPr>
            </w:pPr>
            <w:r w:rsidRPr="00837335">
              <w:rPr>
                <w:rFonts w:cs="Arial"/>
                <w:szCs w:val="20"/>
              </w:rPr>
              <w:t xml:space="preserve">A bill was raised in parliament by a member for ensuring </w:t>
            </w:r>
            <w:r>
              <w:rPr>
                <w:rFonts w:cs="Arial"/>
                <w:szCs w:val="20"/>
              </w:rPr>
              <w:t xml:space="preserve">children’s </w:t>
            </w:r>
            <w:r w:rsidRPr="00837335">
              <w:rPr>
                <w:rFonts w:cs="Arial"/>
                <w:szCs w:val="20"/>
              </w:rPr>
              <w:t>responsibility to look after their parents</w:t>
            </w:r>
            <w:r>
              <w:rPr>
                <w:rFonts w:cs="Arial"/>
                <w:szCs w:val="20"/>
              </w:rPr>
              <w:t>,</w:t>
            </w:r>
            <w:r w:rsidRPr="00837335">
              <w:rPr>
                <w:rFonts w:cs="Arial"/>
                <w:szCs w:val="20"/>
              </w:rPr>
              <w:t xml:space="preserve"> by making a mandatory provision for the same and violation of which will be treated as criminal offence</w:t>
            </w:r>
          </w:p>
          <w:p w:rsidR="00533E10" w:rsidRDefault="00533E10" w:rsidP="00D34DBC">
            <w:pPr>
              <w:spacing w:line="240" w:lineRule="auto"/>
              <w:ind w:left="170"/>
              <w:rPr>
                <w:rFonts w:cs="Arial"/>
                <w:szCs w:val="20"/>
              </w:rPr>
            </w:pPr>
          </w:p>
          <w:p w:rsidR="00533E10" w:rsidRDefault="00533E10" w:rsidP="00D34DBC">
            <w:pPr>
              <w:spacing w:line="240" w:lineRule="auto"/>
              <w:rPr>
                <w:rFonts w:cs="Arial"/>
                <w:szCs w:val="20"/>
              </w:rPr>
            </w:pPr>
            <w:r w:rsidRPr="00E24B71">
              <w:rPr>
                <w:rFonts w:cs="Arial"/>
                <w:szCs w:val="20"/>
                <w:u w:val="single"/>
              </w:rPr>
              <w:t>2011</w:t>
            </w:r>
            <w:r>
              <w:rPr>
                <w:rFonts w:cs="Arial"/>
                <w:szCs w:val="20"/>
              </w:rPr>
              <w:t xml:space="preserve"> (BITA)</w:t>
            </w:r>
          </w:p>
          <w:p w:rsidR="00533E10" w:rsidRDefault="00533E10" w:rsidP="00D34DBC">
            <w:pPr>
              <w:numPr>
                <w:ilvl w:val="0"/>
                <w:numId w:val="6"/>
              </w:numPr>
              <w:spacing w:line="240" w:lineRule="auto"/>
              <w:ind w:left="170" w:hanging="170"/>
              <w:rPr>
                <w:rFonts w:cs="Arial"/>
                <w:szCs w:val="20"/>
              </w:rPr>
            </w:pPr>
            <w:r w:rsidRPr="00E24B71">
              <w:rPr>
                <w:rFonts w:cs="Arial"/>
                <w:szCs w:val="20"/>
              </w:rPr>
              <w:t xml:space="preserve">A written notice will be </w:t>
            </w:r>
            <w:r>
              <w:rPr>
                <w:rFonts w:cs="Arial"/>
                <w:szCs w:val="20"/>
              </w:rPr>
              <w:t>hung at</w:t>
            </w:r>
            <w:r w:rsidRPr="00E24B71">
              <w:rPr>
                <w:rFonts w:cs="Arial"/>
                <w:szCs w:val="20"/>
              </w:rPr>
              <w:t xml:space="preserve"> the offices of Municipality, Upazila and Union Parishad with the statement “Older people should get priority services”</w:t>
            </w:r>
          </w:p>
          <w:p w:rsidR="00533E10" w:rsidRDefault="00533E10" w:rsidP="00D34DBC">
            <w:pPr>
              <w:spacing w:line="240" w:lineRule="auto"/>
              <w:rPr>
                <w:rFonts w:cs="Arial"/>
                <w:szCs w:val="20"/>
              </w:rPr>
            </w:pPr>
          </w:p>
          <w:p w:rsidR="00533E10" w:rsidRPr="00813605" w:rsidRDefault="00533E10" w:rsidP="00D34DBC">
            <w:pPr>
              <w:spacing w:line="240" w:lineRule="auto"/>
              <w:rPr>
                <w:rFonts w:cs="Arial"/>
                <w:szCs w:val="20"/>
              </w:rPr>
            </w:pPr>
            <w:r>
              <w:rPr>
                <w:rFonts w:cs="Arial"/>
                <w:szCs w:val="20"/>
                <w:u w:val="single"/>
              </w:rPr>
              <w:t>2011</w:t>
            </w:r>
            <w:r>
              <w:rPr>
                <w:rFonts w:cs="Arial"/>
                <w:szCs w:val="20"/>
              </w:rPr>
              <w:t xml:space="preserve"> (RIC)</w:t>
            </w:r>
          </w:p>
          <w:p w:rsidR="00533E10" w:rsidRDefault="00533E10" w:rsidP="00D34DBC">
            <w:pPr>
              <w:spacing w:line="240" w:lineRule="auto"/>
              <w:rPr>
                <w:rFonts w:cs="Arial"/>
                <w:szCs w:val="20"/>
              </w:rPr>
            </w:pPr>
            <w:r>
              <w:rPr>
                <w:rFonts w:cs="Arial"/>
                <w:szCs w:val="20"/>
              </w:rPr>
              <w:t>No changes reported</w:t>
            </w:r>
          </w:p>
          <w:p w:rsidR="00533E10" w:rsidRPr="00E24B71" w:rsidRDefault="00533E10" w:rsidP="00D34DBC">
            <w:pPr>
              <w:spacing w:line="240" w:lineRule="auto"/>
              <w:rPr>
                <w:rFonts w:cs="Arial"/>
                <w:szCs w:val="20"/>
              </w:rPr>
            </w:pP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India</w:t>
            </w:r>
          </w:p>
        </w:tc>
        <w:tc>
          <w:tcPr>
            <w:tcW w:w="3064" w:type="dxa"/>
          </w:tcPr>
          <w:p w:rsidR="00533E10" w:rsidRPr="00642ADF" w:rsidRDefault="00533E10" w:rsidP="00D34DBC">
            <w:pPr>
              <w:spacing w:line="240" w:lineRule="auto"/>
              <w:rPr>
                <w:rFonts w:cs="Arial"/>
                <w:szCs w:val="20"/>
              </w:rPr>
            </w:pPr>
            <w:r w:rsidRPr="00E24B71">
              <w:rPr>
                <w:rFonts w:cs="Arial"/>
                <w:szCs w:val="20"/>
                <w:u w:val="single"/>
              </w:rPr>
              <w:t>2009</w:t>
            </w:r>
            <w:r>
              <w:rPr>
                <w:rFonts w:cs="Arial"/>
                <w:szCs w:val="20"/>
              </w:rPr>
              <w:t xml:space="preserve"> (GRAVIS)</w:t>
            </w:r>
          </w:p>
          <w:p w:rsidR="00533E10" w:rsidRPr="00E24B71" w:rsidRDefault="00533E10" w:rsidP="00D34DBC">
            <w:pPr>
              <w:numPr>
                <w:ilvl w:val="0"/>
                <w:numId w:val="6"/>
              </w:numPr>
              <w:spacing w:line="240" w:lineRule="auto"/>
              <w:ind w:left="170" w:hanging="170"/>
              <w:rPr>
                <w:rFonts w:cs="Arial"/>
                <w:szCs w:val="20"/>
              </w:rPr>
            </w:pPr>
            <w:r w:rsidRPr="00E24B71">
              <w:rPr>
                <w:rFonts w:cs="Arial"/>
                <w:szCs w:val="20"/>
              </w:rPr>
              <w:t xml:space="preserve">Programmes for </w:t>
            </w:r>
            <w:r>
              <w:rPr>
                <w:rFonts w:cs="Arial"/>
                <w:szCs w:val="20"/>
              </w:rPr>
              <w:t>OP</w:t>
            </w:r>
            <w:r w:rsidRPr="00E24B71">
              <w:rPr>
                <w:rFonts w:cs="Arial"/>
                <w:szCs w:val="20"/>
              </w:rPr>
              <w:t xml:space="preserve"> focusing on drought mitigation, social security and healthcare</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r w:rsidRPr="00E27E31">
              <w:rPr>
                <w:rFonts w:cs="Arial"/>
                <w:szCs w:val="20"/>
                <w:u w:val="single"/>
              </w:rPr>
              <w:t>2009</w:t>
            </w:r>
            <w:r>
              <w:rPr>
                <w:rFonts w:cs="Arial"/>
                <w:szCs w:val="20"/>
              </w:rPr>
              <w:t xml:space="preserve"> (HAI)</w:t>
            </w:r>
          </w:p>
          <w:p w:rsidR="00533E10" w:rsidRDefault="00533E10" w:rsidP="00D34DBC">
            <w:pPr>
              <w:numPr>
                <w:ilvl w:val="0"/>
                <w:numId w:val="6"/>
              </w:numPr>
              <w:spacing w:line="240" w:lineRule="auto"/>
              <w:ind w:left="170" w:hanging="170"/>
              <w:rPr>
                <w:rFonts w:cs="Arial"/>
                <w:szCs w:val="20"/>
              </w:rPr>
            </w:pPr>
            <w:r w:rsidRPr="00E27E31">
              <w:rPr>
                <w:rFonts w:cs="Arial"/>
                <w:szCs w:val="20"/>
              </w:rPr>
              <w:t>Income Security and cash transfers for Older P</w:t>
            </w:r>
            <w:r>
              <w:rPr>
                <w:rFonts w:cs="Arial"/>
                <w:szCs w:val="20"/>
              </w:rPr>
              <w:t>ersons/ Social Security for All</w:t>
            </w:r>
          </w:p>
          <w:p w:rsidR="00533E10" w:rsidRPr="00E27E31" w:rsidRDefault="00533E10" w:rsidP="00D34DBC">
            <w:pPr>
              <w:numPr>
                <w:ilvl w:val="0"/>
                <w:numId w:val="6"/>
              </w:numPr>
              <w:spacing w:line="240" w:lineRule="auto"/>
              <w:ind w:left="170" w:hanging="170"/>
              <w:rPr>
                <w:rFonts w:cs="Arial"/>
                <w:szCs w:val="20"/>
              </w:rPr>
            </w:pPr>
            <w:r>
              <w:rPr>
                <w:rFonts w:cs="Arial"/>
                <w:szCs w:val="20"/>
              </w:rPr>
              <w:t>National C</w:t>
            </w:r>
            <w:r w:rsidRPr="00E27E31">
              <w:rPr>
                <w:rFonts w:cs="Arial"/>
                <w:szCs w:val="20"/>
              </w:rPr>
              <w:t>ommission for Aged</w:t>
            </w:r>
          </w:p>
          <w:p w:rsidR="00533E10" w:rsidRDefault="00533E10" w:rsidP="00D34DBC">
            <w:pPr>
              <w:spacing w:line="240" w:lineRule="auto"/>
              <w:rPr>
                <w:rFonts w:cs="Arial"/>
                <w:b/>
                <w:szCs w:val="20"/>
              </w:rPr>
            </w:pPr>
          </w:p>
          <w:p w:rsidR="00533E10" w:rsidRPr="00813605" w:rsidRDefault="00533E10" w:rsidP="00D34DBC">
            <w:pPr>
              <w:spacing w:line="240" w:lineRule="auto"/>
              <w:rPr>
                <w:rFonts w:cs="Arial"/>
                <w:szCs w:val="20"/>
                <w:u w:val="single"/>
              </w:rPr>
            </w:pPr>
            <w:r>
              <w:rPr>
                <w:rFonts w:cs="Arial"/>
                <w:szCs w:val="20"/>
                <w:u w:val="single"/>
              </w:rPr>
              <w:t>2010</w:t>
            </w:r>
          </w:p>
          <w:p w:rsidR="00533E10" w:rsidRPr="00813605" w:rsidRDefault="00533E10" w:rsidP="00D34DBC">
            <w:pPr>
              <w:spacing w:line="240" w:lineRule="auto"/>
              <w:rPr>
                <w:rFonts w:cs="Arial"/>
                <w:szCs w:val="20"/>
              </w:rPr>
            </w:pPr>
            <w:r>
              <w:rPr>
                <w:rFonts w:cs="Arial"/>
                <w:szCs w:val="20"/>
              </w:rPr>
              <w:t>No information available</w:t>
            </w:r>
          </w:p>
          <w:p w:rsidR="00533E10" w:rsidRPr="00E27E31" w:rsidRDefault="00533E10" w:rsidP="00D34DBC">
            <w:pPr>
              <w:spacing w:line="240" w:lineRule="auto"/>
              <w:rPr>
                <w:rFonts w:cs="Arial"/>
                <w:b/>
                <w:szCs w:val="20"/>
              </w:rPr>
            </w:pPr>
          </w:p>
          <w:p w:rsidR="00533E10" w:rsidRPr="00642ADF" w:rsidRDefault="00533E10" w:rsidP="00D34DBC">
            <w:pPr>
              <w:spacing w:line="240" w:lineRule="auto"/>
              <w:rPr>
                <w:rFonts w:cs="Arial"/>
                <w:szCs w:val="20"/>
              </w:rPr>
            </w:pPr>
            <w:r w:rsidRPr="00E24B71">
              <w:rPr>
                <w:rFonts w:cs="Arial"/>
                <w:szCs w:val="20"/>
                <w:u w:val="single"/>
              </w:rPr>
              <w:t>2011</w:t>
            </w:r>
            <w:r>
              <w:rPr>
                <w:rFonts w:cs="Arial"/>
                <w:szCs w:val="20"/>
              </w:rPr>
              <w:t xml:space="preserve"> (GRAVIS)</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Age friendly health care and more participation of older people in Nation</w:t>
            </w:r>
            <w:r>
              <w:rPr>
                <w:rFonts w:cs="Arial"/>
                <w:szCs w:val="20"/>
              </w:rPr>
              <w:t>al Employment Guarantee Scheme</w:t>
            </w:r>
          </w:p>
          <w:p w:rsidR="00533E10" w:rsidRDefault="00533E10" w:rsidP="00D34DBC">
            <w:pPr>
              <w:numPr>
                <w:ilvl w:val="0"/>
                <w:numId w:val="6"/>
              </w:numPr>
              <w:spacing w:line="240" w:lineRule="auto"/>
              <w:ind w:left="170" w:hanging="170"/>
              <w:rPr>
                <w:rFonts w:cs="Arial"/>
                <w:szCs w:val="20"/>
              </w:rPr>
            </w:pPr>
            <w:r>
              <w:rPr>
                <w:rFonts w:cs="Arial"/>
                <w:szCs w:val="20"/>
              </w:rPr>
              <w:t>A</w:t>
            </w:r>
            <w:r w:rsidRPr="00E27E31">
              <w:rPr>
                <w:rFonts w:cs="Arial"/>
                <w:szCs w:val="20"/>
              </w:rPr>
              <w:t xml:space="preserve">ppropriate employment for </w:t>
            </w:r>
            <w:r>
              <w:rPr>
                <w:rFonts w:cs="Arial"/>
                <w:szCs w:val="20"/>
              </w:rPr>
              <w:t>OP</w:t>
            </w:r>
          </w:p>
          <w:p w:rsidR="00533E10" w:rsidRDefault="00533E10" w:rsidP="00D34DBC">
            <w:pPr>
              <w:numPr>
                <w:ilvl w:val="0"/>
                <w:numId w:val="6"/>
              </w:numPr>
              <w:spacing w:line="240" w:lineRule="auto"/>
              <w:ind w:left="170" w:hanging="170"/>
              <w:rPr>
                <w:rFonts w:cs="Arial"/>
                <w:szCs w:val="20"/>
              </w:rPr>
            </w:pPr>
            <w:r>
              <w:rPr>
                <w:rFonts w:cs="Arial"/>
                <w:szCs w:val="20"/>
              </w:rPr>
              <w:t>Free medical facilities</w:t>
            </w:r>
          </w:p>
          <w:p w:rsidR="00533E10" w:rsidRDefault="00533E10" w:rsidP="00D34DBC">
            <w:pPr>
              <w:numPr>
                <w:ilvl w:val="0"/>
                <w:numId w:val="6"/>
              </w:numPr>
              <w:spacing w:line="240" w:lineRule="auto"/>
              <w:ind w:left="170" w:hanging="170"/>
              <w:rPr>
                <w:rFonts w:cs="Arial"/>
                <w:szCs w:val="20"/>
              </w:rPr>
            </w:pPr>
            <w:r w:rsidRPr="00E27E31">
              <w:rPr>
                <w:rFonts w:cs="Arial"/>
                <w:szCs w:val="20"/>
              </w:rPr>
              <w:t xml:space="preserve">Pension schemes </w:t>
            </w:r>
          </w:p>
          <w:p w:rsidR="00533E10" w:rsidRDefault="00533E10" w:rsidP="00D34DBC">
            <w:pPr>
              <w:numPr>
                <w:ilvl w:val="0"/>
                <w:numId w:val="6"/>
              </w:numPr>
              <w:spacing w:line="240" w:lineRule="auto"/>
              <w:ind w:left="170" w:hanging="170"/>
              <w:rPr>
                <w:rFonts w:cs="Arial"/>
                <w:szCs w:val="20"/>
              </w:rPr>
            </w:pPr>
            <w:r>
              <w:rPr>
                <w:rFonts w:cs="Arial"/>
                <w:szCs w:val="20"/>
              </w:rPr>
              <w:t>Reduction in public transport fares for OP</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Old</w:t>
            </w:r>
            <w:r>
              <w:rPr>
                <w:rFonts w:cs="Arial"/>
                <w:szCs w:val="20"/>
              </w:rPr>
              <w:t xml:space="preserve"> a</w:t>
            </w:r>
            <w:r w:rsidRPr="00E27E31">
              <w:rPr>
                <w:rFonts w:cs="Arial"/>
                <w:szCs w:val="20"/>
              </w:rPr>
              <w:t xml:space="preserve">ge pension not </w:t>
            </w:r>
            <w:r>
              <w:rPr>
                <w:rFonts w:cs="Arial"/>
                <w:szCs w:val="20"/>
              </w:rPr>
              <w:t xml:space="preserve">to </w:t>
            </w:r>
            <w:r w:rsidRPr="00E27E31">
              <w:rPr>
                <w:rFonts w:cs="Arial"/>
                <w:szCs w:val="20"/>
              </w:rPr>
              <w:t>based on land size</w:t>
            </w:r>
          </w:p>
          <w:p w:rsidR="00533E10" w:rsidRPr="00642ADF" w:rsidRDefault="00533E10" w:rsidP="00D34DBC">
            <w:pPr>
              <w:numPr>
                <w:ilvl w:val="0"/>
                <w:numId w:val="6"/>
              </w:numPr>
              <w:spacing w:line="240" w:lineRule="auto"/>
              <w:ind w:left="170" w:hanging="170"/>
              <w:rPr>
                <w:rFonts w:cs="Arial"/>
                <w:szCs w:val="20"/>
              </w:rPr>
            </w:pPr>
            <w:r w:rsidRPr="00E27E31">
              <w:rPr>
                <w:rFonts w:cs="Arial"/>
                <w:szCs w:val="20"/>
              </w:rPr>
              <w:t xml:space="preserve">Medical facilities </w:t>
            </w:r>
            <w:r>
              <w:rPr>
                <w:rFonts w:cs="Arial"/>
                <w:szCs w:val="20"/>
              </w:rPr>
              <w:t>in</w:t>
            </w:r>
            <w:r w:rsidRPr="00E27E31">
              <w:rPr>
                <w:rFonts w:cs="Arial"/>
                <w:szCs w:val="20"/>
              </w:rPr>
              <w:t xml:space="preserve"> villages</w:t>
            </w:r>
          </w:p>
        </w:tc>
        <w:tc>
          <w:tcPr>
            <w:tcW w:w="3065" w:type="dxa"/>
          </w:tcPr>
          <w:p w:rsidR="00533E10" w:rsidRPr="00813605" w:rsidRDefault="00533E10" w:rsidP="00D34DBC">
            <w:pPr>
              <w:spacing w:line="240" w:lineRule="auto"/>
              <w:rPr>
                <w:rFonts w:cs="Arial"/>
                <w:szCs w:val="20"/>
                <w:u w:val="single"/>
              </w:rPr>
            </w:pPr>
            <w:r w:rsidRPr="00813605">
              <w:rPr>
                <w:rFonts w:cs="Arial"/>
                <w:szCs w:val="20"/>
                <w:u w:val="single"/>
              </w:rPr>
              <w:t>2009</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813605" w:rsidRDefault="00533E10" w:rsidP="00D34DBC">
            <w:pPr>
              <w:spacing w:line="240" w:lineRule="auto"/>
              <w:rPr>
                <w:rFonts w:cs="Arial"/>
                <w:szCs w:val="20"/>
                <w:u w:val="single"/>
              </w:rPr>
            </w:pPr>
            <w:r>
              <w:rPr>
                <w:rFonts w:cs="Arial"/>
                <w:szCs w:val="20"/>
                <w:u w:val="single"/>
              </w:rPr>
              <w:t>2010</w:t>
            </w:r>
          </w:p>
          <w:p w:rsidR="00533E10" w:rsidRPr="00813605" w:rsidRDefault="00533E10" w:rsidP="00D34DBC">
            <w:pPr>
              <w:spacing w:line="240" w:lineRule="auto"/>
              <w:rPr>
                <w:rFonts w:cs="Arial"/>
                <w:szCs w:val="20"/>
              </w:rPr>
            </w:pPr>
            <w:r>
              <w:rPr>
                <w:rFonts w:cs="Arial"/>
                <w:szCs w:val="20"/>
              </w:rPr>
              <w:t>No information available</w:t>
            </w:r>
          </w:p>
          <w:p w:rsidR="00533E10" w:rsidRDefault="00533E10" w:rsidP="00D34DBC">
            <w:pPr>
              <w:spacing w:line="240" w:lineRule="auto"/>
              <w:rPr>
                <w:rFonts w:cs="Arial"/>
                <w:szCs w:val="20"/>
              </w:rPr>
            </w:pPr>
          </w:p>
          <w:p w:rsidR="00533E10" w:rsidRPr="00813605" w:rsidRDefault="00533E10" w:rsidP="00D34DBC">
            <w:pPr>
              <w:spacing w:line="240" w:lineRule="auto"/>
              <w:rPr>
                <w:rFonts w:cs="Arial"/>
                <w:szCs w:val="20"/>
                <w:u w:val="single"/>
              </w:rPr>
            </w:pPr>
            <w:r w:rsidRPr="00813605">
              <w:rPr>
                <w:rFonts w:cs="Arial"/>
                <w:szCs w:val="20"/>
                <w:u w:val="single"/>
              </w:rPr>
              <w:t>20</w:t>
            </w:r>
            <w:r>
              <w:rPr>
                <w:rFonts w:cs="Arial"/>
                <w:szCs w:val="20"/>
                <w:u w:val="single"/>
              </w:rPr>
              <w:t>11</w:t>
            </w:r>
          </w:p>
          <w:p w:rsidR="00533E10" w:rsidRDefault="00533E10" w:rsidP="00D34DBC">
            <w:pPr>
              <w:spacing w:line="240" w:lineRule="auto"/>
              <w:rPr>
                <w:rFonts w:cs="Arial"/>
                <w:szCs w:val="20"/>
              </w:rPr>
            </w:pPr>
            <w:r>
              <w:rPr>
                <w:rFonts w:cs="Arial"/>
                <w:szCs w:val="20"/>
              </w:rPr>
              <w:t>No changes reported</w:t>
            </w:r>
          </w:p>
          <w:p w:rsidR="00533E10" w:rsidRPr="00642ADF" w:rsidRDefault="00533E10" w:rsidP="00D34DBC">
            <w:pPr>
              <w:spacing w:line="240" w:lineRule="auto"/>
              <w:rPr>
                <w:rFonts w:cs="Arial"/>
                <w:szCs w:val="20"/>
              </w:rPr>
            </w:pP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Nepal</w:t>
            </w:r>
          </w:p>
        </w:tc>
        <w:tc>
          <w:tcPr>
            <w:tcW w:w="3064" w:type="dxa"/>
          </w:tcPr>
          <w:p w:rsidR="00533E10" w:rsidRPr="00813605" w:rsidRDefault="00533E10" w:rsidP="00D34DBC">
            <w:pPr>
              <w:spacing w:line="240" w:lineRule="auto"/>
              <w:rPr>
                <w:rFonts w:cs="Arial"/>
                <w:szCs w:val="20"/>
                <w:u w:val="single"/>
              </w:rPr>
            </w:pPr>
            <w:r>
              <w:rPr>
                <w:rFonts w:cs="Arial"/>
                <w:szCs w:val="20"/>
                <w:u w:val="single"/>
              </w:rPr>
              <w:t>2007/8</w:t>
            </w:r>
          </w:p>
          <w:p w:rsidR="00533E10" w:rsidRPr="00813605" w:rsidRDefault="00533E10" w:rsidP="00D34DBC">
            <w:pPr>
              <w:spacing w:line="240" w:lineRule="auto"/>
              <w:rPr>
                <w:rFonts w:cs="Arial"/>
                <w:szCs w:val="20"/>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E27E31" w:rsidRDefault="00533E10" w:rsidP="00D34DBC">
            <w:pPr>
              <w:spacing w:line="240" w:lineRule="auto"/>
              <w:rPr>
                <w:rFonts w:cs="Arial"/>
                <w:szCs w:val="20"/>
                <w:u w:val="single"/>
              </w:rPr>
            </w:pPr>
            <w:r w:rsidRPr="00E27E31">
              <w:rPr>
                <w:rFonts w:cs="Arial"/>
                <w:szCs w:val="20"/>
                <w:u w:val="single"/>
              </w:rPr>
              <w:t>2009</w:t>
            </w:r>
          </w:p>
          <w:p w:rsidR="00533E10" w:rsidRDefault="00533E10" w:rsidP="00D34DBC">
            <w:pPr>
              <w:numPr>
                <w:ilvl w:val="0"/>
                <w:numId w:val="6"/>
              </w:numPr>
              <w:spacing w:line="240" w:lineRule="auto"/>
              <w:ind w:left="170" w:hanging="170"/>
              <w:rPr>
                <w:rFonts w:cs="Arial"/>
                <w:szCs w:val="20"/>
              </w:rPr>
            </w:pPr>
            <w:r>
              <w:rPr>
                <w:rFonts w:cs="Arial"/>
                <w:szCs w:val="20"/>
              </w:rPr>
              <w:t>P</w:t>
            </w:r>
            <w:r w:rsidRPr="00E27E31">
              <w:rPr>
                <w:rFonts w:cs="Arial"/>
                <w:szCs w:val="20"/>
              </w:rPr>
              <w:t>rotection rights of elderly people as their fundamental rights in the new constitution</w:t>
            </w:r>
          </w:p>
          <w:p w:rsidR="00533E10" w:rsidRDefault="00533E10" w:rsidP="00D34DBC">
            <w:pPr>
              <w:numPr>
                <w:ilvl w:val="0"/>
                <w:numId w:val="6"/>
              </w:numPr>
              <w:spacing w:line="240" w:lineRule="auto"/>
              <w:ind w:left="170" w:hanging="170"/>
              <w:rPr>
                <w:rFonts w:cs="Arial"/>
                <w:szCs w:val="20"/>
              </w:rPr>
            </w:pPr>
            <w:r>
              <w:rPr>
                <w:rFonts w:cs="Arial"/>
                <w:szCs w:val="20"/>
              </w:rPr>
              <w:t>Fr</w:t>
            </w:r>
            <w:r w:rsidRPr="00E27E31">
              <w:rPr>
                <w:rFonts w:cs="Arial"/>
                <w:szCs w:val="20"/>
              </w:rPr>
              <w:t xml:space="preserve">ee health care facilities </w:t>
            </w:r>
          </w:p>
          <w:p w:rsidR="00533E10" w:rsidRDefault="00533E10" w:rsidP="00D34DBC">
            <w:pPr>
              <w:numPr>
                <w:ilvl w:val="0"/>
                <w:numId w:val="6"/>
              </w:numPr>
              <w:spacing w:line="240" w:lineRule="auto"/>
              <w:ind w:left="170" w:hanging="170"/>
              <w:rPr>
                <w:rFonts w:cs="Arial"/>
                <w:szCs w:val="20"/>
              </w:rPr>
            </w:pPr>
            <w:r>
              <w:rPr>
                <w:rFonts w:cs="Arial"/>
                <w:szCs w:val="20"/>
              </w:rPr>
              <w:t>C</w:t>
            </w:r>
            <w:r w:rsidRPr="00E27E31">
              <w:rPr>
                <w:rFonts w:cs="Arial"/>
                <w:szCs w:val="20"/>
              </w:rPr>
              <w:t>oncession</w:t>
            </w:r>
            <w:r>
              <w:rPr>
                <w:rFonts w:cs="Arial"/>
                <w:szCs w:val="20"/>
              </w:rPr>
              <w:t>s</w:t>
            </w:r>
            <w:r w:rsidRPr="00E27E31">
              <w:rPr>
                <w:rFonts w:cs="Arial"/>
                <w:szCs w:val="20"/>
              </w:rPr>
              <w:t xml:space="preserve"> on transport cost for elderly people </w:t>
            </w:r>
          </w:p>
          <w:p w:rsidR="00533E10" w:rsidRPr="00E27E31" w:rsidRDefault="00533E10" w:rsidP="00D34DBC">
            <w:pPr>
              <w:numPr>
                <w:ilvl w:val="0"/>
                <w:numId w:val="6"/>
              </w:numPr>
              <w:spacing w:line="240" w:lineRule="auto"/>
              <w:ind w:left="170" w:hanging="170"/>
              <w:rPr>
                <w:rFonts w:cs="Arial"/>
                <w:szCs w:val="20"/>
              </w:rPr>
            </w:pPr>
            <w:r>
              <w:rPr>
                <w:rFonts w:cs="Arial"/>
                <w:szCs w:val="20"/>
              </w:rPr>
              <w:t>T</w:t>
            </w:r>
            <w:r w:rsidRPr="00E27E31">
              <w:rPr>
                <w:rFonts w:cs="Arial"/>
                <w:szCs w:val="20"/>
              </w:rPr>
              <w:t>ax exemption to those people who care and support their elderly parents and grandparents at home</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E27E31" w:rsidRDefault="00533E10" w:rsidP="00D34DBC">
            <w:pPr>
              <w:spacing w:line="240" w:lineRule="auto"/>
              <w:rPr>
                <w:rFonts w:cs="Arial"/>
                <w:szCs w:val="20"/>
                <w:u w:val="single"/>
              </w:rPr>
            </w:pPr>
            <w:r w:rsidRPr="00E27E31">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Implementation of the Senior Citizen Act</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Health services for older people</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Formation of a “National Senior Citizens Commission”</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Ensuring senior citizens’ rights are fundamental rights in the constitution</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 xml:space="preserve">Formation and implementation of livelihood programmes for senior citizens  who are physically and mentally active </w:t>
            </w:r>
          </w:p>
          <w:p w:rsidR="00533E10" w:rsidRDefault="00533E10" w:rsidP="00D34DBC">
            <w:pPr>
              <w:numPr>
                <w:ilvl w:val="0"/>
                <w:numId w:val="6"/>
              </w:numPr>
              <w:spacing w:line="240" w:lineRule="auto"/>
              <w:ind w:left="170" w:hanging="170"/>
              <w:rPr>
                <w:rFonts w:cs="Arial"/>
                <w:szCs w:val="20"/>
              </w:rPr>
            </w:pPr>
            <w:r w:rsidRPr="00E27E31">
              <w:rPr>
                <w:rFonts w:cs="Arial"/>
                <w:szCs w:val="20"/>
              </w:rPr>
              <w:t xml:space="preserve">Making provision to give 2000 Rs </w:t>
            </w:r>
            <w:r>
              <w:rPr>
                <w:rFonts w:cs="Arial"/>
                <w:szCs w:val="20"/>
              </w:rPr>
              <w:t xml:space="preserve">per month </w:t>
            </w:r>
            <w:r w:rsidRPr="00E27E31">
              <w:rPr>
                <w:rFonts w:cs="Arial"/>
                <w:szCs w:val="20"/>
              </w:rPr>
              <w:t xml:space="preserve">to </w:t>
            </w:r>
            <w:r>
              <w:rPr>
                <w:rFonts w:cs="Arial"/>
                <w:szCs w:val="20"/>
              </w:rPr>
              <w:t>OP</w:t>
            </w:r>
            <w:r w:rsidRPr="00E27E31">
              <w:rPr>
                <w:rFonts w:cs="Arial"/>
                <w:szCs w:val="20"/>
              </w:rPr>
              <w:t xml:space="preserve"> 80 years and above</w:t>
            </w:r>
            <w:r>
              <w:rPr>
                <w:rFonts w:cs="Arial"/>
                <w:szCs w:val="20"/>
              </w:rPr>
              <w:t>,</w:t>
            </w:r>
            <w:r w:rsidRPr="00E27E31">
              <w:rPr>
                <w:rFonts w:cs="Arial"/>
                <w:szCs w:val="20"/>
              </w:rPr>
              <w:t xml:space="preserve"> for healthcare </w:t>
            </w:r>
          </w:p>
          <w:p w:rsidR="00533E10" w:rsidRPr="00E27E31" w:rsidRDefault="00533E10" w:rsidP="00D34DBC">
            <w:pPr>
              <w:numPr>
                <w:ilvl w:val="0"/>
                <w:numId w:val="6"/>
              </w:numPr>
              <w:spacing w:line="240" w:lineRule="auto"/>
              <w:ind w:left="170" w:hanging="170"/>
              <w:rPr>
                <w:rFonts w:cs="Arial"/>
                <w:szCs w:val="20"/>
              </w:rPr>
            </w:pPr>
            <w:r>
              <w:rPr>
                <w:rFonts w:cs="Arial"/>
                <w:szCs w:val="20"/>
              </w:rPr>
              <w:t>I</w:t>
            </w:r>
            <w:r w:rsidRPr="00E27E31">
              <w:rPr>
                <w:rFonts w:cs="Arial"/>
                <w:szCs w:val="20"/>
              </w:rPr>
              <w:t>mplement the policy of making geriatric wards in district hospit</w:t>
            </w:r>
            <w:r>
              <w:rPr>
                <w:rFonts w:cs="Arial"/>
                <w:szCs w:val="20"/>
              </w:rPr>
              <w:t>als</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 xml:space="preserve">Providing social pension to </w:t>
            </w:r>
            <w:r>
              <w:rPr>
                <w:rFonts w:cs="Arial"/>
                <w:szCs w:val="20"/>
              </w:rPr>
              <w:t>OP</w:t>
            </w:r>
            <w:r w:rsidRPr="00E27E31">
              <w:rPr>
                <w:rFonts w:cs="Arial"/>
                <w:szCs w:val="20"/>
              </w:rPr>
              <w:t xml:space="preserve"> of </w:t>
            </w:r>
            <w:r>
              <w:rPr>
                <w:rFonts w:cs="Arial"/>
                <w:szCs w:val="20"/>
              </w:rPr>
              <w:t>all</w:t>
            </w:r>
            <w:r w:rsidRPr="00E27E31">
              <w:rPr>
                <w:rFonts w:cs="Arial"/>
                <w:szCs w:val="20"/>
              </w:rPr>
              <w:t xml:space="preserve"> castes and ethnic groups who are living in poverty</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Existing system of quarterly distribution of social pension should be made  bi-monthly</w:t>
            </w:r>
            <w:r>
              <w:rPr>
                <w:rFonts w:cs="Arial"/>
                <w:szCs w:val="20"/>
              </w:rPr>
              <w:t>,</w:t>
            </w:r>
            <w:r w:rsidRPr="00E27E31">
              <w:rPr>
                <w:rFonts w:cs="Arial"/>
                <w:szCs w:val="20"/>
              </w:rPr>
              <w:t xml:space="preserve"> as an overwhelming number of senior citizens are using the money to meet their basic needs</w:t>
            </w:r>
          </w:p>
          <w:p w:rsidR="00533E10" w:rsidRPr="00E27E31" w:rsidRDefault="00533E10" w:rsidP="00D34DBC">
            <w:pPr>
              <w:numPr>
                <w:ilvl w:val="0"/>
                <w:numId w:val="6"/>
              </w:numPr>
              <w:spacing w:line="240" w:lineRule="auto"/>
              <w:ind w:left="170" w:hanging="170"/>
              <w:rPr>
                <w:rFonts w:cs="Arial"/>
                <w:szCs w:val="20"/>
              </w:rPr>
            </w:pPr>
            <w:r>
              <w:rPr>
                <w:rFonts w:cs="Arial"/>
                <w:szCs w:val="20"/>
              </w:rPr>
              <w:t>B</w:t>
            </w:r>
            <w:r w:rsidRPr="00E27E31">
              <w:rPr>
                <w:rFonts w:cs="Arial"/>
                <w:szCs w:val="20"/>
              </w:rPr>
              <w:t>ringing workers from non-formal sectors into non-contributory pension scheme</w:t>
            </w:r>
          </w:p>
          <w:p w:rsidR="00533E10" w:rsidRPr="00642ADF" w:rsidRDefault="00533E10" w:rsidP="00D34DBC">
            <w:pPr>
              <w:spacing w:line="240" w:lineRule="auto"/>
              <w:rPr>
                <w:rFonts w:cs="Arial"/>
                <w:szCs w:val="20"/>
              </w:rPr>
            </w:pPr>
          </w:p>
          <w:p w:rsidR="00533E10" w:rsidRPr="00E27E31" w:rsidRDefault="00533E10" w:rsidP="00D34DBC">
            <w:pPr>
              <w:spacing w:line="240" w:lineRule="auto"/>
              <w:rPr>
                <w:rFonts w:cs="Arial"/>
                <w:szCs w:val="20"/>
                <w:u w:val="single"/>
              </w:rPr>
            </w:pPr>
            <w:r w:rsidRPr="00E27E31">
              <w:rPr>
                <w:rFonts w:cs="Arial"/>
                <w:szCs w:val="20"/>
                <w:u w:val="single"/>
              </w:rPr>
              <w:t>2011</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Central Level Senior Citizens Committee to be</w:t>
            </w:r>
            <w:r>
              <w:rPr>
                <w:rFonts w:cs="Arial"/>
                <w:szCs w:val="20"/>
              </w:rPr>
              <w:t>come</w:t>
            </w:r>
            <w:r w:rsidRPr="00E27E31">
              <w:rPr>
                <w:rFonts w:cs="Arial"/>
                <w:szCs w:val="20"/>
              </w:rPr>
              <w:t xml:space="preserve"> functional</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 xml:space="preserve">Access of free health care for senior citizens </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Pensionable age for senior citizens should be reduced from 70 and the amount of pension should b</w:t>
            </w:r>
            <w:r>
              <w:rPr>
                <w:rFonts w:cs="Arial"/>
                <w:szCs w:val="20"/>
              </w:rPr>
              <w:t>e increased</w:t>
            </w:r>
          </w:p>
          <w:p w:rsidR="00533E10" w:rsidRPr="00642ADF" w:rsidRDefault="00533E10" w:rsidP="00D34DBC">
            <w:pPr>
              <w:numPr>
                <w:ilvl w:val="0"/>
                <w:numId w:val="6"/>
              </w:numPr>
              <w:spacing w:line="240" w:lineRule="auto"/>
              <w:ind w:left="170" w:hanging="170"/>
              <w:rPr>
                <w:rFonts w:cs="Arial"/>
                <w:szCs w:val="20"/>
              </w:rPr>
            </w:pPr>
            <w:r w:rsidRPr="00E27E31">
              <w:rPr>
                <w:rFonts w:cs="Arial"/>
                <w:szCs w:val="20"/>
              </w:rPr>
              <w:t>Implementing the verdict of the Supreme Court to the government authorities  “to ensure especial rights for senior citizens and 50% discount in public transport by implementing Senior Citizens Acts, 2006”</w:t>
            </w:r>
          </w:p>
        </w:tc>
        <w:tc>
          <w:tcPr>
            <w:tcW w:w="3065" w:type="dxa"/>
          </w:tcPr>
          <w:p w:rsidR="00533E10" w:rsidRPr="00E27E31" w:rsidRDefault="00533E10" w:rsidP="00D34DBC">
            <w:pPr>
              <w:spacing w:line="240" w:lineRule="auto"/>
              <w:rPr>
                <w:rFonts w:cs="Arial"/>
                <w:szCs w:val="20"/>
                <w:u w:val="single"/>
              </w:rPr>
            </w:pPr>
            <w:r w:rsidRPr="00E27E31">
              <w:rPr>
                <w:rFonts w:cs="Arial"/>
                <w:szCs w:val="20"/>
                <w:u w:val="single"/>
              </w:rPr>
              <w:t>2007/8</w:t>
            </w:r>
          </w:p>
          <w:p w:rsidR="00533E10" w:rsidRPr="00E27E31" w:rsidRDefault="00533E10" w:rsidP="00D34DBC">
            <w:pPr>
              <w:numPr>
                <w:ilvl w:val="0"/>
                <w:numId w:val="6"/>
              </w:numPr>
              <w:spacing w:line="240" w:lineRule="auto"/>
              <w:ind w:left="170" w:hanging="170"/>
              <w:rPr>
                <w:rFonts w:cs="Arial"/>
                <w:szCs w:val="20"/>
              </w:rPr>
            </w:pPr>
            <w:r>
              <w:rPr>
                <w:rFonts w:cs="Arial"/>
                <w:szCs w:val="20"/>
              </w:rPr>
              <w:t>I</w:t>
            </w:r>
            <w:r w:rsidRPr="00E27E31">
              <w:rPr>
                <w:rFonts w:cs="Arial"/>
                <w:szCs w:val="20"/>
              </w:rPr>
              <w:t xml:space="preserve">ncrease </w:t>
            </w:r>
            <w:r>
              <w:rPr>
                <w:rFonts w:cs="Arial"/>
                <w:szCs w:val="20"/>
              </w:rPr>
              <w:t xml:space="preserve">in </w:t>
            </w:r>
            <w:r w:rsidRPr="00E27E31">
              <w:rPr>
                <w:rFonts w:cs="Arial"/>
                <w:szCs w:val="20"/>
              </w:rPr>
              <w:t>th</w:t>
            </w:r>
            <w:r>
              <w:rPr>
                <w:rFonts w:cs="Arial"/>
                <w:szCs w:val="20"/>
              </w:rPr>
              <w:t xml:space="preserve">e universal allowance and reduction in the eligible age </w:t>
            </w:r>
            <w:r w:rsidRPr="00E27E31">
              <w:rPr>
                <w:rFonts w:cs="Arial"/>
                <w:szCs w:val="20"/>
              </w:rPr>
              <w:t xml:space="preserve">from 75 to 70 </w:t>
            </w:r>
            <w:r>
              <w:rPr>
                <w:rFonts w:cs="Arial"/>
                <w:szCs w:val="20"/>
              </w:rPr>
              <w:t>years</w:t>
            </w:r>
          </w:p>
          <w:p w:rsidR="00533E10" w:rsidRPr="00642ADF" w:rsidRDefault="00533E10" w:rsidP="00D34DBC">
            <w:pPr>
              <w:spacing w:line="240" w:lineRule="auto"/>
              <w:rPr>
                <w:rFonts w:cs="Arial"/>
                <w:szCs w:val="20"/>
              </w:rPr>
            </w:pPr>
          </w:p>
          <w:p w:rsidR="00533E10" w:rsidRPr="00E27E31" w:rsidRDefault="00533E10" w:rsidP="00D34DBC">
            <w:pPr>
              <w:spacing w:line="240" w:lineRule="auto"/>
              <w:rPr>
                <w:rFonts w:cs="Arial"/>
                <w:szCs w:val="20"/>
                <w:u w:val="single"/>
              </w:rPr>
            </w:pPr>
            <w:r w:rsidRPr="00E27E31">
              <w:rPr>
                <w:rFonts w:cs="Arial"/>
                <w:szCs w:val="20"/>
                <w:u w:val="single"/>
              </w:rPr>
              <w:t>2009</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President accepted the memorandum,  expressed solidarity</w:t>
            </w:r>
            <w:r>
              <w:rPr>
                <w:rFonts w:cs="Arial"/>
                <w:szCs w:val="20"/>
              </w:rPr>
              <w:t xml:space="preserve">, and promised to </w:t>
            </w:r>
            <w:r w:rsidRPr="00E27E31">
              <w:rPr>
                <w:rFonts w:cs="Arial"/>
                <w:szCs w:val="20"/>
              </w:rPr>
              <w:t>raise the issu</w:t>
            </w:r>
            <w:r>
              <w:rPr>
                <w:rFonts w:cs="Arial"/>
                <w:szCs w:val="20"/>
              </w:rPr>
              <w:t>es</w:t>
            </w:r>
            <w:r w:rsidRPr="00E27E31">
              <w:rPr>
                <w:rFonts w:cs="Arial"/>
                <w:szCs w:val="20"/>
              </w:rPr>
              <w:t xml:space="preserve"> within his constitutional scope with Constitutional Assembly Members and government as well.</w:t>
            </w:r>
          </w:p>
          <w:p w:rsidR="00533E10" w:rsidRDefault="00533E10" w:rsidP="00D34DBC">
            <w:pPr>
              <w:numPr>
                <w:ilvl w:val="0"/>
                <w:numId w:val="6"/>
              </w:numPr>
              <w:spacing w:line="240" w:lineRule="auto"/>
              <w:ind w:left="170" w:hanging="170"/>
              <w:rPr>
                <w:rFonts w:cs="Arial"/>
                <w:szCs w:val="20"/>
              </w:rPr>
            </w:pPr>
            <w:r w:rsidRPr="00E27E31">
              <w:rPr>
                <w:rFonts w:cs="Arial"/>
                <w:szCs w:val="20"/>
              </w:rPr>
              <w:t xml:space="preserve">Senior Citizens Regulation, 2009 was formulated and the government </w:t>
            </w:r>
            <w:r>
              <w:rPr>
                <w:rFonts w:cs="Arial"/>
                <w:szCs w:val="20"/>
              </w:rPr>
              <w:t>is heading</w:t>
            </w:r>
            <w:r w:rsidRPr="00E27E31">
              <w:rPr>
                <w:rFonts w:cs="Arial"/>
                <w:szCs w:val="20"/>
              </w:rPr>
              <w:t xml:space="preserve"> toward</w:t>
            </w:r>
            <w:r>
              <w:rPr>
                <w:rFonts w:cs="Arial"/>
                <w:szCs w:val="20"/>
              </w:rPr>
              <w:t>s</w:t>
            </w:r>
            <w:r w:rsidRPr="00E27E31">
              <w:rPr>
                <w:rFonts w:cs="Arial"/>
                <w:szCs w:val="20"/>
              </w:rPr>
              <w:t xml:space="preserve"> implementing those provision</w:t>
            </w:r>
            <w:r>
              <w:rPr>
                <w:rFonts w:cs="Arial"/>
                <w:szCs w:val="20"/>
              </w:rPr>
              <w:t>s</w:t>
            </w:r>
          </w:p>
          <w:p w:rsidR="00533E10" w:rsidRPr="00642ADF" w:rsidRDefault="00533E10" w:rsidP="00D34DBC">
            <w:pPr>
              <w:spacing w:line="240" w:lineRule="auto"/>
              <w:rPr>
                <w:rFonts w:cs="Arial"/>
                <w:szCs w:val="20"/>
              </w:rPr>
            </w:pPr>
          </w:p>
          <w:p w:rsidR="00533E10" w:rsidRPr="00E27E31" w:rsidRDefault="00533E10" w:rsidP="00D34DBC">
            <w:pPr>
              <w:spacing w:line="240" w:lineRule="auto"/>
              <w:rPr>
                <w:rFonts w:cs="Arial"/>
                <w:szCs w:val="20"/>
                <w:u w:val="single"/>
              </w:rPr>
            </w:pPr>
            <w:r w:rsidRPr="00E27E31">
              <w:rPr>
                <w:rFonts w:cs="Arial"/>
                <w:szCs w:val="20"/>
                <w:u w:val="single"/>
              </w:rPr>
              <w:t>2010</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The Prime Minister showed his solidarity to the points that were included in the memorandum and s</w:t>
            </w:r>
            <w:r>
              <w:rPr>
                <w:rFonts w:cs="Arial"/>
                <w:szCs w:val="20"/>
              </w:rPr>
              <w:t>igned the petition to show this</w:t>
            </w:r>
          </w:p>
          <w:p w:rsidR="00533E10" w:rsidRPr="00642ADF"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813605" w:rsidRDefault="00533E10" w:rsidP="00D34DBC">
            <w:pPr>
              <w:spacing w:line="240" w:lineRule="auto"/>
              <w:rPr>
                <w:rFonts w:cs="Arial"/>
                <w:szCs w:val="20"/>
                <w:u w:val="single"/>
              </w:rPr>
            </w:pPr>
            <w:r w:rsidRPr="00813605">
              <w:rPr>
                <w:rFonts w:cs="Arial"/>
                <w:szCs w:val="20"/>
                <w:u w:val="single"/>
              </w:rPr>
              <w:t>2011</w:t>
            </w:r>
          </w:p>
          <w:p w:rsidR="00533E10" w:rsidRPr="00642ADF" w:rsidRDefault="00533E10" w:rsidP="00D34DBC">
            <w:pPr>
              <w:spacing w:line="240" w:lineRule="auto"/>
              <w:rPr>
                <w:rFonts w:cs="Arial"/>
                <w:szCs w:val="20"/>
              </w:rPr>
            </w:pPr>
            <w:r>
              <w:rPr>
                <w:rFonts w:cs="Arial"/>
                <w:szCs w:val="20"/>
              </w:rPr>
              <w:t>No changes reported</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Pakistan</w:t>
            </w:r>
          </w:p>
        </w:tc>
        <w:tc>
          <w:tcPr>
            <w:tcW w:w="3064" w:type="dxa"/>
          </w:tcPr>
          <w:p w:rsidR="00533E10" w:rsidRPr="00E27E31" w:rsidRDefault="00533E10" w:rsidP="00D34DBC">
            <w:pPr>
              <w:spacing w:line="240" w:lineRule="auto"/>
              <w:rPr>
                <w:rFonts w:cs="Arial"/>
                <w:szCs w:val="20"/>
                <w:u w:val="single"/>
              </w:rPr>
            </w:pPr>
            <w:r w:rsidRPr="00E27E31">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Senior Citizen’s Bill</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Universal pension</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E27E31" w:rsidRDefault="00533E10" w:rsidP="00D34DBC">
            <w:pPr>
              <w:spacing w:line="240" w:lineRule="auto"/>
              <w:rPr>
                <w:rFonts w:cs="Arial"/>
                <w:szCs w:val="20"/>
                <w:u w:val="single"/>
              </w:rPr>
            </w:pPr>
            <w:r w:rsidRPr="00E27E31">
              <w:rPr>
                <w:rFonts w:cs="Arial"/>
                <w:szCs w:val="20"/>
                <w:u w:val="single"/>
              </w:rPr>
              <w:t>2011</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Fare</w:t>
            </w:r>
            <w:r>
              <w:rPr>
                <w:rFonts w:cs="Arial"/>
                <w:szCs w:val="20"/>
              </w:rPr>
              <w:t>s on p</w:t>
            </w:r>
            <w:r w:rsidRPr="00E27E31">
              <w:rPr>
                <w:rFonts w:cs="Arial"/>
                <w:szCs w:val="20"/>
              </w:rPr>
              <w:t xml:space="preserve">ublic transport </w:t>
            </w:r>
            <w:r>
              <w:rPr>
                <w:rFonts w:cs="Arial"/>
                <w:szCs w:val="20"/>
              </w:rPr>
              <w:t>should</w:t>
            </w:r>
            <w:r w:rsidRPr="00E27E31">
              <w:rPr>
                <w:rFonts w:cs="Arial"/>
                <w:szCs w:val="20"/>
              </w:rPr>
              <w:t xml:space="preserve"> be hal</w:t>
            </w:r>
            <w:r>
              <w:rPr>
                <w:rFonts w:cs="Arial"/>
                <w:szCs w:val="20"/>
              </w:rPr>
              <w:t>ved</w:t>
            </w:r>
            <w:r w:rsidRPr="00E27E31">
              <w:rPr>
                <w:rFonts w:cs="Arial"/>
                <w:szCs w:val="20"/>
              </w:rPr>
              <w:t xml:space="preserve"> for </w:t>
            </w:r>
            <w:r>
              <w:rPr>
                <w:rFonts w:cs="Arial"/>
                <w:szCs w:val="20"/>
              </w:rPr>
              <w:t>OP</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 xml:space="preserve">Seats should be reserved for </w:t>
            </w:r>
            <w:r>
              <w:rPr>
                <w:rFonts w:cs="Arial"/>
                <w:szCs w:val="20"/>
              </w:rPr>
              <w:t>OP</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Age friendly facilities for getting on and off like ramps, hold</w:t>
            </w:r>
            <w:r>
              <w:rPr>
                <w:rFonts w:cs="Arial"/>
                <w:szCs w:val="20"/>
              </w:rPr>
              <w:t>ings and steps for OP</w:t>
            </w:r>
          </w:p>
          <w:p w:rsidR="00533E10" w:rsidRPr="00642ADF" w:rsidRDefault="00533E10" w:rsidP="00D34DBC">
            <w:pPr>
              <w:spacing w:line="240" w:lineRule="auto"/>
              <w:rPr>
                <w:rFonts w:cs="Arial"/>
                <w:szCs w:val="20"/>
              </w:rPr>
            </w:pPr>
          </w:p>
        </w:tc>
        <w:tc>
          <w:tcPr>
            <w:tcW w:w="3065" w:type="dxa"/>
          </w:tcPr>
          <w:p w:rsidR="00533E10" w:rsidRPr="00E27E31" w:rsidRDefault="00533E10" w:rsidP="00D34DBC">
            <w:pPr>
              <w:spacing w:line="240" w:lineRule="auto"/>
              <w:rPr>
                <w:rFonts w:cs="Arial"/>
                <w:szCs w:val="20"/>
                <w:u w:val="single"/>
              </w:rPr>
            </w:pPr>
            <w:r w:rsidRPr="00E27E31">
              <w:rPr>
                <w:rFonts w:cs="Arial"/>
                <w:szCs w:val="20"/>
                <w:u w:val="single"/>
              </w:rPr>
              <w:t>2010</w:t>
            </w:r>
          </w:p>
          <w:p w:rsidR="00533E10" w:rsidRPr="00E27E31" w:rsidRDefault="00533E10" w:rsidP="00D34DBC">
            <w:pPr>
              <w:numPr>
                <w:ilvl w:val="0"/>
                <w:numId w:val="6"/>
              </w:numPr>
              <w:spacing w:line="240" w:lineRule="auto"/>
              <w:ind w:left="170" w:hanging="170"/>
              <w:rPr>
                <w:rFonts w:cs="Arial"/>
                <w:szCs w:val="20"/>
              </w:rPr>
            </w:pPr>
            <w:r>
              <w:rPr>
                <w:rFonts w:cs="Arial"/>
                <w:szCs w:val="20"/>
              </w:rPr>
              <w:t>The</w:t>
            </w:r>
            <w:r w:rsidRPr="00E27E31">
              <w:rPr>
                <w:rFonts w:cs="Arial"/>
                <w:szCs w:val="20"/>
              </w:rPr>
              <w:t xml:space="preserve"> Policy for Older Persons is in progress and will be finalised after co</w:t>
            </w:r>
            <w:r>
              <w:rPr>
                <w:rFonts w:cs="Arial"/>
                <w:szCs w:val="20"/>
              </w:rPr>
              <w:t>nsultation with the 4 provinces</w:t>
            </w:r>
          </w:p>
          <w:p w:rsidR="00533E10" w:rsidRPr="00642ADF" w:rsidRDefault="00533E10" w:rsidP="00D34DBC">
            <w:pPr>
              <w:spacing w:line="240" w:lineRule="auto"/>
              <w:rPr>
                <w:rFonts w:cs="Arial"/>
                <w:szCs w:val="20"/>
              </w:rPr>
            </w:pPr>
          </w:p>
          <w:p w:rsidR="00533E10" w:rsidRPr="00E27E31" w:rsidRDefault="00533E10" w:rsidP="00D34DBC">
            <w:pPr>
              <w:spacing w:line="240" w:lineRule="auto"/>
              <w:rPr>
                <w:rFonts w:cs="Arial"/>
                <w:szCs w:val="20"/>
                <w:u w:val="single"/>
              </w:rPr>
            </w:pPr>
            <w:r w:rsidRPr="00E27E31">
              <w:rPr>
                <w:rFonts w:cs="Arial"/>
                <w:szCs w:val="20"/>
                <w:u w:val="single"/>
              </w:rPr>
              <w:t>2011</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 xml:space="preserve">Northern Areas Transport Corporation announced 50% </w:t>
            </w:r>
            <w:r>
              <w:rPr>
                <w:rFonts w:cs="Arial"/>
                <w:szCs w:val="20"/>
              </w:rPr>
              <w:t xml:space="preserve">fare </w:t>
            </w:r>
            <w:r w:rsidRPr="00E27E31">
              <w:rPr>
                <w:rFonts w:cs="Arial"/>
                <w:szCs w:val="20"/>
              </w:rPr>
              <w:t xml:space="preserve">discount and designated seats for </w:t>
            </w:r>
            <w:r>
              <w:rPr>
                <w:rFonts w:cs="Arial"/>
                <w:szCs w:val="20"/>
              </w:rPr>
              <w:t>OP</w:t>
            </w:r>
          </w:p>
          <w:p w:rsidR="00533E10" w:rsidRDefault="00533E10" w:rsidP="00D34DBC">
            <w:pPr>
              <w:numPr>
                <w:ilvl w:val="0"/>
                <w:numId w:val="6"/>
              </w:numPr>
              <w:spacing w:line="240" w:lineRule="auto"/>
              <w:ind w:left="170" w:hanging="170"/>
              <w:rPr>
                <w:rFonts w:cs="Arial"/>
                <w:szCs w:val="20"/>
              </w:rPr>
            </w:pPr>
            <w:r w:rsidRPr="00E27E31">
              <w:rPr>
                <w:rFonts w:cs="Arial"/>
                <w:szCs w:val="20"/>
              </w:rPr>
              <w:t xml:space="preserve">20% discount in transport fare </w:t>
            </w:r>
            <w:r>
              <w:rPr>
                <w:rFonts w:cs="Arial"/>
                <w:szCs w:val="20"/>
              </w:rPr>
              <w:t xml:space="preserve">for OP </w:t>
            </w:r>
            <w:r w:rsidRPr="00E27E31">
              <w:rPr>
                <w:rFonts w:cs="Arial"/>
                <w:szCs w:val="20"/>
              </w:rPr>
              <w:t xml:space="preserve">from Shikar Pur to Karachi </w:t>
            </w:r>
          </w:p>
          <w:p w:rsidR="00533E10" w:rsidRPr="00E27E31" w:rsidRDefault="00533E10" w:rsidP="00D34DBC">
            <w:pPr>
              <w:numPr>
                <w:ilvl w:val="0"/>
                <w:numId w:val="6"/>
              </w:numPr>
              <w:spacing w:line="240" w:lineRule="auto"/>
              <w:ind w:left="170" w:hanging="170"/>
              <w:rPr>
                <w:rFonts w:cs="Arial"/>
                <w:szCs w:val="20"/>
              </w:rPr>
            </w:pPr>
            <w:r w:rsidRPr="00E27E31">
              <w:rPr>
                <w:rFonts w:cs="Arial"/>
                <w:szCs w:val="20"/>
              </w:rPr>
              <w:t xml:space="preserve">Nowshera Khber Pakhtoonkhaw made commitment for 50% </w:t>
            </w:r>
            <w:r>
              <w:rPr>
                <w:rFonts w:cs="Arial"/>
                <w:szCs w:val="20"/>
              </w:rPr>
              <w:t xml:space="preserve">fare </w:t>
            </w:r>
            <w:r w:rsidRPr="00E27E31">
              <w:rPr>
                <w:rFonts w:cs="Arial"/>
                <w:szCs w:val="20"/>
              </w:rPr>
              <w:t xml:space="preserve">discount </w:t>
            </w:r>
            <w:r>
              <w:rPr>
                <w:rFonts w:cs="Arial"/>
                <w:szCs w:val="20"/>
              </w:rPr>
              <w:t>for OP and allocated seats</w:t>
            </w:r>
          </w:p>
          <w:p w:rsidR="00533E10" w:rsidRPr="007A02D9" w:rsidRDefault="00533E10" w:rsidP="00D34DBC">
            <w:pPr>
              <w:numPr>
                <w:ilvl w:val="0"/>
                <w:numId w:val="6"/>
              </w:numPr>
              <w:spacing w:line="240" w:lineRule="auto"/>
              <w:ind w:left="170" w:hanging="170"/>
              <w:rPr>
                <w:rFonts w:cs="Arial"/>
                <w:szCs w:val="20"/>
              </w:rPr>
            </w:pPr>
            <w:r w:rsidRPr="00E27E31">
              <w:rPr>
                <w:rFonts w:cs="Arial"/>
                <w:szCs w:val="20"/>
              </w:rPr>
              <w:t xml:space="preserve">Federal Minister </w:t>
            </w:r>
            <w:r>
              <w:rPr>
                <w:rFonts w:cs="Arial"/>
                <w:szCs w:val="20"/>
              </w:rPr>
              <w:t xml:space="preserve">for </w:t>
            </w:r>
            <w:r w:rsidRPr="00E27E31">
              <w:rPr>
                <w:rFonts w:cs="Arial"/>
                <w:szCs w:val="20"/>
              </w:rPr>
              <w:t xml:space="preserve">Gilgit Baltistan offered to draft a bill and submit </w:t>
            </w:r>
            <w:r>
              <w:rPr>
                <w:rFonts w:cs="Arial"/>
                <w:szCs w:val="20"/>
              </w:rPr>
              <w:t xml:space="preserve">it </w:t>
            </w:r>
            <w:r w:rsidRPr="00E27E31">
              <w:rPr>
                <w:rFonts w:cs="Arial"/>
                <w:szCs w:val="20"/>
              </w:rPr>
              <w:t>for legislation</w:t>
            </w:r>
            <w:r>
              <w:rPr>
                <w:rFonts w:cs="Arial"/>
                <w:szCs w:val="20"/>
              </w:rPr>
              <w:t xml:space="preserve">, promising </w:t>
            </w:r>
            <w:r w:rsidRPr="00E27E31">
              <w:rPr>
                <w:rFonts w:cs="Arial"/>
                <w:szCs w:val="20"/>
              </w:rPr>
              <w:t>his personal involvement to follow bill</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Sri Lanka</w:t>
            </w:r>
          </w:p>
        </w:tc>
        <w:tc>
          <w:tcPr>
            <w:tcW w:w="3064" w:type="dxa"/>
          </w:tcPr>
          <w:p w:rsidR="00533E10" w:rsidRPr="00813605" w:rsidRDefault="00533E10" w:rsidP="00D34DBC">
            <w:pPr>
              <w:spacing w:line="240" w:lineRule="auto"/>
              <w:rPr>
                <w:rFonts w:cs="Arial"/>
                <w:szCs w:val="20"/>
                <w:u w:val="single"/>
              </w:rPr>
            </w:pPr>
            <w:r>
              <w:rPr>
                <w:rFonts w:cs="Arial"/>
                <w:szCs w:val="20"/>
                <w:u w:val="single"/>
              </w:rPr>
              <w:t>2007/8</w:t>
            </w:r>
          </w:p>
          <w:p w:rsidR="00533E10" w:rsidRPr="00813605" w:rsidRDefault="00533E10" w:rsidP="00D34DBC">
            <w:pPr>
              <w:spacing w:line="240" w:lineRule="auto"/>
              <w:rPr>
                <w:rFonts w:cs="Arial"/>
                <w:szCs w:val="20"/>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7A02D9" w:rsidRDefault="00533E10" w:rsidP="00D34DBC">
            <w:pPr>
              <w:spacing w:line="240" w:lineRule="auto"/>
              <w:rPr>
                <w:rFonts w:cs="Arial"/>
                <w:szCs w:val="20"/>
                <w:u w:val="single"/>
              </w:rPr>
            </w:pPr>
            <w:r>
              <w:rPr>
                <w:rFonts w:cs="Arial"/>
                <w:szCs w:val="20"/>
                <w:u w:val="single"/>
              </w:rPr>
              <w:t>2</w:t>
            </w:r>
            <w:r w:rsidRPr="007A02D9">
              <w:rPr>
                <w:rFonts w:cs="Arial"/>
                <w:szCs w:val="20"/>
                <w:u w:val="single"/>
              </w:rPr>
              <w:t>009</w:t>
            </w:r>
          </w:p>
          <w:p w:rsidR="00533E10" w:rsidRPr="007A02D9" w:rsidRDefault="00533E10" w:rsidP="00D34DBC">
            <w:pPr>
              <w:numPr>
                <w:ilvl w:val="0"/>
                <w:numId w:val="6"/>
              </w:numPr>
              <w:spacing w:line="240" w:lineRule="auto"/>
              <w:ind w:left="170" w:hanging="170"/>
              <w:rPr>
                <w:rFonts w:cs="Arial"/>
                <w:szCs w:val="20"/>
              </w:rPr>
            </w:pPr>
            <w:r w:rsidRPr="007A02D9">
              <w:rPr>
                <w:rFonts w:cs="Arial"/>
                <w:szCs w:val="20"/>
              </w:rPr>
              <w:t>Elders rights, empowerment and entitlements</w:t>
            </w:r>
          </w:p>
          <w:p w:rsidR="00533E10" w:rsidRPr="00642ADF" w:rsidRDefault="00533E10" w:rsidP="00D34DBC">
            <w:pPr>
              <w:spacing w:line="240" w:lineRule="auto"/>
              <w:rPr>
                <w:rFonts w:cs="Arial"/>
                <w:szCs w:val="20"/>
              </w:rPr>
            </w:pPr>
          </w:p>
          <w:p w:rsidR="00533E10" w:rsidRPr="007A02D9" w:rsidRDefault="00533E10" w:rsidP="00D34DBC">
            <w:pPr>
              <w:spacing w:line="240" w:lineRule="auto"/>
              <w:rPr>
                <w:rFonts w:cs="Arial"/>
                <w:szCs w:val="20"/>
                <w:u w:val="single"/>
              </w:rPr>
            </w:pPr>
            <w:r w:rsidRPr="007A02D9">
              <w:rPr>
                <w:rFonts w:cs="Arial"/>
                <w:szCs w:val="20"/>
                <w:u w:val="single"/>
              </w:rPr>
              <w:t>2010</w:t>
            </w:r>
          </w:p>
          <w:p w:rsidR="00533E10" w:rsidRDefault="00533E10" w:rsidP="00D34DBC">
            <w:pPr>
              <w:numPr>
                <w:ilvl w:val="0"/>
                <w:numId w:val="6"/>
              </w:numPr>
              <w:spacing w:line="240" w:lineRule="auto"/>
              <w:ind w:left="170" w:hanging="170"/>
              <w:rPr>
                <w:rFonts w:cs="Arial"/>
                <w:szCs w:val="20"/>
              </w:rPr>
            </w:pPr>
            <w:r w:rsidRPr="007A02D9">
              <w:rPr>
                <w:rFonts w:cs="Arial"/>
                <w:szCs w:val="20"/>
              </w:rPr>
              <w:t xml:space="preserve">Stable income for older people </w:t>
            </w:r>
          </w:p>
          <w:p w:rsidR="00533E10" w:rsidRPr="007A02D9" w:rsidRDefault="00533E10" w:rsidP="00D34DBC">
            <w:pPr>
              <w:numPr>
                <w:ilvl w:val="0"/>
                <w:numId w:val="6"/>
              </w:numPr>
              <w:spacing w:line="240" w:lineRule="auto"/>
              <w:ind w:left="170" w:hanging="170"/>
              <w:rPr>
                <w:rFonts w:cs="Arial"/>
                <w:szCs w:val="20"/>
              </w:rPr>
            </w:pPr>
            <w:r w:rsidRPr="007A02D9">
              <w:rPr>
                <w:rFonts w:cs="Arial"/>
                <w:szCs w:val="20"/>
              </w:rPr>
              <w:t>Protecting the rights of older people</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7A02D9" w:rsidRDefault="00533E10" w:rsidP="00D34DBC">
            <w:pPr>
              <w:spacing w:line="240" w:lineRule="auto"/>
              <w:rPr>
                <w:rFonts w:cs="Arial"/>
                <w:szCs w:val="20"/>
                <w:u w:val="single"/>
              </w:rPr>
            </w:pPr>
            <w:r w:rsidRPr="007A02D9">
              <w:rPr>
                <w:rFonts w:cs="Arial"/>
                <w:szCs w:val="20"/>
                <w:u w:val="single"/>
              </w:rPr>
              <w:t>2011</w:t>
            </w:r>
          </w:p>
          <w:p w:rsidR="00533E10" w:rsidRDefault="00533E10" w:rsidP="00D34DBC">
            <w:pPr>
              <w:numPr>
                <w:ilvl w:val="0"/>
                <w:numId w:val="6"/>
              </w:numPr>
              <w:spacing w:line="240" w:lineRule="auto"/>
              <w:ind w:left="170" w:hanging="170"/>
              <w:rPr>
                <w:rFonts w:cs="Arial"/>
                <w:szCs w:val="20"/>
              </w:rPr>
            </w:pPr>
            <w:r>
              <w:rPr>
                <w:rFonts w:cs="Arial"/>
                <w:szCs w:val="20"/>
              </w:rPr>
              <w:t>S</w:t>
            </w:r>
            <w:r w:rsidRPr="007A02D9">
              <w:rPr>
                <w:rFonts w:cs="Arial"/>
                <w:szCs w:val="20"/>
              </w:rPr>
              <w:t xml:space="preserve">ocial pension scheme </w:t>
            </w:r>
          </w:p>
          <w:p w:rsidR="00533E10" w:rsidRPr="00642ADF" w:rsidRDefault="00533E10" w:rsidP="00D34DBC">
            <w:pPr>
              <w:numPr>
                <w:ilvl w:val="0"/>
                <w:numId w:val="6"/>
              </w:numPr>
              <w:spacing w:line="240" w:lineRule="auto"/>
              <w:ind w:left="170" w:hanging="170"/>
              <w:rPr>
                <w:rFonts w:cs="Arial"/>
                <w:szCs w:val="20"/>
              </w:rPr>
            </w:pPr>
            <w:r>
              <w:rPr>
                <w:rFonts w:cs="Arial"/>
                <w:szCs w:val="20"/>
              </w:rPr>
              <w:t>B</w:t>
            </w:r>
            <w:r w:rsidRPr="007A02D9">
              <w:rPr>
                <w:rFonts w:cs="Arial"/>
                <w:szCs w:val="20"/>
              </w:rPr>
              <w:t xml:space="preserve">anks and other financial institutions to extend livelihood loans to </w:t>
            </w:r>
            <w:r>
              <w:rPr>
                <w:rFonts w:cs="Arial"/>
                <w:szCs w:val="20"/>
              </w:rPr>
              <w:t>OP</w:t>
            </w:r>
            <w:r w:rsidRPr="007A02D9">
              <w:rPr>
                <w:rFonts w:cs="Arial"/>
                <w:szCs w:val="20"/>
              </w:rPr>
              <w:t xml:space="preserve"> who are above 60 years</w:t>
            </w:r>
          </w:p>
        </w:tc>
        <w:tc>
          <w:tcPr>
            <w:tcW w:w="3065" w:type="dxa"/>
          </w:tcPr>
          <w:p w:rsidR="00533E10" w:rsidRPr="007A02D9" w:rsidRDefault="00533E10" w:rsidP="00D34DBC">
            <w:pPr>
              <w:spacing w:line="240" w:lineRule="auto"/>
              <w:rPr>
                <w:rFonts w:cs="Arial"/>
                <w:szCs w:val="20"/>
                <w:u w:val="single"/>
              </w:rPr>
            </w:pPr>
            <w:r w:rsidRPr="007A02D9">
              <w:rPr>
                <w:rFonts w:cs="Arial"/>
                <w:szCs w:val="20"/>
                <w:u w:val="single"/>
              </w:rPr>
              <w:t>2007/8</w:t>
            </w:r>
          </w:p>
          <w:p w:rsidR="00533E10" w:rsidRPr="007A02D9" w:rsidRDefault="00533E10" w:rsidP="00D34DBC">
            <w:pPr>
              <w:numPr>
                <w:ilvl w:val="0"/>
                <w:numId w:val="6"/>
              </w:numPr>
              <w:spacing w:line="240" w:lineRule="auto"/>
              <w:ind w:left="170" w:hanging="170"/>
              <w:rPr>
                <w:rFonts w:cs="Arial"/>
                <w:szCs w:val="20"/>
              </w:rPr>
            </w:pPr>
            <w:r w:rsidRPr="007A02D9">
              <w:rPr>
                <w:rFonts w:cs="Arial"/>
                <w:szCs w:val="20"/>
              </w:rPr>
              <w:t>Social Services Ministry submit</w:t>
            </w:r>
            <w:r>
              <w:rPr>
                <w:rFonts w:cs="Arial"/>
                <w:szCs w:val="20"/>
              </w:rPr>
              <w:t>ted</w:t>
            </w:r>
            <w:r w:rsidRPr="007A02D9">
              <w:rPr>
                <w:rFonts w:cs="Arial"/>
                <w:szCs w:val="20"/>
              </w:rPr>
              <w:t xml:space="preserve"> a cabinet paper proposing a Universal Pension Scheme for </w:t>
            </w:r>
            <w:r>
              <w:rPr>
                <w:rFonts w:cs="Arial"/>
                <w:szCs w:val="20"/>
              </w:rPr>
              <w:t>OP above 70 years</w:t>
            </w:r>
          </w:p>
          <w:p w:rsidR="00533E10" w:rsidRDefault="00533E10" w:rsidP="00D34DBC">
            <w:pPr>
              <w:spacing w:line="240" w:lineRule="auto"/>
              <w:rPr>
                <w:rFonts w:cs="Arial"/>
                <w:szCs w:val="20"/>
              </w:rPr>
            </w:pPr>
          </w:p>
          <w:p w:rsidR="00533E10" w:rsidRPr="00813605" w:rsidRDefault="00533E10" w:rsidP="00D34DBC">
            <w:pPr>
              <w:spacing w:line="240" w:lineRule="auto"/>
              <w:rPr>
                <w:rFonts w:cs="Arial"/>
                <w:szCs w:val="20"/>
                <w:u w:val="single"/>
              </w:rPr>
            </w:pPr>
            <w:r>
              <w:rPr>
                <w:rFonts w:cs="Arial"/>
                <w:szCs w:val="20"/>
                <w:u w:val="single"/>
              </w:rPr>
              <w:t>2009</w:t>
            </w:r>
          </w:p>
          <w:p w:rsidR="00533E10" w:rsidRPr="00813605"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7A02D9" w:rsidRDefault="00533E10" w:rsidP="00D34DBC">
            <w:pPr>
              <w:spacing w:line="240" w:lineRule="auto"/>
              <w:rPr>
                <w:rFonts w:cs="Arial"/>
                <w:szCs w:val="20"/>
                <w:u w:val="single"/>
              </w:rPr>
            </w:pPr>
            <w:r w:rsidRPr="007A02D9">
              <w:rPr>
                <w:rFonts w:cs="Arial"/>
                <w:szCs w:val="20"/>
                <w:u w:val="single"/>
              </w:rPr>
              <w:t>2010</w:t>
            </w:r>
          </w:p>
          <w:p w:rsidR="00533E10" w:rsidRPr="007A02D9" w:rsidRDefault="00533E10" w:rsidP="00D34DBC">
            <w:pPr>
              <w:numPr>
                <w:ilvl w:val="0"/>
                <w:numId w:val="6"/>
              </w:numPr>
              <w:spacing w:line="240" w:lineRule="auto"/>
              <w:ind w:left="170" w:hanging="170"/>
              <w:rPr>
                <w:rFonts w:cs="Arial"/>
                <w:szCs w:val="20"/>
              </w:rPr>
            </w:pPr>
            <w:r w:rsidRPr="007A02D9">
              <w:rPr>
                <w:rFonts w:cs="Arial"/>
                <w:szCs w:val="20"/>
              </w:rPr>
              <w:t>HelpAge Sri Lanka’s chairman</w:t>
            </w:r>
            <w:r>
              <w:rPr>
                <w:rFonts w:cs="Arial"/>
                <w:szCs w:val="20"/>
              </w:rPr>
              <w:t xml:space="preserve"> announced </w:t>
            </w:r>
            <w:r w:rsidRPr="007A02D9">
              <w:rPr>
                <w:rFonts w:cs="Arial"/>
                <w:szCs w:val="20"/>
              </w:rPr>
              <w:t>as an Honourary Consultant to the Ministry of Social Services in appreciation of his service</w:t>
            </w:r>
            <w:r>
              <w:rPr>
                <w:rFonts w:cs="Arial"/>
                <w:szCs w:val="20"/>
              </w:rPr>
              <w:t>s to the elderly in Sri Lanka</w:t>
            </w:r>
          </w:p>
          <w:p w:rsidR="00533E10" w:rsidRPr="007A02D9" w:rsidRDefault="00533E10" w:rsidP="00D34DBC">
            <w:pPr>
              <w:numPr>
                <w:ilvl w:val="0"/>
                <w:numId w:val="6"/>
              </w:numPr>
              <w:spacing w:line="240" w:lineRule="auto"/>
              <w:ind w:left="170" w:hanging="170"/>
              <w:rPr>
                <w:rFonts w:cs="Arial"/>
                <w:szCs w:val="20"/>
              </w:rPr>
            </w:pPr>
            <w:r>
              <w:rPr>
                <w:rFonts w:cs="Arial"/>
                <w:szCs w:val="20"/>
              </w:rPr>
              <w:t>T</w:t>
            </w:r>
            <w:r w:rsidRPr="007A02D9">
              <w:rPr>
                <w:rFonts w:cs="Arial"/>
                <w:szCs w:val="20"/>
              </w:rPr>
              <w:t xml:space="preserve">he Minister </w:t>
            </w:r>
            <w:r>
              <w:rPr>
                <w:rFonts w:cs="Arial"/>
                <w:szCs w:val="20"/>
              </w:rPr>
              <w:t xml:space="preserve">of Social Services </w:t>
            </w:r>
            <w:r w:rsidRPr="007A02D9">
              <w:rPr>
                <w:rFonts w:cs="Arial"/>
                <w:szCs w:val="20"/>
              </w:rPr>
              <w:t xml:space="preserve">promised </w:t>
            </w:r>
            <w:r>
              <w:rPr>
                <w:rFonts w:cs="Arial"/>
                <w:szCs w:val="20"/>
              </w:rPr>
              <w:t xml:space="preserve">to </w:t>
            </w:r>
            <w:r w:rsidRPr="007A02D9">
              <w:rPr>
                <w:rFonts w:cs="Arial"/>
                <w:szCs w:val="20"/>
              </w:rPr>
              <w:t xml:space="preserve">submit a fresh cabinet paper to implement a senior citizens’ allowance of Rs.2,000 per month for all </w:t>
            </w:r>
            <w:r>
              <w:rPr>
                <w:rFonts w:cs="Arial"/>
                <w:szCs w:val="20"/>
              </w:rPr>
              <w:t>OP</w:t>
            </w:r>
            <w:r w:rsidRPr="007A02D9">
              <w:rPr>
                <w:rFonts w:cs="Arial"/>
                <w:szCs w:val="20"/>
              </w:rPr>
              <w:t xml:space="preserve"> who are above 75 years and those who are not receiving any pension or any oth</w:t>
            </w:r>
            <w:r>
              <w:rPr>
                <w:rFonts w:cs="Arial"/>
                <w:szCs w:val="20"/>
              </w:rPr>
              <w:t>er benefits from the government</w:t>
            </w:r>
          </w:p>
          <w:p w:rsidR="00533E10" w:rsidRPr="007A02D9" w:rsidRDefault="00533E10" w:rsidP="00D34DBC">
            <w:pPr>
              <w:numPr>
                <w:ilvl w:val="0"/>
                <w:numId w:val="6"/>
              </w:numPr>
              <w:spacing w:line="240" w:lineRule="auto"/>
              <w:ind w:left="170" w:hanging="170"/>
              <w:rPr>
                <w:rFonts w:cs="Arial"/>
                <w:szCs w:val="20"/>
              </w:rPr>
            </w:pPr>
            <w:r w:rsidRPr="007A02D9">
              <w:rPr>
                <w:rFonts w:cs="Arial"/>
                <w:szCs w:val="20"/>
              </w:rPr>
              <w:t xml:space="preserve">Ministry of Social Services forwarded  revised a cabinet paper to grant </w:t>
            </w:r>
            <w:r>
              <w:rPr>
                <w:rFonts w:cs="Arial"/>
                <w:szCs w:val="20"/>
              </w:rPr>
              <w:t xml:space="preserve">a </w:t>
            </w:r>
            <w:r w:rsidRPr="007A02D9">
              <w:rPr>
                <w:rFonts w:cs="Arial"/>
                <w:szCs w:val="20"/>
              </w:rPr>
              <w:t xml:space="preserve">social pension of </w:t>
            </w:r>
            <w:r>
              <w:rPr>
                <w:rFonts w:cs="Arial"/>
                <w:szCs w:val="20"/>
              </w:rPr>
              <w:t>SL Rs. 1,000/- for OP</w:t>
            </w:r>
            <w:r w:rsidRPr="007A02D9">
              <w:rPr>
                <w:rFonts w:cs="Arial"/>
                <w:szCs w:val="20"/>
              </w:rPr>
              <w:t xml:space="preserve"> above 80 years </w:t>
            </w:r>
          </w:p>
          <w:p w:rsidR="00533E10" w:rsidRPr="00642ADF" w:rsidRDefault="00533E10" w:rsidP="00D34DBC">
            <w:pPr>
              <w:spacing w:line="240" w:lineRule="auto"/>
              <w:rPr>
                <w:rFonts w:cs="Arial"/>
                <w:szCs w:val="20"/>
              </w:rPr>
            </w:pPr>
          </w:p>
          <w:p w:rsidR="00533E10" w:rsidRPr="007A02D9" w:rsidRDefault="00533E10" w:rsidP="00D34DBC">
            <w:pPr>
              <w:spacing w:line="240" w:lineRule="auto"/>
              <w:rPr>
                <w:rFonts w:cs="Arial"/>
                <w:szCs w:val="20"/>
                <w:u w:val="single"/>
              </w:rPr>
            </w:pPr>
            <w:r w:rsidRPr="007A02D9">
              <w:rPr>
                <w:rFonts w:cs="Arial"/>
                <w:szCs w:val="20"/>
                <w:u w:val="single"/>
              </w:rPr>
              <w:t>2011</w:t>
            </w:r>
          </w:p>
          <w:p w:rsidR="00533E10" w:rsidRPr="00642ADF" w:rsidRDefault="00533E10" w:rsidP="00D34DBC">
            <w:pPr>
              <w:numPr>
                <w:ilvl w:val="0"/>
                <w:numId w:val="6"/>
              </w:numPr>
              <w:spacing w:line="240" w:lineRule="auto"/>
              <w:ind w:left="170" w:hanging="170"/>
              <w:rPr>
                <w:rFonts w:cs="Arial"/>
                <w:szCs w:val="20"/>
              </w:rPr>
            </w:pPr>
            <w:r w:rsidRPr="007A02D9">
              <w:rPr>
                <w:rFonts w:cs="Arial"/>
                <w:szCs w:val="20"/>
              </w:rPr>
              <w:t>The government has calculated the total amount need to provide pension to all OP, and those above 65 years, 75, and 80. According to the budget allocation, the Ministry can only fund a pension for those above 80 years. A</w:t>
            </w:r>
            <w:r>
              <w:rPr>
                <w:rFonts w:cs="Arial"/>
                <w:szCs w:val="20"/>
              </w:rPr>
              <w:t xml:space="preserve"> pension scheme will begin for those </w:t>
            </w:r>
            <w:r w:rsidRPr="007A02D9">
              <w:rPr>
                <w:rFonts w:cs="Arial"/>
                <w:szCs w:val="20"/>
              </w:rPr>
              <w:t xml:space="preserve">above 80 </w:t>
            </w:r>
            <w:r>
              <w:rPr>
                <w:rFonts w:cs="Arial"/>
                <w:szCs w:val="20"/>
              </w:rPr>
              <w:t xml:space="preserve">years </w:t>
            </w:r>
            <w:r w:rsidRPr="007A02D9">
              <w:rPr>
                <w:rFonts w:cs="Arial"/>
                <w:szCs w:val="20"/>
              </w:rPr>
              <w:t>who are not receiving any g</w:t>
            </w:r>
            <w:r>
              <w:rPr>
                <w:rFonts w:cs="Arial"/>
                <w:szCs w:val="20"/>
              </w:rPr>
              <w:t>rant or pension from the government</w:t>
            </w:r>
          </w:p>
        </w:tc>
      </w:tr>
      <w:tr w:rsidR="00533E10" w:rsidRPr="00642ADF" w:rsidTr="00D34DBC">
        <w:tc>
          <w:tcPr>
            <w:tcW w:w="1526" w:type="dxa"/>
          </w:tcPr>
          <w:p w:rsidR="00533E10" w:rsidRPr="007841CF" w:rsidRDefault="00533E10" w:rsidP="00D34DBC">
            <w:pPr>
              <w:jc w:val="center"/>
              <w:rPr>
                <w:rFonts w:cs="Arial"/>
                <w:b/>
                <w:szCs w:val="20"/>
              </w:rPr>
            </w:pPr>
            <w:r w:rsidRPr="007841CF">
              <w:rPr>
                <w:rFonts w:cs="Arial"/>
                <w:b/>
                <w:szCs w:val="20"/>
              </w:rPr>
              <w:t>MIDDLE EAST</w:t>
            </w:r>
          </w:p>
        </w:tc>
        <w:tc>
          <w:tcPr>
            <w:tcW w:w="1559" w:type="dxa"/>
          </w:tcPr>
          <w:p w:rsidR="00533E10" w:rsidRPr="007841CF" w:rsidRDefault="00533E10" w:rsidP="00D34DBC">
            <w:pPr>
              <w:jc w:val="center"/>
              <w:rPr>
                <w:rFonts w:cs="Arial"/>
                <w:b/>
                <w:szCs w:val="20"/>
              </w:rPr>
            </w:pPr>
            <w:r w:rsidRPr="007841CF">
              <w:rPr>
                <w:rFonts w:cs="Arial"/>
                <w:b/>
                <w:szCs w:val="20"/>
              </w:rPr>
              <w:t>Occupied Palestinian Territories</w:t>
            </w:r>
          </w:p>
        </w:tc>
        <w:tc>
          <w:tcPr>
            <w:tcW w:w="3064" w:type="dxa"/>
          </w:tcPr>
          <w:p w:rsidR="00533E10" w:rsidRPr="007A02D9" w:rsidRDefault="00533E10" w:rsidP="00D34DBC">
            <w:pPr>
              <w:spacing w:line="240" w:lineRule="auto"/>
              <w:rPr>
                <w:rFonts w:cs="Arial"/>
                <w:szCs w:val="20"/>
                <w:u w:val="single"/>
              </w:rPr>
            </w:pPr>
            <w:r w:rsidRPr="007A02D9">
              <w:rPr>
                <w:rFonts w:cs="Arial"/>
                <w:szCs w:val="20"/>
                <w:u w:val="single"/>
              </w:rPr>
              <w:t>2011</w:t>
            </w:r>
          </w:p>
          <w:p w:rsidR="00533E10" w:rsidRDefault="00533E10" w:rsidP="00D34DBC">
            <w:pPr>
              <w:numPr>
                <w:ilvl w:val="0"/>
                <w:numId w:val="6"/>
              </w:numPr>
              <w:spacing w:line="240" w:lineRule="auto"/>
              <w:ind w:left="170" w:hanging="170"/>
              <w:rPr>
                <w:rFonts w:cs="Arial"/>
                <w:szCs w:val="20"/>
              </w:rPr>
            </w:pPr>
            <w:r w:rsidRPr="007A02D9">
              <w:rPr>
                <w:rFonts w:cs="Arial"/>
                <w:szCs w:val="20"/>
              </w:rPr>
              <w:t>Health insurance for all old people</w:t>
            </w:r>
          </w:p>
          <w:p w:rsidR="00533E10" w:rsidRDefault="00533E10" w:rsidP="00D34DBC">
            <w:pPr>
              <w:numPr>
                <w:ilvl w:val="0"/>
                <w:numId w:val="6"/>
              </w:numPr>
              <w:spacing w:line="240" w:lineRule="auto"/>
              <w:ind w:left="170" w:hanging="170"/>
              <w:rPr>
                <w:rFonts w:cs="Arial"/>
                <w:szCs w:val="20"/>
              </w:rPr>
            </w:pPr>
            <w:r>
              <w:rPr>
                <w:rFonts w:cs="Arial"/>
                <w:szCs w:val="20"/>
              </w:rPr>
              <w:t>S</w:t>
            </w:r>
            <w:r w:rsidRPr="007A02D9">
              <w:rPr>
                <w:rFonts w:cs="Arial"/>
                <w:szCs w:val="20"/>
              </w:rPr>
              <w:t xml:space="preserve">ocial financial support for poor </w:t>
            </w:r>
            <w:r>
              <w:rPr>
                <w:rFonts w:cs="Arial"/>
                <w:szCs w:val="20"/>
              </w:rPr>
              <w:t>OP</w:t>
            </w:r>
          </w:p>
          <w:p w:rsidR="00533E10" w:rsidRPr="00642ADF" w:rsidRDefault="00533E10" w:rsidP="00D34DBC">
            <w:pPr>
              <w:numPr>
                <w:ilvl w:val="0"/>
                <w:numId w:val="6"/>
              </w:numPr>
              <w:spacing w:line="240" w:lineRule="auto"/>
              <w:ind w:left="170" w:hanging="170"/>
              <w:rPr>
                <w:rFonts w:cs="Arial"/>
                <w:szCs w:val="20"/>
              </w:rPr>
            </w:pPr>
            <w:r>
              <w:rPr>
                <w:rFonts w:cs="Arial"/>
                <w:szCs w:val="20"/>
              </w:rPr>
              <w:t>C</w:t>
            </w:r>
            <w:r w:rsidRPr="007A02D9">
              <w:rPr>
                <w:rFonts w:cs="Arial"/>
                <w:szCs w:val="20"/>
              </w:rPr>
              <w:t>reate age</w:t>
            </w:r>
            <w:r>
              <w:rPr>
                <w:rFonts w:cs="Arial"/>
                <w:szCs w:val="20"/>
              </w:rPr>
              <w:t>-</w:t>
            </w:r>
            <w:r w:rsidRPr="007A02D9">
              <w:rPr>
                <w:rFonts w:cs="Arial"/>
                <w:szCs w:val="20"/>
              </w:rPr>
              <w:t>friendly spaces</w:t>
            </w:r>
          </w:p>
        </w:tc>
        <w:tc>
          <w:tcPr>
            <w:tcW w:w="3065" w:type="dxa"/>
          </w:tcPr>
          <w:p w:rsidR="00533E10" w:rsidRPr="007A02D9" w:rsidRDefault="00533E10" w:rsidP="00D34DBC">
            <w:pPr>
              <w:spacing w:line="240" w:lineRule="auto"/>
              <w:rPr>
                <w:rFonts w:cs="Arial"/>
                <w:szCs w:val="20"/>
                <w:u w:val="single"/>
              </w:rPr>
            </w:pPr>
            <w:r w:rsidRPr="007A02D9">
              <w:rPr>
                <w:rFonts w:cs="Arial"/>
                <w:szCs w:val="20"/>
                <w:u w:val="single"/>
              </w:rPr>
              <w:t>2011</w:t>
            </w:r>
          </w:p>
          <w:p w:rsidR="00533E10" w:rsidRPr="007A02D9" w:rsidRDefault="00533E10" w:rsidP="00D34DBC">
            <w:pPr>
              <w:numPr>
                <w:ilvl w:val="0"/>
                <w:numId w:val="6"/>
              </w:numPr>
              <w:spacing w:line="240" w:lineRule="auto"/>
              <w:ind w:left="170" w:hanging="170"/>
              <w:rPr>
                <w:rFonts w:cs="Arial"/>
                <w:szCs w:val="20"/>
              </w:rPr>
            </w:pPr>
            <w:r w:rsidRPr="007A02D9">
              <w:rPr>
                <w:rFonts w:cs="Arial"/>
                <w:szCs w:val="20"/>
              </w:rPr>
              <w:t xml:space="preserve">West Bank - Ministry of Social affairs, Ministry of Health and legislative council committed to official partnerships with PCCDS to work on the rights of </w:t>
            </w:r>
            <w:r>
              <w:rPr>
                <w:rFonts w:cs="Arial"/>
                <w:szCs w:val="20"/>
              </w:rPr>
              <w:t>OP</w:t>
            </w:r>
          </w:p>
          <w:p w:rsidR="00533E10" w:rsidRPr="00642ADF" w:rsidRDefault="00533E10" w:rsidP="00D34DBC">
            <w:pPr>
              <w:numPr>
                <w:ilvl w:val="0"/>
                <w:numId w:val="6"/>
              </w:numPr>
              <w:spacing w:line="240" w:lineRule="auto"/>
              <w:ind w:left="170" w:hanging="170"/>
              <w:rPr>
                <w:rFonts w:cs="Arial"/>
                <w:szCs w:val="20"/>
              </w:rPr>
            </w:pPr>
            <w:r w:rsidRPr="007A02D9">
              <w:rPr>
                <w:rFonts w:cs="Arial"/>
                <w:szCs w:val="20"/>
              </w:rPr>
              <w:t>Gaza - Commitment from The Ministry of Social Affairs as well as from the member of the Palestinian parliament and El Wedad to have OP rights on their agenda, especially free health insurance, &amp; pension for non-protected OP</w:t>
            </w:r>
          </w:p>
        </w:tc>
      </w:tr>
      <w:tr w:rsidR="00533E10" w:rsidRPr="00642ADF" w:rsidTr="00D34DBC">
        <w:tc>
          <w:tcPr>
            <w:tcW w:w="1526" w:type="dxa"/>
          </w:tcPr>
          <w:p w:rsidR="00533E10" w:rsidRPr="007841CF" w:rsidRDefault="00533E10" w:rsidP="00D34DBC">
            <w:pPr>
              <w:jc w:val="center"/>
              <w:rPr>
                <w:rFonts w:cs="Arial"/>
                <w:b/>
                <w:szCs w:val="20"/>
              </w:rPr>
            </w:pPr>
            <w:r>
              <w:rPr>
                <w:rFonts w:cs="Arial"/>
                <w:b/>
                <w:szCs w:val="20"/>
              </w:rPr>
              <w:t>EASTERN EUROPE &amp; CENTRAL ASIA</w:t>
            </w:r>
          </w:p>
        </w:tc>
        <w:tc>
          <w:tcPr>
            <w:tcW w:w="1559" w:type="dxa"/>
          </w:tcPr>
          <w:p w:rsidR="00533E10" w:rsidRPr="007841CF" w:rsidRDefault="00533E10" w:rsidP="00D34DBC">
            <w:pPr>
              <w:jc w:val="center"/>
              <w:rPr>
                <w:rFonts w:cs="Arial"/>
                <w:b/>
                <w:szCs w:val="20"/>
              </w:rPr>
            </w:pPr>
            <w:r w:rsidRPr="007841CF">
              <w:rPr>
                <w:rFonts w:cs="Arial"/>
                <w:b/>
                <w:szCs w:val="20"/>
              </w:rPr>
              <w:t>Albania</w:t>
            </w:r>
          </w:p>
        </w:tc>
        <w:tc>
          <w:tcPr>
            <w:tcW w:w="3064" w:type="dxa"/>
          </w:tcPr>
          <w:p w:rsidR="00533E10" w:rsidRPr="00D51EB7" w:rsidRDefault="00533E10" w:rsidP="00D34DBC">
            <w:pPr>
              <w:spacing w:line="240" w:lineRule="auto"/>
              <w:rPr>
                <w:rFonts w:cs="Arial"/>
                <w:szCs w:val="20"/>
                <w:u w:val="single"/>
              </w:rPr>
            </w:pPr>
            <w:r w:rsidRPr="00D51EB7">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New draft law on social protection of the elderly</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D51EB7" w:rsidRDefault="00533E10" w:rsidP="00D34DBC">
            <w:pPr>
              <w:spacing w:line="240" w:lineRule="auto"/>
              <w:rPr>
                <w:rFonts w:cs="Arial"/>
                <w:szCs w:val="20"/>
                <w:u w:val="single"/>
              </w:rPr>
            </w:pPr>
            <w:r w:rsidRPr="00D51EB7">
              <w:rPr>
                <w:rFonts w:cs="Arial"/>
                <w:szCs w:val="20"/>
                <w:u w:val="single"/>
              </w:rPr>
              <w:t>2011</w:t>
            </w:r>
          </w:p>
          <w:p w:rsidR="00533E10" w:rsidRPr="00D51EB7" w:rsidRDefault="00533E10" w:rsidP="00D34DBC">
            <w:pPr>
              <w:numPr>
                <w:ilvl w:val="0"/>
                <w:numId w:val="6"/>
              </w:numPr>
              <w:spacing w:line="240" w:lineRule="auto"/>
              <w:ind w:left="170" w:hanging="170"/>
              <w:rPr>
                <w:rFonts w:cs="Arial"/>
                <w:szCs w:val="20"/>
              </w:rPr>
            </w:pPr>
            <w:r>
              <w:rPr>
                <w:rFonts w:cs="Arial"/>
                <w:szCs w:val="20"/>
              </w:rPr>
              <w:t>S</w:t>
            </w:r>
            <w:r w:rsidRPr="00D51EB7">
              <w:rPr>
                <w:rFonts w:cs="Arial"/>
                <w:szCs w:val="20"/>
              </w:rPr>
              <w:t>peeding up the government appro</w:t>
            </w:r>
            <w:r>
              <w:rPr>
                <w:rFonts w:cs="Arial"/>
                <w:szCs w:val="20"/>
              </w:rPr>
              <w:t>val of the draft law on the elderly</w:t>
            </w:r>
          </w:p>
          <w:p w:rsidR="00533E10" w:rsidRPr="00D51EB7" w:rsidRDefault="00533E10" w:rsidP="00D34DBC">
            <w:pPr>
              <w:numPr>
                <w:ilvl w:val="0"/>
                <w:numId w:val="6"/>
              </w:numPr>
              <w:spacing w:line="240" w:lineRule="auto"/>
              <w:ind w:left="170" w:hanging="170"/>
              <w:rPr>
                <w:rFonts w:cs="Arial"/>
                <w:szCs w:val="20"/>
              </w:rPr>
            </w:pPr>
            <w:r>
              <w:rPr>
                <w:rFonts w:cs="Arial"/>
                <w:szCs w:val="20"/>
              </w:rPr>
              <w:t>Adoption</w:t>
            </w:r>
            <w:r w:rsidRPr="00D51EB7">
              <w:rPr>
                <w:rFonts w:cs="Arial"/>
                <w:szCs w:val="20"/>
              </w:rPr>
              <w:t xml:space="preserve"> of a platform/ memorandum which will allow </w:t>
            </w:r>
            <w:r>
              <w:rPr>
                <w:rFonts w:cs="Arial"/>
                <w:szCs w:val="20"/>
              </w:rPr>
              <w:t>OP</w:t>
            </w:r>
            <w:r w:rsidRPr="00D51EB7">
              <w:rPr>
                <w:rFonts w:cs="Arial"/>
                <w:szCs w:val="20"/>
              </w:rPr>
              <w:t xml:space="preserve"> groups to monitor the national strategy on ageing</w:t>
            </w:r>
          </w:p>
          <w:p w:rsidR="00533E10" w:rsidRPr="00D51EB7" w:rsidRDefault="00533E10" w:rsidP="00D34DBC">
            <w:pPr>
              <w:numPr>
                <w:ilvl w:val="0"/>
                <w:numId w:val="6"/>
              </w:numPr>
              <w:spacing w:line="240" w:lineRule="auto"/>
              <w:ind w:left="170" w:hanging="170"/>
              <w:rPr>
                <w:rFonts w:cs="Arial"/>
                <w:szCs w:val="20"/>
              </w:rPr>
            </w:pPr>
            <w:r w:rsidRPr="00D51EB7">
              <w:rPr>
                <w:rFonts w:cs="Arial"/>
                <w:szCs w:val="20"/>
              </w:rPr>
              <w:t>Timeline decision over the curricula and training on primary health care</w:t>
            </w:r>
          </w:p>
          <w:p w:rsidR="00533E10" w:rsidRPr="00642ADF"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tc>
        <w:tc>
          <w:tcPr>
            <w:tcW w:w="3065" w:type="dxa"/>
          </w:tcPr>
          <w:p w:rsidR="00533E10" w:rsidRPr="00D51EB7" w:rsidRDefault="00533E10" w:rsidP="00D34DBC">
            <w:pPr>
              <w:spacing w:line="240" w:lineRule="auto"/>
              <w:rPr>
                <w:rFonts w:cs="Arial"/>
                <w:szCs w:val="20"/>
                <w:u w:val="single"/>
              </w:rPr>
            </w:pPr>
            <w:r w:rsidRPr="00D51EB7">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The Minister of Health agreed to support a new project which aims at strengthening the capacities of Albanian primary health care services for </w:t>
            </w:r>
            <w:r>
              <w:rPr>
                <w:rFonts w:cs="Arial"/>
                <w:szCs w:val="20"/>
              </w:rPr>
              <w:t>OP</w:t>
            </w:r>
            <w:r w:rsidRPr="00642ADF">
              <w:rPr>
                <w:rFonts w:cs="Arial"/>
                <w:szCs w:val="20"/>
              </w:rPr>
              <w:t>. He signed an agreement for AAGG to take over the project and expressed his full support</w:t>
            </w:r>
            <w:r>
              <w:rPr>
                <w:rFonts w:cs="Arial"/>
                <w:szCs w:val="20"/>
              </w:rPr>
              <w:t xml:space="preserve"> in finding the necessary funds</w:t>
            </w:r>
          </w:p>
          <w:p w:rsidR="00533E10" w:rsidRPr="00D51EB7" w:rsidRDefault="00533E10" w:rsidP="00D34DBC">
            <w:pPr>
              <w:numPr>
                <w:ilvl w:val="0"/>
                <w:numId w:val="6"/>
              </w:numPr>
              <w:spacing w:line="240" w:lineRule="auto"/>
              <w:ind w:left="170" w:hanging="170"/>
              <w:rPr>
                <w:rFonts w:cs="Arial"/>
                <w:szCs w:val="20"/>
              </w:rPr>
            </w:pPr>
            <w:r w:rsidRPr="00D51EB7">
              <w:rPr>
                <w:rFonts w:cs="Arial"/>
                <w:szCs w:val="20"/>
              </w:rPr>
              <w:t xml:space="preserve">Ministry of Health has made </w:t>
            </w:r>
            <w:r>
              <w:rPr>
                <w:rFonts w:cs="Arial"/>
                <w:szCs w:val="20"/>
              </w:rPr>
              <w:t>it</w:t>
            </w:r>
            <w:r w:rsidRPr="00D51EB7">
              <w:rPr>
                <w:rFonts w:cs="Arial"/>
                <w:szCs w:val="20"/>
              </w:rPr>
              <w:t xml:space="preserve"> a priority </w:t>
            </w:r>
            <w:r>
              <w:rPr>
                <w:rFonts w:cs="Arial"/>
                <w:szCs w:val="20"/>
              </w:rPr>
              <w:t xml:space="preserve">to </w:t>
            </w:r>
            <w:r w:rsidRPr="00D51EB7">
              <w:rPr>
                <w:rFonts w:cs="Arial"/>
                <w:szCs w:val="20"/>
              </w:rPr>
              <w:t>increas</w:t>
            </w:r>
            <w:r>
              <w:rPr>
                <w:rFonts w:cs="Arial"/>
                <w:szCs w:val="20"/>
              </w:rPr>
              <w:t>e the</w:t>
            </w:r>
            <w:r w:rsidRPr="00D51EB7">
              <w:rPr>
                <w:rFonts w:cs="Arial"/>
                <w:szCs w:val="20"/>
              </w:rPr>
              <w:t xml:space="preserve"> capacities of primary health care regarding ageing health care</w:t>
            </w:r>
            <w:r>
              <w:rPr>
                <w:rFonts w:cs="Arial"/>
                <w:szCs w:val="20"/>
              </w:rPr>
              <w:t>. Gu</w:t>
            </w:r>
            <w:r w:rsidRPr="00D51EB7">
              <w:rPr>
                <w:rFonts w:cs="Arial"/>
                <w:szCs w:val="20"/>
              </w:rPr>
              <w:t xml:space="preserve">idelines for GPs are under preparation, and the curricula for GP training are to be prepared by the beginning of </w:t>
            </w:r>
            <w:r>
              <w:rPr>
                <w:rFonts w:cs="Arial"/>
                <w:szCs w:val="20"/>
              </w:rPr>
              <w:t>2011</w:t>
            </w:r>
            <w:r w:rsidRPr="00D51EB7">
              <w:rPr>
                <w:rFonts w:cs="Arial"/>
                <w:szCs w:val="20"/>
              </w:rPr>
              <w:t xml:space="preserve">. </w:t>
            </w:r>
            <w:r>
              <w:rPr>
                <w:rFonts w:cs="Arial"/>
                <w:szCs w:val="20"/>
              </w:rPr>
              <w:t xml:space="preserve">However, the </w:t>
            </w:r>
            <w:r w:rsidRPr="00D51EB7">
              <w:rPr>
                <w:rFonts w:cs="Arial"/>
                <w:szCs w:val="20"/>
              </w:rPr>
              <w:t xml:space="preserve">Ministry is </w:t>
            </w:r>
            <w:r>
              <w:rPr>
                <w:rFonts w:cs="Arial"/>
                <w:szCs w:val="20"/>
              </w:rPr>
              <w:t>very</w:t>
            </w:r>
            <w:r w:rsidRPr="00D51EB7">
              <w:rPr>
                <w:rFonts w:cs="Arial"/>
                <w:szCs w:val="20"/>
              </w:rPr>
              <w:t xml:space="preserve"> dependent on donor financing and hasn’t given a budget for the intervention</w:t>
            </w:r>
            <w:r>
              <w:rPr>
                <w:rFonts w:cs="Arial"/>
                <w:szCs w:val="20"/>
              </w:rPr>
              <w:t>, and is w</w:t>
            </w:r>
            <w:r w:rsidRPr="00D51EB7">
              <w:rPr>
                <w:rFonts w:cs="Arial"/>
                <w:szCs w:val="20"/>
              </w:rPr>
              <w:t xml:space="preserve">aiting </w:t>
            </w:r>
            <w:r>
              <w:rPr>
                <w:rFonts w:cs="Arial"/>
                <w:szCs w:val="20"/>
              </w:rPr>
              <w:t>for UNFPA to support it</w:t>
            </w:r>
          </w:p>
          <w:p w:rsidR="00533E10" w:rsidRPr="00642ADF" w:rsidRDefault="00533E10" w:rsidP="00D34DBC">
            <w:pPr>
              <w:spacing w:line="240" w:lineRule="auto"/>
              <w:ind w:left="170"/>
              <w:rPr>
                <w:rFonts w:cs="Arial"/>
                <w:szCs w:val="20"/>
              </w:rPr>
            </w:pPr>
          </w:p>
          <w:p w:rsidR="00533E10" w:rsidRPr="00D51EB7" w:rsidRDefault="00533E10" w:rsidP="00D34DBC">
            <w:pPr>
              <w:spacing w:line="240" w:lineRule="auto"/>
              <w:rPr>
                <w:rFonts w:cs="Arial"/>
                <w:szCs w:val="20"/>
                <w:u w:val="single"/>
              </w:rPr>
            </w:pPr>
            <w:r w:rsidRPr="00D51EB7">
              <w:rPr>
                <w:rFonts w:cs="Arial"/>
                <w:szCs w:val="20"/>
                <w:u w:val="single"/>
              </w:rPr>
              <w:t>2011</w:t>
            </w:r>
          </w:p>
          <w:p w:rsidR="00533E10" w:rsidRPr="00D51EB7" w:rsidRDefault="00533E10" w:rsidP="00D34DBC">
            <w:pPr>
              <w:numPr>
                <w:ilvl w:val="0"/>
                <w:numId w:val="6"/>
              </w:numPr>
              <w:spacing w:line="240" w:lineRule="auto"/>
              <w:ind w:left="170" w:hanging="170"/>
              <w:rPr>
                <w:rFonts w:cs="Arial"/>
                <w:szCs w:val="20"/>
              </w:rPr>
            </w:pPr>
            <w:r w:rsidRPr="00D51EB7">
              <w:rPr>
                <w:rFonts w:cs="Arial"/>
                <w:szCs w:val="20"/>
              </w:rPr>
              <w:t xml:space="preserve">Government promised: to review and adapt in a defined time the draft law on pensioners; to be transparent and closely collaborate with OP organisations during this process; to be a committed ally in the process of the draft law becoming law; to find ways in making the strategy on ageing applicable and involve </w:t>
            </w:r>
            <w:r>
              <w:rPr>
                <w:rFonts w:cs="Arial"/>
                <w:szCs w:val="20"/>
              </w:rPr>
              <w:t>OP</w:t>
            </w:r>
            <w:r w:rsidRPr="00D51EB7">
              <w:rPr>
                <w:rFonts w:cs="Arial"/>
                <w:szCs w:val="20"/>
              </w:rPr>
              <w:t xml:space="preserve"> organisations in monitoring the process</w:t>
            </w:r>
            <w:r>
              <w:rPr>
                <w:rFonts w:cs="Arial"/>
                <w:szCs w:val="20"/>
              </w:rPr>
              <w:t>; and to w</w:t>
            </w:r>
            <w:r w:rsidRPr="00D51EB7">
              <w:rPr>
                <w:rFonts w:cs="Arial"/>
                <w:szCs w:val="20"/>
              </w:rPr>
              <w:t xml:space="preserve">ork closely with local governments and support them in the process of building </w:t>
            </w:r>
            <w:r>
              <w:rPr>
                <w:rFonts w:cs="Arial"/>
                <w:szCs w:val="20"/>
              </w:rPr>
              <w:t>day cent</w:t>
            </w:r>
            <w:r w:rsidRPr="00D51EB7">
              <w:rPr>
                <w:rFonts w:cs="Arial"/>
                <w:szCs w:val="20"/>
              </w:rPr>
              <w:t>r</w:t>
            </w:r>
            <w:r>
              <w:rPr>
                <w:rFonts w:cs="Arial"/>
                <w:szCs w:val="20"/>
              </w:rPr>
              <w:t>e</w:t>
            </w:r>
            <w:r w:rsidRPr="00D51EB7">
              <w:rPr>
                <w:rFonts w:cs="Arial"/>
                <w:szCs w:val="20"/>
              </w:rPr>
              <w:t xml:space="preserve">s for </w:t>
            </w:r>
            <w:r>
              <w:rPr>
                <w:rFonts w:cs="Arial"/>
                <w:szCs w:val="20"/>
              </w:rPr>
              <w:t>OP</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Bosnia &amp; Herzegovina</w:t>
            </w:r>
          </w:p>
        </w:tc>
        <w:tc>
          <w:tcPr>
            <w:tcW w:w="3064" w:type="dxa"/>
          </w:tcPr>
          <w:p w:rsidR="00533E10" w:rsidRPr="00813605" w:rsidRDefault="00533E10" w:rsidP="00D34DBC">
            <w:pPr>
              <w:spacing w:line="240" w:lineRule="auto"/>
              <w:rPr>
                <w:rFonts w:cs="Arial"/>
                <w:szCs w:val="20"/>
                <w:u w:val="single"/>
              </w:rPr>
            </w:pPr>
            <w:r>
              <w:rPr>
                <w:rFonts w:cs="Arial"/>
                <w:szCs w:val="20"/>
                <w:u w:val="single"/>
              </w:rPr>
              <w:t>2008</w:t>
            </w:r>
          </w:p>
          <w:p w:rsidR="00533E10" w:rsidRPr="00813605" w:rsidRDefault="00533E10" w:rsidP="00D34DBC">
            <w:pPr>
              <w:spacing w:line="240" w:lineRule="auto"/>
              <w:rPr>
                <w:rFonts w:cs="Arial"/>
                <w:szCs w:val="20"/>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D51EB7" w:rsidRDefault="00533E10" w:rsidP="00D34DBC">
            <w:pPr>
              <w:spacing w:line="240" w:lineRule="auto"/>
              <w:rPr>
                <w:rFonts w:cs="Arial"/>
                <w:szCs w:val="20"/>
                <w:u w:val="single"/>
              </w:rPr>
            </w:pPr>
            <w:r>
              <w:rPr>
                <w:rFonts w:cs="Arial"/>
                <w:szCs w:val="20"/>
                <w:u w:val="single"/>
              </w:rPr>
              <w:t>2</w:t>
            </w:r>
            <w:r w:rsidRPr="00D51EB7">
              <w:rPr>
                <w:rFonts w:cs="Arial"/>
                <w:szCs w:val="20"/>
                <w:u w:val="single"/>
              </w:rPr>
              <w:t>009</w:t>
            </w:r>
          </w:p>
          <w:p w:rsidR="00533E10" w:rsidRPr="00D51EB7" w:rsidRDefault="00533E10" w:rsidP="00D34DBC">
            <w:pPr>
              <w:numPr>
                <w:ilvl w:val="0"/>
                <w:numId w:val="6"/>
              </w:numPr>
              <w:spacing w:line="240" w:lineRule="auto"/>
              <w:ind w:left="170" w:hanging="170"/>
              <w:rPr>
                <w:rFonts w:cs="Arial"/>
                <w:szCs w:val="20"/>
              </w:rPr>
            </w:pPr>
            <w:r>
              <w:rPr>
                <w:rFonts w:cs="Arial"/>
                <w:szCs w:val="20"/>
              </w:rPr>
              <w:t>I</w:t>
            </w:r>
            <w:r w:rsidRPr="00D51EB7">
              <w:rPr>
                <w:rFonts w:cs="Arial"/>
                <w:szCs w:val="20"/>
              </w:rPr>
              <w:t>ssue of old</w:t>
            </w:r>
            <w:r>
              <w:rPr>
                <w:rFonts w:cs="Arial"/>
                <w:szCs w:val="20"/>
              </w:rPr>
              <w:t xml:space="preserve">er people poverty is addressed </w:t>
            </w:r>
            <w:r w:rsidRPr="00D51EB7">
              <w:rPr>
                <w:rFonts w:cs="Arial"/>
                <w:szCs w:val="20"/>
              </w:rPr>
              <w:t xml:space="preserve">and that </w:t>
            </w:r>
            <w:r>
              <w:rPr>
                <w:rFonts w:cs="Arial"/>
                <w:szCs w:val="20"/>
              </w:rPr>
              <w:t>OP</w:t>
            </w:r>
            <w:r w:rsidRPr="00D51EB7">
              <w:rPr>
                <w:rFonts w:cs="Arial"/>
                <w:szCs w:val="20"/>
              </w:rPr>
              <w:t xml:space="preserve"> with no income are </w:t>
            </w:r>
            <w:r>
              <w:rPr>
                <w:rFonts w:cs="Arial"/>
                <w:szCs w:val="20"/>
              </w:rPr>
              <w:t xml:space="preserve">particularly </w:t>
            </w:r>
            <w:r w:rsidRPr="00D51EB7">
              <w:rPr>
                <w:rFonts w:cs="Arial"/>
                <w:szCs w:val="20"/>
              </w:rPr>
              <w:t xml:space="preserve">protected (one third of </w:t>
            </w:r>
            <w:r>
              <w:rPr>
                <w:rFonts w:cs="Arial"/>
                <w:szCs w:val="20"/>
              </w:rPr>
              <w:t>OP</w:t>
            </w:r>
            <w:r w:rsidRPr="00D51EB7">
              <w:rPr>
                <w:rFonts w:cs="Arial"/>
                <w:szCs w:val="20"/>
              </w:rPr>
              <w:t xml:space="preserve"> have no income</w:t>
            </w:r>
            <w:r>
              <w:rPr>
                <w:rFonts w:cs="Arial"/>
                <w:szCs w:val="20"/>
              </w:rPr>
              <w:t>, particularly</w:t>
            </w:r>
            <w:r w:rsidRPr="00D51EB7">
              <w:rPr>
                <w:rFonts w:cs="Arial"/>
                <w:szCs w:val="20"/>
              </w:rPr>
              <w:t xml:space="preserve"> affected and vulnerable are those older than 75)</w:t>
            </w:r>
          </w:p>
          <w:p w:rsidR="00533E10" w:rsidRPr="00D51EB7" w:rsidRDefault="00533E10" w:rsidP="00D34DBC">
            <w:pPr>
              <w:numPr>
                <w:ilvl w:val="0"/>
                <w:numId w:val="6"/>
              </w:numPr>
              <w:spacing w:line="240" w:lineRule="auto"/>
              <w:ind w:left="170" w:hanging="170"/>
              <w:rPr>
                <w:rFonts w:cs="Arial"/>
                <w:szCs w:val="20"/>
              </w:rPr>
            </w:pPr>
            <w:r w:rsidRPr="00D51EB7">
              <w:rPr>
                <w:rFonts w:cs="Arial"/>
                <w:szCs w:val="20"/>
              </w:rPr>
              <w:t>Health system should be more h</w:t>
            </w:r>
            <w:r>
              <w:rPr>
                <w:rFonts w:cs="Arial"/>
                <w:szCs w:val="20"/>
              </w:rPr>
              <w:t>armonised and pro-poor oriented</w:t>
            </w:r>
          </w:p>
          <w:p w:rsidR="00533E10" w:rsidRPr="00D51EB7" w:rsidRDefault="00533E10" w:rsidP="00D34DBC">
            <w:pPr>
              <w:numPr>
                <w:ilvl w:val="0"/>
                <w:numId w:val="6"/>
              </w:numPr>
              <w:spacing w:line="240" w:lineRule="auto"/>
              <w:ind w:left="170" w:hanging="170"/>
              <w:rPr>
                <w:rFonts w:cs="Arial"/>
                <w:szCs w:val="20"/>
              </w:rPr>
            </w:pPr>
            <w:r>
              <w:rPr>
                <w:rFonts w:cs="Arial"/>
                <w:szCs w:val="20"/>
              </w:rPr>
              <w:t>OP</w:t>
            </w:r>
            <w:r w:rsidRPr="00D51EB7">
              <w:rPr>
                <w:rFonts w:cs="Arial"/>
                <w:szCs w:val="20"/>
              </w:rPr>
              <w:t xml:space="preserve"> discrimination should be eliminated in all processes</w:t>
            </w:r>
          </w:p>
          <w:p w:rsidR="00533E10" w:rsidRPr="00642ADF" w:rsidRDefault="00533E10" w:rsidP="00D34DBC">
            <w:pPr>
              <w:numPr>
                <w:ilvl w:val="0"/>
                <w:numId w:val="6"/>
              </w:numPr>
              <w:spacing w:line="240" w:lineRule="auto"/>
              <w:ind w:left="170" w:hanging="170"/>
              <w:rPr>
                <w:rFonts w:cs="Arial"/>
                <w:szCs w:val="20"/>
              </w:rPr>
            </w:pPr>
            <w:r w:rsidRPr="00D51EB7">
              <w:rPr>
                <w:rFonts w:cs="Arial"/>
                <w:szCs w:val="20"/>
              </w:rPr>
              <w:t xml:space="preserve">Government should finally start working on </w:t>
            </w:r>
            <w:r>
              <w:rPr>
                <w:rFonts w:cs="Arial"/>
                <w:szCs w:val="20"/>
              </w:rPr>
              <w:t xml:space="preserve">a </w:t>
            </w:r>
            <w:r w:rsidRPr="00D51EB7">
              <w:rPr>
                <w:rFonts w:cs="Arial"/>
                <w:szCs w:val="20"/>
              </w:rPr>
              <w:t>Strategy on Agein</w:t>
            </w:r>
            <w:r>
              <w:rPr>
                <w:rFonts w:cs="Arial"/>
                <w:szCs w:val="20"/>
              </w:rPr>
              <w:t>g</w:t>
            </w:r>
            <w:r w:rsidRPr="00D51EB7">
              <w:rPr>
                <w:rFonts w:cs="Arial"/>
                <w:szCs w:val="20"/>
              </w:rPr>
              <w:t>,</w:t>
            </w:r>
            <w:r>
              <w:rPr>
                <w:rFonts w:cs="Arial"/>
                <w:szCs w:val="20"/>
              </w:rPr>
              <w:t xml:space="preserve"> and</w:t>
            </w:r>
            <w:r w:rsidRPr="00D51EB7">
              <w:rPr>
                <w:rFonts w:cs="Arial"/>
                <w:szCs w:val="20"/>
              </w:rPr>
              <w:t xml:space="preserve"> on </w:t>
            </w:r>
            <w:r>
              <w:rPr>
                <w:rFonts w:cs="Arial"/>
                <w:szCs w:val="20"/>
              </w:rPr>
              <w:t xml:space="preserve">a </w:t>
            </w:r>
            <w:r w:rsidRPr="00D51EB7">
              <w:rPr>
                <w:rFonts w:cs="Arial"/>
                <w:szCs w:val="20"/>
              </w:rPr>
              <w:t>National Action Plan in relation to MIPAA</w:t>
            </w:r>
          </w:p>
          <w:p w:rsidR="00533E10" w:rsidRPr="00642ADF" w:rsidRDefault="00533E10" w:rsidP="00D34DBC">
            <w:pPr>
              <w:spacing w:line="240" w:lineRule="auto"/>
              <w:rPr>
                <w:rFonts w:cs="Arial"/>
                <w:szCs w:val="20"/>
              </w:rPr>
            </w:pPr>
          </w:p>
          <w:p w:rsidR="00533E10" w:rsidRPr="00D51EB7" w:rsidRDefault="00533E10" w:rsidP="00D34DBC">
            <w:pPr>
              <w:spacing w:line="240" w:lineRule="auto"/>
              <w:rPr>
                <w:rFonts w:cs="Arial"/>
                <w:szCs w:val="20"/>
                <w:u w:val="single"/>
              </w:rPr>
            </w:pPr>
            <w:r w:rsidRPr="00D51EB7">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Focus on MIPAA –poverty and social exclusion.</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D51EB7" w:rsidRDefault="00533E10" w:rsidP="00D34DBC">
            <w:pPr>
              <w:spacing w:line="240" w:lineRule="auto"/>
              <w:rPr>
                <w:rFonts w:cs="Arial"/>
                <w:szCs w:val="20"/>
                <w:u w:val="single"/>
              </w:rPr>
            </w:pPr>
            <w:r w:rsidRPr="00D51EB7">
              <w:rPr>
                <w:rFonts w:cs="Arial"/>
                <w:szCs w:val="20"/>
                <w:u w:val="single"/>
              </w:rPr>
              <w:t>2011</w:t>
            </w:r>
          </w:p>
          <w:p w:rsidR="00533E10" w:rsidRPr="00642ADF" w:rsidRDefault="00533E10" w:rsidP="00D34DBC">
            <w:pPr>
              <w:numPr>
                <w:ilvl w:val="0"/>
                <w:numId w:val="6"/>
              </w:numPr>
              <w:spacing w:line="240" w:lineRule="auto"/>
              <w:ind w:left="170" w:hanging="170"/>
              <w:rPr>
                <w:rFonts w:cs="Arial"/>
                <w:szCs w:val="20"/>
              </w:rPr>
            </w:pPr>
            <w:r w:rsidRPr="00D51EB7">
              <w:rPr>
                <w:rFonts w:cs="Arial"/>
                <w:szCs w:val="20"/>
              </w:rPr>
              <w:t>OSMIJEH is going to conduct research to deve</w:t>
            </w:r>
            <w:r>
              <w:rPr>
                <w:rFonts w:cs="Arial"/>
                <w:szCs w:val="20"/>
              </w:rPr>
              <w:t>lop a robust body of evidence ofOP’s</w:t>
            </w:r>
            <w:r w:rsidRPr="00D51EB7">
              <w:rPr>
                <w:rFonts w:cs="Arial"/>
                <w:szCs w:val="20"/>
              </w:rPr>
              <w:t xml:space="preserve"> experience</w:t>
            </w:r>
            <w:r>
              <w:rPr>
                <w:rFonts w:cs="Arial"/>
                <w:szCs w:val="20"/>
              </w:rPr>
              <w:t>s</w:t>
            </w:r>
            <w:r w:rsidRPr="00D51EB7">
              <w:rPr>
                <w:rFonts w:cs="Arial"/>
                <w:szCs w:val="20"/>
              </w:rPr>
              <w:t xml:space="preserve"> of claiming their statutory rights that can be used in the development of a Strategy on Ageing</w:t>
            </w:r>
          </w:p>
        </w:tc>
        <w:tc>
          <w:tcPr>
            <w:tcW w:w="3065" w:type="dxa"/>
          </w:tcPr>
          <w:p w:rsidR="00533E10" w:rsidRPr="00D51EB7" w:rsidRDefault="00533E10" w:rsidP="00D34DBC">
            <w:pPr>
              <w:spacing w:line="240" w:lineRule="auto"/>
              <w:rPr>
                <w:rFonts w:cs="Arial"/>
                <w:szCs w:val="20"/>
                <w:u w:val="single"/>
              </w:rPr>
            </w:pPr>
            <w:r w:rsidRPr="00D51EB7">
              <w:rPr>
                <w:rFonts w:cs="Arial"/>
                <w:szCs w:val="20"/>
                <w:u w:val="single"/>
              </w:rPr>
              <w:t>2008</w:t>
            </w:r>
          </w:p>
          <w:p w:rsidR="00533E10" w:rsidRPr="00D51EB7" w:rsidRDefault="00533E10" w:rsidP="00D34DBC">
            <w:pPr>
              <w:numPr>
                <w:ilvl w:val="0"/>
                <w:numId w:val="6"/>
              </w:numPr>
              <w:spacing w:line="240" w:lineRule="auto"/>
              <w:ind w:left="170" w:hanging="170"/>
              <w:rPr>
                <w:rFonts w:cs="Arial"/>
                <w:szCs w:val="20"/>
              </w:rPr>
            </w:pPr>
            <w:r>
              <w:rPr>
                <w:rFonts w:cs="Arial"/>
                <w:szCs w:val="20"/>
              </w:rPr>
              <w:t xml:space="preserve">Greater awareness of OP issues: increased visibility of </w:t>
            </w:r>
            <w:r w:rsidRPr="00D51EB7">
              <w:rPr>
                <w:rFonts w:cs="Arial"/>
                <w:szCs w:val="20"/>
              </w:rPr>
              <w:t xml:space="preserve">the CSO Network “For Ageing with Dignity” that represents </w:t>
            </w:r>
            <w:r>
              <w:rPr>
                <w:rFonts w:cs="Arial"/>
                <w:szCs w:val="20"/>
              </w:rPr>
              <w:t xml:space="preserve">OP; Network involved in </w:t>
            </w:r>
            <w:r w:rsidRPr="00D51EB7">
              <w:rPr>
                <w:rFonts w:cs="Arial"/>
                <w:szCs w:val="20"/>
              </w:rPr>
              <w:t>the process of Strategy for Development a</w:t>
            </w:r>
            <w:r>
              <w:rPr>
                <w:rFonts w:cs="Arial"/>
                <w:szCs w:val="20"/>
              </w:rPr>
              <w:t xml:space="preserve">nd Social Inclusion development, with the </w:t>
            </w:r>
            <w:r w:rsidRPr="00D51EB7">
              <w:rPr>
                <w:rFonts w:cs="Arial"/>
                <w:szCs w:val="20"/>
              </w:rPr>
              <w:t>Department for Economic Planning at the Council of Minister</w:t>
            </w:r>
            <w:r>
              <w:rPr>
                <w:rFonts w:cs="Arial"/>
                <w:szCs w:val="20"/>
              </w:rPr>
              <w:t>s; OP i</w:t>
            </w:r>
            <w:r w:rsidRPr="00D51EB7">
              <w:rPr>
                <w:rFonts w:cs="Arial"/>
                <w:szCs w:val="20"/>
              </w:rPr>
              <w:t xml:space="preserve">ssues are being regularly mentioned in public, in the context of different strategies, plans, which was not the case few years </w:t>
            </w:r>
            <w:r>
              <w:rPr>
                <w:rFonts w:cs="Arial"/>
                <w:szCs w:val="20"/>
              </w:rPr>
              <w:t>ago</w:t>
            </w:r>
          </w:p>
          <w:p w:rsidR="00533E10" w:rsidRPr="00642ADF" w:rsidRDefault="00533E10" w:rsidP="00D34DBC">
            <w:pPr>
              <w:spacing w:line="240" w:lineRule="auto"/>
              <w:rPr>
                <w:rFonts w:cs="Arial"/>
                <w:szCs w:val="20"/>
              </w:rPr>
            </w:pPr>
          </w:p>
          <w:p w:rsidR="00533E10" w:rsidRPr="00D51EB7" w:rsidRDefault="00533E10" w:rsidP="00D34DBC">
            <w:pPr>
              <w:spacing w:line="240" w:lineRule="auto"/>
              <w:rPr>
                <w:rFonts w:cs="Arial"/>
                <w:szCs w:val="20"/>
                <w:u w:val="single"/>
              </w:rPr>
            </w:pPr>
            <w:r w:rsidRPr="00D51EB7">
              <w:rPr>
                <w:rFonts w:cs="Arial"/>
                <w:szCs w:val="20"/>
                <w:u w:val="single"/>
              </w:rPr>
              <w:t>2009</w:t>
            </w:r>
          </w:p>
          <w:p w:rsidR="00533E10" w:rsidRPr="00D51EB7" w:rsidRDefault="00533E10" w:rsidP="00D34DBC">
            <w:pPr>
              <w:numPr>
                <w:ilvl w:val="0"/>
                <w:numId w:val="6"/>
              </w:numPr>
              <w:spacing w:line="240" w:lineRule="auto"/>
              <w:ind w:left="170" w:hanging="170"/>
              <w:rPr>
                <w:rFonts w:cs="Arial"/>
                <w:szCs w:val="20"/>
              </w:rPr>
            </w:pPr>
            <w:r>
              <w:rPr>
                <w:rFonts w:cs="Arial"/>
                <w:szCs w:val="20"/>
              </w:rPr>
              <w:t>“D</w:t>
            </w:r>
            <w:r w:rsidRPr="00D51EB7">
              <w:rPr>
                <w:rFonts w:cs="Arial"/>
                <w:szCs w:val="20"/>
              </w:rPr>
              <w:t>ifficult to describe some tangible out</w:t>
            </w:r>
            <w:r>
              <w:rPr>
                <w:rFonts w:cs="Arial"/>
                <w:szCs w:val="20"/>
              </w:rPr>
              <w:t>puts or outcomes, but the truth</w:t>
            </w:r>
            <w:r w:rsidRPr="00D51EB7">
              <w:rPr>
                <w:rFonts w:cs="Arial"/>
                <w:szCs w:val="20"/>
              </w:rPr>
              <w:t xml:space="preserve"> is that </w:t>
            </w:r>
            <w:r>
              <w:rPr>
                <w:rFonts w:cs="Arial"/>
                <w:szCs w:val="20"/>
              </w:rPr>
              <w:t>OP</w:t>
            </w:r>
            <w:r w:rsidRPr="00D51EB7">
              <w:rPr>
                <w:rFonts w:cs="Arial"/>
                <w:szCs w:val="20"/>
              </w:rPr>
              <w:t xml:space="preserve"> issues are being </w:t>
            </w:r>
            <w:r>
              <w:rPr>
                <w:rFonts w:cs="Arial"/>
                <w:szCs w:val="20"/>
              </w:rPr>
              <w:t xml:space="preserve">more and more </w:t>
            </w:r>
            <w:r w:rsidRPr="00D51EB7">
              <w:rPr>
                <w:rFonts w:cs="Arial"/>
                <w:szCs w:val="20"/>
              </w:rPr>
              <w:t>mentioned and</w:t>
            </w:r>
            <w:r>
              <w:rPr>
                <w:rFonts w:cs="Arial"/>
                <w:szCs w:val="20"/>
              </w:rPr>
              <w:t xml:space="preserve"> discussed by the government”</w:t>
            </w:r>
          </w:p>
          <w:p w:rsidR="00533E10" w:rsidRPr="005F3AE9" w:rsidRDefault="00533E10" w:rsidP="00D34DBC">
            <w:pPr>
              <w:numPr>
                <w:ilvl w:val="0"/>
                <w:numId w:val="6"/>
              </w:numPr>
              <w:spacing w:line="240" w:lineRule="auto"/>
              <w:ind w:left="170" w:hanging="170"/>
              <w:rPr>
                <w:rFonts w:cs="Arial"/>
                <w:szCs w:val="20"/>
              </w:rPr>
            </w:pPr>
            <w:r w:rsidRPr="00D51EB7">
              <w:rPr>
                <w:rFonts w:cs="Arial"/>
                <w:szCs w:val="20"/>
              </w:rPr>
              <w:t xml:space="preserve">Media more often speak now in favour of </w:t>
            </w:r>
            <w:r>
              <w:rPr>
                <w:rFonts w:cs="Arial"/>
                <w:szCs w:val="20"/>
              </w:rPr>
              <w:t>OP</w:t>
            </w:r>
            <w:r w:rsidRPr="00D51EB7">
              <w:rPr>
                <w:rFonts w:cs="Arial"/>
                <w:szCs w:val="20"/>
              </w:rPr>
              <w:t xml:space="preserve"> and call for improvement of their situation. Activism by older people, their participation is becoming something normal in the society unlike in the past when they were seen on</w:t>
            </w:r>
            <w:r>
              <w:rPr>
                <w:rFonts w:cs="Arial"/>
                <w:szCs w:val="20"/>
              </w:rPr>
              <w:t>ly as passive, disabled and ill</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5F3AE9" w:rsidRDefault="00533E10" w:rsidP="00D34DBC">
            <w:pPr>
              <w:spacing w:line="240" w:lineRule="auto"/>
              <w:rPr>
                <w:rFonts w:cs="Arial"/>
                <w:szCs w:val="20"/>
                <w:u w:val="single"/>
              </w:rPr>
            </w:pPr>
            <w:r w:rsidRPr="005F3AE9">
              <w:rPr>
                <w:rFonts w:cs="Arial"/>
                <w:szCs w:val="20"/>
                <w:u w:val="single"/>
              </w:rPr>
              <w:t>2010</w:t>
            </w:r>
          </w:p>
          <w:p w:rsidR="00533E10" w:rsidRPr="00D51EB7" w:rsidRDefault="00533E10" w:rsidP="00D34DBC">
            <w:pPr>
              <w:numPr>
                <w:ilvl w:val="0"/>
                <w:numId w:val="6"/>
              </w:numPr>
              <w:spacing w:line="240" w:lineRule="auto"/>
              <w:ind w:left="170" w:hanging="170"/>
              <w:rPr>
                <w:rFonts w:cs="Arial"/>
                <w:szCs w:val="20"/>
              </w:rPr>
            </w:pPr>
            <w:r w:rsidRPr="00D51EB7">
              <w:rPr>
                <w:rFonts w:cs="Arial"/>
                <w:szCs w:val="20"/>
              </w:rPr>
              <w:t>Government in BiH has finally started to apply MIPAA and work on development of the social protection policy for older people and strategy on ageing.</w:t>
            </w:r>
          </w:p>
          <w:p w:rsidR="00533E10" w:rsidRPr="00642ADF" w:rsidRDefault="00533E10" w:rsidP="00D34DBC">
            <w:pPr>
              <w:spacing w:line="240" w:lineRule="auto"/>
              <w:rPr>
                <w:rFonts w:cs="Arial"/>
                <w:szCs w:val="20"/>
              </w:rPr>
            </w:pPr>
          </w:p>
          <w:p w:rsidR="00533E10" w:rsidRPr="005F3AE9" w:rsidRDefault="00533E10" w:rsidP="00D34DBC">
            <w:pPr>
              <w:spacing w:line="240" w:lineRule="auto"/>
              <w:rPr>
                <w:rFonts w:cs="Arial"/>
                <w:szCs w:val="20"/>
                <w:u w:val="single"/>
              </w:rPr>
            </w:pPr>
            <w:r w:rsidRPr="005F3AE9">
              <w:rPr>
                <w:rFonts w:cs="Arial"/>
                <w:szCs w:val="20"/>
                <w:u w:val="single"/>
              </w:rPr>
              <w:t>2011</w:t>
            </w:r>
          </w:p>
          <w:p w:rsidR="00533E10" w:rsidRPr="00642ADF" w:rsidRDefault="00533E10" w:rsidP="00D34DBC">
            <w:pPr>
              <w:numPr>
                <w:ilvl w:val="0"/>
                <w:numId w:val="6"/>
              </w:numPr>
              <w:spacing w:line="240" w:lineRule="auto"/>
              <w:ind w:left="170" w:hanging="170"/>
              <w:rPr>
                <w:rFonts w:cs="Arial"/>
                <w:szCs w:val="20"/>
              </w:rPr>
            </w:pPr>
            <w:r>
              <w:rPr>
                <w:rFonts w:cs="Arial"/>
                <w:szCs w:val="20"/>
              </w:rPr>
              <w:t>C</w:t>
            </w:r>
            <w:r w:rsidRPr="00D51EB7">
              <w:rPr>
                <w:rFonts w:cs="Arial"/>
                <w:szCs w:val="20"/>
              </w:rPr>
              <w:t>ommitment by the Ministry</w:t>
            </w:r>
            <w:r w:rsidRPr="005F3AE9">
              <w:rPr>
                <w:rFonts w:cs="Arial"/>
                <w:szCs w:val="20"/>
              </w:rPr>
              <w:t>of Human Rights and Refugees</w:t>
            </w:r>
            <w:r w:rsidRPr="00D51EB7">
              <w:rPr>
                <w:rFonts w:cs="Arial"/>
                <w:szCs w:val="20"/>
              </w:rPr>
              <w:t xml:space="preserve"> to start working on the Social Policy Framework on Ageing and to partnership with the civil society network “For Ageing with Dignity” to work together on the Policy development and implementation</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Kyrgyzstan</w:t>
            </w:r>
          </w:p>
        </w:tc>
        <w:tc>
          <w:tcPr>
            <w:tcW w:w="3064" w:type="dxa"/>
          </w:tcPr>
          <w:p w:rsidR="00533E10" w:rsidRPr="00813605" w:rsidRDefault="00533E10" w:rsidP="00D34DBC">
            <w:pPr>
              <w:spacing w:line="240" w:lineRule="auto"/>
              <w:rPr>
                <w:rFonts w:cs="Arial"/>
                <w:szCs w:val="20"/>
                <w:u w:val="single"/>
              </w:rPr>
            </w:pPr>
            <w:r>
              <w:rPr>
                <w:rFonts w:cs="Arial"/>
                <w:szCs w:val="20"/>
                <w:u w:val="single"/>
              </w:rPr>
              <w:t>2007/8</w:t>
            </w:r>
          </w:p>
          <w:p w:rsidR="00533E10" w:rsidRPr="00813605" w:rsidRDefault="00533E10" w:rsidP="00D34DBC">
            <w:pPr>
              <w:spacing w:line="240" w:lineRule="auto"/>
              <w:rPr>
                <w:rFonts w:cs="Arial"/>
                <w:szCs w:val="20"/>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5F3AE9" w:rsidRDefault="00533E10" w:rsidP="00D34DBC">
            <w:pPr>
              <w:spacing w:line="240" w:lineRule="auto"/>
              <w:rPr>
                <w:rFonts w:cs="Arial"/>
                <w:szCs w:val="20"/>
                <w:u w:val="single"/>
              </w:rPr>
            </w:pPr>
            <w:r>
              <w:rPr>
                <w:rFonts w:cs="Arial"/>
                <w:szCs w:val="20"/>
                <w:u w:val="single"/>
              </w:rPr>
              <w:t>2</w:t>
            </w:r>
            <w:r w:rsidRPr="005F3AE9">
              <w:rPr>
                <w:rFonts w:cs="Arial"/>
                <w:szCs w:val="20"/>
                <w:u w:val="single"/>
              </w:rPr>
              <w:t>009</w:t>
            </w:r>
          </w:p>
          <w:p w:rsidR="00533E10" w:rsidRDefault="00533E10" w:rsidP="00D34DBC">
            <w:pPr>
              <w:numPr>
                <w:ilvl w:val="0"/>
                <w:numId w:val="6"/>
              </w:numPr>
              <w:spacing w:line="240" w:lineRule="auto"/>
              <w:ind w:left="170" w:hanging="170"/>
              <w:rPr>
                <w:rFonts w:cs="Arial"/>
                <w:szCs w:val="20"/>
              </w:rPr>
            </w:pPr>
            <w:r>
              <w:rPr>
                <w:rFonts w:cs="Arial"/>
                <w:szCs w:val="20"/>
              </w:rPr>
              <w:t>A</w:t>
            </w:r>
            <w:r w:rsidRPr="005F3AE9">
              <w:rPr>
                <w:rFonts w:cs="Arial"/>
                <w:szCs w:val="20"/>
              </w:rPr>
              <w:t xml:space="preserve">doption </w:t>
            </w:r>
            <w:r>
              <w:rPr>
                <w:rFonts w:cs="Arial"/>
                <w:szCs w:val="20"/>
              </w:rPr>
              <w:t xml:space="preserve">of </w:t>
            </w:r>
            <w:r w:rsidRPr="005F3AE9">
              <w:rPr>
                <w:rFonts w:cs="Arial"/>
                <w:szCs w:val="20"/>
              </w:rPr>
              <w:t>the law “About Older Ci</w:t>
            </w:r>
            <w:r>
              <w:rPr>
                <w:rFonts w:cs="Arial"/>
                <w:szCs w:val="20"/>
              </w:rPr>
              <w:t>tizens of the Kyrgyz Republic”</w:t>
            </w:r>
          </w:p>
          <w:p w:rsidR="00533E10" w:rsidRDefault="00533E10" w:rsidP="00D34DBC">
            <w:pPr>
              <w:numPr>
                <w:ilvl w:val="0"/>
                <w:numId w:val="6"/>
              </w:numPr>
              <w:spacing w:line="240" w:lineRule="auto"/>
              <w:ind w:left="170" w:hanging="170"/>
              <w:rPr>
                <w:rFonts w:cs="Arial"/>
                <w:szCs w:val="20"/>
              </w:rPr>
            </w:pPr>
            <w:r>
              <w:rPr>
                <w:rFonts w:cs="Arial"/>
                <w:szCs w:val="20"/>
              </w:rPr>
              <w:t>P</w:t>
            </w:r>
            <w:r w:rsidRPr="005F3AE9">
              <w:rPr>
                <w:rFonts w:cs="Arial"/>
                <w:szCs w:val="20"/>
              </w:rPr>
              <w:t xml:space="preserve">romotion of reforms in the area of social protection of </w:t>
            </w:r>
            <w:r>
              <w:rPr>
                <w:rFonts w:cs="Arial"/>
                <w:szCs w:val="20"/>
              </w:rPr>
              <w:t>OP</w:t>
            </w:r>
            <w:r w:rsidRPr="005F3AE9">
              <w:rPr>
                <w:rFonts w:cs="Arial"/>
                <w:szCs w:val="20"/>
              </w:rPr>
              <w:t xml:space="preserve">; increase pensions to the level of 75% </w:t>
            </w:r>
            <w:r>
              <w:rPr>
                <w:rFonts w:cs="Arial"/>
                <w:szCs w:val="20"/>
              </w:rPr>
              <w:t>of</w:t>
            </w:r>
            <w:r w:rsidRPr="005F3AE9">
              <w:rPr>
                <w:rFonts w:cs="Arial"/>
                <w:szCs w:val="20"/>
              </w:rPr>
              <w:t xml:space="preserve"> the minimum consumer basket for pensioners</w:t>
            </w:r>
          </w:p>
          <w:p w:rsidR="00533E10" w:rsidRDefault="00533E10" w:rsidP="00D34DBC">
            <w:pPr>
              <w:numPr>
                <w:ilvl w:val="0"/>
                <w:numId w:val="6"/>
              </w:numPr>
              <w:spacing w:line="240" w:lineRule="auto"/>
              <w:ind w:left="170" w:hanging="170"/>
              <w:rPr>
                <w:rFonts w:cs="Arial"/>
                <w:szCs w:val="20"/>
              </w:rPr>
            </w:pPr>
            <w:r>
              <w:rPr>
                <w:rFonts w:cs="Arial"/>
                <w:szCs w:val="20"/>
              </w:rPr>
              <w:t>P</w:t>
            </w:r>
            <w:r w:rsidRPr="005F3AE9">
              <w:rPr>
                <w:rFonts w:cs="Arial"/>
                <w:szCs w:val="20"/>
              </w:rPr>
              <w:t xml:space="preserve">rovision of access to quality </w:t>
            </w:r>
            <w:r>
              <w:rPr>
                <w:rFonts w:cs="Arial"/>
                <w:szCs w:val="20"/>
              </w:rPr>
              <w:t>me</w:t>
            </w:r>
            <w:r w:rsidRPr="005F3AE9">
              <w:rPr>
                <w:rFonts w:cs="Arial"/>
                <w:szCs w:val="20"/>
              </w:rPr>
              <w:t>dical services</w:t>
            </w:r>
          </w:p>
          <w:p w:rsidR="00533E10" w:rsidRDefault="00533E10" w:rsidP="00D34DBC">
            <w:pPr>
              <w:numPr>
                <w:ilvl w:val="0"/>
                <w:numId w:val="6"/>
              </w:numPr>
              <w:spacing w:line="240" w:lineRule="auto"/>
              <w:ind w:left="170" w:hanging="170"/>
              <w:rPr>
                <w:rFonts w:cs="Arial"/>
                <w:szCs w:val="20"/>
              </w:rPr>
            </w:pPr>
            <w:r>
              <w:rPr>
                <w:rFonts w:cs="Arial"/>
                <w:szCs w:val="20"/>
              </w:rPr>
              <w:t>T</w:t>
            </w:r>
            <w:r w:rsidRPr="005F3AE9">
              <w:rPr>
                <w:rFonts w:cs="Arial"/>
                <w:szCs w:val="20"/>
              </w:rPr>
              <w:t xml:space="preserve">ake into account </w:t>
            </w:r>
            <w:r>
              <w:rPr>
                <w:rFonts w:cs="Arial"/>
                <w:szCs w:val="20"/>
              </w:rPr>
              <w:t>the</w:t>
            </w:r>
            <w:r w:rsidRPr="005F3AE9">
              <w:rPr>
                <w:rFonts w:cs="Arial"/>
                <w:szCs w:val="20"/>
              </w:rPr>
              <w:t xml:space="preserve"> specific needs of older carers looking after grandchildren</w:t>
            </w:r>
            <w:r>
              <w:rPr>
                <w:rFonts w:cs="Arial"/>
                <w:szCs w:val="20"/>
              </w:rPr>
              <w:t>,</w:t>
            </w:r>
            <w:r w:rsidRPr="005F3AE9">
              <w:rPr>
                <w:rFonts w:cs="Arial"/>
                <w:szCs w:val="20"/>
              </w:rPr>
              <w:t xml:space="preserve"> including with disabilities</w:t>
            </w:r>
          </w:p>
          <w:p w:rsidR="00533E10" w:rsidRPr="005F3AE9" w:rsidRDefault="00533E10" w:rsidP="00D34DBC">
            <w:pPr>
              <w:numPr>
                <w:ilvl w:val="0"/>
                <w:numId w:val="6"/>
              </w:numPr>
              <w:spacing w:line="240" w:lineRule="auto"/>
              <w:ind w:left="170" w:hanging="170"/>
              <w:rPr>
                <w:rFonts w:cs="Arial"/>
                <w:szCs w:val="20"/>
              </w:rPr>
            </w:pPr>
            <w:r>
              <w:rPr>
                <w:rFonts w:cs="Arial"/>
                <w:szCs w:val="20"/>
              </w:rPr>
              <w:t>Consideration of OP c</w:t>
            </w:r>
            <w:r w:rsidRPr="005F3AE9">
              <w:rPr>
                <w:rFonts w:cs="Arial"/>
                <w:szCs w:val="20"/>
              </w:rPr>
              <w:t>oping with cold winter</w:t>
            </w:r>
            <w:r>
              <w:rPr>
                <w:rFonts w:cs="Arial"/>
                <w:szCs w:val="20"/>
              </w:rPr>
              <w:t>s</w:t>
            </w:r>
            <w:r w:rsidRPr="005F3AE9">
              <w:rPr>
                <w:rFonts w:cs="Arial"/>
                <w:szCs w:val="20"/>
              </w:rPr>
              <w:t xml:space="preserve"> in the light of the energy crisis and increasing prices. </w:t>
            </w:r>
          </w:p>
          <w:p w:rsidR="00533E10" w:rsidRPr="00642ADF" w:rsidRDefault="00533E10" w:rsidP="00D34DBC">
            <w:pPr>
              <w:spacing w:line="240" w:lineRule="auto"/>
              <w:rPr>
                <w:rFonts w:cs="Arial"/>
                <w:szCs w:val="20"/>
              </w:rPr>
            </w:pPr>
          </w:p>
          <w:p w:rsidR="00533E10" w:rsidRPr="005F3AE9" w:rsidRDefault="00533E10" w:rsidP="00D34DBC">
            <w:pPr>
              <w:spacing w:line="240" w:lineRule="auto"/>
              <w:rPr>
                <w:rFonts w:cs="Arial"/>
                <w:szCs w:val="20"/>
                <w:u w:val="single"/>
              </w:rPr>
            </w:pPr>
            <w:r w:rsidRPr="005F3AE9">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Focus on the 3 main themes of MIPAA and the country targets for social protection, health, emerge</w:t>
            </w:r>
            <w:r>
              <w:rPr>
                <w:rFonts w:cs="Arial"/>
                <w:szCs w:val="20"/>
              </w:rPr>
              <w:t>ncies, discrimination and abuse</w:t>
            </w:r>
          </w:p>
          <w:p w:rsidR="00533E10" w:rsidRPr="00642ADF" w:rsidRDefault="00533E10" w:rsidP="00D34DBC">
            <w:pPr>
              <w:spacing w:line="240" w:lineRule="auto"/>
              <w:rPr>
                <w:rFonts w:cs="Arial"/>
                <w:szCs w:val="20"/>
              </w:rPr>
            </w:pPr>
          </w:p>
        </w:tc>
        <w:tc>
          <w:tcPr>
            <w:tcW w:w="3065" w:type="dxa"/>
          </w:tcPr>
          <w:p w:rsidR="00533E10" w:rsidRPr="005F3AE9" w:rsidRDefault="00533E10" w:rsidP="00D34DBC">
            <w:pPr>
              <w:spacing w:line="240" w:lineRule="auto"/>
              <w:rPr>
                <w:rFonts w:cs="Arial"/>
                <w:szCs w:val="20"/>
                <w:u w:val="single"/>
              </w:rPr>
            </w:pPr>
            <w:r w:rsidRPr="005F3AE9">
              <w:rPr>
                <w:rFonts w:cs="Arial"/>
                <w:szCs w:val="20"/>
                <w:u w:val="single"/>
              </w:rPr>
              <w:t>2007/8</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 xml:space="preserve">The law “About Older Citizens of the Kyrgyz Republic” was supported by Parliament  initiative group and is expected </w:t>
            </w:r>
            <w:r>
              <w:rPr>
                <w:rFonts w:cs="Arial"/>
                <w:szCs w:val="20"/>
              </w:rPr>
              <w:t xml:space="preserve">to be approved by parliament in </w:t>
            </w:r>
            <w:r w:rsidRPr="005F3AE9">
              <w:rPr>
                <w:rFonts w:cs="Arial"/>
                <w:szCs w:val="20"/>
              </w:rPr>
              <w:t xml:space="preserve">autumn 2009  </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 xml:space="preserve">Pension </w:t>
            </w:r>
            <w:r>
              <w:rPr>
                <w:rFonts w:cs="Arial"/>
                <w:szCs w:val="20"/>
              </w:rPr>
              <w:t xml:space="preserve">increased from 40% </w:t>
            </w:r>
            <w:r w:rsidRPr="005F3AE9">
              <w:rPr>
                <w:rFonts w:cs="Arial"/>
                <w:szCs w:val="20"/>
              </w:rPr>
              <w:t>to 60</w:t>
            </w:r>
            <w:r>
              <w:rPr>
                <w:rFonts w:cs="Arial"/>
                <w:szCs w:val="20"/>
              </w:rPr>
              <w:t>% of the minimum consumer basket</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 xml:space="preserve">Government </w:t>
            </w:r>
            <w:r>
              <w:rPr>
                <w:rFonts w:cs="Arial"/>
                <w:szCs w:val="20"/>
              </w:rPr>
              <w:t>reduced the</w:t>
            </w:r>
            <w:r w:rsidRPr="005F3AE9">
              <w:rPr>
                <w:rFonts w:cs="Arial"/>
                <w:szCs w:val="20"/>
              </w:rPr>
              <w:t xml:space="preserve"> age for free medical services for </w:t>
            </w:r>
            <w:r>
              <w:rPr>
                <w:rFonts w:cs="Arial"/>
                <w:szCs w:val="20"/>
              </w:rPr>
              <w:t>OP from 75 to 70</w:t>
            </w:r>
          </w:p>
          <w:p w:rsidR="00533E10" w:rsidRDefault="00533E10" w:rsidP="00D34DBC">
            <w:pPr>
              <w:spacing w:line="240" w:lineRule="auto"/>
              <w:rPr>
                <w:rFonts w:cs="Arial"/>
                <w:szCs w:val="20"/>
              </w:rPr>
            </w:pPr>
          </w:p>
          <w:p w:rsidR="00533E10" w:rsidRPr="00813605" w:rsidRDefault="00533E10" w:rsidP="00D34DBC">
            <w:pPr>
              <w:spacing w:line="240" w:lineRule="auto"/>
              <w:rPr>
                <w:rFonts w:cs="Arial"/>
                <w:szCs w:val="20"/>
                <w:u w:val="single"/>
              </w:rPr>
            </w:pPr>
            <w:r w:rsidRPr="00813605">
              <w:rPr>
                <w:rFonts w:cs="Arial"/>
                <w:szCs w:val="20"/>
                <w:u w:val="single"/>
              </w:rPr>
              <w:t>2009</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5F3AE9" w:rsidRDefault="00533E10" w:rsidP="00D34DBC">
            <w:pPr>
              <w:spacing w:line="240" w:lineRule="auto"/>
              <w:rPr>
                <w:rFonts w:cs="Arial"/>
                <w:szCs w:val="20"/>
                <w:u w:val="single"/>
              </w:rPr>
            </w:pPr>
            <w:r w:rsidRPr="005F3AE9">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5F3AE9">
              <w:rPr>
                <w:rFonts w:cs="Arial"/>
                <w:szCs w:val="20"/>
              </w:rPr>
              <w:t xml:space="preserve">State Agency of Social Security agreed to </w:t>
            </w:r>
            <w:r w:rsidRPr="00642ADF">
              <w:rPr>
                <w:rFonts w:cs="Arial"/>
                <w:szCs w:val="20"/>
              </w:rPr>
              <w:t>develop a state programme to support and provide social support to children an</w:t>
            </w:r>
            <w:r>
              <w:rPr>
                <w:rFonts w:cs="Arial"/>
                <w:szCs w:val="20"/>
              </w:rPr>
              <w:t>d older carers starting in 2011</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Ministry of Education and State Agency of Social Security agreed to develop a targeted programme for children from migrants’ households (starting small day centres and community-based school programmes for these children).</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 xml:space="preserve">Ministry of Agriculture agreed to revisit the land reform issue and provide village people with land. Agreed to assist </w:t>
            </w:r>
            <w:r>
              <w:rPr>
                <w:rFonts w:cs="Arial"/>
                <w:szCs w:val="20"/>
              </w:rPr>
              <w:t>OP</w:t>
            </w:r>
            <w:r w:rsidRPr="005F3AE9">
              <w:rPr>
                <w:rFonts w:cs="Arial"/>
                <w:szCs w:val="20"/>
              </w:rPr>
              <w:t xml:space="preserve"> in getting low interes</w:t>
            </w:r>
            <w:r>
              <w:rPr>
                <w:rFonts w:cs="Arial"/>
                <w:szCs w:val="20"/>
              </w:rPr>
              <w:t>t credits to cultivate the land</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 xml:space="preserve">Ministry of Education agreed to organise lessons on ethics and respectful behaviours and attitudes towards </w:t>
            </w:r>
            <w:r>
              <w:rPr>
                <w:rFonts w:cs="Arial"/>
                <w:szCs w:val="20"/>
              </w:rPr>
              <w:t>OP</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Moldova</w:t>
            </w:r>
          </w:p>
        </w:tc>
        <w:tc>
          <w:tcPr>
            <w:tcW w:w="3064" w:type="dxa"/>
          </w:tcPr>
          <w:p w:rsidR="00533E10" w:rsidRPr="00813605" w:rsidRDefault="00533E10" w:rsidP="00D34DBC">
            <w:pPr>
              <w:spacing w:line="240" w:lineRule="auto"/>
              <w:rPr>
                <w:rFonts w:cs="Arial"/>
                <w:szCs w:val="20"/>
                <w:u w:val="single"/>
              </w:rPr>
            </w:pPr>
            <w:r>
              <w:rPr>
                <w:rFonts w:cs="Arial"/>
                <w:szCs w:val="20"/>
                <w:u w:val="single"/>
              </w:rPr>
              <w:t>2007/8</w:t>
            </w:r>
          </w:p>
          <w:p w:rsidR="00533E10" w:rsidRPr="00813605" w:rsidRDefault="00533E10" w:rsidP="00D34DBC">
            <w:pPr>
              <w:spacing w:line="240" w:lineRule="auto"/>
              <w:rPr>
                <w:rFonts w:cs="Arial"/>
                <w:szCs w:val="20"/>
              </w:rPr>
            </w:pPr>
            <w:r>
              <w:rPr>
                <w:rFonts w:cs="Arial"/>
                <w:szCs w:val="20"/>
              </w:rPr>
              <w:t>No information available</w:t>
            </w: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Default="00533E10" w:rsidP="00D34DBC">
            <w:pPr>
              <w:spacing w:line="240" w:lineRule="auto"/>
              <w:rPr>
                <w:rFonts w:cs="Arial"/>
                <w:szCs w:val="20"/>
                <w:u w:val="single"/>
              </w:rPr>
            </w:pPr>
          </w:p>
          <w:p w:rsidR="00533E10" w:rsidRPr="005F3AE9" w:rsidRDefault="00533E10" w:rsidP="00D34DBC">
            <w:pPr>
              <w:spacing w:line="240" w:lineRule="auto"/>
              <w:rPr>
                <w:rFonts w:cs="Arial"/>
                <w:szCs w:val="20"/>
                <w:u w:val="single"/>
              </w:rPr>
            </w:pPr>
            <w:r w:rsidRPr="005F3AE9">
              <w:rPr>
                <w:rFonts w:cs="Arial"/>
                <w:szCs w:val="20"/>
                <w:u w:val="single"/>
              </w:rPr>
              <w:t>2009</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 xml:space="preserve">To approve and adopt the Strategy on Ageing, elaborated by civil society network of 14 NGOs in </w:t>
            </w:r>
            <w:r>
              <w:rPr>
                <w:rFonts w:cs="Arial"/>
                <w:szCs w:val="20"/>
              </w:rPr>
              <w:t>2007</w:t>
            </w:r>
          </w:p>
          <w:p w:rsidR="00533E10" w:rsidRPr="00642ADF" w:rsidRDefault="00533E10" w:rsidP="00D34DBC">
            <w:pPr>
              <w:numPr>
                <w:ilvl w:val="0"/>
                <w:numId w:val="6"/>
              </w:numPr>
              <w:spacing w:line="240" w:lineRule="auto"/>
              <w:ind w:left="170" w:hanging="170"/>
              <w:rPr>
                <w:rFonts w:cs="Arial"/>
                <w:szCs w:val="20"/>
              </w:rPr>
            </w:pPr>
            <w:r w:rsidRPr="005F3AE9">
              <w:rPr>
                <w:rFonts w:cs="Arial"/>
                <w:szCs w:val="20"/>
              </w:rPr>
              <w:t xml:space="preserve">To develop the National </w:t>
            </w:r>
            <w:r>
              <w:rPr>
                <w:rFonts w:cs="Arial"/>
                <w:szCs w:val="20"/>
              </w:rPr>
              <w:t>Plan of Action on A</w:t>
            </w:r>
            <w:r w:rsidRPr="005F3AE9">
              <w:rPr>
                <w:rFonts w:cs="Arial"/>
                <w:szCs w:val="20"/>
              </w:rPr>
              <w:t>geing</w:t>
            </w:r>
            <w:r>
              <w:rPr>
                <w:rFonts w:cs="Arial"/>
                <w:szCs w:val="20"/>
              </w:rPr>
              <w:t>,</w:t>
            </w:r>
            <w:r w:rsidRPr="005F3AE9">
              <w:rPr>
                <w:rFonts w:cs="Arial"/>
                <w:szCs w:val="20"/>
              </w:rPr>
              <w:t xml:space="preserve"> with participation of </w:t>
            </w:r>
            <w:r>
              <w:rPr>
                <w:rFonts w:cs="Arial"/>
                <w:szCs w:val="20"/>
              </w:rPr>
              <w:t>OP</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Ensure equitable social assistance through increased access to compensations and entitlements to more categories of </w:t>
            </w:r>
            <w:r>
              <w:rPr>
                <w:rFonts w:cs="Arial"/>
                <w:szCs w:val="20"/>
              </w:rPr>
              <w:t>OP</w:t>
            </w:r>
            <w:r w:rsidRPr="00642ADF">
              <w:rPr>
                <w:rFonts w:cs="Arial"/>
                <w:szCs w:val="20"/>
              </w:rPr>
              <w:t xml:space="preserve"> pensioners including oldercarers - older people taking care of children left behind</w:t>
            </w:r>
            <w:r>
              <w:rPr>
                <w:rFonts w:cs="Arial"/>
                <w:szCs w:val="20"/>
              </w:rPr>
              <w:t xml:space="preserve"> after [parental?]</w:t>
            </w:r>
            <w:r w:rsidRPr="00642ADF">
              <w:rPr>
                <w:rFonts w:cs="Arial"/>
                <w:szCs w:val="20"/>
              </w:rPr>
              <w:t xml:space="preserve"> migration</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Ensure increased access to home-care </w:t>
            </w:r>
            <w:r>
              <w:rPr>
                <w:rFonts w:cs="Arial"/>
                <w:szCs w:val="20"/>
              </w:rPr>
              <w:t>for</w:t>
            </w:r>
            <w:r w:rsidRPr="00642ADF">
              <w:rPr>
                <w:rFonts w:cs="Arial"/>
                <w:szCs w:val="20"/>
              </w:rPr>
              <w:t xml:space="preserve"> vulnerable older people </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Increase the minimum pension level to reach the minimum annual subsistence requirement </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Increase access to qualitative Medicare through expanding the coverage of medical insurance policy to </w:t>
            </w:r>
            <w:r>
              <w:rPr>
                <w:rFonts w:cs="Arial"/>
                <w:szCs w:val="20"/>
              </w:rPr>
              <w:t>better quality and larger list</w:t>
            </w:r>
            <w:r w:rsidRPr="00642ADF">
              <w:rPr>
                <w:rFonts w:cs="Arial"/>
                <w:szCs w:val="20"/>
              </w:rPr>
              <w:t xml:space="preserve">s of medical services available for </w:t>
            </w:r>
            <w:r>
              <w:rPr>
                <w:rFonts w:cs="Arial"/>
                <w:szCs w:val="20"/>
              </w:rPr>
              <w:t>OP</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Increase the list of compensated medicines to cover more illnesses and with </w:t>
            </w:r>
            <w:r>
              <w:rPr>
                <w:rFonts w:cs="Arial"/>
                <w:szCs w:val="20"/>
              </w:rPr>
              <w:t>better quality</w:t>
            </w:r>
            <w:r w:rsidRPr="00642ADF">
              <w:rPr>
                <w:rFonts w:cs="Arial"/>
                <w:szCs w:val="20"/>
              </w:rPr>
              <w:t xml:space="preserve"> medicines </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Ensure every vulnerable OP </w:t>
            </w:r>
            <w:r>
              <w:rPr>
                <w:rFonts w:cs="Arial"/>
                <w:szCs w:val="20"/>
              </w:rPr>
              <w:t>has the n</w:t>
            </w:r>
            <w:r w:rsidRPr="00642ADF">
              <w:rPr>
                <w:rFonts w:cs="Arial"/>
                <w:szCs w:val="20"/>
              </w:rPr>
              <w:t>ecessary quality medical apparatuses (wheel chairs, hearing devices, glasses)</w:t>
            </w:r>
          </w:p>
          <w:p w:rsidR="00533E10" w:rsidRPr="00642ADF" w:rsidRDefault="00533E10" w:rsidP="00D34DBC">
            <w:pPr>
              <w:spacing w:line="240" w:lineRule="auto"/>
              <w:rPr>
                <w:rFonts w:cs="Arial"/>
                <w:szCs w:val="20"/>
              </w:rPr>
            </w:pPr>
          </w:p>
          <w:p w:rsidR="00533E10" w:rsidRPr="005F3AE9" w:rsidRDefault="00533E10" w:rsidP="00D34DBC">
            <w:pPr>
              <w:spacing w:line="240" w:lineRule="auto"/>
              <w:rPr>
                <w:rFonts w:cs="Arial"/>
                <w:szCs w:val="20"/>
                <w:u w:val="single"/>
              </w:rPr>
            </w:pPr>
            <w:r w:rsidRPr="005F3AE9">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Social protection</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Access to healthcare</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Older people’s rights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5F3AE9" w:rsidRDefault="00533E10" w:rsidP="00D34DBC">
            <w:pPr>
              <w:spacing w:line="240" w:lineRule="auto"/>
              <w:rPr>
                <w:rFonts w:cs="Arial"/>
                <w:szCs w:val="20"/>
                <w:u w:val="single"/>
              </w:rPr>
            </w:pPr>
            <w:r w:rsidRPr="005F3AE9">
              <w:rPr>
                <w:rFonts w:cs="Arial"/>
                <w:szCs w:val="20"/>
                <w:u w:val="single"/>
              </w:rPr>
              <w:t>2011</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Health of older people</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 xml:space="preserve"> Social protection (pensions)</w:t>
            </w:r>
          </w:p>
          <w:p w:rsidR="00533E10" w:rsidRPr="00642ADF"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tc>
        <w:tc>
          <w:tcPr>
            <w:tcW w:w="3065" w:type="dxa"/>
          </w:tcPr>
          <w:p w:rsidR="00533E10" w:rsidRPr="005F3AE9" w:rsidRDefault="00533E10" w:rsidP="00D34DBC">
            <w:pPr>
              <w:spacing w:line="240" w:lineRule="auto"/>
              <w:ind w:left="72"/>
              <w:rPr>
                <w:rFonts w:cs="Arial"/>
                <w:color w:val="000000"/>
                <w:szCs w:val="20"/>
                <w:u w:val="single"/>
              </w:rPr>
            </w:pPr>
            <w:r w:rsidRPr="005F3AE9">
              <w:rPr>
                <w:rFonts w:cs="Arial"/>
                <w:color w:val="000000"/>
                <w:szCs w:val="20"/>
                <w:u w:val="single"/>
              </w:rPr>
              <w:t>2007/8</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The</w:t>
            </w:r>
            <w:r>
              <w:rPr>
                <w:rFonts w:cs="Arial"/>
                <w:szCs w:val="20"/>
              </w:rPr>
              <w:t xml:space="preserve"> MSPFC is working on the draft s</w:t>
            </w:r>
            <w:r w:rsidRPr="005F3AE9">
              <w:rPr>
                <w:rFonts w:cs="Arial"/>
                <w:szCs w:val="20"/>
              </w:rPr>
              <w:t>trategy for unifying the pension system, in order to ensure a unifie</w:t>
            </w:r>
            <w:r>
              <w:rPr>
                <w:rFonts w:cs="Arial"/>
                <w:szCs w:val="20"/>
              </w:rPr>
              <w:t>d and equitable pension system</w:t>
            </w:r>
          </w:p>
          <w:p w:rsidR="00533E10" w:rsidRDefault="00533E10" w:rsidP="00D34DBC">
            <w:pPr>
              <w:numPr>
                <w:ilvl w:val="0"/>
                <w:numId w:val="6"/>
              </w:numPr>
              <w:spacing w:line="240" w:lineRule="auto"/>
              <w:ind w:left="170" w:hanging="170"/>
              <w:rPr>
                <w:rFonts w:cs="Arial"/>
                <w:szCs w:val="20"/>
              </w:rPr>
            </w:pPr>
            <w:r w:rsidRPr="005F3AE9">
              <w:rPr>
                <w:rFonts w:cs="Arial"/>
                <w:szCs w:val="20"/>
              </w:rPr>
              <w:t xml:space="preserve">The MSPFC is </w:t>
            </w:r>
            <w:r>
              <w:rPr>
                <w:rFonts w:cs="Arial"/>
                <w:szCs w:val="20"/>
              </w:rPr>
              <w:t>currently working on the draft s</w:t>
            </w:r>
            <w:r w:rsidRPr="005F3AE9">
              <w:rPr>
                <w:rFonts w:cs="Arial"/>
                <w:szCs w:val="20"/>
              </w:rPr>
              <w:t xml:space="preserve">trategy regarding the creation of the system of social integrated services, included in ADA asks, and is focused on providing </w:t>
            </w:r>
            <w:r>
              <w:rPr>
                <w:rFonts w:cs="Arial"/>
                <w:szCs w:val="20"/>
              </w:rPr>
              <w:t>quality</w:t>
            </w:r>
            <w:r w:rsidRPr="005F3AE9">
              <w:rPr>
                <w:rFonts w:cs="Arial"/>
                <w:szCs w:val="20"/>
              </w:rPr>
              <w:t xml:space="preserve"> social services</w:t>
            </w:r>
            <w:r>
              <w:rPr>
                <w:rFonts w:cs="Arial"/>
                <w:szCs w:val="20"/>
              </w:rPr>
              <w:t xml:space="preserve"> (which </w:t>
            </w:r>
            <w:r w:rsidRPr="005F3AE9">
              <w:rPr>
                <w:rFonts w:cs="Arial"/>
                <w:szCs w:val="20"/>
              </w:rPr>
              <w:t>will cover the long- and short-term social needs of vulnerable people and people at risk, reduce their social exclusion and improve the quality of life</w:t>
            </w:r>
            <w:r>
              <w:rPr>
                <w:rFonts w:cs="Arial"/>
                <w:szCs w:val="20"/>
              </w:rPr>
              <w:t>)</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 xml:space="preserve">The need of day centres, temporary placement, qualitative home care is gradually </w:t>
            </w:r>
            <w:r>
              <w:rPr>
                <w:rFonts w:cs="Arial"/>
                <w:szCs w:val="20"/>
              </w:rPr>
              <w:t>being addressed</w:t>
            </w:r>
            <w:r w:rsidRPr="005F3AE9">
              <w:rPr>
                <w:rFonts w:cs="Arial"/>
                <w:szCs w:val="20"/>
              </w:rPr>
              <w:t xml:space="preserve">, as many centres are being opened, as well social canteens and the number of social workers increased, which will ensure homecare provision. The development of community social services for people at risk represents a priority of the national policy </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The MSPFC committed to ensure a larger number of beneficiaries in the social assistance system. So, the proportion of contributors and beneficiaries of 2/1 for 2008 is planned to be 4/1 – 5/1.</w:t>
            </w:r>
          </w:p>
          <w:p w:rsidR="00533E10" w:rsidRDefault="00533E10" w:rsidP="00D34DBC">
            <w:pPr>
              <w:spacing w:line="240" w:lineRule="auto"/>
              <w:rPr>
                <w:rFonts w:cs="Arial"/>
                <w:color w:val="000000"/>
                <w:szCs w:val="20"/>
              </w:rPr>
            </w:pPr>
          </w:p>
          <w:p w:rsidR="00533E10" w:rsidRPr="00813605" w:rsidRDefault="00533E10" w:rsidP="00D34DBC">
            <w:pPr>
              <w:spacing w:line="240" w:lineRule="auto"/>
              <w:rPr>
                <w:rFonts w:cs="Arial"/>
                <w:color w:val="000000"/>
                <w:szCs w:val="20"/>
                <w:u w:val="single"/>
              </w:rPr>
            </w:pPr>
            <w:r w:rsidRPr="00813605">
              <w:rPr>
                <w:rFonts w:cs="Arial"/>
                <w:color w:val="000000"/>
                <w:szCs w:val="20"/>
                <w:u w:val="single"/>
              </w:rPr>
              <w:t>2009</w:t>
            </w:r>
          </w:p>
          <w:p w:rsidR="00533E10" w:rsidRDefault="00533E10" w:rsidP="00D34DBC">
            <w:pPr>
              <w:spacing w:line="240" w:lineRule="auto"/>
              <w:rPr>
                <w:rFonts w:cs="Arial"/>
                <w:color w:val="000000"/>
                <w:szCs w:val="20"/>
              </w:rPr>
            </w:pPr>
            <w:r>
              <w:rPr>
                <w:rFonts w:cs="Arial"/>
                <w:color w:val="000000"/>
                <w:szCs w:val="20"/>
              </w:rPr>
              <w:t>No changes reported</w:t>
            </w: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Default="00533E10" w:rsidP="00D34DBC">
            <w:pPr>
              <w:spacing w:line="240" w:lineRule="auto"/>
              <w:ind w:left="72"/>
              <w:rPr>
                <w:rFonts w:cs="Arial"/>
                <w:color w:val="000000"/>
                <w:szCs w:val="20"/>
              </w:rPr>
            </w:pPr>
          </w:p>
          <w:p w:rsidR="00533E10" w:rsidRPr="00F36723" w:rsidRDefault="00533E10" w:rsidP="00D34DBC">
            <w:pPr>
              <w:spacing w:line="240" w:lineRule="auto"/>
              <w:rPr>
                <w:rFonts w:cs="Arial"/>
                <w:color w:val="000000"/>
                <w:szCs w:val="20"/>
                <w:u w:val="single"/>
              </w:rPr>
            </w:pPr>
            <w:r w:rsidRPr="00F36723">
              <w:rPr>
                <w:rFonts w:cs="Arial"/>
                <w:color w:val="000000"/>
                <w:szCs w:val="20"/>
                <w:u w:val="single"/>
              </w:rPr>
              <w:t>2010</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The Minister of Labour, Social Protection and Family recognised that the current social protection system in Moldova is not perfect and needs reform. The Minister commit</w:t>
            </w:r>
            <w:r>
              <w:rPr>
                <w:rFonts w:cs="Arial"/>
                <w:szCs w:val="20"/>
              </w:rPr>
              <w:t>t</w:t>
            </w:r>
            <w:r w:rsidRPr="005F3AE9">
              <w:rPr>
                <w:rFonts w:cs="Arial"/>
                <w:szCs w:val="20"/>
              </w:rPr>
              <w:t>ed to ensur</w:t>
            </w:r>
            <w:r>
              <w:rPr>
                <w:rFonts w:cs="Arial"/>
                <w:szCs w:val="20"/>
              </w:rPr>
              <w:t>ing</w:t>
            </w:r>
            <w:r w:rsidRPr="005F3AE9">
              <w:rPr>
                <w:rFonts w:cs="Arial"/>
                <w:szCs w:val="20"/>
              </w:rPr>
              <w:t xml:space="preserve"> that the minimum pension  reaches </w:t>
            </w:r>
            <w:r>
              <w:rPr>
                <w:rFonts w:cs="Arial"/>
                <w:szCs w:val="20"/>
              </w:rPr>
              <w:t xml:space="preserve">the </w:t>
            </w:r>
            <w:r w:rsidRPr="005F3AE9">
              <w:rPr>
                <w:rFonts w:cs="Arial"/>
                <w:szCs w:val="20"/>
              </w:rPr>
              <w:t xml:space="preserve">minimum subsistence level for </w:t>
            </w:r>
            <w:r>
              <w:rPr>
                <w:rFonts w:cs="Arial"/>
                <w:szCs w:val="20"/>
              </w:rPr>
              <w:t>OP</w:t>
            </w:r>
            <w:r w:rsidRPr="005F3AE9">
              <w:rPr>
                <w:rFonts w:cs="Arial"/>
                <w:szCs w:val="20"/>
              </w:rPr>
              <w:t xml:space="preserve">. The Ministry committed to developing an integrated system of social services, community centres for the elderly and the unification of the pension system. </w:t>
            </w:r>
          </w:p>
          <w:p w:rsidR="00533E10" w:rsidRDefault="00533E10" w:rsidP="00D34DBC">
            <w:pPr>
              <w:numPr>
                <w:ilvl w:val="0"/>
                <w:numId w:val="6"/>
              </w:numPr>
              <w:spacing w:line="240" w:lineRule="auto"/>
              <w:ind w:left="170" w:hanging="170"/>
              <w:rPr>
                <w:rFonts w:cs="Arial"/>
                <w:szCs w:val="20"/>
              </w:rPr>
            </w:pPr>
            <w:r w:rsidRPr="00F36723">
              <w:rPr>
                <w:rFonts w:cs="Arial"/>
                <w:szCs w:val="20"/>
              </w:rPr>
              <w:t xml:space="preserve">Enlarged list of </w:t>
            </w:r>
            <w:r>
              <w:rPr>
                <w:rFonts w:cs="Arial"/>
                <w:szCs w:val="20"/>
              </w:rPr>
              <w:t>compensated medicines for OP</w:t>
            </w:r>
          </w:p>
          <w:p w:rsidR="00533E10" w:rsidRPr="00F36723" w:rsidRDefault="00533E10" w:rsidP="00D34DBC">
            <w:pPr>
              <w:numPr>
                <w:ilvl w:val="0"/>
                <w:numId w:val="6"/>
              </w:numPr>
              <w:spacing w:line="240" w:lineRule="auto"/>
              <w:ind w:left="170" w:hanging="170"/>
              <w:rPr>
                <w:rFonts w:cs="Arial"/>
                <w:szCs w:val="20"/>
              </w:rPr>
            </w:pPr>
            <w:r w:rsidRPr="00F36723">
              <w:rPr>
                <w:rFonts w:cs="Arial"/>
                <w:szCs w:val="20"/>
              </w:rPr>
              <w:t>Implementation of the reform on unique</w:t>
            </w:r>
            <w:r>
              <w:rPr>
                <w:rFonts w:cs="Arial"/>
                <w:szCs w:val="20"/>
              </w:rPr>
              <w:t xml:space="preserve"> system of pension calculation</w:t>
            </w:r>
          </w:p>
          <w:p w:rsidR="00533E10" w:rsidRPr="005F3AE9" w:rsidRDefault="00533E10" w:rsidP="00D34DBC">
            <w:pPr>
              <w:numPr>
                <w:ilvl w:val="0"/>
                <w:numId w:val="6"/>
              </w:numPr>
              <w:spacing w:line="240" w:lineRule="auto"/>
              <w:ind w:left="170" w:hanging="170"/>
              <w:rPr>
                <w:rFonts w:cs="Arial"/>
                <w:szCs w:val="20"/>
              </w:rPr>
            </w:pPr>
            <w:r w:rsidRPr="005F3AE9">
              <w:rPr>
                <w:rFonts w:cs="Arial"/>
                <w:szCs w:val="20"/>
              </w:rPr>
              <w:t>Reduced prices on certain items of medic</w:t>
            </w:r>
            <w:r>
              <w:rPr>
                <w:rFonts w:cs="Arial"/>
                <w:szCs w:val="20"/>
              </w:rPr>
              <w:t>ines</w:t>
            </w:r>
          </w:p>
          <w:p w:rsidR="00533E10" w:rsidRPr="005F3AE9" w:rsidRDefault="00533E10" w:rsidP="00D34DBC">
            <w:pPr>
              <w:numPr>
                <w:ilvl w:val="0"/>
                <w:numId w:val="6"/>
              </w:numPr>
              <w:spacing w:line="240" w:lineRule="auto"/>
              <w:ind w:left="170" w:hanging="170"/>
              <w:rPr>
                <w:rFonts w:cs="Arial"/>
                <w:szCs w:val="20"/>
              </w:rPr>
            </w:pPr>
            <w:r>
              <w:rPr>
                <w:rFonts w:cs="Arial"/>
                <w:szCs w:val="20"/>
              </w:rPr>
              <w:t xml:space="preserve">Responses to OP demands for reductions in the </w:t>
            </w:r>
            <w:r w:rsidRPr="005F3AE9">
              <w:rPr>
                <w:rFonts w:cs="Arial"/>
                <w:szCs w:val="20"/>
              </w:rPr>
              <w:t xml:space="preserve">prices </w:t>
            </w:r>
            <w:r>
              <w:rPr>
                <w:rFonts w:cs="Arial"/>
                <w:szCs w:val="20"/>
              </w:rPr>
              <w:t>of</w:t>
            </w:r>
            <w:r w:rsidRPr="005F3AE9">
              <w:rPr>
                <w:rFonts w:cs="Arial"/>
                <w:szCs w:val="20"/>
              </w:rPr>
              <w:t xml:space="preserve"> medicines, increase</w:t>
            </w:r>
            <w:r>
              <w:rPr>
                <w:rFonts w:cs="Arial"/>
                <w:szCs w:val="20"/>
              </w:rPr>
              <w:t xml:space="preserve"> in the </w:t>
            </w:r>
            <w:r w:rsidRPr="005F3AE9">
              <w:rPr>
                <w:rFonts w:cs="Arial"/>
                <w:szCs w:val="20"/>
              </w:rPr>
              <w:t xml:space="preserve">minimum pension to the minimum subsistence level, </w:t>
            </w:r>
            <w:r>
              <w:rPr>
                <w:rFonts w:cs="Arial"/>
                <w:szCs w:val="20"/>
              </w:rPr>
              <w:t xml:space="preserve">and </w:t>
            </w:r>
            <w:r w:rsidRPr="005F3AE9">
              <w:rPr>
                <w:rFonts w:cs="Arial"/>
                <w:szCs w:val="20"/>
              </w:rPr>
              <w:t xml:space="preserve">indexation of pensions </w:t>
            </w:r>
            <w:r>
              <w:rPr>
                <w:rFonts w:cs="Arial"/>
                <w:szCs w:val="20"/>
              </w:rPr>
              <w:t>twice</w:t>
            </w:r>
            <w:r w:rsidRPr="005F3AE9">
              <w:rPr>
                <w:rFonts w:cs="Arial"/>
                <w:szCs w:val="20"/>
              </w:rPr>
              <w:t xml:space="preserve"> per year according to inflation rate, are pending for reason of lack of state funds.  </w:t>
            </w:r>
          </w:p>
          <w:p w:rsidR="00533E10" w:rsidRPr="005F3AE9" w:rsidRDefault="00533E10" w:rsidP="00D34DBC">
            <w:pPr>
              <w:spacing w:line="240" w:lineRule="auto"/>
              <w:ind w:left="170"/>
              <w:rPr>
                <w:rFonts w:cs="Arial"/>
                <w:szCs w:val="20"/>
              </w:rPr>
            </w:pPr>
          </w:p>
          <w:p w:rsidR="00533E10" w:rsidRPr="00F36723" w:rsidRDefault="00533E10" w:rsidP="00D34DBC">
            <w:pPr>
              <w:spacing w:line="240" w:lineRule="auto"/>
              <w:rPr>
                <w:rFonts w:cs="Arial"/>
                <w:color w:val="000000"/>
                <w:szCs w:val="20"/>
                <w:u w:val="single"/>
              </w:rPr>
            </w:pPr>
            <w:r w:rsidRPr="00F36723">
              <w:rPr>
                <w:rFonts w:cs="Arial"/>
                <w:color w:val="000000"/>
                <w:szCs w:val="20"/>
                <w:u w:val="single"/>
              </w:rPr>
              <w:t>2011</w:t>
            </w:r>
          </w:p>
          <w:p w:rsidR="00533E10" w:rsidRDefault="00533E10" w:rsidP="00D34DBC">
            <w:pPr>
              <w:numPr>
                <w:ilvl w:val="0"/>
                <w:numId w:val="6"/>
              </w:numPr>
              <w:spacing w:line="240" w:lineRule="auto"/>
              <w:ind w:left="170" w:hanging="170"/>
              <w:rPr>
                <w:rFonts w:cs="Arial"/>
                <w:szCs w:val="20"/>
              </w:rPr>
            </w:pPr>
            <w:r>
              <w:rPr>
                <w:rFonts w:cs="Arial"/>
                <w:szCs w:val="20"/>
              </w:rPr>
              <w:t>R</w:t>
            </w:r>
            <w:r w:rsidRPr="005F3AE9">
              <w:rPr>
                <w:rFonts w:cs="Arial"/>
                <w:szCs w:val="20"/>
              </w:rPr>
              <w:t xml:space="preserve">ayon Mayoralty </w:t>
            </w:r>
            <w:r>
              <w:rPr>
                <w:rFonts w:cs="Arial"/>
                <w:szCs w:val="20"/>
              </w:rPr>
              <w:t xml:space="preserve">to discuss the possibility of allocating 2% of their budget </w:t>
            </w:r>
            <w:r w:rsidRPr="005F3AE9">
              <w:rPr>
                <w:rFonts w:cs="Arial"/>
                <w:szCs w:val="20"/>
              </w:rPr>
              <w:t xml:space="preserve">for the needs of </w:t>
            </w:r>
            <w:r>
              <w:rPr>
                <w:rFonts w:cs="Arial"/>
                <w:szCs w:val="20"/>
              </w:rPr>
              <w:t>OP at their next Council meeting</w:t>
            </w:r>
          </w:p>
          <w:p w:rsidR="00533E10" w:rsidRPr="00F36723" w:rsidRDefault="00533E10" w:rsidP="00D34DBC">
            <w:pPr>
              <w:numPr>
                <w:ilvl w:val="0"/>
                <w:numId w:val="6"/>
              </w:numPr>
              <w:spacing w:line="240" w:lineRule="auto"/>
              <w:ind w:left="170" w:hanging="170"/>
              <w:rPr>
                <w:rFonts w:cs="Arial"/>
                <w:szCs w:val="20"/>
              </w:rPr>
            </w:pPr>
            <w:r>
              <w:rPr>
                <w:rFonts w:cs="Arial"/>
                <w:szCs w:val="20"/>
              </w:rPr>
              <w:t>I</w:t>
            </w:r>
            <w:r w:rsidRPr="005F3AE9">
              <w:rPr>
                <w:rFonts w:cs="Arial"/>
                <w:szCs w:val="20"/>
              </w:rPr>
              <w:t>n Comrat town</w:t>
            </w:r>
            <w:r>
              <w:rPr>
                <w:rFonts w:cs="Arial"/>
                <w:szCs w:val="20"/>
              </w:rPr>
              <w:t>,</w:t>
            </w:r>
            <w:r w:rsidRPr="005F3AE9">
              <w:rPr>
                <w:rFonts w:cs="Arial"/>
                <w:szCs w:val="20"/>
              </w:rPr>
              <w:t xml:space="preserve"> the problem of price increases for utilities </w:t>
            </w:r>
            <w:r>
              <w:rPr>
                <w:rFonts w:cs="Arial"/>
                <w:szCs w:val="20"/>
              </w:rPr>
              <w:t xml:space="preserve">to be put on the next Council agenda, along with the suggestion that the state should cover </w:t>
            </w:r>
            <w:r w:rsidRPr="005F3AE9">
              <w:rPr>
                <w:rFonts w:cs="Arial"/>
                <w:szCs w:val="20"/>
              </w:rPr>
              <w:t>these increase</w:t>
            </w:r>
            <w:r>
              <w:rPr>
                <w:rFonts w:cs="Arial"/>
                <w:szCs w:val="20"/>
              </w:rPr>
              <w:t xml:space="preserve">s </w:t>
            </w:r>
            <w:r w:rsidRPr="005F3AE9">
              <w:rPr>
                <w:rFonts w:cs="Arial"/>
                <w:szCs w:val="20"/>
              </w:rPr>
              <w:t>for vulnerable households</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Serbia</w:t>
            </w:r>
          </w:p>
        </w:tc>
        <w:tc>
          <w:tcPr>
            <w:tcW w:w="3064" w:type="dxa"/>
          </w:tcPr>
          <w:p w:rsidR="00533E10" w:rsidRPr="00F36723" w:rsidRDefault="00533E10" w:rsidP="00D34DBC">
            <w:pPr>
              <w:spacing w:line="240" w:lineRule="auto"/>
              <w:rPr>
                <w:rFonts w:cs="Arial"/>
                <w:szCs w:val="20"/>
                <w:u w:val="single"/>
              </w:rPr>
            </w:pPr>
            <w:r w:rsidRPr="00F36723">
              <w:rPr>
                <w:rFonts w:cs="Arial"/>
                <w:szCs w:val="20"/>
                <w:u w:val="single"/>
              </w:rPr>
              <w:t>2009</w:t>
            </w:r>
          </w:p>
          <w:p w:rsidR="00533E10" w:rsidRPr="00F36723" w:rsidRDefault="00533E10" w:rsidP="00D34DBC">
            <w:pPr>
              <w:numPr>
                <w:ilvl w:val="0"/>
                <w:numId w:val="6"/>
              </w:numPr>
              <w:spacing w:line="240" w:lineRule="auto"/>
              <w:ind w:left="170" w:hanging="170"/>
              <w:rPr>
                <w:rFonts w:cs="Arial"/>
                <w:szCs w:val="20"/>
              </w:rPr>
            </w:pPr>
            <w:r>
              <w:rPr>
                <w:rFonts w:cs="Arial"/>
                <w:szCs w:val="20"/>
              </w:rPr>
              <w:t>L</w:t>
            </w:r>
            <w:r w:rsidRPr="00F36723">
              <w:rPr>
                <w:rFonts w:cs="Arial"/>
                <w:szCs w:val="20"/>
              </w:rPr>
              <w:t>ocal governments to establish/financially support no institutional services for older people and use resources of NGOs as service providers</w:t>
            </w:r>
          </w:p>
          <w:p w:rsidR="00533E10" w:rsidRPr="00F36723" w:rsidRDefault="00533E10" w:rsidP="00D34DBC">
            <w:pPr>
              <w:numPr>
                <w:ilvl w:val="0"/>
                <w:numId w:val="6"/>
              </w:numPr>
              <w:spacing w:line="240" w:lineRule="auto"/>
              <w:ind w:left="170" w:hanging="170"/>
              <w:rPr>
                <w:rFonts w:cs="Arial"/>
                <w:szCs w:val="20"/>
              </w:rPr>
            </w:pPr>
            <w:r>
              <w:rPr>
                <w:rFonts w:cs="Arial"/>
                <w:szCs w:val="20"/>
              </w:rPr>
              <w:t>S</w:t>
            </w:r>
            <w:r w:rsidRPr="00F36723">
              <w:rPr>
                <w:rFonts w:cs="Arial"/>
                <w:szCs w:val="20"/>
              </w:rPr>
              <w:t>pecific financial measure</w:t>
            </w:r>
            <w:r>
              <w:rPr>
                <w:rFonts w:cs="Arial"/>
                <w:szCs w:val="20"/>
              </w:rPr>
              <w:t>s</w:t>
            </w:r>
            <w:r w:rsidRPr="00F36723">
              <w:rPr>
                <w:rFonts w:cs="Arial"/>
                <w:szCs w:val="20"/>
              </w:rPr>
              <w:t xml:space="preserve"> for </w:t>
            </w:r>
            <w:r>
              <w:rPr>
                <w:rFonts w:cs="Arial"/>
                <w:szCs w:val="20"/>
              </w:rPr>
              <w:t>reducingOP</w:t>
            </w:r>
            <w:r w:rsidRPr="00F36723">
              <w:rPr>
                <w:rFonts w:cs="Arial"/>
                <w:szCs w:val="20"/>
              </w:rPr>
              <w:t xml:space="preserve"> poverty</w:t>
            </w:r>
          </w:p>
          <w:p w:rsidR="00533E10" w:rsidRPr="00642ADF" w:rsidRDefault="00533E10" w:rsidP="00D34DBC">
            <w:pPr>
              <w:numPr>
                <w:ilvl w:val="0"/>
                <w:numId w:val="6"/>
              </w:numPr>
              <w:spacing w:line="240" w:lineRule="auto"/>
              <w:ind w:left="170" w:hanging="170"/>
              <w:rPr>
                <w:rFonts w:cs="Arial"/>
                <w:szCs w:val="20"/>
              </w:rPr>
            </w:pPr>
            <w:r w:rsidRPr="00F36723">
              <w:rPr>
                <w:rFonts w:cs="Arial"/>
                <w:szCs w:val="20"/>
              </w:rPr>
              <w:t>Raising awareness about neglect,</w:t>
            </w:r>
            <w:r>
              <w:rPr>
                <w:rFonts w:cs="Arial"/>
                <w:szCs w:val="20"/>
              </w:rPr>
              <w:t xml:space="preserve"> abuse and discrimination of OP</w:t>
            </w: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Default="00533E10" w:rsidP="00D34DBC">
            <w:pPr>
              <w:spacing w:line="240" w:lineRule="auto"/>
              <w:ind w:left="170"/>
              <w:rPr>
                <w:rFonts w:cs="Arial"/>
                <w:szCs w:val="20"/>
              </w:rPr>
            </w:pPr>
          </w:p>
          <w:p w:rsidR="00533E10" w:rsidRPr="00642ADF" w:rsidRDefault="00533E10" w:rsidP="00D34DBC">
            <w:pPr>
              <w:spacing w:line="240" w:lineRule="auto"/>
              <w:ind w:left="170"/>
              <w:rPr>
                <w:rFonts w:cs="Arial"/>
                <w:szCs w:val="20"/>
              </w:rPr>
            </w:pPr>
          </w:p>
          <w:p w:rsidR="00533E10" w:rsidRPr="00BC408E" w:rsidRDefault="00533E10" w:rsidP="00D34DBC">
            <w:pPr>
              <w:spacing w:line="240" w:lineRule="auto"/>
              <w:rPr>
                <w:rFonts w:cs="Arial"/>
                <w:szCs w:val="20"/>
                <w:u w:val="single"/>
              </w:rPr>
            </w:pPr>
            <w:r w:rsidRPr="00BC408E">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Raising awareness about neglect and discrimination.</w:t>
            </w:r>
          </w:p>
          <w:p w:rsidR="00533E10" w:rsidRPr="00BC408E" w:rsidRDefault="00533E10" w:rsidP="00D34DBC">
            <w:pPr>
              <w:numPr>
                <w:ilvl w:val="0"/>
                <w:numId w:val="6"/>
              </w:numPr>
              <w:spacing w:line="240" w:lineRule="auto"/>
              <w:ind w:left="170" w:hanging="170"/>
              <w:rPr>
                <w:rFonts w:cs="Arial"/>
                <w:szCs w:val="20"/>
              </w:rPr>
            </w:pPr>
            <w:r w:rsidRPr="00BC408E">
              <w:rPr>
                <w:rFonts w:cs="Arial"/>
                <w:szCs w:val="20"/>
              </w:rPr>
              <w:t xml:space="preserve">Change the new law on social protection, </w:t>
            </w:r>
            <w:r>
              <w:rPr>
                <w:rFonts w:cs="Arial"/>
                <w:szCs w:val="20"/>
              </w:rPr>
              <w:t xml:space="preserve">(which </w:t>
            </w:r>
            <w:r w:rsidRPr="00BC408E">
              <w:rPr>
                <w:rFonts w:cs="Arial"/>
                <w:szCs w:val="20"/>
              </w:rPr>
              <w:t>focus</w:t>
            </w:r>
            <w:r>
              <w:rPr>
                <w:rFonts w:cs="Arial"/>
                <w:szCs w:val="20"/>
              </w:rPr>
              <w:t>es</w:t>
            </w:r>
            <w:r w:rsidRPr="00BC408E">
              <w:rPr>
                <w:rFonts w:cs="Arial"/>
                <w:szCs w:val="20"/>
              </w:rPr>
              <w:t xml:space="preserve"> on financial support granted to the most vulnerable categories of the population</w:t>
            </w:r>
            <w:r>
              <w:rPr>
                <w:rFonts w:cs="Arial"/>
                <w:szCs w:val="20"/>
              </w:rPr>
              <w:t xml:space="preserve">) as the criteria for </w:t>
            </w:r>
            <w:r w:rsidRPr="00BC408E">
              <w:rPr>
                <w:rFonts w:cs="Arial"/>
                <w:szCs w:val="20"/>
              </w:rPr>
              <w:t>allocati</w:t>
            </w:r>
            <w:r>
              <w:rPr>
                <w:rFonts w:cs="Arial"/>
                <w:szCs w:val="20"/>
              </w:rPr>
              <w:t>ng</w:t>
            </w:r>
            <w:r w:rsidRPr="00BC408E">
              <w:rPr>
                <w:rFonts w:cs="Arial"/>
                <w:szCs w:val="20"/>
              </w:rPr>
              <w:t xml:space="preserve"> social welfare cash assistance excludes a large number of poor </w:t>
            </w:r>
            <w:r>
              <w:rPr>
                <w:rFonts w:cs="Arial"/>
                <w:szCs w:val="20"/>
              </w:rPr>
              <w:t>OP</w:t>
            </w:r>
            <w:r w:rsidRPr="00BC408E">
              <w:rPr>
                <w:rFonts w:cs="Arial"/>
                <w:szCs w:val="20"/>
              </w:rPr>
              <w:t xml:space="preserve"> who have no real</w:t>
            </w:r>
            <w:r>
              <w:rPr>
                <w:rFonts w:cs="Arial"/>
                <w:szCs w:val="20"/>
              </w:rPr>
              <w:t xml:space="preserve"> opportunities to obtain income</w:t>
            </w:r>
          </w:p>
          <w:p w:rsidR="00533E10" w:rsidRDefault="00533E10" w:rsidP="00D34DBC">
            <w:pPr>
              <w:numPr>
                <w:ilvl w:val="0"/>
                <w:numId w:val="6"/>
              </w:numPr>
              <w:spacing w:line="240" w:lineRule="auto"/>
              <w:ind w:left="170" w:hanging="170"/>
              <w:rPr>
                <w:rFonts w:cs="Arial"/>
                <w:szCs w:val="20"/>
              </w:rPr>
            </w:pPr>
            <w:r w:rsidRPr="00BC408E">
              <w:rPr>
                <w:rFonts w:cs="Arial"/>
                <w:szCs w:val="20"/>
              </w:rPr>
              <w:t>Change the procedure for suing irresponsible family members who do not support older members as prescribed by law, so that social services can demand legal action (according to the new law, legal action is under the jurisdiction of the citizens themselves, which means that elderly people, often ill and on the verge of material existence have to appeal, collec</w:t>
            </w:r>
            <w:r>
              <w:rPr>
                <w:rFonts w:cs="Arial"/>
                <w:szCs w:val="20"/>
              </w:rPr>
              <w:t>t documentation, pay costs etc)</w:t>
            </w:r>
          </w:p>
          <w:p w:rsidR="00533E10" w:rsidRPr="00BC408E" w:rsidRDefault="00533E10" w:rsidP="00D34DBC">
            <w:pPr>
              <w:numPr>
                <w:ilvl w:val="0"/>
                <w:numId w:val="6"/>
              </w:numPr>
              <w:spacing w:line="240" w:lineRule="auto"/>
              <w:ind w:left="170" w:hanging="170"/>
              <w:rPr>
                <w:rFonts w:cs="Arial"/>
                <w:szCs w:val="20"/>
              </w:rPr>
            </w:pPr>
            <w:r>
              <w:rPr>
                <w:rFonts w:cs="Arial"/>
                <w:szCs w:val="20"/>
              </w:rPr>
              <w:t>S</w:t>
            </w:r>
            <w:r w:rsidRPr="00BC408E">
              <w:rPr>
                <w:rFonts w:cs="Arial"/>
                <w:szCs w:val="20"/>
              </w:rPr>
              <w:t>ocial pensions</w:t>
            </w:r>
          </w:p>
          <w:p w:rsidR="00533E10" w:rsidRPr="00642ADF" w:rsidRDefault="00533E10" w:rsidP="00D34DBC">
            <w:pPr>
              <w:spacing w:line="240" w:lineRule="auto"/>
              <w:ind w:left="170"/>
              <w:rPr>
                <w:rFonts w:cs="Arial"/>
                <w:szCs w:val="20"/>
              </w:rPr>
            </w:pPr>
          </w:p>
          <w:p w:rsidR="00533E10" w:rsidRPr="00BC408E" w:rsidRDefault="00533E10" w:rsidP="00D34DBC">
            <w:pPr>
              <w:spacing w:line="240" w:lineRule="auto"/>
              <w:rPr>
                <w:rFonts w:cs="Arial"/>
                <w:szCs w:val="20"/>
                <w:u w:val="single"/>
              </w:rPr>
            </w:pPr>
            <w:r w:rsidRPr="00BC408E">
              <w:rPr>
                <w:rFonts w:cs="Arial"/>
                <w:szCs w:val="20"/>
                <w:u w:val="single"/>
              </w:rPr>
              <w:t>2011</w:t>
            </w:r>
          </w:p>
          <w:p w:rsidR="00533E10" w:rsidRDefault="00533E10" w:rsidP="00D34DBC">
            <w:pPr>
              <w:numPr>
                <w:ilvl w:val="0"/>
                <w:numId w:val="6"/>
              </w:numPr>
              <w:spacing w:line="240" w:lineRule="auto"/>
              <w:ind w:left="170" w:hanging="170"/>
              <w:rPr>
                <w:rFonts w:cs="Arial"/>
                <w:szCs w:val="20"/>
              </w:rPr>
            </w:pPr>
            <w:r>
              <w:rPr>
                <w:rFonts w:cs="Arial"/>
                <w:szCs w:val="20"/>
              </w:rPr>
              <w:t xml:space="preserve">Change the </w:t>
            </w:r>
            <w:r w:rsidRPr="00F36723">
              <w:rPr>
                <w:rFonts w:cs="Arial"/>
                <w:szCs w:val="20"/>
              </w:rPr>
              <w:t>new Law on Social Protection</w:t>
            </w:r>
            <w:r>
              <w:rPr>
                <w:rFonts w:cs="Arial"/>
                <w:szCs w:val="20"/>
              </w:rPr>
              <w:t xml:space="preserve"> (also highlighted in 2010), as it’s unlikely that the majority of OP will sue their relatives if they don’t provide assistance</w:t>
            </w:r>
          </w:p>
          <w:p w:rsidR="00533E10" w:rsidRPr="00120F0E" w:rsidRDefault="00533E10" w:rsidP="00D34DBC">
            <w:pPr>
              <w:numPr>
                <w:ilvl w:val="0"/>
                <w:numId w:val="6"/>
              </w:numPr>
              <w:autoSpaceDE w:val="0"/>
              <w:autoSpaceDN w:val="0"/>
              <w:adjustRightInd w:val="0"/>
              <w:spacing w:line="240" w:lineRule="auto"/>
              <w:ind w:left="170" w:hanging="170"/>
              <w:jc w:val="both"/>
              <w:rPr>
                <w:rFonts w:cs="Arial"/>
                <w:szCs w:val="20"/>
              </w:rPr>
            </w:pPr>
            <w:r>
              <w:rPr>
                <w:rFonts w:cs="Arial"/>
                <w:szCs w:val="20"/>
              </w:rPr>
              <w:t>P</w:t>
            </w:r>
            <w:r w:rsidRPr="00F36723">
              <w:rPr>
                <w:rFonts w:cs="Arial"/>
                <w:szCs w:val="20"/>
              </w:rPr>
              <w:t xml:space="preserve">rotocols of cooperation between Social welfare </w:t>
            </w:r>
            <w:r>
              <w:rPr>
                <w:rFonts w:cs="Arial"/>
                <w:szCs w:val="20"/>
              </w:rPr>
              <w:t>centres</w:t>
            </w:r>
            <w:r w:rsidRPr="00F36723">
              <w:rPr>
                <w:rFonts w:cs="Arial"/>
                <w:szCs w:val="20"/>
              </w:rPr>
              <w:t>, Police, Health care institutions and juridical systems (prosecutors)</w:t>
            </w:r>
            <w:r>
              <w:rPr>
                <w:rFonts w:cs="Arial"/>
                <w:szCs w:val="20"/>
              </w:rPr>
              <w:t xml:space="preserve"> established, so they can react more efficiently in cases of OP abuse</w:t>
            </w:r>
          </w:p>
        </w:tc>
        <w:tc>
          <w:tcPr>
            <w:tcW w:w="3065" w:type="dxa"/>
          </w:tcPr>
          <w:p w:rsidR="00533E10" w:rsidRPr="00BC408E" w:rsidRDefault="00533E10" w:rsidP="00D34DBC">
            <w:pPr>
              <w:spacing w:line="240" w:lineRule="auto"/>
              <w:rPr>
                <w:rFonts w:cs="Arial"/>
                <w:szCs w:val="20"/>
                <w:u w:val="single"/>
              </w:rPr>
            </w:pPr>
            <w:r w:rsidRPr="00BC408E">
              <w:rPr>
                <w:rFonts w:cs="Arial"/>
                <w:szCs w:val="20"/>
                <w:u w:val="single"/>
              </w:rPr>
              <w:t>2009</w:t>
            </w:r>
          </w:p>
          <w:p w:rsidR="00533E10" w:rsidRDefault="00533E10" w:rsidP="00D34DBC">
            <w:pPr>
              <w:numPr>
                <w:ilvl w:val="0"/>
                <w:numId w:val="6"/>
              </w:numPr>
              <w:spacing w:line="240" w:lineRule="auto"/>
              <w:ind w:left="170" w:hanging="170"/>
              <w:rPr>
                <w:rFonts w:cs="Arial"/>
                <w:szCs w:val="20"/>
              </w:rPr>
            </w:pPr>
            <w:r w:rsidRPr="00BC408E">
              <w:rPr>
                <w:rFonts w:cs="Arial"/>
                <w:szCs w:val="20"/>
              </w:rPr>
              <w:t>Communication with the government representatives on the draft law on social protection resulted in changes in the draft - the minimum amount of land owned that prevents its owner from being eligible for social welfare assistance has been increased from ½ to 1 acre (still striving to have it increased to 2 acres and to have the market value of the land be estimated)</w:t>
            </w:r>
          </w:p>
          <w:p w:rsidR="00533E10" w:rsidRDefault="00533E10" w:rsidP="00D34DBC">
            <w:pPr>
              <w:numPr>
                <w:ilvl w:val="0"/>
                <w:numId w:val="6"/>
              </w:numPr>
              <w:spacing w:line="240" w:lineRule="auto"/>
              <w:ind w:left="170" w:hanging="170"/>
              <w:rPr>
                <w:rFonts w:cs="Arial"/>
                <w:szCs w:val="20"/>
              </w:rPr>
            </w:pPr>
            <w:r w:rsidRPr="00BC408E">
              <w:rPr>
                <w:rFonts w:cs="Arial"/>
                <w:szCs w:val="20"/>
              </w:rPr>
              <w:t>Financial social welfare assistance to older people unable to work is increased by 20%</w:t>
            </w:r>
          </w:p>
          <w:p w:rsidR="00533E10" w:rsidRPr="00BC408E" w:rsidRDefault="00533E10" w:rsidP="00D34DBC">
            <w:pPr>
              <w:numPr>
                <w:ilvl w:val="0"/>
                <w:numId w:val="6"/>
              </w:numPr>
              <w:spacing w:line="240" w:lineRule="auto"/>
              <w:ind w:left="170" w:hanging="170"/>
              <w:rPr>
                <w:rFonts w:cs="Arial"/>
                <w:szCs w:val="20"/>
              </w:rPr>
            </w:pPr>
            <w:r>
              <w:rPr>
                <w:rFonts w:cs="Arial"/>
                <w:szCs w:val="20"/>
              </w:rPr>
              <w:t>W</w:t>
            </w:r>
            <w:r w:rsidRPr="00BC408E">
              <w:rPr>
                <w:rFonts w:cs="Arial"/>
                <w:szCs w:val="20"/>
              </w:rPr>
              <w:t>omen are eligi</w:t>
            </w:r>
            <w:r>
              <w:rPr>
                <w:rFonts w:cs="Arial"/>
                <w:szCs w:val="20"/>
              </w:rPr>
              <w:t xml:space="preserve">ble for pension at the age of 59½ </w:t>
            </w:r>
            <w:r w:rsidRPr="00BC408E">
              <w:rPr>
                <w:rFonts w:cs="Arial"/>
                <w:szCs w:val="20"/>
              </w:rPr>
              <w:t>(60 in 2011), unlike men who are bec</w:t>
            </w:r>
            <w:r>
              <w:rPr>
                <w:rFonts w:cs="Arial"/>
                <w:szCs w:val="20"/>
              </w:rPr>
              <w:t>oming eligible at the age of 60</w:t>
            </w:r>
          </w:p>
          <w:p w:rsidR="00533E10" w:rsidRPr="00F36723" w:rsidRDefault="00533E10" w:rsidP="00D34DBC">
            <w:pPr>
              <w:numPr>
                <w:ilvl w:val="0"/>
                <w:numId w:val="6"/>
              </w:numPr>
              <w:spacing w:line="240" w:lineRule="auto"/>
              <w:ind w:left="170" w:hanging="170"/>
              <w:rPr>
                <w:rFonts w:cs="Arial"/>
                <w:szCs w:val="20"/>
              </w:rPr>
            </w:pPr>
            <w:r w:rsidRPr="00F36723">
              <w:rPr>
                <w:rFonts w:cs="Arial"/>
                <w:szCs w:val="20"/>
              </w:rPr>
              <w:t>The State Secretary also committed to reviving the activities of the National Council for Issues of Old Age and Older Peop</w:t>
            </w:r>
            <w:r>
              <w:rPr>
                <w:rFonts w:cs="Arial"/>
                <w:szCs w:val="20"/>
              </w:rPr>
              <w:t>le in the first quarter of 2010</w:t>
            </w:r>
          </w:p>
          <w:p w:rsidR="00533E10" w:rsidRPr="00F36723" w:rsidRDefault="00533E10" w:rsidP="00D34DBC">
            <w:pPr>
              <w:spacing w:line="240" w:lineRule="auto"/>
              <w:ind w:left="170"/>
              <w:rPr>
                <w:rFonts w:cs="Arial"/>
                <w:szCs w:val="20"/>
              </w:rPr>
            </w:pPr>
          </w:p>
          <w:p w:rsidR="00533E10" w:rsidRPr="00BC408E" w:rsidRDefault="00533E10" w:rsidP="00D34DBC">
            <w:pPr>
              <w:spacing w:line="240" w:lineRule="auto"/>
              <w:rPr>
                <w:rFonts w:cs="Arial"/>
                <w:szCs w:val="20"/>
                <w:u w:val="single"/>
              </w:rPr>
            </w:pPr>
            <w:r w:rsidRPr="00BC408E">
              <w:rPr>
                <w:rFonts w:cs="Arial"/>
                <w:szCs w:val="20"/>
                <w:u w:val="single"/>
              </w:rPr>
              <w:t>2010</w:t>
            </w:r>
          </w:p>
          <w:p w:rsidR="00533E10" w:rsidRPr="00F36723" w:rsidRDefault="00533E10" w:rsidP="00D34DBC">
            <w:pPr>
              <w:numPr>
                <w:ilvl w:val="0"/>
                <w:numId w:val="6"/>
              </w:numPr>
              <w:spacing w:line="240" w:lineRule="auto"/>
              <w:ind w:left="170" w:hanging="170"/>
              <w:rPr>
                <w:rFonts w:cs="Arial"/>
                <w:szCs w:val="20"/>
              </w:rPr>
            </w:pPr>
            <w:r w:rsidRPr="00F36723">
              <w:rPr>
                <w:rFonts w:cs="Arial"/>
                <w:szCs w:val="20"/>
              </w:rPr>
              <w:t>Minister Ljajic has promised to take the suggestions regarding the procedure for suing family members who do not support their older relatives into account and, if feasible, to integrate them into the final version of the Law which shoul</w:t>
            </w:r>
            <w:r>
              <w:rPr>
                <w:rFonts w:cs="Arial"/>
                <w:szCs w:val="20"/>
              </w:rPr>
              <w:t>d be adopted by the end of 2010</w:t>
            </w:r>
          </w:p>
          <w:p w:rsidR="00533E10" w:rsidRDefault="00533E10" w:rsidP="00D34DBC">
            <w:pPr>
              <w:numPr>
                <w:ilvl w:val="0"/>
                <w:numId w:val="6"/>
              </w:numPr>
              <w:spacing w:line="240" w:lineRule="auto"/>
              <w:ind w:left="170" w:hanging="170"/>
              <w:rPr>
                <w:rFonts w:cs="Arial"/>
                <w:szCs w:val="20"/>
              </w:rPr>
            </w:pPr>
            <w:r w:rsidRPr="00BC408E">
              <w:rPr>
                <w:rFonts w:cs="Arial"/>
                <w:szCs w:val="20"/>
              </w:rPr>
              <w:t>The Minister recognised the value of social pensions but underlined that currently t</w:t>
            </w:r>
            <w:r>
              <w:rPr>
                <w:rFonts w:cs="Arial"/>
                <w:szCs w:val="20"/>
              </w:rPr>
              <w:t>he country can not afford them</w:t>
            </w:r>
          </w:p>
          <w:p w:rsidR="00533E10" w:rsidRDefault="00533E10" w:rsidP="00D34DBC">
            <w:pPr>
              <w:spacing w:line="240" w:lineRule="auto"/>
              <w:ind w:left="170"/>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813605" w:rsidRDefault="00533E10" w:rsidP="00D34DBC">
            <w:pPr>
              <w:spacing w:line="240" w:lineRule="auto"/>
              <w:rPr>
                <w:rFonts w:cs="Arial"/>
                <w:szCs w:val="20"/>
                <w:u w:val="single"/>
              </w:rPr>
            </w:pPr>
            <w:r w:rsidRPr="00813605">
              <w:rPr>
                <w:rFonts w:cs="Arial"/>
                <w:szCs w:val="20"/>
                <w:u w:val="single"/>
              </w:rPr>
              <w:t>2011</w:t>
            </w:r>
          </w:p>
          <w:p w:rsidR="00533E10" w:rsidRDefault="00533E10" w:rsidP="00D34DBC">
            <w:pPr>
              <w:spacing w:line="240" w:lineRule="auto"/>
              <w:rPr>
                <w:rFonts w:cs="Arial"/>
                <w:szCs w:val="20"/>
              </w:rPr>
            </w:pPr>
            <w:r>
              <w:rPr>
                <w:rFonts w:cs="Arial"/>
                <w:szCs w:val="20"/>
              </w:rPr>
              <w:t>No changes reported</w:t>
            </w:r>
          </w:p>
          <w:p w:rsidR="00533E10" w:rsidRPr="00F36723" w:rsidRDefault="00533E10" w:rsidP="00D34DBC">
            <w:pPr>
              <w:spacing w:line="240" w:lineRule="auto"/>
              <w:rPr>
                <w:rFonts w:cs="Arial"/>
                <w:szCs w:val="20"/>
              </w:rPr>
            </w:pP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Tajikistan</w:t>
            </w:r>
          </w:p>
        </w:tc>
        <w:tc>
          <w:tcPr>
            <w:tcW w:w="3064" w:type="dxa"/>
          </w:tcPr>
          <w:p w:rsidR="00533E10" w:rsidRPr="00120F0E" w:rsidRDefault="00533E10" w:rsidP="00D34DBC">
            <w:pPr>
              <w:spacing w:line="240" w:lineRule="auto"/>
              <w:rPr>
                <w:rFonts w:cs="Arial"/>
                <w:szCs w:val="20"/>
                <w:u w:val="single"/>
              </w:rPr>
            </w:pPr>
            <w:r w:rsidRPr="00120F0E">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 xml:space="preserve">Three main themes of MIPAA within the country targets- social protection, </w:t>
            </w:r>
            <w:r>
              <w:rPr>
                <w:rFonts w:cs="Arial"/>
                <w:szCs w:val="20"/>
              </w:rPr>
              <w:t>health and emergencies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642ADF" w:rsidRDefault="00533E10" w:rsidP="00D34DBC">
            <w:pPr>
              <w:spacing w:line="240" w:lineRule="auto"/>
              <w:rPr>
                <w:rFonts w:cs="Arial"/>
                <w:szCs w:val="20"/>
              </w:rPr>
            </w:pPr>
          </w:p>
          <w:p w:rsidR="00533E10" w:rsidRPr="00120F0E" w:rsidRDefault="00533E10" w:rsidP="00D34DBC">
            <w:pPr>
              <w:spacing w:line="240" w:lineRule="auto"/>
              <w:rPr>
                <w:rFonts w:cs="Arial"/>
                <w:szCs w:val="20"/>
                <w:u w:val="single"/>
              </w:rPr>
            </w:pPr>
            <w:r w:rsidRPr="00120F0E">
              <w:rPr>
                <w:rFonts w:cs="Arial"/>
                <w:szCs w:val="20"/>
                <w:u w:val="single"/>
              </w:rPr>
              <w:t>2011</w:t>
            </w:r>
          </w:p>
          <w:p w:rsidR="00533E10" w:rsidRPr="005E7B8D" w:rsidRDefault="00533E10" w:rsidP="00D34DBC">
            <w:pPr>
              <w:numPr>
                <w:ilvl w:val="0"/>
                <w:numId w:val="6"/>
              </w:numPr>
              <w:spacing w:line="240" w:lineRule="auto"/>
              <w:ind w:left="170" w:hanging="170"/>
              <w:rPr>
                <w:rFonts w:cs="Arial"/>
                <w:szCs w:val="20"/>
              </w:rPr>
            </w:pPr>
            <w:r w:rsidRPr="00120F0E">
              <w:rPr>
                <w:rFonts w:cs="Arial"/>
                <w:szCs w:val="20"/>
              </w:rPr>
              <w:t>Setting up a working group and start developing the national strategy on ageing issues, strengthening the work of the soc</w:t>
            </w:r>
            <w:r>
              <w:rPr>
                <w:rFonts w:cs="Arial"/>
                <w:szCs w:val="20"/>
              </w:rPr>
              <w:t>ial services departments’ works</w:t>
            </w:r>
          </w:p>
        </w:tc>
        <w:tc>
          <w:tcPr>
            <w:tcW w:w="3065" w:type="dxa"/>
          </w:tcPr>
          <w:p w:rsidR="00533E10" w:rsidRPr="00120F0E" w:rsidRDefault="00533E10" w:rsidP="00D34DBC">
            <w:pPr>
              <w:spacing w:line="240" w:lineRule="auto"/>
              <w:rPr>
                <w:rFonts w:cs="Arial"/>
                <w:szCs w:val="20"/>
                <w:u w:val="single"/>
              </w:rPr>
            </w:pPr>
            <w:r w:rsidRPr="00120F0E">
              <w:rPr>
                <w:rFonts w:cs="Arial"/>
                <w:szCs w:val="20"/>
                <w:u w:val="single"/>
              </w:rPr>
              <w:t>2010</w:t>
            </w:r>
          </w:p>
          <w:p w:rsidR="00533E10" w:rsidRDefault="00533E10" w:rsidP="00D34DBC">
            <w:pPr>
              <w:numPr>
                <w:ilvl w:val="0"/>
                <w:numId w:val="6"/>
              </w:numPr>
              <w:spacing w:line="240" w:lineRule="auto"/>
              <w:ind w:left="170" w:hanging="170"/>
              <w:rPr>
                <w:rFonts w:cs="Arial"/>
                <w:szCs w:val="20"/>
              </w:rPr>
            </w:pPr>
            <w:r w:rsidRPr="00120F0E">
              <w:rPr>
                <w:rFonts w:cs="Arial"/>
                <w:szCs w:val="20"/>
              </w:rPr>
              <w:t>Government agreed to provide OP with special discounts in some chemists</w:t>
            </w:r>
          </w:p>
          <w:p w:rsidR="00533E10" w:rsidRDefault="00533E10" w:rsidP="00D34DBC">
            <w:pPr>
              <w:numPr>
                <w:ilvl w:val="0"/>
                <w:numId w:val="6"/>
              </w:numPr>
              <w:spacing w:line="240" w:lineRule="auto"/>
              <w:ind w:left="170" w:hanging="170"/>
              <w:rPr>
                <w:rFonts w:cs="Arial"/>
                <w:szCs w:val="20"/>
              </w:rPr>
            </w:pPr>
            <w:r w:rsidRPr="00120F0E">
              <w:rPr>
                <w:rFonts w:cs="Arial"/>
                <w:szCs w:val="20"/>
              </w:rPr>
              <w:t>Government to look into the possibility of providing clinics</w:t>
            </w:r>
            <w:r>
              <w:rPr>
                <w:rFonts w:cs="Arial"/>
                <w:szCs w:val="20"/>
              </w:rPr>
              <w:t xml:space="preserve"> with specialist Gerontologists</w:t>
            </w:r>
          </w:p>
          <w:p w:rsidR="00533E10" w:rsidRDefault="00533E10" w:rsidP="00D34DBC">
            <w:pPr>
              <w:spacing w:line="240" w:lineRule="auto"/>
              <w:rPr>
                <w:rFonts w:cs="Arial"/>
                <w:szCs w:val="20"/>
              </w:rPr>
            </w:pPr>
          </w:p>
          <w:p w:rsidR="00533E10" w:rsidRPr="00813605" w:rsidRDefault="00533E10" w:rsidP="00D34DBC">
            <w:pPr>
              <w:spacing w:line="240" w:lineRule="auto"/>
              <w:rPr>
                <w:rFonts w:cs="Arial"/>
                <w:szCs w:val="20"/>
                <w:u w:val="single"/>
              </w:rPr>
            </w:pPr>
            <w:r w:rsidRPr="00813605">
              <w:rPr>
                <w:rFonts w:cs="Arial"/>
                <w:szCs w:val="20"/>
                <w:u w:val="single"/>
              </w:rPr>
              <w:t>2011</w:t>
            </w:r>
          </w:p>
          <w:p w:rsidR="00533E10" w:rsidRPr="00120F0E" w:rsidRDefault="00533E10" w:rsidP="00D34DBC">
            <w:pPr>
              <w:spacing w:line="240" w:lineRule="auto"/>
              <w:rPr>
                <w:rFonts w:cs="Arial"/>
                <w:szCs w:val="20"/>
              </w:rPr>
            </w:pPr>
            <w:r>
              <w:rPr>
                <w:rFonts w:cs="Arial"/>
                <w:szCs w:val="20"/>
              </w:rPr>
              <w:t>No changes reported</w:t>
            </w:r>
          </w:p>
          <w:p w:rsidR="00533E10" w:rsidRPr="00F36723" w:rsidRDefault="00533E10" w:rsidP="00D34DBC">
            <w:pPr>
              <w:spacing w:line="240" w:lineRule="auto"/>
              <w:ind w:left="170"/>
              <w:rPr>
                <w:rFonts w:cs="Arial"/>
                <w:szCs w:val="20"/>
              </w:rPr>
            </w:pPr>
          </w:p>
        </w:tc>
      </w:tr>
      <w:tr w:rsidR="00533E10" w:rsidRPr="00642ADF" w:rsidTr="00D34DBC">
        <w:tc>
          <w:tcPr>
            <w:tcW w:w="1526" w:type="dxa"/>
          </w:tcPr>
          <w:p w:rsidR="00533E10" w:rsidRPr="007841CF" w:rsidRDefault="00533E10" w:rsidP="00D34DBC">
            <w:pPr>
              <w:jc w:val="center"/>
              <w:rPr>
                <w:rFonts w:cs="Arial"/>
                <w:b/>
                <w:szCs w:val="20"/>
              </w:rPr>
            </w:pPr>
            <w:r w:rsidRPr="007841CF">
              <w:rPr>
                <w:rFonts w:cs="Arial"/>
                <w:b/>
                <w:szCs w:val="20"/>
              </w:rPr>
              <w:t>CARIBBEAN</w:t>
            </w:r>
          </w:p>
        </w:tc>
        <w:tc>
          <w:tcPr>
            <w:tcW w:w="1559" w:type="dxa"/>
          </w:tcPr>
          <w:p w:rsidR="00533E10" w:rsidRPr="007841CF" w:rsidRDefault="00533E10" w:rsidP="00D34DBC">
            <w:pPr>
              <w:jc w:val="center"/>
              <w:rPr>
                <w:rFonts w:cs="Arial"/>
                <w:b/>
                <w:szCs w:val="20"/>
              </w:rPr>
            </w:pPr>
            <w:r w:rsidRPr="007841CF">
              <w:rPr>
                <w:rFonts w:cs="Arial"/>
                <w:b/>
                <w:szCs w:val="20"/>
              </w:rPr>
              <w:t>Belize</w:t>
            </w:r>
          </w:p>
        </w:tc>
        <w:tc>
          <w:tcPr>
            <w:tcW w:w="3064" w:type="dxa"/>
          </w:tcPr>
          <w:p w:rsidR="00533E10" w:rsidRPr="00F464F3" w:rsidRDefault="00533E10" w:rsidP="00D34DBC">
            <w:pPr>
              <w:spacing w:line="240" w:lineRule="auto"/>
              <w:rPr>
                <w:rFonts w:cs="Arial"/>
                <w:szCs w:val="20"/>
                <w:u w:val="single"/>
              </w:rPr>
            </w:pPr>
            <w:r w:rsidRPr="00F464F3">
              <w:rPr>
                <w:rFonts w:cs="Arial"/>
                <w:szCs w:val="20"/>
                <w:u w:val="single"/>
              </w:rPr>
              <w:t>2010</w:t>
            </w:r>
          </w:p>
          <w:p w:rsidR="00533E10" w:rsidRPr="00F464F3" w:rsidRDefault="00533E10" w:rsidP="00D34DBC">
            <w:pPr>
              <w:numPr>
                <w:ilvl w:val="0"/>
                <w:numId w:val="56"/>
              </w:numPr>
              <w:spacing w:line="240" w:lineRule="auto"/>
              <w:rPr>
                <w:rFonts w:cs="Arial"/>
                <w:szCs w:val="20"/>
              </w:rPr>
            </w:pPr>
            <w:r w:rsidRPr="00F464F3">
              <w:rPr>
                <w:rFonts w:cs="Arial"/>
                <w:szCs w:val="20"/>
              </w:rPr>
              <w:t>Universal pensions for older people.</w:t>
            </w: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u w:val="single"/>
              </w:rPr>
            </w:pPr>
          </w:p>
          <w:p w:rsidR="00533E10" w:rsidRPr="00F464F3" w:rsidRDefault="00533E10" w:rsidP="00D34DBC">
            <w:pPr>
              <w:spacing w:line="240" w:lineRule="auto"/>
              <w:rPr>
                <w:rFonts w:cs="Arial"/>
                <w:szCs w:val="20"/>
                <w:u w:val="single"/>
              </w:rPr>
            </w:pPr>
          </w:p>
          <w:p w:rsidR="00533E10" w:rsidRPr="00F464F3" w:rsidRDefault="00533E10" w:rsidP="00D34DBC">
            <w:pPr>
              <w:spacing w:line="240" w:lineRule="auto"/>
              <w:rPr>
                <w:rFonts w:cs="Arial"/>
                <w:szCs w:val="20"/>
                <w:u w:val="single"/>
              </w:rPr>
            </w:pPr>
            <w:r w:rsidRPr="00F464F3">
              <w:rPr>
                <w:rFonts w:cs="Arial"/>
                <w:szCs w:val="20"/>
                <w:u w:val="single"/>
              </w:rPr>
              <w:t>2011</w:t>
            </w:r>
          </w:p>
          <w:p w:rsidR="00533E10" w:rsidRPr="00F464F3" w:rsidRDefault="00533E10" w:rsidP="00D34DBC">
            <w:pPr>
              <w:numPr>
                <w:ilvl w:val="0"/>
                <w:numId w:val="56"/>
              </w:numPr>
              <w:spacing w:line="240" w:lineRule="auto"/>
              <w:rPr>
                <w:rFonts w:cs="Arial"/>
                <w:szCs w:val="20"/>
              </w:rPr>
            </w:pPr>
            <w:r w:rsidRPr="00F464F3">
              <w:rPr>
                <w:rFonts w:cs="Arial"/>
                <w:szCs w:val="20"/>
              </w:rPr>
              <w:t>Expansion of National Health Insurance to cover the whole of the country’s population with priority given to senior citizens.</w:t>
            </w:r>
          </w:p>
        </w:tc>
        <w:tc>
          <w:tcPr>
            <w:tcW w:w="3065" w:type="dxa"/>
          </w:tcPr>
          <w:p w:rsidR="00533E10" w:rsidRPr="00F464F3" w:rsidRDefault="00533E10" w:rsidP="00D34DBC">
            <w:pPr>
              <w:spacing w:line="240" w:lineRule="auto"/>
              <w:rPr>
                <w:rFonts w:cs="Arial"/>
                <w:szCs w:val="20"/>
                <w:u w:val="single"/>
              </w:rPr>
            </w:pPr>
            <w:r w:rsidRPr="00F464F3">
              <w:rPr>
                <w:rFonts w:cs="Arial"/>
                <w:szCs w:val="20"/>
                <w:u w:val="single"/>
              </w:rPr>
              <w:t>2010</w:t>
            </w:r>
          </w:p>
          <w:p w:rsidR="00533E10" w:rsidRPr="00F464F3" w:rsidRDefault="00533E10" w:rsidP="00D34DBC">
            <w:pPr>
              <w:numPr>
                <w:ilvl w:val="0"/>
                <w:numId w:val="56"/>
              </w:numPr>
              <w:spacing w:line="240" w:lineRule="auto"/>
              <w:rPr>
                <w:rFonts w:cs="Arial"/>
                <w:szCs w:val="20"/>
              </w:rPr>
            </w:pPr>
            <w:r w:rsidRPr="00F464F3">
              <w:rPr>
                <w:rFonts w:cs="Arial"/>
                <w:szCs w:val="20"/>
              </w:rPr>
              <w:t>Ministers have shown support for the following demands of older people: protection against crime, violence, abuse and neglect; capacity building for caregivers in areas such as psycho-social counselling, dementia and alzheimers; and better transport provision for older people.</w:t>
            </w: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u w:val="single"/>
              </w:rPr>
            </w:pPr>
            <w:r w:rsidRPr="00F464F3">
              <w:rPr>
                <w:rFonts w:cs="Arial"/>
                <w:szCs w:val="20"/>
                <w:u w:val="single"/>
              </w:rPr>
              <w:t>2011</w:t>
            </w:r>
          </w:p>
          <w:p w:rsidR="00533E10" w:rsidRPr="00F464F3" w:rsidRDefault="00533E10" w:rsidP="00D34DBC">
            <w:pPr>
              <w:numPr>
                <w:ilvl w:val="0"/>
                <w:numId w:val="56"/>
              </w:numPr>
              <w:spacing w:line="240" w:lineRule="auto"/>
              <w:rPr>
                <w:rFonts w:cs="Arial"/>
                <w:szCs w:val="20"/>
              </w:rPr>
            </w:pPr>
            <w:r w:rsidRPr="00F464F3">
              <w:rPr>
                <w:rFonts w:cs="Arial"/>
                <w:szCs w:val="20"/>
              </w:rPr>
              <w:t>A meeting was planned between the Minister with responsibility for the National Health Insurance Scheme and a delegation from HelpAge Belize to discuss the possibility of expanding the NHI Scheme to the entire country but it never materialized.</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Dominica</w:t>
            </w:r>
          </w:p>
        </w:tc>
        <w:tc>
          <w:tcPr>
            <w:tcW w:w="3064" w:type="dxa"/>
          </w:tcPr>
          <w:p w:rsidR="00533E10" w:rsidRPr="00F464F3" w:rsidRDefault="00533E10" w:rsidP="00D34DBC">
            <w:pPr>
              <w:spacing w:line="240" w:lineRule="auto"/>
              <w:rPr>
                <w:rFonts w:cs="Arial"/>
                <w:szCs w:val="20"/>
                <w:u w:val="single"/>
              </w:rPr>
            </w:pPr>
            <w:r w:rsidRPr="00F464F3">
              <w:rPr>
                <w:rFonts w:cs="Arial"/>
                <w:szCs w:val="20"/>
                <w:u w:val="single"/>
              </w:rPr>
              <w:t>2009</w:t>
            </w:r>
          </w:p>
          <w:p w:rsidR="00533E10" w:rsidRPr="00F464F3" w:rsidRDefault="00533E10" w:rsidP="00D34DBC">
            <w:pPr>
              <w:numPr>
                <w:ilvl w:val="0"/>
                <w:numId w:val="51"/>
              </w:numPr>
              <w:spacing w:line="240" w:lineRule="auto"/>
              <w:rPr>
                <w:rFonts w:cs="Arial"/>
                <w:szCs w:val="20"/>
              </w:rPr>
            </w:pPr>
            <w:r w:rsidRPr="00F464F3">
              <w:rPr>
                <w:rFonts w:cs="Arial"/>
                <w:szCs w:val="20"/>
              </w:rPr>
              <w:t>Pensions and access to medication.</w:t>
            </w: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rPr>
            </w:pPr>
          </w:p>
          <w:p w:rsidR="00533E10" w:rsidRPr="00F464F3" w:rsidRDefault="00533E10" w:rsidP="00D34DBC">
            <w:pPr>
              <w:spacing w:line="240" w:lineRule="auto"/>
              <w:rPr>
                <w:rFonts w:cs="Arial"/>
                <w:szCs w:val="20"/>
                <w:u w:val="single"/>
              </w:rPr>
            </w:pPr>
            <w:r w:rsidRPr="00F464F3">
              <w:rPr>
                <w:rFonts w:cs="Arial"/>
                <w:szCs w:val="20"/>
                <w:u w:val="single"/>
              </w:rPr>
              <w:t>2010</w:t>
            </w:r>
          </w:p>
          <w:p w:rsidR="00533E10" w:rsidRPr="00F464F3" w:rsidRDefault="00533E10" w:rsidP="00D34DBC">
            <w:pPr>
              <w:numPr>
                <w:ilvl w:val="0"/>
                <w:numId w:val="49"/>
              </w:numPr>
              <w:spacing w:line="240" w:lineRule="auto"/>
              <w:ind w:left="360"/>
              <w:rPr>
                <w:rFonts w:cs="Arial"/>
                <w:szCs w:val="20"/>
              </w:rPr>
            </w:pPr>
            <w:r w:rsidRPr="00F464F3">
              <w:rPr>
                <w:rFonts w:cs="Arial"/>
                <w:szCs w:val="20"/>
              </w:rPr>
              <w:t>Reduction in utility bills eg light, housing, bus fees etc.</w:t>
            </w:r>
          </w:p>
          <w:p w:rsidR="00533E10" w:rsidRPr="00F464F3" w:rsidRDefault="00533E10" w:rsidP="00D34DBC">
            <w:pPr>
              <w:numPr>
                <w:ilvl w:val="0"/>
                <w:numId w:val="49"/>
              </w:numPr>
              <w:spacing w:line="240" w:lineRule="auto"/>
              <w:ind w:left="360"/>
              <w:rPr>
                <w:rFonts w:cs="Arial"/>
                <w:szCs w:val="20"/>
              </w:rPr>
            </w:pPr>
            <w:r w:rsidRPr="00F464F3">
              <w:rPr>
                <w:rFonts w:cs="Arial"/>
                <w:szCs w:val="20"/>
              </w:rPr>
              <w:t>Request for ID cards for older people to receive free medication from drug stores.</w:t>
            </w:r>
          </w:p>
        </w:tc>
        <w:tc>
          <w:tcPr>
            <w:tcW w:w="3065" w:type="dxa"/>
          </w:tcPr>
          <w:p w:rsidR="00533E10" w:rsidRPr="00F464F3" w:rsidRDefault="00533E10" w:rsidP="00D34DBC">
            <w:pPr>
              <w:spacing w:line="240" w:lineRule="auto"/>
              <w:rPr>
                <w:rFonts w:cs="Arial"/>
                <w:szCs w:val="20"/>
                <w:u w:val="single"/>
              </w:rPr>
            </w:pPr>
            <w:r w:rsidRPr="00F464F3">
              <w:rPr>
                <w:rFonts w:cs="Arial"/>
                <w:szCs w:val="20"/>
                <w:u w:val="single"/>
              </w:rPr>
              <w:t>2009</w:t>
            </w:r>
          </w:p>
          <w:p w:rsidR="00533E10" w:rsidRPr="00F464F3" w:rsidRDefault="00533E10" w:rsidP="00D34DBC">
            <w:pPr>
              <w:numPr>
                <w:ilvl w:val="0"/>
                <w:numId w:val="52"/>
              </w:numPr>
              <w:spacing w:line="240" w:lineRule="auto"/>
              <w:rPr>
                <w:rFonts w:cs="Arial"/>
                <w:bCs/>
                <w:szCs w:val="20"/>
              </w:rPr>
            </w:pPr>
            <w:r w:rsidRPr="00F464F3">
              <w:rPr>
                <w:rFonts w:cs="Arial"/>
                <w:bCs/>
                <w:szCs w:val="20"/>
              </w:rPr>
              <w:t>There have been changes in government’s heath care policy. Older people have been able to access free health care at hospitals, including free diagnostics and laboratory tests.</w:t>
            </w:r>
          </w:p>
          <w:p w:rsidR="00533E10" w:rsidRPr="00F464F3" w:rsidRDefault="00533E10" w:rsidP="00D34DBC">
            <w:pPr>
              <w:spacing w:line="240" w:lineRule="auto"/>
              <w:rPr>
                <w:rFonts w:cs="Arial"/>
                <w:bCs/>
                <w:szCs w:val="20"/>
              </w:rPr>
            </w:pPr>
          </w:p>
          <w:p w:rsidR="00533E10" w:rsidRPr="00F464F3" w:rsidRDefault="00533E10" w:rsidP="00D34DBC">
            <w:pPr>
              <w:spacing w:line="240" w:lineRule="auto"/>
              <w:rPr>
                <w:rFonts w:cs="Arial"/>
                <w:bCs/>
                <w:szCs w:val="20"/>
                <w:u w:val="single"/>
              </w:rPr>
            </w:pPr>
            <w:r w:rsidRPr="00F464F3">
              <w:rPr>
                <w:rFonts w:cs="Arial"/>
                <w:bCs/>
                <w:szCs w:val="20"/>
                <w:u w:val="single"/>
              </w:rPr>
              <w:t>2010</w:t>
            </w:r>
          </w:p>
          <w:p w:rsidR="00533E10" w:rsidRPr="00F464F3" w:rsidRDefault="00533E10" w:rsidP="00D34DBC">
            <w:pPr>
              <w:numPr>
                <w:ilvl w:val="0"/>
                <w:numId w:val="50"/>
              </w:numPr>
              <w:spacing w:line="240" w:lineRule="auto"/>
              <w:ind w:left="360"/>
              <w:rPr>
                <w:rFonts w:cs="Arial"/>
                <w:szCs w:val="20"/>
              </w:rPr>
            </w:pPr>
            <w:r w:rsidRPr="00F464F3">
              <w:rPr>
                <w:rFonts w:cs="Arial"/>
                <w:szCs w:val="20"/>
              </w:rPr>
              <w:t>Permission will be given to utilize space at Government buildings e.g. vacant schools</w:t>
            </w:r>
            <w:r>
              <w:rPr>
                <w:rFonts w:cs="Arial"/>
                <w:szCs w:val="20"/>
              </w:rPr>
              <w:t xml:space="preserve"> in the village to be used for d</w:t>
            </w:r>
            <w:r w:rsidRPr="00F464F3">
              <w:rPr>
                <w:rFonts w:cs="Arial"/>
                <w:szCs w:val="20"/>
              </w:rPr>
              <w:t xml:space="preserve">ay </w:t>
            </w:r>
            <w:r>
              <w:rPr>
                <w:rFonts w:cs="Arial"/>
                <w:szCs w:val="20"/>
              </w:rPr>
              <w:t>care c</w:t>
            </w:r>
            <w:r w:rsidRPr="00F464F3">
              <w:rPr>
                <w:rFonts w:cs="Arial"/>
                <w:szCs w:val="20"/>
              </w:rPr>
              <w:t>entres for older persons. Government will ensure that any new Resource Centres being cons</w:t>
            </w:r>
            <w:r>
              <w:rPr>
                <w:rFonts w:cs="Arial"/>
                <w:szCs w:val="20"/>
              </w:rPr>
              <w:t>tructed will include space for day c</w:t>
            </w:r>
            <w:r w:rsidRPr="00F464F3">
              <w:rPr>
                <w:rFonts w:cs="Arial"/>
                <w:szCs w:val="20"/>
              </w:rPr>
              <w:t>entres.</w:t>
            </w:r>
          </w:p>
          <w:p w:rsidR="00533E10" w:rsidRPr="00F464F3" w:rsidRDefault="00533E10" w:rsidP="00D34DBC">
            <w:pPr>
              <w:numPr>
                <w:ilvl w:val="0"/>
                <w:numId w:val="50"/>
              </w:numPr>
              <w:spacing w:line="240" w:lineRule="auto"/>
              <w:ind w:left="360"/>
              <w:rPr>
                <w:rFonts w:cs="Arial"/>
                <w:szCs w:val="20"/>
              </w:rPr>
            </w:pPr>
            <w:r w:rsidRPr="00F464F3">
              <w:rPr>
                <w:rFonts w:cs="Arial"/>
                <w:szCs w:val="20"/>
              </w:rPr>
              <w:t xml:space="preserve">The Government will pursue the possibility of obtaining a bus for the DCOA through donor agencies. </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Haiti</w:t>
            </w:r>
          </w:p>
        </w:tc>
        <w:tc>
          <w:tcPr>
            <w:tcW w:w="3064" w:type="dxa"/>
          </w:tcPr>
          <w:p w:rsidR="00533E10" w:rsidRPr="00531C9B" w:rsidRDefault="00533E10" w:rsidP="00D34DBC">
            <w:pPr>
              <w:spacing w:line="240" w:lineRule="auto"/>
              <w:rPr>
                <w:rFonts w:cs="Arial"/>
                <w:szCs w:val="20"/>
                <w:u w:val="single"/>
              </w:rPr>
            </w:pPr>
            <w:r w:rsidRPr="00531C9B">
              <w:rPr>
                <w:rFonts w:cs="Arial"/>
                <w:szCs w:val="20"/>
                <w:u w:val="single"/>
              </w:rPr>
              <w:t>2010</w:t>
            </w:r>
          </w:p>
          <w:p w:rsidR="00533E10" w:rsidRPr="00E05CBD" w:rsidRDefault="00533E10" w:rsidP="00D34DBC">
            <w:pPr>
              <w:numPr>
                <w:ilvl w:val="0"/>
                <w:numId w:val="53"/>
              </w:numPr>
              <w:spacing w:line="240" w:lineRule="auto"/>
              <w:ind w:left="360"/>
              <w:rPr>
                <w:rFonts w:cs="Arial"/>
                <w:szCs w:val="20"/>
              </w:rPr>
            </w:pPr>
            <w:r w:rsidRPr="00E05CBD">
              <w:rPr>
                <w:rFonts w:cs="Arial"/>
                <w:szCs w:val="20"/>
              </w:rPr>
              <w:t>Housing</w:t>
            </w:r>
          </w:p>
          <w:p w:rsidR="00533E10" w:rsidRPr="00642ADF" w:rsidRDefault="00533E10" w:rsidP="00D34DBC">
            <w:pPr>
              <w:numPr>
                <w:ilvl w:val="0"/>
                <w:numId w:val="53"/>
              </w:numPr>
              <w:spacing w:line="240" w:lineRule="auto"/>
              <w:ind w:left="360"/>
              <w:rPr>
                <w:rFonts w:cs="Arial"/>
                <w:szCs w:val="20"/>
              </w:rPr>
            </w:pPr>
            <w:r w:rsidRPr="00642ADF">
              <w:rPr>
                <w:rFonts w:cs="Arial"/>
                <w:szCs w:val="20"/>
              </w:rPr>
              <w:t>Access to cash for income generating activities</w:t>
            </w:r>
          </w:p>
          <w:p w:rsidR="00533E10" w:rsidRPr="00642ADF" w:rsidRDefault="00533E10" w:rsidP="00D34DBC">
            <w:pPr>
              <w:numPr>
                <w:ilvl w:val="0"/>
                <w:numId w:val="53"/>
              </w:numPr>
              <w:spacing w:line="240" w:lineRule="auto"/>
              <w:ind w:left="360"/>
              <w:rPr>
                <w:rFonts w:cs="Arial"/>
                <w:szCs w:val="20"/>
              </w:rPr>
            </w:pPr>
            <w:r w:rsidRPr="00642ADF">
              <w:rPr>
                <w:rFonts w:cs="Arial"/>
                <w:szCs w:val="20"/>
              </w:rPr>
              <w:t>Access to food</w:t>
            </w:r>
          </w:p>
          <w:p w:rsidR="00533E10" w:rsidRPr="00642ADF" w:rsidRDefault="00533E10" w:rsidP="00D34DBC">
            <w:pPr>
              <w:numPr>
                <w:ilvl w:val="0"/>
                <w:numId w:val="53"/>
              </w:numPr>
              <w:spacing w:line="240" w:lineRule="auto"/>
              <w:ind w:left="360"/>
              <w:rPr>
                <w:rFonts w:cs="Arial"/>
                <w:szCs w:val="20"/>
              </w:rPr>
            </w:pPr>
            <w:r w:rsidRPr="00642ADF">
              <w:rPr>
                <w:rFonts w:cs="Arial"/>
                <w:szCs w:val="20"/>
              </w:rPr>
              <w:t>Assistance to send grandchildren to school.</w:t>
            </w:r>
          </w:p>
          <w:p w:rsidR="00533E10" w:rsidRPr="00642ADF" w:rsidRDefault="00533E10" w:rsidP="00D34DBC">
            <w:pPr>
              <w:numPr>
                <w:ilvl w:val="0"/>
                <w:numId w:val="53"/>
              </w:numPr>
              <w:spacing w:line="240" w:lineRule="auto"/>
              <w:ind w:left="360"/>
              <w:rPr>
                <w:rFonts w:cs="Arial"/>
                <w:szCs w:val="20"/>
              </w:rPr>
            </w:pPr>
            <w:r w:rsidRPr="00642ADF">
              <w:rPr>
                <w:rFonts w:cs="Arial"/>
                <w:szCs w:val="20"/>
              </w:rPr>
              <w:t>Inclusion in cash for work recruitments.</w:t>
            </w:r>
          </w:p>
          <w:p w:rsidR="00533E10" w:rsidRPr="00E05CBD" w:rsidRDefault="00533E10" w:rsidP="00D34DBC">
            <w:pPr>
              <w:numPr>
                <w:ilvl w:val="0"/>
                <w:numId w:val="53"/>
              </w:numPr>
              <w:spacing w:line="240" w:lineRule="auto"/>
              <w:ind w:left="360"/>
              <w:rPr>
                <w:rFonts w:cs="Arial"/>
                <w:szCs w:val="20"/>
              </w:rPr>
            </w:pPr>
            <w:r w:rsidRPr="00642ADF">
              <w:rPr>
                <w:rFonts w:cs="Arial"/>
                <w:szCs w:val="20"/>
              </w:rPr>
              <w:t>Access to healthcare including medicines.</w:t>
            </w:r>
          </w:p>
          <w:p w:rsidR="00533E10" w:rsidRDefault="00533E10" w:rsidP="00D34DBC">
            <w:pPr>
              <w:numPr>
                <w:ilvl w:val="0"/>
                <w:numId w:val="53"/>
              </w:numPr>
              <w:spacing w:line="240" w:lineRule="auto"/>
              <w:ind w:left="360"/>
              <w:rPr>
                <w:rFonts w:cs="Arial"/>
                <w:szCs w:val="20"/>
              </w:rPr>
            </w:pPr>
            <w:r>
              <w:rPr>
                <w:rFonts w:cs="Arial"/>
                <w:szCs w:val="20"/>
              </w:rPr>
              <w:t xml:space="preserve">Participation in </w:t>
            </w:r>
            <w:r w:rsidRPr="00642ADF">
              <w:rPr>
                <w:rFonts w:cs="Arial"/>
                <w:szCs w:val="20"/>
              </w:rPr>
              <w:t>plans to rebuild Haiti.</w:t>
            </w:r>
          </w:p>
          <w:p w:rsidR="00DD2097" w:rsidRDefault="00DD2097" w:rsidP="00D34DBC">
            <w:pPr>
              <w:spacing w:line="240" w:lineRule="auto"/>
              <w:rPr>
                <w:rFonts w:cs="Arial"/>
                <w:szCs w:val="20"/>
                <w:u w:val="single"/>
              </w:rPr>
            </w:pPr>
          </w:p>
          <w:p w:rsidR="00533E10" w:rsidRPr="00F464F3" w:rsidRDefault="00533E10" w:rsidP="00D34DBC">
            <w:pPr>
              <w:spacing w:line="240" w:lineRule="auto"/>
              <w:rPr>
                <w:rFonts w:cs="Arial"/>
                <w:szCs w:val="20"/>
                <w:u w:val="single"/>
              </w:rPr>
            </w:pPr>
            <w:r w:rsidRPr="00F464F3">
              <w:rPr>
                <w:rFonts w:cs="Arial"/>
                <w:szCs w:val="20"/>
                <w:u w:val="single"/>
              </w:rPr>
              <w:t>2011</w:t>
            </w:r>
          </w:p>
          <w:p w:rsidR="00533E10" w:rsidRPr="00F464F3" w:rsidRDefault="00533E10" w:rsidP="00D34DBC">
            <w:pPr>
              <w:numPr>
                <w:ilvl w:val="0"/>
                <w:numId w:val="55"/>
              </w:numPr>
              <w:autoSpaceDE w:val="0"/>
              <w:autoSpaceDN w:val="0"/>
              <w:adjustRightInd w:val="0"/>
              <w:spacing w:line="0" w:lineRule="atLeast"/>
              <w:jc w:val="both"/>
              <w:rPr>
                <w:rFonts w:cs="Arial"/>
                <w:bCs/>
                <w:szCs w:val="20"/>
                <w:lang w:val="en-US" w:eastAsia="en-GB"/>
              </w:rPr>
            </w:pPr>
            <w:r w:rsidRPr="00F464F3">
              <w:rPr>
                <w:rFonts w:cs="Arial"/>
                <w:bCs/>
                <w:szCs w:val="20"/>
                <w:lang w:val="en-US" w:eastAsia="en-GB"/>
              </w:rPr>
              <w:t>Priority Access to Housing for older people still living in camps</w:t>
            </w:r>
          </w:p>
          <w:p w:rsidR="00533E10" w:rsidRPr="00F464F3" w:rsidRDefault="00533E10" w:rsidP="00D34DBC">
            <w:pPr>
              <w:numPr>
                <w:ilvl w:val="0"/>
                <w:numId w:val="55"/>
              </w:numPr>
              <w:autoSpaceDE w:val="0"/>
              <w:autoSpaceDN w:val="0"/>
              <w:adjustRightInd w:val="0"/>
              <w:spacing w:line="0" w:lineRule="atLeast"/>
              <w:jc w:val="both"/>
              <w:rPr>
                <w:rFonts w:cs="Arial"/>
                <w:bCs/>
                <w:szCs w:val="20"/>
                <w:lang w:val="en-US" w:eastAsia="en-GB"/>
              </w:rPr>
            </w:pPr>
            <w:r w:rsidRPr="00F464F3">
              <w:rPr>
                <w:rFonts w:cs="Arial"/>
                <w:bCs/>
                <w:szCs w:val="20"/>
                <w:lang w:val="en-US" w:eastAsia="en-GB"/>
              </w:rPr>
              <w:t>Better access to livelihood opportunities</w:t>
            </w:r>
          </w:p>
          <w:p w:rsidR="00533E10" w:rsidRPr="00F464F3" w:rsidRDefault="00533E10" w:rsidP="00D34DBC">
            <w:pPr>
              <w:numPr>
                <w:ilvl w:val="0"/>
                <w:numId w:val="55"/>
              </w:numPr>
              <w:autoSpaceDE w:val="0"/>
              <w:autoSpaceDN w:val="0"/>
              <w:adjustRightInd w:val="0"/>
              <w:spacing w:line="0" w:lineRule="atLeast"/>
              <w:jc w:val="both"/>
              <w:rPr>
                <w:rFonts w:cs="Arial"/>
                <w:bCs/>
                <w:szCs w:val="20"/>
                <w:lang w:val="en-US" w:eastAsia="en-GB"/>
              </w:rPr>
            </w:pPr>
            <w:r w:rsidRPr="00F464F3">
              <w:rPr>
                <w:rFonts w:cs="Arial"/>
                <w:bCs/>
                <w:szCs w:val="20"/>
                <w:lang w:val="en-US" w:eastAsia="en-GB"/>
              </w:rPr>
              <w:t>Access to health: consultation and medication</w:t>
            </w:r>
          </w:p>
          <w:p w:rsidR="00533E10" w:rsidRPr="00642ADF" w:rsidRDefault="00533E10" w:rsidP="00D34DBC">
            <w:pPr>
              <w:numPr>
                <w:ilvl w:val="0"/>
                <w:numId w:val="55"/>
              </w:numPr>
              <w:autoSpaceDE w:val="0"/>
              <w:autoSpaceDN w:val="0"/>
              <w:adjustRightInd w:val="0"/>
              <w:spacing w:line="0" w:lineRule="atLeast"/>
              <w:jc w:val="both"/>
              <w:rPr>
                <w:rFonts w:cs="Arial"/>
                <w:szCs w:val="20"/>
              </w:rPr>
            </w:pPr>
            <w:r w:rsidRPr="00F464F3">
              <w:rPr>
                <w:rFonts w:cs="Arial"/>
                <w:bCs/>
                <w:szCs w:val="20"/>
                <w:lang w:val="en-US" w:eastAsia="en-GB"/>
              </w:rPr>
              <w:t>Food</w:t>
            </w:r>
          </w:p>
        </w:tc>
        <w:tc>
          <w:tcPr>
            <w:tcW w:w="3065" w:type="dxa"/>
          </w:tcPr>
          <w:p w:rsidR="00533E10" w:rsidRPr="00531C9B" w:rsidRDefault="00533E10" w:rsidP="00D34DBC">
            <w:pPr>
              <w:spacing w:line="240" w:lineRule="auto"/>
              <w:rPr>
                <w:rFonts w:cs="Arial"/>
                <w:szCs w:val="20"/>
                <w:u w:val="single"/>
              </w:rPr>
            </w:pPr>
            <w:r w:rsidRPr="00531C9B">
              <w:rPr>
                <w:rFonts w:cs="Arial"/>
                <w:szCs w:val="20"/>
                <w:u w:val="single"/>
              </w:rPr>
              <w:t>2010</w:t>
            </w:r>
          </w:p>
          <w:p w:rsidR="00533E10" w:rsidRDefault="00533E10" w:rsidP="00D34DBC">
            <w:pPr>
              <w:numPr>
                <w:ilvl w:val="0"/>
                <w:numId w:val="54"/>
              </w:numPr>
              <w:spacing w:line="240" w:lineRule="auto"/>
              <w:rPr>
                <w:rFonts w:cs="Arial"/>
                <w:szCs w:val="20"/>
              </w:rPr>
            </w:pPr>
            <w:r w:rsidRPr="00642ADF">
              <w:rPr>
                <w:rFonts w:cs="Arial"/>
                <w:szCs w:val="20"/>
              </w:rPr>
              <w:t>Although the Interim Commission for the Reconstruction of Haiti turned down the request to meet the delegation of older people, the ADA campaign resulted in higher visibility of older people and more awareness of their needs and their priorities.</w:t>
            </w:r>
          </w:p>
          <w:p w:rsidR="00533E10" w:rsidRDefault="00533E10" w:rsidP="00D34DBC">
            <w:pPr>
              <w:spacing w:line="240" w:lineRule="auto"/>
              <w:ind w:left="360"/>
              <w:rPr>
                <w:rFonts w:cs="Arial"/>
                <w:szCs w:val="20"/>
              </w:rPr>
            </w:pPr>
          </w:p>
          <w:p w:rsidR="00533E10" w:rsidRDefault="00533E10" w:rsidP="00D34DBC">
            <w:pPr>
              <w:spacing w:line="240" w:lineRule="auto"/>
              <w:ind w:left="360"/>
              <w:rPr>
                <w:rFonts w:cs="Arial"/>
                <w:szCs w:val="20"/>
              </w:rPr>
            </w:pPr>
          </w:p>
          <w:p w:rsidR="00533E10" w:rsidRDefault="00533E10" w:rsidP="00D34DBC">
            <w:pPr>
              <w:spacing w:line="240" w:lineRule="auto"/>
              <w:rPr>
                <w:rFonts w:cs="Arial"/>
                <w:szCs w:val="20"/>
              </w:rPr>
            </w:pPr>
          </w:p>
          <w:p w:rsidR="00533E10" w:rsidRPr="00F464F3" w:rsidRDefault="00533E10" w:rsidP="00D34DBC">
            <w:pPr>
              <w:spacing w:line="240" w:lineRule="auto"/>
              <w:rPr>
                <w:rFonts w:cs="Arial"/>
                <w:szCs w:val="20"/>
                <w:u w:val="single"/>
              </w:rPr>
            </w:pPr>
            <w:r w:rsidRPr="00F464F3">
              <w:rPr>
                <w:rFonts w:cs="Arial"/>
                <w:szCs w:val="20"/>
                <w:u w:val="single"/>
              </w:rPr>
              <w:t>2011</w:t>
            </w:r>
          </w:p>
          <w:p w:rsidR="00533E10" w:rsidRPr="00642ADF" w:rsidRDefault="00533E10" w:rsidP="00D34DBC">
            <w:pPr>
              <w:numPr>
                <w:ilvl w:val="0"/>
                <w:numId w:val="54"/>
              </w:numPr>
              <w:spacing w:line="240" w:lineRule="auto"/>
              <w:rPr>
                <w:rFonts w:cs="Arial"/>
                <w:szCs w:val="20"/>
              </w:rPr>
            </w:pPr>
            <w:r>
              <w:rPr>
                <w:rFonts w:cs="Arial"/>
                <w:szCs w:val="20"/>
              </w:rPr>
              <w:t xml:space="preserve">Support from First Lady; this resulted in the establishment by the government of a committee to work on the issues of older people. </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Jamaica</w:t>
            </w:r>
          </w:p>
        </w:tc>
        <w:tc>
          <w:tcPr>
            <w:tcW w:w="3064" w:type="dxa"/>
          </w:tcPr>
          <w:p w:rsidR="00533E10" w:rsidRPr="00293034" w:rsidRDefault="00533E10" w:rsidP="00D34DBC">
            <w:pPr>
              <w:spacing w:line="240" w:lineRule="auto"/>
              <w:rPr>
                <w:rFonts w:cs="Arial"/>
                <w:szCs w:val="20"/>
                <w:u w:val="single"/>
              </w:rPr>
            </w:pPr>
            <w:r w:rsidRPr="00293034">
              <w:rPr>
                <w:rFonts w:cs="Arial"/>
                <w:szCs w:val="20"/>
                <w:u w:val="single"/>
              </w:rPr>
              <w:t>2009</w:t>
            </w:r>
          </w:p>
          <w:p w:rsidR="00533E10" w:rsidRDefault="00533E10" w:rsidP="00D34DBC">
            <w:pPr>
              <w:numPr>
                <w:ilvl w:val="0"/>
                <w:numId w:val="6"/>
              </w:numPr>
              <w:spacing w:line="240" w:lineRule="auto"/>
              <w:ind w:left="170" w:hanging="170"/>
              <w:rPr>
                <w:rFonts w:cs="Arial"/>
                <w:szCs w:val="20"/>
              </w:rPr>
            </w:pPr>
            <w:r>
              <w:rPr>
                <w:rFonts w:cs="Arial"/>
                <w:szCs w:val="20"/>
              </w:rPr>
              <w:t>U</w:t>
            </w:r>
            <w:r w:rsidRPr="00293034">
              <w:rPr>
                <w:rFonts w:cs="Arial"/>
                <w:szCs w:val="20"/>
              </w:rPr>
              <w:t>niversal non-contributory pensions by 2015</w:t>
            </w:r>
          </w:p>
          <w:p w:rsidR="00533E10" w:rsidRDefault="00533E10" w:rsidP="00D34DBC">
            <w:pPr>
              <w:numPr>
                <w:ilvl w:val="0"/>
                <w:numId w:val="6"/>
              </w:numPr>
              <w:spacing w:line="240" w:lineRule="auto"/>
              <w:ind w:left="170" w:hanging="170"/>
              <w:rPr>
                <w:rFonts w:cs="Arial"/>
                <w:szCs w:val="20"/>
              </w:rPr>
            </w:pPr>
            <w:r>
              <w:rPr>
                <w:rFonts w:cs="Arial"/>
                <w:szCs w:val="20"/>
              </w:rPr>
              <w:t>M</w:t>
            </w:r>
            <w:r w:rsidRPr="00293034">
              <w:rPr>
                <w:rFonts w:cs="Arial"/>
                <w:szCs w:val="20"/>
              </w:rPr>
              <w:t xml:space="preserve">easures to </w:t>
            </w:r>
            <w:r>
              <w:rPr>
                <w:rFonts w:cs="Arial"/>
                <w:szCs w:val="20"/>
              </w:rPr>
              <w:t>address poor housing conditions</w:t>
            </w:r>
          </w:p>
          <w:p w:rsidR="00533E10" w:rsidRDefault="00533E10" w:rsidP="00D34DBC">
            <w:pPr>
              <w:numPr>
                <w:ilvl w:val="0"/>
                <w:numId w:val="6"/>
              </w:numPr>
              <w:spacing w:line="240" w:lineRule="auto"/>
              <w:ind w:left="170" w:hanging="170"/>
              <w:rPr>
                <w:rFonts w:cs="Arial"/>
                <w:szCs w:val="20"/>
              </w:rPr>
            </w:pPr>
            <w:r>
              <w:rPr>
                <w:rFonts w:cs="Arial"/>
                <w:szCs w:val="20"/>
              </w:rPr>
              <w:t>I</w:t>
            </w:r>
            <w:r w:rsidRPr="00293034">
              <w:rPr>
                <w:rFonts w:cs="Arial"/>
                <w:szCs w:val="20"/>
              </w:rPr>
              <w:t>ncome and livelihood opportunities for seniors</w:t>
            </w:r>
          </w:p>
          <w:p w:rsidR="00533E10" w:rsidRDefault="00533E10" w:rsidP="00D34DBC">
            <w:pPr>
              <w:numPr>
                <w:ilvl w:val="0"/>
                <w:numId w:val="6"/>
              </w:numPr>
              <w:spacing w:line="240" w:lineRule="auto"/>
              <w:ind w:left="170" w:hanging="170"/>
              <w:rPr>
                <w:rFonts w:cs="Arial"/>
                <w:szCs w:val="20"/>
              </w:rPr>
            </w:pPr>
            <w:r>
              <w:rPr>
                <w:rFonts w:cs="Arial"/>
                <w:szCs w:val="20"/>
              </w:rPr>
              <w:t>I</w:t>
            </w:r>
            <w:r w:rsidRPr="00293034">
              <w:rPr>
                <w:rFonts w:cs="Arial"/>
                <w:szCs w:val="20"/>
              </w:rPr>
              <w:t>mprovements in access to healthcare</w:t>
            </w:r>
          </w:p>
          <w:p w:rsidR="00533E10" w:rsidRDefault="00533E10" w:rsidP="00D34DBC">
            <w:pPr>
              <w:numPr>
                <w:ilvl w:val="0"/>
                <w:numId w:val="6"/>
              </w:numPr>
              <w:spacing w:line="240" w:lineRule="auto"/>
              <w:ind w:left="170" w:hanging="170"/>
              <w:rPr>
                <w:rFonts w:cs="Arial"/>
                <w:szCs w:val="20"/>
              </w:rPr>
            </w:pPr>
            <w:r>
              <w:rPr>
                <w:rFonts w:cs="Arial"/>
                <w:szCs w:val="20"/>
              </w:rPr>
              <w:t>G</w:t>
            </w:r>
            <w:r w:rsidRPr="00293034">
              <w:rPr>
                <w:rFonts w:cs="Arial"/>
                <w:szCs w:val="20"/>
              </w:rPr>
              <w:t>eriatric clinics in each parish</w:t>
            </w:r>
          </w:p>
          <w:p w:rsidR="00533E10" w:rsidRPr="00293034" w:rsidRDefault="00533E10" w:rsidP="00D34DBC">
            <w:pPr>
              <w:numPr>
                <w:ilvl w:val="0"/>
                <w:numId w:val="6"/>
              </w:numPr>
              <w:spacing w:line="240" w:lineRule="auto"/>
              <w:ind w:left="170" w:hanging="170"/>
              <w:rPr>
                <w:rFonts w:cs="Arial"/>
                <w:szCs w:val="20"/>
              </w:rPr>
            </w:pPr>
            <w:r>
              <w:rPr>
                <w:rFonts w:cs="Arial"/>
                <w:szCs w:val="20"/>
              </w:rPr>
              <w:t>G</w:t>
            </w:r>
            <w:r w:rsidRPr="00293034">
              <w:rPr>
                <w:rFonts w:cs="Arial"/>
                <w:szCs w:val="20"/>
              </w:rPr>
              <w:t xml:space="preserve">overnment’s support for the adoption and ratification of a Convention on the Rights of Older People (CROP).  </w:t>
            </w:r>
          </w:p>
          <w:p w:rsidR="00533E10" w:rsidRPr="00293034" w:rsidRDefault="00533E10" w:rsidP="00D34DBC">
            <w:pPr>
              <w:numPr>
                <w:ilvl w:val="0"/>
                <w:numId w:val="6"/>
              </w:numPr>
              <w:spacing w:line="240" w:lineRule="auto"/>
              <w:ind w:left="170" w:hanging="170"/>
              <w:rPr>
                <w:rFonts w:cs="Arial"/>
                <w:szCs w:val="20"/>
              </w:rPr>
            </w:pPr>
            <w:r w:rsidRPr="00293034">
              <w:rPr>
                <w:rFonts w:cs="Arial"/>
                <w:szCs w:val="20"/>
              </w:rPr>
              <w:t>Increased support for and provision of social care services</w:t>
            </w:r>
          </w:p>
          <w:p w:rsidR="00533E10" w:rsidRPr="00293034" w:rsidRDefault="00533E10" w:rsidP="00D34DBC">
            <w:pPr>
              <w:numPr>
                <w:ilvl w:val="0"/>
                <w:numId w:val="6"/>
              </w:numPr>
              <w:spacing w:line="240" w:lineRule="auto"/>
              <w:ind w:left="170" w:hanging="170"/>
              <w:rPr>
                <w:rFonts w:cs="Arial"/>
                <w:szCs w:val="20"/>
              </w:rPr>
            </w:pPr>
            <w:r>
              <w:rPr>
                <w:rFonts w:cs="Arial"/>
                <w:szCs w:val="20"/>
              </w:rPr>
              <w:t>T</w:t>
            </w:r>
            <w:r w:rsidRPr="00293034">
              <w:rPr>
                <w:rFonts w:cs="Arial"/>
                <w:szCs w:val="20"/>
              </w:rPr>
              <w:t>angible increase in mobile health clinics, especially in the rural areas</w:t>
            </w:r>
            <w:r>
              <w:rPr>
                <w:rFonts w:cs="Arial"/>
                <w:szCs w:val="20"/>
              </w:rPr>
              <w:t xml:space="preserve">, providing </w:t>
            </w:r>
            <w:r w:rsidRPr="00293034">
              <w:rPr>
                <w:rFonts w:cs="Arial"/>
                <w:szCs w:val="20"/>
              </w:rPr>
              <w:t xml:space="preserve">services </w:t>
            </w:r>
            <w:r>
              <w:rPr>
                <w:rFonts w:cs="Arial"/>
                <w:szCs w:val="20"/>
              </w:rPr>
              <w:t xml:space="preserve">such as </w:t>
            </w:r>
            <w:r w:rsidRPr="00293034">
              <w:rPr>
                <w:rFonts w:cs="Arial"/>
                <w:szCs w:val="20"/>
              </w:rPr>
              <w:t>basic tests for blood pressure and diabetes</w:t>
            </w:r>
            <w:r>
              <w:rPr>
                <w:rFonts w:cs="Arial"/>
                <w:szCs w:val="20"/>
              </w:rPr>
              <w:t xml:space="preserve">, and offering </w:t>
            </w:r>
            <w:r w:rsidRPr="00293034">
              <w:rPr>
                <w:rFonts w:cs="Arial"/>
                <w:szCs w:val="20"/>
              </w:rPr>
              <w:t xml:space="preserve">training to </w:t>
            </w:r>
            <w:r>
              <w:rPr>
                <w:rFonts w:cs="Arial"/>
                <w:szCs w:val="20"/>
              </w:rPr>
              <w:t>OP</w:t>
            </w:r>
            <w:r w:rsidRPr="00293034">
              <w:rPr>
                <w:rFonts w:cs="Arial"/>
                <w:szCs w:val="20"/>
              </w:rPr>
              <w:t xml:space="preserve"> and their care</w:t>
            </w:r>
            <w:r>
              <w:rPr>
                <w:rFonts w:cs="Arial"/>
                <w:szCs w:val="20"/>
              </w:rPr>
              <w:t>rson</w:t>
            </w:r>
            <w:r w:rsidRPr="00293034">
              <w:rPr>
                <w:rFonts w:cs="Arial"/>
                <w:szCs w:val="20"/>
              </w:rPr>
              <w:t xml:space="preserve"> healthy lifestyle</w:t>
            </w:r>
            <w:r>
              <w:rPr>
                <w:rFonts w:cs="Arial"/>
                <w:szCs w:val="20"/>
              </w:rPr>
              <w:t>s,</w:t>
            </w:r>
            <w:r w:rsidRPr="00293034">
              <w:rPr>
                <w:rFonts w:cs="Arial"/>
                <w:szCs w:val="20"/>
              </w:rPr>
              <w:t xml:space="preserve"> including diet. </w:t>
            </w:r>
          </w:p>
          <w:p w:rsidR="00533E10" w:rsidRPr="00293034" w:rsidRDefault="00533E10" w:rsidP="00D34DBC">
            <w:pPr>
              <w:numPr>
                <w:ilvl w:val="0"/>
                <w:numId w:val="6"/>
              </w:numPr>
              <w:spacing w:line="240" w:lineRule="auto"/>
              <w:ind w:left="170" w:hanging="170"/>
              <w:rPr>
                <w:rFonts w:cs="Arial"/>
                <w:szCs w:val="20"/>
              </w:rPr>
            </w:pPr>
            <w:r w:rsidRPr="00293034">
              <w:rPr>
                <w:rFonts w:cs="Arial"/>
                <w:szCs w:val="20"/>
              </w:rPr>
              <w:t xml:space="preserve">Government should seek assistance in finance and technical expertise from friendly countries and main trading partners such as Canada, Cuba, Venezuela and Japan.    </w:t>
            </w:r>
          </w:p>
          <w:p w:rsidR="00533E10" w:rsidRPr="00293034" w:rsidRDefault="00533E10" w:rsidP="00D34DBC">
            <w:pPr>
              <w:spacing w:line="240" w:lineRule="auto"/>
              <w:ind w:left="170"/>
              <w:rPr>
                <w:rFonts w:cs="Arial"/>
                <w:szCs w:val="20"/>
              </w:rPr>
            </w:pPr>
          </w:p>
          <w:p w:rsidR="00533E10" w:rsidRPr="00293034" w:rsidRDefault="00533E10" w:rsidP="00D34DBC">
            <w:pPr>
              <w:spacing w:line="240" w:lineRule="auto"/>
              <w:rPr>
                <w:rFonts w:cs="Arial"/>
                <w:szCs w:val="20"/>
                <w:u w:val="single"/>
              </w:rPr>
            </w:pPr>
            <w:r w:rsidRPr="00293034">
              <w:rPr>
                <w:rFonts w:cs="Arial"/>
                <w:szCs w:val="20"/>
                <w:u w:val="single"/>
              </w:rPr>
              <w:t>2010</w:t>
            </w:r>
          </w:p>
          <w:p w:rsidR="00533E10" w:rsidRPr="00642ADF" w:rsidRDefault="00533E10" w:rsidP="00D34DBC">
            <w:pPr>
              <w:numPr>
                <w:ilvl w:val="0"/>
                <w:numId w:val="6"/>
              </w:numPr>
              <w:spacing w:line="240" w:lineRule="auto"/>
              <w:ind w:left="170" w:hanging="170"/>
              <w:rPr>
                <w:rFonts w:cs="Arial"/>
                <w:szCs w:val="20"/>
              </w:rPr>
            </w:pPr>
            <w:r>
              <w:rPr>
                <w:rFonts w:cs="Arial"/>
                <w:szCs w:val="20"/>
              </w:rPr>
              <w:t>I</w:t>
            </w:r>
            <w:r w:rsidRPr="00642ADF">
              <w:rPr>
                <w:rFonts w:cs="Arial"/>
                <w:szCs w:val="20"/>
              </w:rPr>
              <w:t>mproved access to healthcare.</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Better housing</w:t>
            </w:r>
          </w:p>
          <w:p w:rsidR="00533E10" w:rsidRPr="00642ADF" w:rsidRDefault="00533E10" w:rsidP="00D34DBC">
            <w:pPr>
              <w:numPr>
                <w:ilvl w:val="0"/>
                <w:numId w:val="6"/>
              </w:numPr>
              <w:spacing w:line="240" w:lineRule="auto"/>
              <w:ind w:left="170" w:hanging="170"/>
              <w:rPr>
                <w:rFonts w:cs="Arial"/>
                <w:szCs w:val="20"/>
              </w:rPr>
            </w:pPr>
            <w:r w:rsidRPr="00642ADF">
              <w:rPr>
                <w:rFonts w:cs="Arial"/>
                <w:szCs w:val="20"/>
              </w:rPr>
              <w:t>Better access to pensions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293034" w:rsidRDefault="00533E10" w:rsidP="00D34DBC">
            <w:pPr>
              <w:spacing w:line="240" w:lineRule="auto"/>
              <w:rPr>
                <w:rFonts w:cs="Arial"/>
                <w:szCs w:val="20"/>
                <w:u w:val="single"/>
              </w:rPr>
            </w:pPr>
            <w:r w:rsidRPr="00293034">
              <w:rPr>
                <w:rFonts w:cs="Arial"/>
                <w:szCs w:val="20"/>
                <w:u w:val="single"/>
              </w:rPr>
              <w:t>2011</w:t>
            </w:r>
          </w:p>
          <w:p w:rsidR="00533E10" w:rsidRPr="00293034" w:rsidRDefault="00533E10" w:rsidP="00D34DBC">
            <w:pPr>
              <w:numPr>
                <w:ilvl w:val="0"/>
                <w:numId w:val="6"/>
              </w:numPr>
              <w:spacing w:line="240" w:lineRule="auto"/>
              <w:ind w:left="170" w:hanging="170"/>
              <w:rPr>
                <w:rFonts w:cs="Arial"/>
                <w:szCs w:val="20"/>
              </w:rPr>
            </w:pPr>
            <w:r w:rsidRPr="00293034">
              <w:rPr>
                <w:rFonts w:cs="Arial"/>
                <w:szCs w:val="20"/>
              </w:rPr>
              <w:t xml:space="preserve">For government to broaden the PATH programme to include more </w:t>
            </w:r>
            <w:r>
              <w:rPr>
                <w:rFonts w:cs="Arial"/>
                <w:szCs w:val="20"/>
              </w:rPr>
              <w:t>OP across the country</w:t>
            </w:r>
          </w:p>
          <w:p w:rsidR="00533E10" w:rsidRPr="00293034" w:rsidRDefault="00533E10" w:rsidP="00D34DBC">
            <w:pPr>
              <w:numPr>
                <w:ilvl w:val="0"/>
                <w:numId w:val="6"/>
              </w:numPr>
              <w:spacing w:line="240" w:lineRule="auto"/>
              <w:ind w:left="170" w:hanging="170"/>
              <w:rPr>
                <w:rFonts w:cs="Arial"/>
                <w:szCs w:val="20"/>
              </w:rPr>
            </w:pPr>
            <w:r w:rsidRPr="00293034">
              <w:rPr>
                <w:rFonts w:cs="Arial"/>
                <w:szCs w:val="20"/>
              </w:rPr>
              <w:t>Expansion of the age limits for the rehabilitation grant</w:t>
            </w:r>
          </w:p>
          <w:p w:rsidR="00533E10" w:rsidRPr="00293034" w:rsidRDefault="00533E10" w:rsidP="00D34DBC">
            <w:pPr>
              <w:numPr>
                <w:ilvl w:val="0"/>
                <w:numId w:val="6"/>
              </w:numPr>
              <w:spacing w:line="240" w:lineRule="auto"/>
              <w:ind w:left="170" w:hanging="170"/>
              <w:rPr>
                <w:rFonts w:cs="Arial"/>
                <w:szCs w:val="20"/>
              </w:rPr>
            </w:pPr>
            <w:r w:rsidRPr="00293034">
              <w:rPr>
                <w:rFonts w:cs="Arial"/>
                <w:szCs w:val="20"/>
              </w:rPr>
              <w:t>Inclusion of OP in the Steps to Work Programme</w:t>
            </w:r>
          </w:p>
          <w:p w:rsidR="00533E10" w:rsidRPr="00642ADF" w:rsidRDefault="00533E10" w:rsidP="00D34DBC">
            <w:pPr>
              <w:spacing w:line="240" w:lineRule="auto"/>
              <w:rPr>
                <w:rFonts w:cs="Arial"/>
                <w:szCs w:val="20"/>
              </w:rPr>
            </w:pPr>
          </w:p>
        </w:tc>
        <w:tc>
          <w:tcPr>
            <w:tcW w:w="3065" w:type="dxa"/>
          </w:tcPr>
          <w:p w:rsidR="00533E10" w:rsidRPr="00813605" w:rsidRDefault="00533E10" w:rsidP="00D34DBC">
            <w:pPr>
              <w:spacing w:line="240" w:lineRule="auto"/>
              <w:rPr>
                <w:rFonts w:cs="Arial"/>
                <w:szCs w:val="20"/>
                <w:u w:val="single"/>
              </w:rPr>
            </w:pPr>
            <w:r w:rsidRPr="00813605">
              <w:rPr>
                <w:rFonts w:cs="Arial"/>
                <w:szCs w:val="20"/>
                <w:u w:val="single"/>
              </w:rPr>
              <w:t>2009</w:t>
            </w:r>
          </w:p>
          <w:p w:rsidR="00533E10" w:rsidRPr="00293034" w:rsidRDefault="00533E10" w:rsidP="00D34DBC">
            <w:pPr>
              <w:numPr>
                <w:ilvl w:val="0"/>
                <w:numId w:val="6"/>
              </w:numPr>
              <w:spacing w:line="240" w:lineRule="auto"/>
              <w:ind w:left="170" w:hanging="170"/>
              <w:rPr>
                <w:rFonts w:cs="Arial"/>
                <w:szCs w:val="20"/>
              </w:rPr>
            </w:pPr>
            <w:r w:rsidRPr="00293034">
              <w:rPr>
                <w:rFonts w:cs="Arial"/>
                <w:szCs w:val="20"/>
              </w:rPr>
              <w:t xml:space="preserve">The Minister committed to continue working to improve existing social protection programmes such as JADEP, NHF, PATH, NIS, NI-Gold Health Scheme for NIS Pensioners, reduced bus fares, poor relief assistance and free health care at public </w:t>
            </w:r>
            <w:r>
              <w:rPr>
                <w:rFonts w:cs="Arial"/>
                <w:szCs w:val="20"/>
              </w:rPr>
              <w:t>hospitals and health centres</w:t>
            </w:r>
          </w:p>
          <w:p w:rsidR="00533E10" w:rsidRPr="00293034" w:rsidRDefault="00533E10" w:rsidP="00D34DBC">
            <w:pPr>
              <w:numPr>
                <w:ilvl w:val="0"/>
                <w:numId w:val="6"/>
              </w:numPr>
              <w:spacing w:line="240" w:lineRule="auto"/>
              <w:ind w:left="170" w:hanging="170"/>
              <w:rPr>
                <w:rFonts w:cs="Arial"/>
                <w:szCs w:val="20"/>
              </w:rPr>
            </w:pPr>
            <w:r>
              <w:rPr>
                <w:rFonts w:cs="Arial"/>
                <w:szCs w:val="20"/>
              </w:rPr>
              <w:t>NIS Office exploring other options for disbursing pensions, so that pensioners would not have to wait in long lines; also w</w:t>
            </w:r>
            <w:r w:rsidRPr="00293034">
              <w:rPr>
                <w:rFonts w:cs="Arial"/>
                <w:szCs w:val="20"/>
              </w:rPr>
              <w:t xml:space="preserve">orking to reduce the waiting period between application </w:t>
            </w:r>
            <w:r>
              <w:rPr>
                <w:rFonts w:cs="Arial"/>
                <w:szCs w:val="20"/>
              </w:rPr>
              <w:t>and the receipt of NIS benefits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813605" w:rsidRDefault="00533E10" w:rsidP="00D34DBC">
            <w:pPr>
              <w:spacing w:line="240" w:lineRule="auto"/>
              <w:rPr>
                <w:rFonts w:cs="Arial"/>
                <w:szCs w:val="20"/>
                <w:u w:val="single"/>
              </w:rPr>
            </w:pPr>
            <w:r w:rsidRPr="00813605">
              <w:rPr>
                <w:rFonts w:cs="Arial"/>
                <w:szCs w:val="20"/>
                <w:u w:val="single"/>
              </w:rPr>
              <w:t>2010</w:t>
            </w:r>
          </w:p>
          <w:p w:rsidR="00533E10" w:rsidRPr="008B345A" w:rsidRDefault="00533E10" w:rsidP="00D34DBC">
            <w:pPr>
              <w:numPr>
                <w:ilvl w:val="0"/>
                <w:numId w:val="69"/>
              </w:numPr>
              <w:spacing w:line="240" w:lineRule="auto"/>
              <w:rPr>
                <w:rFonts w:cs="Arial"/>
                <w:szCs w:val="20"/>
                <w:lang w:val="en-US"/>
              </w:rPr>
            </w:pPr>
            <w:r w:rsidRPr="008B345A">
              <w:rPr>
                <w:rFonts w:cs="Arial"/>
                <w:szCs w:val="20"/>
                <w:lang w:val="en-US"/>
              </w:rPr>
              <w:t>Two meetings were planned with the Ministries of Health and Labour and Social Security respectively. Both of these meetings were not successful.</w:t>
            </w:r>
          </w:p>
          <w:p w:rsidR="00533E10" w:rsidRPr="008B345A" w:rsidRDefault="00533E10" w:rsidP="00D34DBC">
            <w:pPr>
              <w:spacing w:line="240" w:lineRule="auto"/>
              <w:rPr>
                <w:rFonts w:cs="Arial"/>
                <w:szCs w:val="20"/>
                <w:lang w:val="en-US"/>
              </w:rPr>
            </w:pPr>
          </w:p>
          <w:p w:rsidR="00533E10" w:rsidRPr="00293034" w:rsidRDefault="00533E10" w:rsidP="00D34DBC">
            <w:pPr>
              <w:spacing w:line="240" w:lineRule="auto"/>
              <w:rPr>
                <w:rFonts w:cs="Arial"/>
                <w:szCs w:val="20"/>
                <w:u w:val="single"/>
              </w:rPr>
            </w:pPr>
            <w:r w:rsidRPr="00293034">
              <w:rPr>
                <w:rFonts w:cs="Arial"/>
                <w:szCs w:val="20"/>
                <w:u w:val="single"/>
              </w:rPr>
              <w:t>2011</w:t>
            </w:r>
          </w:p>
          <w:p w:rsidR="002C58F5" w:rsidRPr="002C58F5" w:rsidRDefault="00533E10" w:rsidP="00972A4C">
            <w:pPr>
              <w:numPr>
                <w:ilvl w:val="0"/>
                <w:numId w:val="6"/>
              </w:numPr>
              <w:spacing w:line="240" w:lineRule="auto"/>
              <w:ind w:left="170" w:hanging="170"/>
              <w:rPr>
                <w:rFonts w:cs="Arial"/>
                <w:szCs w:val="20"/>
              </w:rPr>
            </w:pPr>
            <w:r>
              <w:rPr>
                <w:rFonts w:cs="Arial"/>
                <w:szCs w:val="20"/>
              </w:rPr>
              <w:t xml:space="preserve">The </w:t>
            </w:r>
            <w:r w:rsidR="00972A4C" w:rsidRPr="00972A4C">
              <w:rPr>
                <w:rFonts w:cs="Arial"/>
                <w:szCs w:val="20"/>
              </w:rPr>
              <w:t>Programme for the Advancement of Health and Education</w:t>
            </w:r>
            <w:r w:rsidR="00972A4C">
              <w:rPr>
                <w:rFonts w:cs="Arial"/>
                <w:szCs w:val="20"/>
              </w:rPr>
              <w:t xml:space="preserve"> (</w:t>
            </w:r>
            <w:r>
              <w:rPr>
                <w:rFonts w:cs="Arial"/>
                <w:szCs w:val="20"/>
              </w:rPr>
              <w:t>PATH</w:t>
            </w:r>
            <w:r w:rsidR="00972A4C">
              <w:rPr>
                <w:rFonts w:cs="Arial"/>
                <w:szCs w:val="20"/>
              </w:rPr>
              <w:t>)</w:t>
            </w:r>
            <w:r w:rsidRPr="00293034">
              <w:rPr>
                <w:rFonts w:cs="Arial"/>
                <w:szCs w:val="20"/>
              </w:rPr>
              <w:t xml:space="preserve">cash transfer programmeis under review to include more </w:t>
            </w:r>
            <w:r>
              <w:rPr>
                <w:rFonts w:cs="Arial"/>
                <w:szCs w:val="20"/>
              </w:rPr>
              <w:t>OP</w:t>
            </w:r>
            <w:r w:rsidR="00972A4C">
              <w:rPr>
                <w:rFonts w:cs="Arial"/>
                <w:szCs w:val="20"/>
              </w:rPr>
              <w:t>.</w:t>
            </w:r>
          </w:p>
          <w:p w:rsidR="00533E10" w:rsidRPr="00C06C44" w:rsidRDefault="00533E10" w:rsidP="00972A4C">
            <w:pPr>
              <w:numPr>
                <w:ilvl w:val="0"/>
                <w:numId w:val="6"/>
              </w:numPr>
              <w:spacing w:line="240" w:lineRule="auto"/>
              <w:ind w:left="170" w:hanging="170"/>
              <w:rPr>
                <w:rFonts w:cs="Arial"/>
                <w:szCs w:val="20"/>
              </w:rPr>
            </w:pPr>
            <w:r>
              <w:rPr>
                <w:rFonts w:cs="Arial"/>
                <w:szCs w:val="20"/>
              </w:rPr>
              <w:t>A</w:t>
            </w:r>
            <w:r w:rsidRPr="00293034">
              <w:rPr>
                <w:rFonts w:cs="Arial"/>
                <w:szCs w:val="20"/>
              </w:rPr>
              <w:t xml:space="preserve"> universal pension is a policy that is b</w:t>
            </w:r>
            <w:r>
              <w:rPr>
                <w:rFonts w:cs="Arial"/>
                <w:szCs w:val="20"/>
              </w:rPr>
              <w:t xml:space="preserve">eing reviewed by the government, but </w:t>
            </w:r>
            <w:r w:rsidRPr="00293034">
              <w:rPr>
                <w:rFonts w:cs="Arial"/>
                <w:szCs w:val="20"/>
              </w:rPr>
              <w:t xml:space="preserve">it </w:t>
            </w:r>
            <w:r>
              <w:rPr>
                <w:rFonts w:cs="Arial"/>
                <w:szCs w:val="20"/>
              </w:rPr>
              <w:t>will</w:t>
            </w:r>
            <w:r w:rsidRPr="00293034">
              <w:rPr>
                <w:rFonts w:cs="Arial"/>
                <w:szCs w:val="20"/>
              </w:rPr>
              <w:t xml:space="preserve"> take some time for this to become a reality due to resource constraints.</w:t>
            </w:r>
          </w:p>
        </w:tc>
      </w:tr>
      <w:tr w:rsidR="00533E10" w:rsidRPr="00642ADF" w:rsidTr="00D34DBC">
        <w:tc>
          <w:tcPr>
            <w:tcW w:w="1526" w:type="dxa"/>
          </w:tcPr>
          <w:p w:rsidR="00533E10" w:rsidRPr="007841CF" w:rsidRDefault="00533E10" w:rsidP="00D34DBC">
            <w:pPr>
              <w:jc w:val="center"/>
              <w:rPr>
                <w:rFonts w:cs="Arial"/>
                <w:b/>
                <w:szCs w:val="20"/>
              </w:rPr>
            </w:pPr>
            <w:r w:rsidRPr="007841CF">
              <w:rPr>
                <w:rFonts w:cs="Arial"/>
                <w:b/>
                <w:szCs w:val="20"/>
              </w:rPr>
              <w:t>LATIN AMERICA</w:t>
            </w:r>
          </w:p>
        </w:tc>
        <w:tc>
          <w:tcPr>
            <w:tcW w:w="1559" w:type="dxa"/>
          </w:tcPr>
          <w:p w:rsidR="00533E10" w:rsidRPr="007841CF" w:rsidRDefault="00533E10" w:rsidP="00D34DBC">
            <w:pPr>
              <w:jc w:val="center"/>
              <w:rPr>
                <w:rFonts w:cs="Arial"/>
                <w:b/>
                <w:szCs w:val="20"/>
              </w:rPr>
            </w:pPr>
            <w:r w:rsidRPr="007841CF">
              <w:rPr>
                <w:rFonts w:cs="Arial"/>
                <w:b/>
                <w:szCs w:val="20"/>
              </w:rPr>
              <w:t>Argentina</w:t>
            </w:r>
          </w:p>
        </w:tc>
        <w:tc>
          <w:tcPr>
            <w:tcW w:w="3064" w:type="dxa"/>
          </w:tcPr>
          <w:p w:rsidR="00533E10" w:rsidRPr="00FE3BE7" w:rsidRDefault="00533E10" w:rsidP="00D34DBC">
            <w:pPr>
              <w:spacing w:line="240" w:lineRule="auto"/>
              <w:rPr>
                <w:rFonts w:cs="Arial"/>
                <w:szCs w:val="20"/>
                <w:u w:val="single"/>
              </w:rPr>
            </w:pPr>
            <w:r w:rsidRPr="00FE3BE7">
              <w:rPr>
                <w:rFonts w:cs="Arial"/>
                <w:szCs w:val="20"/>
                <w:u w:val="single"/>
              </w:rPr>
              <w:t>2010</w:t>
            </w:r>
          </w:p>
          <w:p w:rsidR="00533E10" w:rsidRDefault="00533E10" w:rsidP="00D34DBC">
            <w:pPr>
              <w:numPr>
                <w:ilvl w:val="0"/>
                <w:numId w:val="6"/>
              </w:numPr>
              <w:spacing w:line="240" w:lineRule="auto"/>
              <w:ind w:left="170" w:hanging="170"/>
              <w:rPr>
                <w:rFonts w:cs="Arial"/>
                <w:szCs w:val="20"/>
              </w:rPr>
            </w:pPr>
            <w:r>
              <w:rPr>
                <w:rFonts w:cs="Arial"/>
                <w:szCs w:val="20"/>
              </w:rPr>
              <w:t>Survey of pavements and r</w:t>
            </w:r>
            <w:r w:rsidRPr="00642ADF">
              <w:rPr>
                <w:rFonts w:cs="Arial"/>
                <w:szCs w:val="20"/>
              </w:rPr>
              <w:t>epair</w:t>
            </w:r>
            <w:r>
              <w:rPr>
                <w:rFonts w:cs="Arial"/>
                <w:szCs w:val="20"/>
              </w:rPr>
              <w:t xml:space="preserve"> of</w:t>
            </w:r>
            <w:r w:rsidRPr="00642ADF">
              <w:rPr>
                <w:rFonts w:cs="Arial"/>
                <w:szCs w:val="20"/>
              </w:rPr>
              <w:t xml:space="preserve"> th</w:t>
            </w:r>
            <w:r>
              <w:rPr>
                <w:rFonts w:cs="Arial"/>
                <w:szCs w:val="20"/>
              </w:rPr>
              <w:t xml:space="preserve">ose in need of repair. </w:t>
            </w:r>
          </w:p>
          <w:p w:rsidR="00533E10" w:rsidRDefault="00533E10" w:rsidP="00D34DBC">
            <w:pPr>
              <w:numPr>
                <w:ilvl w:val="0"/>
                <w:numId w:val="6"/>
              </w:numPr>
              <w:spacing w:line="240" w:lineRule="auto"/>
              <w:ind w:left="170" w:hanging="170"/>
              <w:rPr>
                <w:rFonts w:cs="Arial"/>
                <w:szCs w:val="20"/>
              </w:rPr>
            </w:pPr>
            <w:r w:rsidRPr="00CF668F">
              <w:rPr>
                <w:rFonts w:cs="Arial"/>
                <w:szCs w:val="20"/>
              </w:rPr>
              <w:t>Participation of OP in courses for drivers.</w:t>
            </w:r>
          </w:p>
          <w:p w:rsidR="00533E10" w:rsidRPr="006D0BDB" w:rsidRDefault="00533E10" w:rsidP="00D34DBC">
            <w:pPr>
              <w:numPr>
                <w:ilvl w:val="0"/>
                <w:numId w:val="6"/>
              </w:numPr>
              <w:spacing w:line="240" w:lineRule="auto"/>
              <w:ind w:left="170" w:hanging="170"/>
              <w:rPr>
                <w:rFonts w:cs="Arial"/>
                <w:szCs w:val="20"/>
              </w:rPr>
            </w:pPr>
            <w:r w:rsidRPr="006D0BDB">
              <w:rPr>
                <w:rFonts w:cs="Arial"/>
                <w:szCs w:val="20"/>
              </w:rPr>
              <w:t>New traffic lights in specific places of the city</w:t>
            </w:r>
          </w:p>
          <w:p w:rsidR="00533E10" w:rsidRPr="006D0BDB" w:rsidRDefault="00533E10" w:rsidP="00D34DBC">
            <w:pPr>
              <w:numPr>
                <w:ilvl w:val="0"/>
                <w:numId w:val="6"/>
              </w:numPr>
              <w:spacing w:line="240" w:lineRule="auto"/>
              <w:ind w:left="170" w:hanging="170"/>
              <w:rPr>
                <w:rFonts w:cs="Arial"/>
                <w:szCs w:val="20"/>
              </w:rPr>
            </w:pPr>
            <w:r w:rsidRPr="006D0BDB">
              <w:rPr>
                <w:rFonts w:cs="Arial"/>
                <w:szCs w:val="20"/>
              </w:rPr>
              <w:t>Occupy a 25</w:t>
            </w:r>
            <w:r w:rsidRPr="00A1175B">
              <w:rPr>
                <w:rFonts w:cs="Arial"/>
                <w:szCs w:val="20"/>
              </w:rPr>
              <w:t>th</w:t>
            </w:r>
            <w:r w:rsidRPr="006D0BDB">
              <w:rPr>
                <w:rFonts w:cs="Arial"/>
                <w:szCs w:val="20"/>
              </w:rPr>
              <w:t xml:space="preserve"> seat in the Honourable Council of La Plata City (HCD)</w:t>
            </w:r>
          </w:p>
          <w:p w:rsidR="00533E10" w:rsidRPr="00A1175B" w:rsidRDefault="00533E10" w:rsidP="00D34DBC">
            <w:pPr>
              <w:numPr>
                <w:ilvl w:val="0"/>
                <w:numId w:val="6"/>
              </w:numPr>
              <w:spacing w:line="240" w:lineRule="auto"/>
              <w:ind w:left="170" w:hanging="170"/>
              <w:rPr>
                <w:rFonts w:cs="Arial"/>
                <w:szCs w:val="20"/>
              </w:rPr>
            </w:pPr>
            <w:r w:rsidRPr="00B73852">
              <w:rPr>
                <w:rFonts w:cs="Arial"/>
                <w:szCs w:val="20"/>
              </w:rPr>
              <w:t xml:space="preserve">Set up a single register for domestic care workers. </w:t>
            </w:r>
          </w:p>
          <w:p w:rsidR="00533E10" w:rsidRDefault="00533E10" w:rsidP="00D34DBC">
            <w:pPr>
              <w:spacing w:line="240" w:lineRule="auto"/>
              <w:ind w:left="45"/>
              <w:rPr>
                <w:rFonts w:cs="Arial"/>
                <w:szCs w:val="20"/>
              </w:rPr>
            </w:pPr>
          </w:p>
          <w:p w:rsidR="00533E10" w:rsidRDefault="00533E10" w:rsidP="00D34DBC">
            <w:pPr>
              <w:spacing w:line="240" w:lineRule="auto"/>
              <w:ind w:left="45"/>
              <w:rPr>
                <w:rFonts w:cs="Arial"/>
                <w:szCs w:val="20"/>
              </w:rPr>
            </w:pPr>
          </w:p>
          <w:p w:rsidR="00533E10" w:rsidRDefault="00533E10" w:rsidP="00D34DBC">
            <w:pPr>
              <w:spacing w:line="240" w:lineRule="auto"/>
              <w:ind w:left="45"/>
              <w:rPr>
                <w:rFonts w:cs="Arial"/>
                <w:szCs w:val="20"/>
              </w:rPr>
            </w:pPr>
          </w:p>
          <w:p w:rsidR="00533E10" w:rsidRDefault="00533E10" w:rsidP="00D34DBC">
            <w:pPr>
              <w:spacing w:line="240" w:lineRule="auto"/>
              <w:ind w:left="45"/>
              <w:rPr>
                <w:rFonts w:cs="Arial"/>
                <w:szCs w:val="20"/>
              </w:rPr>
            </w:pPr>
          </w:p>
          <w:p w:rsidR="00533E10" w:rsidRDefault="00533E10" w:rsidP="00D34DBC">
            <w:pPr>
              <w:spacing w:line="240" w:lineRule="auto"/>
              <w:ind w:left="45"/>
              <w:rPr>
                <w:rFonts w:cs="Arial"/>
                <w:szCs w:val="20"/>
              </w:rPr>
            </w:pPr>
          </w:p>
          <w:p w:rsidR="00533E10" w:rsidRDefault="00533E10" w:rsidP="00D34DBC">
            <w:pPr>
              <w:spacing w:line="240" w:lineRule="auto"/>
              <w:ind w:left="45"/>
              <w:rPr>
                <w:rFonts w:cs="Arial"/>
                <w:szCs w:val="20"/>
              </w:rPr>
            </w:pPr>
          </w:p>
          <w:p w:rsidR="00533E10" w:rsidRDefault="00533E10" w:rsidP="00D34DBC">
            <w:pPr>
              <w:spacing w:line="240" w:lineRule="auto"/>
              <w:ind w:left="45"/>
              <w:rPr>
                <w:rFonts w:cs="Arial"/>
                <w:szCs w:val="20"/>
              </w:rPr>
            </w:pPr>
          </w:p>
          <w:p w:rsidR="00533E10" w:rsidRPr="00B73852" w:rsidRDefault="00533E10" w:rsidP="00D34DBC">
            <w:pPr>
              <w:spacing w:line="240" w:lineRule="auto"/>
              <w:rPr>
                <w:rFonts w:cs="Arial"/>
                <w:szCs w:val="20"/>
                <w:u w:val="single"/>
              </w:rPr>
            </w:pPr>
            <w:r>
              <w:rPr>
                <w:rFonts w:cs="Arial"/>
                <w:szCs w:val="20"/>
                <w:u w:val="single"/>
              </w:rPr>
              <w:t>2011</w:t>
            </w:r>
          </w:p>
          <w:p w:rsidR="00533E10" w:rsidRPr="00B75288" w:rsidRDefault="00533E10" w:rsidP="00D34DBC">
            <w:pPr>
              <w:numPr>
                <w:ilvl w:val="0"/>
                <w:numId w:val="6"/>
              </w:numPr>
              <w:spacing w:line="240" w:lineRule="auto"/>
              <w:ind w:left="170" w:hanging="170"/>
              <w:rPr>
                <w:rFonts w:cs="Arial"/>
                <w:szCs w:val="20"/>
              </w:rPr>
            </w:pPr>
            <w:r w:rsidRPr="00B75288">
              <w:rPr>
                <w:rFonts w:cs="Arial"/>
                <w:szCs w:val="20"/>
              </w:rPr>
              <w:t>Municipal plan for the repair of pavements</w:t>
            </w:r>
          </w:p>
          <w:p w:rsidR="00533E10" w:rsidRPr="00B75288" w:rsidRDefault="00533E10" w:rsidP="00D34DBC">
            <w:pPr>
              <w:numPr>
                <w:ilvl w:val="0"/>
                <w:numId w:val="6"/>
              </w:numPr>
              <w:spacing w:line="240" w:lineRule="auto"/>
              <w:ind w:left="170" w:hanging="170"/>
              <w:rPr>
                <w:rFonts w:cs="Arial"/>
                <w:szCs w:val="20"/>
              </w:rPr>
            </w:pPr>
            <w:r w:rsidRPr="00B75288">
              <w:rPr>
                <w:rFonts w:cs="Arial"/>
                <w:szCs w:val="20"/>
              </w:rPr>
              <w:t>Credit and reduction of council tax</w:t>
            </w:r>
          </w:p>
          <w:p w:rsidR="00533E10" w:rsidRPr="00642ADF" w:rsidRDefault="00533E10" w:rsidP="00D34DBC">
            <w:pPr>
              <w:numPr>
                <w:ilvl w:val="0"/>
                <w:numId w:val="6"/>
              </w:numPr>
              <w:spacing w:line="240" w:lineRule="auto"/>
              <w:ind w:left="170" w:hanging="170"/>
              <w:rPr>
                <w:rFonts w:cs="Arial"/>
                <w:szCs w:val="20"/>
              </w:rPr>
            </w:pPr>
            <w:r w:rsidRPr="00B75288">
              <w:rPr>
                <w:rFonts w:cs="Arial"/>
                <w:szCs w:val="20"/>
              </w:rPr>
              <w:t>Occupy a 25</w:t>
            </w:r>
            <w:r w:rsidRPr="00A1175B">
              <w:rPr>
                <w:rFonts w:cs="Arial"/>
                <w:szCs w:val="20"/>
              </w:rPr>
              <w:t>th</w:t>
            </w:r>
            <w:r w:rsidRPr="00B75288">
              <w:rPr>
                <w:rFonts w:cs="Arial"/>
                <w:szCs w:val="20"/>
              </w:rPr>
              <w:t xml:space="preserve"> seat </w:t>
            </w:r>
            <w:r>
              <w:rPr>
                <w:rFonts w:cs="Arial"/>
                <w:szCs w:val="20"/>
              </w:rPr>
              <w:t>in</w:t>
            </w:r>
            <w:r w:rsidRPr="00B75288">
              <w:rPr>
                <w:rFonts w:cs="Arial"/>
                <w:szCs w:val="20"/>
              </w:rPr>
              <w:t xml:space="preserve"> the Honourable Council of La Plata City (HCD)</w:t>
            </w:r>
          </w:p>
        </w:tc>
        <w:tc>
          <w:tcPr>
            <w:tcW w:w="3065" w:type="dxa"/>
          </w:tcPr>
          <w:p w:rsidR="00533E10" w:rsidRPr="0024578B" w:rsidRDefault="00533E10" w:rsidP="00D34DBC">
            <w:pPr>
              <w:spacing w:line="240" w:lineRule="auto"/>
              <w:rPr>
                <w:rFonts w:cs="Arial"/>
                <w:szCs w:val="20"/>
                <w:u w:val="single"/>
              </w:rPr>
            </w:pPr>
            <w:r w:rsidRPr="0024578B">
              <w:rPr>
                <w:rFonts w:cs="Arial"/>
                <w:szCs w:val="20"/>
                <w:u w:val="single"/>
              </w:rPr>
              <w:t>2010</w:t>
            </w:r>
          </w:p>
          <w:p w:rsidR="00533E10" w:rsidRPr="00642ADF" w:rsidRDefault="00533E10" w:rsidP="00D34DBC">
            <w:pPr>
              <w:spacing w:line="240" w:lineRule="auto"/>
              <w:rPr>
                <w:rFonts w:cs="Arial"/>
                <w:szCs w:val="20"/>
              </w:rPr>
            </w:pPr>
            <w:r>
              <w:rPr>
                <w:rFonts w:cs="Arial"/>
                <w:szCs w:val="20"/>
              </w:rPr>
              <w:t>T</w:t>
            </w:r>
            <w:r w:rsidRPr="00642ADF">
              <w:rPr>
                <w:rFonts w:cs="Arial"/>
                <w:szCs w:val="20"/>
              </w:rPr>
              <w:t xml:space="preserve">he Municipal Governor promised to: </w:t>
            </w:r>
          </w:p>
          <w:p w:rsidR="00533E10" w:rsidRPr="006D0BDB" w:rsidRDefault="00533E10" w:rsidP="00D34DBC">
            <w:pPr>
              <w:numPr>
                <w:ilvl w:val="0"/>
                <w:numId w:val="6"/>
              </w:numPr>
              <w:spacing w:line="240" w:lineRule="auto"/>
              <w:ind w:left="170" w:hanging="170"/>
              <w:rPr>
                <w:rFonts w:cs="Arial"/>
                <w:szCs w:val="20"/>
              </w:rPr>
            </w:pPr>
            <w:r w:rsidRPr="006D0BDB">
              <w:rPr>
                <w:rFonts w:cs="Arial"/>
                <w:szCs w:val="20"/>
              </w:rPr>
              <w:t>Carry out a sur</w:t>
            </w:r>
            <w:r>
              <w:rPr>
                <w:rFonts w:cs="Arial"/>
                <w:szCs w:val="20"/>
              </w:rPr>
              <w:t>vey and repair pavements under the responsibility of</w:t>
            </w:r>
            <w:r w:rsidRPr="006D0BDB">
              <w:rPr>
                <w:rFonts w:cs="Arial"/>
                <w:szCs w:val="20"/>
              </w:rPr>
              <w:t xml:space="preserve"> municipal, provincial and national levels.</w:t>
            </w:r>
          </w:p>
          <w:p w:rsidR="00533E10" w:rsidRDefault="00533E10" w:rsidP="00D34DBC">
            <w:pPr>
              <w:numPr>
                <w:ilvl w:val="0"/>
                <w:numId w:val="6"/>
              </w:numPr>
              <w:spacing w:line="240" w:lineRule="auto"/>
              <w:ind w:left="170" w:hanging="170"/>
              <w:rPr>
                <w:rFonts w:cs="Arial"/>
                <w:szCs w:val="20"/>
              </w:rPr>
            </w:pPr>
            <w:r w:rsidRPr="00642ADF">
              <w:rPr>
                <w:rFonts w:cs="Arial"/>
                <w:szCs w:val="20"/>
              </w:rPr>
              <w:t xml:space="preserve">Grant authorisation for older people to participate in training courses </w:t>
            </w:r>
            <w:r>
              <w:rPr>
                <w:rFonts w:cs="Arial"/>
                <w:szCs w:val="20"/>
              </w:rPr>
              <w:t>for</w:t>
            </w:r>
            <w:r w:rsidRPr="00642ADF">
              <w:rPr>
                <w:rFonts w:cs="Arial"/>
                <w:szCs w:val="20"/>
              </w:rPr>
              <w:t xml:space="preserve"> drivers</w:t>
            </w:r>
            <w:r>
              <w:rPr>
                <w:rFonts w:cs="Arial"/>
                <w:szCs w:val="20"/>
              </w:rPr>
              <w:t>.</w:t>
            </w:r>
          </w:p>
          <w:p w:rsidR="00533E10" w:rsidRPr="007968B3" w:rsidRDefault="00533E10" w:rsidP="00D34DBC">
            <w:pPr>
              <w:numPr>
                <w:ilvl w:val="0"/>
                <w:numId w:val="6"/>
              </w:numPr>
              <w:spacing w:line="240" w:lineRule="auto"/>
              <w:ind w:left="170" w:hanging="170"/>
              <w:rPr>
                <w:rFonts w:cs="Arial"/>
                <w:szCs w:val="20"/>
              </w:rPr>
            </w:pPr>
            <w:r w:rsidRPr="007968B3">
              <w:rPr>
                <w:rFonts w:cs="Arial"/>
                <w:szCs w:val="20"/>
              </w:rPr>
              <w:t>Offer the 25</w:t>
            </w:r>
            <w:r w:rsidRPr="00A1175B">
              <w:rPr>
                <w:rFonts w:cs="Arial"/>
                <w:szCs w:val="20"/>
              </w:rPr>
              <w:t>th</w:t>
            </w:r>
            <w:r w:rsidRPr="007968B3">
              <w:rPr>
                <w:rFonts w:cs="Arial"/>
                <w:szCs w:val="20"/>
              </w:rPr>
              <w:t xml:space="preserve"> seat in the HCD to a representative of the OPs’ delegation once they have applied for it through the Speaker of the Council </w:t>
            </w:r>
          </w:p>
          <w:p w:rsidR="00533E10" w:rsidRDefault="00533E10" w:rsidP="00D34DBC">
            <w:pPr>
              <w:numPr>
                <w:ilvl w:val="0"/>
                <w:numId w:val="6"/>
              </w:numPr>
              <w:spacing w:line="240" w:lineRule="auto"/>
              <w:ind w:left="170" w:hanging="170"/>
              <w:rPr>
                <w:rFonts w:cs="Arial"/>
                <w:szCs w:val="20"/>
              </w:rPr>
            </w:pPr>
            <w:r w:rsidRPr="00642ADF">
              <w:rPr>
                <w:rFonts w:cs="Arial"/>
                <w:szCs w:val="20"/>
              </w:rPr>
              <w:t xml:space="preserve">Make possible a register of Domestic Care Workers through the Municipal Council of the Third Age </w:t>
            </w:r>
          </w:p>
          <w:p w:rsidR="00533E10" w:rsidRDefault="00533E10" w:rsidP="00D34DBC">
            <w:pPr>
              <w:spacing w:line="240" w:lineRule="auto"/>
              <w:ind w:left="-43"/>
              <w:rPr>
                <w:rFonts w:cs="Arial"/>
                <w:szCs w:val="20"/>
              </w:rPr>
            </w:pPr>
          </w:p>
          <w:p w:rsidR="00533E10" w:rsidRPr="0024578B" w:rsidRDefault="00533E10" w:rsidP="00D34DBC">
            <w:pPr>
              <w:spacing w:line="240" w:lineRule="auto"/>
              <w:rPr>
                <w:rFonts w:cs="Arial"/>
                <w:szCs w:val="20"/>
                <w:u w:val="single"/>
              </w:rPr>
            </w:pPr>
            <w:r>
              <w:rPr>
                <w:rFonts w:cs="Arial"/>
                <w:szCs w:val="20"/>
                <w:u w:val="single"/>
              </w:rPr>
              <w:t>2011</w:t>
            </w:r>
          </w:p>
          <w:p w:rsidR="00533E10" w:rsidRPr="007968B3" w:rsidRDefault="00533E10" w:rsidP="00D34DBC">
            <w:pPr>
              <w:numPr>
                <w:ilvl w:val="0"/>
                <w:numId w:val="6"/>
              </w:numPr>
              <w:spacing w:line="240" w:lineRule="auto"/>
              <w:ind w:left="170" w:hanging="170"/>
              <w:rPr>
                <w:rFonts w:cs="Arial"/>
                <w:szCs w:val="20"/>
              </w:rPr>
            </w:pPr>
            <w:r>
              <w:rPr>
                <w:rFonts w:cs="Arial"/>
                <w:szCs w:val="20"/>
              </w:rPr>
              <w:t xml:space="preserve">Implementation of these asks are foreseen for March-April 2012 and have been pledged by the Mayor. </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Bolivia</w:t>
            </w:r>
          </w:p>
        </w:tc>
        <w:tc>
          <w:tcPr>
            <w:tcW w:w="3064" w:type="dxa"/>
          </w:tcPr>
          <w:p w:rsidR="00533E10" w:rsidRPr="008B345A" w:rsidRDefault="00533E10" w:rsidP="00D34DBC">
            <w:pPr>
              <w:spacing w:line="240" w:lineRule="auto"/>
              <w:rPr>
                <w:rFonts w:cs="Arial"/>
                <w:szCs w:val="20"/>
                <w:u w:val="single"/>
              </w:rPr>
            </w:pPr>
            <w:r w:rsidRPr="008B345A">
              <w:rPr>
                <w:rFonts w:cs="Arial"/>
                <w:szCs w:val="20"/>
                <w:u w:val="single"/>
              </w:rPr>
              <w:t>2009</w:t>
            </w:r>
          </w:p>
          <w:p w:rsidR="00533E10" w:rsidRPr="008B345A" w:rsidRDefault="00533E10" w:rsidP="00D34DBC">
            <w:pPr>
              <w:numPr>
                <w:ilvl w:val="0"/>
                <w:numId w:val="6"/>
              </w:numPr>
              <w:spacing w:line="240" w:lineRule="auto"/>
              <w:ind w:left="170" w:hanging="170"/>
              <w:rPr>
                <w:rFonts w:cs="Arial"/>
                <w:szCs w:val="20"/>
              </w:rPr>
            </w:pPr>
            <w:r w:rsidRPr="008B345A">
              <w:rPr>
                <w:rFonts w:cs="Arial"/>
                <w:szCs w:val="20"/>
              </w:rPr>
              <w:t>Health</w:t>
            </w:r>
          </w:p>
          <w:p w:rsidR="00533E10" w:rsidRPr="008B345A" w:rsidRDefault="00533E10" w:rsidP="00D34DBC">
            <w:pPr>
              <w:numPr>
                <w:ilvl w:val="0"/>
                <w:numId w:val="6"/>
              </w:numPr>
              <w:spacing w:line="240" w:lineRule="auto"/>
              <w:ind w:left="170" w:hanging="170"/>
              <w:rPr>
                <w:rFonts w:cs="Arial"/>
                <w:szCs w:val="20"/>
              </w:rPr>
            </w:pPr>
            <w:r w:rsidRPr="008B345A">
              <w:rPr>
                <w:rFonts w:cs="Arial"/>
                <w:szCs w:val="20"/>
              </w:rPr>
              <w:t>Violence (land grabbing in rural areas)</w:t>
            </w:r>
          </w:p>
          <w:p w:rsidR="00533E10" w:rsidRPr="008B345A" w:rsidRDefault="00533E10" w:rsidP="00D34DBC">
            <w:pPr>
              <w:numPr>
                <w:ilvl w:val="0"/>
                <w:numId w:val="6"/>
              </w:numPr>
              <w:spacing w:line="240" w:lineRule="auto"/>
              <w:ind w:left="170" w:hanging="170"/>
              <w:rPr>
                <w:rFonts w:cs="Arial"/>
                <w:szCs w:val="20"/>
              </w:rPr>
            </w:pPr>
            <w:r w:rsidRPr="008B345A">
              <w:rPr>
                <w:rFonts w:cs="Arial"/>
                <w:szCs w:val="20"/>
              </w:rPr>
              <w:t>Documentation</w:t>
            </w:r>
          </w:p>
          <w:p w:rsidR="00533E10" w:rsidRPr="008B345A" w:rsidRDefault="00533E10" w:rsidP="00D34DBC">
            <w:pPr>
              <w:numPr>
                <w:ilvl w:val="0"/>
                <w:numId w:val="6"/>
              </w:numPr>
              <w:spacing w:line="240" w:lineRule="auto"/>
              <w:ind w:left="170" w:hanging="170"/>
              <w:rPr>
                <w:rFonts w:cs="Arial"/>
                <w:szCs w:val="20"/>
              </w:rPr>
            </w:pPr>
            <w:r w:rsidRPr="008B345A">
              <w:rPr>
                <w:rFonts w:cs="Arial"/>
                <w:szCs w:val="20"/>
              </w:rPr>
              <w:t>Abuse and abandonment</w:t>
            </w: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u w:val="single"/>
              </w:rPr>
            </w:pPr>
            <w:r w:rsidRPr="008B345A">
              <w:rPr>
                <w:rFonts w:cs="Arial"/>
                <w:szCs w:val="20"/>
                <w:u w:val="single"/>
              </w:rPr>
              <w:t>2010</w:t>
            </w:r>
          </w:p>
          <w:p w:rsidR="00533E10" w:rsidRPr="008B345A" w:rsidRDefault="00533E10" w:rsidP="00D34DBC">
            <w:pPr>
              <w:numPr>
                <w:ilvl w:val="0"/>
                <w:numId w:val="6"/>
              </w:numPr>
              <w:spacing w:line="240" w:lineRule="auto"/>
              <w:ind w:left="170" w:hanging="170"/>
              <w:rPr>
                <w:rFonts w:cs="Arial"/>
                <w:szCs w:val="20"/>
              </w:rPr>
            </w:pPr>
            <w:r w:rsidRPr="008B345A">
              <w:rPr>
                <w:rFonts w:cs="Arial"/>
                <w:szCs w:val="20"/>
              </w:rPr>
              <w:t>Petition to call for a Convention on the Rights of Older People</w:t>
            </w:r>
          </w:p>
          <w:p w:rsidR="00533E10" w:rsidRPr="008B345A" w:rsidRDefault="00533E10" w:rsidP="00D34DBC">
            <w:pPr>
              <w:numPr>
                <w:ilvl w:val="0"/>
                <w:numId w:val="6"/>
              </w:numPr>
              <w:spacing w:line="240" w:lineRule="auto"/>
              <w:ind w:left="170" w:hanging="170"/>
              <w:rPr>
                <w:rFonts w:cs="Arial"/>
                <w:szCs w:val="20"/>
              </w:rPr>
            </w:pPr>
            <w:r w:rsidRPr="008B345A">
              <w:rPr>
                <w:rFonts w:cs="Arial"/>
                <w:szCs w:val="20"/>
              </w:rPr>
              <w:t>Human rights</w:t>
            </w:r>
          </w:p>
          <w:p w:rsidR="00533E10" w:rsidRPr="008B345A" w:rsidRDefault="00533E10" w:rsidP="00D34DBC">
            <w:pPr>
              <w:numPr>
                <w:ilvl w:val="0"/>
                <w:numId w:val="6"/>
              </w:numPr>
              <w:spacing w:line="240" w:lineRule="auto"/>
              <w:ind w:left="170" w:hanging="170"/>
              <w:rPr>
                <w:rFonts w:cs="Arial"/>
                <w:szCs w:val="20"/>
              </w:rPr>
            </w:pPr>
            <w:r w:rsidRPr="008B345A">
              <w:rPr>
                <w:rFonts w:cs="Arial"/>
                <w:szCs w:val="20"/>
              </w:rPr>
              <w:t>Health services</w:t>
            </w:r>
          </w:p>
          <w:p w:rsidR="00533E10" w:rsidRPr="008B345A" w:rsidRDefault="00533E10" w:rsidP="00D34DBC">
            <w:pPr>
              <w:numPr>
                <w:ilvl w:val="0"/>
                <w:numId w:val="6"/>
              </w:numPr>
              <w:spacing w:line="240" w:lineRule="auto"/>
              <w:ind w:left="170" w:hanging="170"/>
              <w:rPr>
                <w:rFonts w:cs="Arial"/>
                <w:szCs w:val="20"/>
              </w:rPr>
            </w:pPr>
            <w:r w:rsidRPr="008B345A">
              <w:rPr>
                <w:rFonts w:cs="Arial"/>
                <w:szCs w:val="20"/>
              </w:rPr>
              <w:t>Favourable environments</w:t>
            </w:r>
          </w:p>
          <w:p w:rsidR="00533E10" w:rsidRPr="008B345A" w:rsidRDefault="00533E10" w:rsidP="00D34DBC">
            <w:pPr>
              <w:numPr>
                <w:ilvl w:val="0"/>
                <w:numId w:val="6"/>
              </w:numPr>
              <w:spacing w:line="240" w:lineRule="auto"/>
              <w:ind w:left="170" w:hanging="170"/>
              <w:rPr>
                <w:rFonts w:cs="Arial"/>
                <w:szCs w:val="20"/>
              </w:rPr>
            </w:pPr>
            <w:r w:rsidRPr="008B345A">
              <w:rPr>
                <w:rFonts w:cs="Arial"/>
                <w:szCs w:val="20"/>
              </w:rPr>
              <w:t>Participation</w:t>
            </w:r>
          </w:p>
          <w:p w:rsidR="00533E10" w:rsidRPr="008B345A" w:rsidRDefault="00533E10" w:rsidP="00D34DBC">
            <w:pPr>
              <w:numPr>
                <w:ilvl w:val="0"/>
                <w:numId w:val="6"/>
              </w:numPr>
              <w:spacing w:line="240" w:lineRule="auto"/>
              <w:ind w:left="170" w:hanging="170"/>
              <w:rPr>
                <w:rFonts w:cs="Arial"/>
                <w:szCs w:val="20"/>
              </w:rPr>
            </w:pPr>
            <w:r w:rsidRPr="008B345A">
              <w:rPr>
                <w:rFonts w:cs="Arial"/>
                <w:szCs w:val="20"/>
              </w:rPr>
              <w:t>Social Security</w:t>
            </w:r>
          </w:p>
          <w:p w:rsidR="00533E10" w:rsidRPr="008B345A" w:rsidRDefault="00533E10" w:rsidP="00D34DBC">
            <w:pPr>
              <w:numPr>
                <w:ilvl w:val="0"/>
                <w:numId w:val="6"/>
              </w:numPr>
              <w:spacing w:line="240" w:lineRule="auto"/>
              <w:ind w:left="170" w:hanging="170"/>
              <w:rPr>
                <w:rFonts w:cs="Arial"/>
                <w:szCs w:val="20"/>
              </w:rPr>
            </w:pPr>
            <w:r w:rsidRPr="008B345A">
              <w:rPr>
                <w:rFonts w:cs="Arial"/>
                <w:szCs w:val="20"/>
              </w:rPr>
              <w:t>Food security</w:t>
            </w:r>
          </w:p>
          <w:p w:rsidR="00533E10" w:rsidRPr="008B345A" w:rsidRDefault="00533E10" w:rsidP="00D34DBC">
            <w:pPr>
              <w:numPr>
                <w:ilvl w:val="0"/>
                <w:numId w:val="6"/>
              </w:numPr>
              <w:spacing w:line="240" w:lineRule="auto"/>
              <w:ind w:left="170" w:hanging="170"/>
              <w:rPr>
                <w:rFonts w:cs="Arial"/>
                <w:szCs w:val="20"/>
              </w:rPr>
            </w:pPr>
            <w:r w:rsidRPr="008B345A">
              <w:rPr>
                <w:rFonts w:cs="Arial"/>
                <w:szCs w:val="20"/>
              </w:rPr>
              <w:t>Protection of older people against abuse</w:t>
            </w: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u w:val="single"/>
              </w:rPr>
            </w:pPr>
            <w:r w:rsidRPr="008B345A">
              <w:rPr>
                <w:rFonts w:cs="Arial"/>
                <w:szCs w:val="20"/>
                <w:u w:val="single"/>
              </w:rPr>
              <w:t>2011</w:t>
            </w:r>
          </w:p>
          <w:p w:rsidR="00533E10" w:rsidRPr="008B345A" w:rsidRDefault="00533E10" w:rsidP="00D34DBC">
            <w:pPr>
              <w:numPr>
                <w:ilvl w:val="0"/>
                <w:numId w:val="21"/>
              </w:numPr>
              <w:spacing w:line="240" w:lineRule="auto"/>
              <w:ind w:left="264" w:hanging="219"/>
              <w:rPr>
                <w:rFonts w:cs="Arial"/>
                <w:szCs w:val="20"/>
              </w:rPr>
            </w:pPr>
            <w:r w:rsidRPr="008B345A">
              <w:rPr>
                <w:rFonts w:cs="Arial"/>
                <w:szCs w:val="20"/>
              </w:rPr>
              <w:t>Improvement of the quality of services in health centres.</w:t>
            </w:r>
          </w:p>
          <w:p w:rsidR="00533E10" w:rsidRPr="008B345A" w:rsidRDefault="00533E10" w:rsidP="00D34DBC">
            <w:pPr>
              <w:numPr>
                <w:ilvl w:val="0"/>
                <w:numId w:val="21"/>
              </w:numPr>
              <w:spacing w:line="240" w:lineRule="auto"/>
              <w:ind w:left="264" w:hanging="219"/>
              <w:rPr>
                <w:rFonts w:cs="Arial"/>
                <w:szCs w:val="20"/>
              </w:rPr>
            </w:pPr>
            <w:r w:rsidRPr="008B345A">
              <w:rPr>
                <w:rFonts w:cs="Arial"/>
                <w:szCs w:val="20"/>
              </w:rPr>
              <w:t xml:space="preserve">Increase of non-contributory pensions </w:t>
            </w:r>
          </w:p>
          <w:p w:rsidR="00533E10" w:rsidRPr="008B345A" w:rsidRDefault="00533E10" w:rsidP="00D34DBC">
            <w:pPr>
              <w:numPr>
                <w:ilvl w:val="0"/>
                <w:numId w:val="21"/>
              </w:numPr>
              <w:spacing w:line="240" w:lineRule="auto"/>
              <w:ind w:left="264" w:hanging="219"/>
              <w:rPr>
                <w:rFonts w:cs="Arial"/>
                <w:szCs w:val="20"/>
              </w:rPr>
            </w:pPr>
            <w:r w:rsidRPr="008B345A">
              <w:rPr>
                <w:rFonts w:cs="Arial"/>
                <w:szCs w:val="20"/>
              </w:rPr>
              <w:t>Law against abuse and violence against older people</w:t>
            </w:r>
          </w:p>
          <w:p w:rsidR="00533E10" w:rsidRPr="008B345A" w:rsidRDefault="00533E10" w:rsidP="00D34DBC">
            <w:pPr>
              <w:numPr>
                <w:ilvl w:val="0"/>
                <w:numId w:val="21"/>
              </w:numPr>
              <w:spacing w:line="240" w:lineRule="auto"/>
              <w:ind w:left="264" w:hanging="219"/>
              <w:rPr>
                <w:rFonts w:cs="Arial"/>
                <w:szCs w:val="20"/>
              </w:rPr>
            </w:pPr>
            <w:r w:rsidRPr="008B345A">
              <w:rPr>
                <w:rFonts w:cs="Arial"/>
                <w:szCs w:val="20"/>
              </w:rPr>
              <w:t>Adherence to the Jurisdictional Demarcation Bill which forbids misappropriation of property and land</w:t>
            </w:r>
          </w:p>
          <w:p w:rsidR="00533E10" w:rsidRPr="008B345A" w:rsidRDefault="00533E10" w:rsidP="00D34DBC">
            <w:pPr>
              <w:numPr>
                <w:ilvl w:val="0"/>
                <w:numId w:val="21"/>
              </w:numPr>
              <w:spacing w:line="240" w:lineRule="auto"/>
              <w:ind w:left="264" w:hanging="219"/>
              <w:rPr>
                <w:rFonts w:cs="Arial"/>
                <w:szCs w:val="20"/>
              </w:rPr>
            </w:pPr>
            <w:r w:rsidRPr="008B345A">
              <w:rPr>
                <w:rFonts w:cs="Arial"/>
                <w:szCs w:val="20"/>
              </w:rPr>
              <w:t>Access to credit for small enterprises</w:t>
            </w:r>
          </w:p>
          <w:p w:rsidR="00533E10" w:rsidRPr="008B345A" w:rsidRDefault="00533E10" w:rsidP="00D34DBC">
            <w:pPr>
              <w:numPr>
                <w:ilvl w:val="0"/>
                <w:numId w:val="21"/>
              </w:numPr>
              <w:spacing w:line="240" w:lineRule="auto"/>
              <w:ind w:left="264" w:hanging="219"/>
              <w:rPr>
                <w:rFonts w:cs="Arial"/>
                <w:szCs w:val="20"/>
              </w:rPr>
            </w:pPr>
            <w:r w:rsidRPr="008B345A">
              <w:rPr>
                <w:rFonts w:cs="Arial"/>
                <w:szCs w:val="20"/>
              </w:rPr>
              <w:t>Support of an international Convention on the Rights of Older People</w:t>
            </w:r>
          </w:p>
          <w:p w:rsidR="00533E10" w:rsidRPr="008B345A" w:rsidRDefault="00533E10" w:rsidP="00D34DBC">
            <w:pPr>
              <w:numPr>
                <w:ilvl w:val="0"/>
                <w:numId w:val="21"/>
              </w:numPr>
              <w:spacing w:line="240" w:lineRule="auto"/>
              <w:ind w:left="264" w:hanging="219"/>
              <w:rPr>
                <w:rFonts w:cs="Arial"/>
                <w:szCs w:val="20"/>
              </w:rPr>
            </w:pPr>
            <w:r w:rsidRPr="008B345A">
              <w:rPr>
                <w:rFonts w:cs="Arial"/>
                <w:szCs w:val="20"/>
              </w:rPr>
              <w:t xml:space="preserve">Decentralisation of services of the Health Insurance scheme for Older People (SSPAM) in municipal areas. </w:t>
            </w:r>
          </w:p>
        </w:tc>
        <w:tc>
          <w:tcPr>
            <w:tcW w:w="3065" w:type="dxa"/>
          </w:tcPr>
          <w:p w:rsidR="00533E10" w:rsidRPr="002B5E5C" w:rsidRDefault="00533E10" w:rsidP="00D34DBC">
            <w:pPr>
              <w:spacing w:line="240" w:lineRule="auto"/>
              <w:rPr>
                <w:rFonts w:cs="Arial"/>
                <w:szCs w:val="20"/>
                <w:u w:val="single"/>
              </w:rPr>
            </w:pPr>
            <w:r w:rsidRPr="002B5E5C">
              <w:rPr>
                <w:rFonts w:cs="Arial"/>
                <w:szCs w:val="20"/>
                <w:u w:val="single"/>
              </w:rPr>
              <w:t>2009</w:t>
            </w:r>
          </w:p>
          <w:p w:rsidR="00533E10" w:rsidRDefault="00533E10" w:rsidP="00D34DBC">
            <w:pPr>
              <w:spacing w:line="240" w:lineRule="auto"/>
              <w:rPr>
                <w:rFonts w:cs="Arial"/>
                <w:szCs w:val="20"/>
              </w:rPr>
            </w:pPr>
            <w:r>
              <w:rPr>
                <w:rFonts w:cs="Arial"/>
                <w:szCs w:val="20"/>
              </w:rPr>
              <w:t>No changes reported</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2B5E5C" w:rsidRDefault="00533E10" w:rsidP="00D34DBC">
            <w:pPr>
              <w:spacing w:line="240" w:lineRule="auto"/>
              <w:rPr>
                <w:rFonts w:cs="Arial"/>
                <w:szCs w:val="20"/>
                <w:u w:val="single"/>
              </w:rPr>
            </w:pPr>
            <w:r w:rsidRPr="002B5E5C">
              <w:rPr>
                <w:rFonts w:cs="Arial"/>
                <w:szCs w:val="20"/>
                <w:u w:val="single"/>
              </w:rPr>
              <w:t>2010</w:t>
            </w:r>
          </w:p>
          <w:p w:rsidR="00533E10" w:rsidRDefault="00533E10" w:rsidP="00D34DBC">
            <w:pPr>
              <w:numPr>
                <w:ilvl w:val="0"/>
                <w:numId w:val="6"/>
              </w:numPr>
              <w:spacing w:line="240" w:lineRule="auto"/>
              <w:ind w:left="170" w:hanging="170"/>
              <w:rPr>
                <w:rFonts w:cs="Arial"/>
                <w:szCs w:val="20"/>
              </w:rPr>
            </w:pPr>
            <w:r>
              <w:rPr>
                <w:rFonts w:cs="Arial"/>
                <w:szCs w:val="20"/>
              </w:rPr>
              <w:t>Petition will be passed to the President of Bolivia</w:t>
            </w:r>
          </w:p>
          <w:p w:rsidR="00533E10" w:rsidRPr="00A1175B" w:rsidRDefault="00533E10" w:rsidP="00D34DBC">
            <w:pPr>
              <w:numPr>
                <w:ilvl w:val="0"/>
                <w:numId w:val="6"/>
              </w:numPr>
              <w:spacing w:line="240" w:lineRule="auto"/>
              <w:ind w:left="170" w:hanging="170"/>
              <w:rPr>
                <w:rFonts w:cs="Arial"/>
                <w:szCs w:val="20"/>
              </w:rPr>
            </w:pPr>
            <w:r>
              <w:rPr>
                <w:rFonts w:cs="Arial"/>
                <w:szCs w:val="20"/>
              </w:rPr>
              <w:t xml:space="preserve">The Deputy Minister for Equal Opportunities declared that the </w:t>
            </w:r>
            <w:r w:rsidRPr="00642ADF">
              <w:rPr>
                <w:rFonts w:cs="Arial"/>
                <w:szCs w:val="20"/>
              </w:rPr>
              <w:t xml:space="preserve">Jurisdictional Demarcation Bill </w:t>
            </w:r>
            <w:r>
              <w:rPr>
                <w:rFonts w:cs="Arial"/>
                <w:szCs w:val="20"/>
              </w:rPr>
              <w:t xml:space="preserve">which includes an article </w:t>
            </w:r>
            <w:r w:rsidRPr="00642ADF">
              <w:rPr>
                <w:rFonts w:cs="Arial"/>
                <w:szCs w:val="20"/>
              </w:rPr>
              <w:t xml:space="preserve">against abuse </w:t>
            </w:r>
            <w:r>
              <w:rPr>
                <w:rFonts w:cs="Arial"/>
                <w:szCs w:val="20"/>
              </w:rPr>
              <w:t>of and misappropriation of property fromolder people has entered Parliament for revision. Incorporation of this article was a direct result of meetings with Defensoría del Pueblo, ANAMBO, Fundación Horizontes with the Deputy Minister.</w:t>
            </w:r>
          </w:p>
          <w:p w:rsidR="00533E10" w:rsidRPr="00E0604B" w:rsidRDefault="00533E10" w:rsidP="00D34DBC">
            <w:pPr>
              <w:numPr>
                <w:ilvl w:val="0"/>
                <w:numId w:val="6"/>
              </w:numPr>
              <w:spacing w:line="240" w:lineRule="auto"/>
              <w:ind w:left="170" w:hanging="170"/>
              <w:rPr>
                <w:rFonts w:cs="Arial"/>
                <w:szCs w:val="20"/>
              </w:rPr>
            </w:pPr>
            <w:r w:rsidRPr="00A1175B">
              <w:rPr>
                <w:rFonts w:cs="Arial"/>
                <w:szCs w:val="20"/>
              </w:rPr>
              <w:t>The Governor of Santa Cruz offered a meeting to come to agreement on the demands made by the older people. The hearing was planned for November.</w:t>
            </w:r>
          </w:p>
          <w:p w:rsidR="00533E10" w:rsidRPr="00D66999" w:rsidRDefault="00533E10" w:rsidP="00D34DBC">
            <w:pPr>
              <w:numPr>
                <w:ilvl w:val="0"/>
                <w:numId w:val="6"/>
              </w:numPr>
              <w:spacing w:line="240" w:lineRule="auto"/>
              <w:ind w:left="170" w:hanging="170"/>
              <w:rPr>
                <w:rFonts w:cs="Arial"/>
                <w:szCs w:val="20"/>
              </w:rPr>
            </w:pPr>
            <w:r w:rsidRPr="00A1175B">
              <w:rPr>
                <w:rFonts w:cs="Arial"/>
                <w:szCs w:val="20"/>
              </w:rPr>
              <w:t>A meeting with the President of Bolivia was promised.</w:t>
            </w:r>
          </w:p>
          <w:p w:rsidR="00533E10" w:rsidRDefault="00533E10" w:rsidP="00D34DBC">
            <w:pPr>
              <w:spacing w:line="240" w:lineRule="auto"/>
              <w:rPr>
                <w:rFonts w:cs="Arial"/>
                <w:szCs w:val="20"/>
              </w:rPr>
            </w:pPr>
          </w:p>
          <w:p w:rsidR="00533E10" w:rsidRPr="00A1175B" w:rsidRDefault="00533E10" w:rsidP="00D34DBC">
            <w:pPr>
              <w:spacing w:line="240" w:lineRule="auto"/>
              <w:rPr>
                <w:rFonts w:cs="Arial"/>
                <w:szCs w:val="20"/>
                <w:u w:val="single"/>
              </w:rPr>
            </w:pPr>
            <w:r w:rsidRPr="00A1175B">
              <w:rPr>
                <w:rFonts w:cs="Arial"/>
                <w:szCs w:val="20"/>
                <w:u w:val="single"/>
              </w:rPr>
              <w:t>2011</w:t>
            </w:r>
          </w:p>
          <w:p w:rsidR="00533E10" w:rsidRPr="00A1175B" w:rsidRDefault="00533E10" w:rsidP="00D34DBC">
            <w:pPr>
              <w:numPr>
                <w:ilvl w:val="0"/>
                <w:numId w:val="6"/>
              </w:numPr>
              <w:spacing w:line="240" w:lineRule="auto"/>
              <w:ind w:left="170" w:hanging="170"/>
              <w:rPr>
                <w:rFonts w:cs="Arial"/>
                <w:szCs w:val="20"/>
              </w:rPr>
            </w:pPr>
            <w:r w:rsidRPr="00A1175B">
              <w:rPr>
                <w:rFonts w:cs="Arial"/>
                <w:szCs w:val="20"/>
              </w:rPr>
              <w:t>The Deputy Minister for Equal Opportunities committed to develop a plan to include the needs and demands of older people into the charters of municipal councils of La Paz Province. The resulting document will be binding.</w:t>
            </w:r>
          </w:p>
          <w:p w:rsidR="00533E10" w:rsidRPr="00A1175B" w:rsidRDefault="00533E10" w:rsidP="00D34DBC">
            <w:pPr>
              <w:numPr>
                <w:ilvl w:val="0"/>
                <w:numId w:val="6"/>
              </w:numPr>
              <w:spacing w:line="240" w:lineRule="auto"/>
              <w:ind w:left="170" w:hanging="170"/>
              <w:rPr>
                <w:rFonts w:cs="Arial"/>
                <w:szCs w:val="20"/>
              </w:rPr>
            </w:pPr>
            <w:r w:rsidRPr="00A1175B">
              <w:rPr>
                <w:rFonts w:cs="Arial"/>
                <w:szCs w:val="20"/>
              </w:rPr>
              <w:t>The meeting of OPAs and municipal and provincial authorities as well as the Provincial Health Service (SITES) won a commitment to work cooperatively to implement the demands in a timely and effective manner.</w:t>
            </w:r>
          </w:p>
          <w:p w:rsidR="00533E10" w:rsidRPr="00A1175B" w:rsidRDefault="00533E10" w:rsidP="00D34DBC">
            <w:pPr>
              <w:numPr>
                <w:ilvl w:val="0"/>
                <w:numId w:val="6"/>
              </w:numPr>
              <w:spacing w:line="240" w:lineRule="auto"/>
              <w:ind w:left="170" w:hanging="170"/>
              <w:rPr>
                <w:rFonts w:cs="Arial"/>
                <w:szCs w:val="20"/>
              </w:rPr>
            </w:pPr>
            <w:r w:rsidRPr="00A1175B">
              <w:rPr>
                <w:rFonts w:cs="Arial"/>
                <w:szCs w:val="20"/>
              </w:rPr>
              <w:t>The authorities are committed to act upon health demands of the elderly.</w:t>
            </w:r>
          </w:p>
          <w:p w:rsidR="00533E10" w:rsidRPr="00AF53A9" w:rsidRDefault="00533E10" w:rsidP="00D34DBC">
            <w:pPr>
              <w:numPr>
                <w:ilvl w:val="0"/>
                <w:numId w:val="6"/>
              </w:numPr>
              <w:spacing w:line="240" w:lineRule="auto"/>
              <w:ind w:left="170" w:hanging="170"/>
              <w:rPr>
                <w:rFonts w:cs="Arial"/>
                <w:szCs w:val="20"/>
              </w:rPr>
            </w:pPr>
            <w:r w:rsidRPr="00A1175B">
              <w:rPr>
                <w:rFonts w:cs="Arial"/>
                <w:szCs w:val="20"/>
              </w:rPr>
              <w:t>The construction of a geriatric hospital is to be taken forward from 2012.</w:t>
            </w:r>
          </w:p>
        </w:tc>
      </w:tr>
      <w:tr w:rsidR="001E0100" w:rsidRPr="00642ADF" w:rsidTr="00F4066D">
        <w:tc>
          <w:tcPr>
            <w:tcW w:w="1526" w:type="dxa"/>
          </w:tcPr>
          <w:p w:rsidR="001E0100" w:rsidRPr="007841CF" w:rsidRDefault="001E0100" w:rsidP="00F4066D">
            <w:pPr>
              <w:jc w:val="center"/>
              <w:rPr>
                <w:rFonts w:cs="Arial"/>
                <w:b/>
                <w:szCs w:val="20"/>
              </w:rPr>
            </w:pPr>
          </w:p>
        </w:tc>
        <w:tc>
          <w:tcPr>
            <w:tcW w:w="1559" w:type="dxa"/>
          </w:tcPr>
          <w:p w:rsidR="001E0100" w:rsidRPr="007841CF" w:rsidRDefault="001E0100" w:rsidP="00F4066D">
            <w:pPr>
              <w:jc w:val="center"/>
              <w:rPr>
                <w:rFonts w:cs="Arial"/>
                <w:b/>
                <w:szCs w:val="20"/>
              </w:rPr>
            </w:pPr>
            <w:r>
              <w:rPr>
                <w:rFonts w:cs="Arial"/>
                <w:b/>
                <w:szCs w:val="20"/>
              </w:rPr>
              <w:t>Chile</w:t>
            </w:r>
          </w:p>
        </w:tc>
        <w:tc>
          <w:tcPr>
            <w:tcW w:w="3064" w:type="dxa"/>
          </w:tcPr>
          <w:p w:rsidR="001E0100" w:rsidRDefault="001E0100" w:rsidP="00F4066D">
            <w:pPr>
              <w:spacing w:line="240" w:lineRule="auto"/>
              <w:rPr>
                <w:rFonts w:cs="Arial"/>
                <w:szCs w:val="20"/>
                <w:u w:val="single"/>
              </w:rPr>
            </w:pPr>
            <w:r>
              <w:rPr>
                <w:rFonts w:cs="Arial"/>
                <w:szCs w:val="20"/>
                <w:u w:val="single"/>
              </w:rPr>
              <w:t>2011</w:t>
            </w:r>
          </w:p>
          <w:p w:rsidR="001E0100" w:rsidRDefault="001E0100" w:rsidP="001E0100">
            <w:pPr>
              <w:numPr>
                <w:ilvl w:val="0"/>
                <w:numId w:val="77"/>
              </w:numPr>
              <w:spacing w:line="240" w:lineRule="auto"/>
              <w:rPr>
                <w:rFonts w:cs="Arial"/>
                <w:szCs w:val="20"/>
              </w:rPr>
            </w:pPr>
            <w:r>
              <w:rPr>
                <w:rFonts w:cs="Arial"/>
                <w:szCs w:val="20"/>
              </w:rPr>
              <w:t>Access to health services without discrimination</w:t>
            </w:r>
          </w:p>
          <w:p w:rsidR="001E0100" w:rsidRDefault="001E0100" w:rsidP="001E0100">
            <w:pPr>
              <w:numPr>
                <w:ilvl w:val="0"/>
                <w:numId w:val="77"/>
              </w:numPr>
              <w:spacing w:line="240" w:lineRule="auto"/>
              <w:rPr>
                <w:rFonts w:cs="Arial"/>
                <w:szCs w:val="20"/>
              </w:rPr>
            </w:pPr>
            <w:r w:rsidRPr="004C597E">
              <w:rPr>
                <w:rFonts w:cs="Arial"/>
                <w:szCs w:val="20"/>
              </w:rPr>
              <w:t xml:space="preserve">Better quality in health care services. </w:t>
            </w:r>
          </w:p>
          <w:p w:rsidR="001E0100" w:rsidRDefault="001E0100" w:rsidP="001E0100">
            <w:pPr>
              <w:numPr>
                <w:ilvl w:val="0"/>
                <w:numId w:val="77"/>
              </w:numPr>
              <w:spacing w:line="240" w:lineRule="auto"/>
              <w:rPr>
                <w:rFonts w:cs="Arial"/>
                <w:szCs w:val="20"/>
              </w:rPr>
            </w:pPr>
            <w:r>
              <w:rPr>
                <w:rFonts w:cs="Arial"/>
                <w:szCs w:val="20"/>
              </w:rPr>
              <w:t>Discount in health costs.</w:t>
            </w:r>
          </w:p>
          <w:p w:rsidR="001E0100" w:rsidRDefault="001E0100" w:rsidP="001E0100">
            <w:pPr>
              <w:numPr>
                <w:ilvl w:val="0"/>
                <w:numId w:val="77"/>
              </w:numPr>
              <w:spacing w:line="240" w:lineRule="auto"/>
              <w:rPr>
                <w:rFonts w:cs="Arial"/>
                <w:szCs w:val="20"/>
              </w:rPr>
            </w:pPr>
            <w:r>
              <w:rPr>
                <w:rFonts w:cs="Arial"/>
                <w:szCs w:val="20"/>
              </w:rPr>
              <w:t>Shorter waiting times for surgical procedures</w:t>
            </w:r>
          </w:p>
          <w:p w:rsidR="001E0100" w:rsidRPr="004C597E" w:rsidRDefault="001E0100" w:rsidP="001E0100">
            <w:pPr>
              <w:numPr>
                <w:ilvl w:val="0"/>
                <w:numId w:val="77"/>
              </w:numPr>
              <w:spacing w:line="240" w:lineRule="auto"/>
              <w:rPr>
                <w:rFonts w:cs="Arial"/>
                <w:szCs w:val="20"/>
              </w:rPr>
            </w:pPr>
            <w:r>
              <w:rPr>
                <w:rFonts w:cs="Arial"/>
                <w:szCs w:val="20"/>
              </w:rPr>
              <w:t xml:space="preserve">Access to medication, rehabilitation and geriatric services. </w:t>
            </w:r>
          </w:p>
        </w:tc>
        <w:tc>
          <w:tcPr>
            <w:tcW w:w="3065" w:type="dxa"/>
          </w:tcPr>
          <w:p w:rsidR="001E0100" w:rsidRDefault="001E0100" w:rsidP="00F4066D">
            <w:pPr>
              <w:spacing w:line="240" w:lineRule="auto"/>
              <w:rPr>
                <w:rFonts w:cs="Arial"/>
                <w:szCs w:val="20"/>
                <w:u w:val="single"/>
              </w:rPr>
            </w:pPr>
            <w:r>
              <w:rPr>
                <w:rFonts w:cs="Arial"/>
                <w:szCs w:val="20"/>
                <w:u w:val="single"/>
              </w:rPr>
              <w:t>2011</w:t>
            </w:r>
          </w:p>
          <w:p w:rsidR="001E0100" w:rsidRPr="00FF1F5F" w:rsidRDefault="001E0100" w:rsidP="001E0100">
            <w:pPr>
              <w:numPr>
                <w:ilvl w:val="0"/>
                <w:numId w:val="78"/>
              </w:numPr>
              <w:spacing w:line="240" w:lineRule="auto"/>
              <w:rPr>
                <w:rFonts w:cs="Arial"/>
                <w:szCs w:val="20"/>
              </w:rPr>
            </w:pPr>
            <w:r>
              <w:rPr>
                <w:rFonts w:cs="Arial"/>
                <w:szCs w:val="20"/>
              </w:rPr>
              <w:t xml:space="preserve">This list was given to the Director of the National Service of Older Adults but no changes have been reported yet.  </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Colombia</w:t>
            </w:r>
          </w:p>
        </w:tc>
        <w:tc>
          <w:tcPr>
            <w:tcW w:w="3064" w:type="dxa"/>
          </w:tcPr>
          <w:p w:rsidR="00533E10" w:rsidRPr="008B345A" w:rsidRDefault="00533E10" w:rsidP="00D34DBC">
            <w:pPr>
              <w:spacing w:line="240" w:lineRule="auto"/>
              <w:rPr>
                <w:rFonts w:cs="Arial"/>
                <w:szCs w:val="20"/>
                <w:u w:val="single"/>
              </w:rPr>
            </w:pPr>
            <w:r w:rsidRPr="008B345A">
              <w:rPr>
                <w:rFonts w:cs="Arial"/>
                <w:szCs w:val="20"/>
                <w:u w:val="single"/>
              </w:rPr>
              <w:t>2009</w:t>
            </w:r>
          </w:p>
          <w:p w:rsidR="00533E10" w:rsidRPr="008B345A" w:rsidRDefault="00533E10" w:rsidP="00D34DBC">
            <w:pPr>
              <w:numPr>
                <w:ilvl w:val="0"/>
                <w:numId w:val="57"/>
              </w:numPr>
              <w:spacing w:line="240" w:lineRule="auto"/>
              <w:ind w:left="360"/>
              <w:rPr>
                <w:rFonts w:cs="Arial"/>
                <w:szCs w:val="20"/>
              </w:rPr>
            </w:pPr>
            <w:r w:rsidRPr="008B345A">
              <w:rPr>
                <w:rFonts w:cs="Arial"/>
                <w:szCs w:val="20"/>
              </w:rPr>
              <w:t>Expansion of the coverage of the allowance for the elderly</w:t>
            </w:r>
          </w:p>
          <w:p w:rsidR="00533E10" w:rsidRPr="008B345A" w:rsidRDefault="00533E10" w:rsidP="00D34DBC">
            <w:pPr>
              <w:numPr>
                <w:ilvl w:val="0"/>
                <w:numId w:val="57"/>
              </w:numPr>
              <w:spacing w:line="240" w:lineRule="auto"/>
              <w:ind w:left="360"/>
              <w:rPr>
                <w:rFonts w:cs="Arial"/>
                <w:szCs w:val="20"/>
              </w:rPr>
            </w:pPr>
            <w:r w:rsidRPr="008B345A">
              <w:rPr>
                <w:rFonts w:cs="Arial"/>
                <w:szCs w:val="20"/>
              </w:rPr>
              <w:t>Dignified care facilities for the displaced population.</w:t>
            </w:r>
          </w:p>
          <w:p w:rsidR="00533E10" w:rsidRPr="008B345A" w:rsidRDefault="00533E10" w:rsidP="00D34DBC">
            <w:pPr>
              <w:numPr>
                <w:ilvl w:val="0"/>
                <w:numId w:val="57"/>
              </w:numPr>
              <w:spacing w:line="240" w:lineRule="auto"/>
              <w:ind w:left="360"/>
              <w:rPr>
                <w:rFonts w:cs="Arial"/>
                <w:szCs w:val="20"/>
              </w:rPr>
            </w:pPr>
            <w:r w:rsidRPr="008B345A">
              <w:rPr>
                <w:rFonts w:cs="Arial"/>
                <w:szCs w:val="20"/>
              </w:rPr>
              <w:t>Delivery of emergency humanitarian aid to older people in emergency situations.</w:t>
            </w:r>
          </w:p>
          <w:p w:rsidR="00533E10" w:rsidRPr="008B345A" w:rsidRDefault="00533E10" w:rsidP="00D34DBC">
            <w:pPr>
              <w:numPr>
                <w:ilvl w:val="0"/>
                <w:numId w:val="57"/>
              </w:numPr>
              <w:spacing w:line="240" w:lineRule="auto"/>
              <w:ind w:left="360"/>
              <w:rPr>
                <w:rFonts w:cs="Arial"/>
                <w:szCs w:val="20"/>
              </w:rPr>
            </w:pPr>
            <w:r w:rsidRPr="008B345A">
              <w:rPr>
                <w:rFonts w:cs="Arial"/>
                <w:szCs w:val="20"/>
              </w:rPr>
              <w:t>Inclusion in housing subsidies.</w:t>
            </w:r>
          </w:p>
          <w:p w:rsidR="00533E10" w:rsidRPr="008B345A" w:rsidRDefault="00533E10" w:rsidP="00D34DBC">
            <w:pPr>
              <w:numPr>
                <w:ilvl w:val="0"/>
                <w:numId w:val="57"/>
              </w:numPr>
              <w:spacing w:line="240" w:lineRule="auto"/>
              <w:ind w:left="360"/>
              <w:rPr>
                <w:rFonts w:cs="Arial"/>
                <w:szCs w:val="20"/>
              </w:rPr>
            </w:pPr>
            <w:r w:rsidRPr="008B345A">
              <w:rPr>
                <w:rFonts w:cs="Arial"/>
                <w:szCs w:val="20"/>
              </w:rPr>
              <w:t>Repair of land and property that people have been required to leave.</w:t>
            </w: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u w:val="single"/>
              </w:rPr>
            </w:pPr>
            <w:r w:rsidRPr="008B345A">
              <w:rPr>
                <w:rFonts w:cs="Arial"/>
                <w:szCs w:val="20"/>
                <w:u w:val="single"/>
              </w:rPr>
              <w:t>2010</w:t>
            </w:r>
          </w:p>
          <w:p w:rsidR="00533E10" w:rsidRPr="008B345A" w:rsidRDefault="00533E10" w:rsidP="00D34DBC">
            <w:pPr>
              <w:numPr>
                <w:ilvl w:val="0"/>
                <w:numId w:val="61"/>
              </w:numPr>
              <w:spacing w:line="240" w:lineRule="auto"/>
              <w:rPr>
                <w:rFonts w:cs="Arial"/>
                <w:szCs w:val="20"/>
              </w:rPr>
            </w:pPr>
            <w:r w:rsidRPr="008B345A">
              <w:rPr>
                <w:rFonts w:cs="Arial"/>
                <w:szCs w:val="20"/>
              </w:rPr>
              <w:t>Improved health care for older adults.</w:t>
            </w:r>
          </w:p>
          <w:p w:rsidR="00533E10" w:rsidRPr="008B345A" w:rsidRDefault="00533E10" w:rsidP="00D34DBC">
            <w:pPr>
              <w:numPr>
                <w:ilvl w:val="0"/>
                <w:numId w:val="61"/>
              </w:numPr>
              <w:spacing w:line="240" w:lineRule="auto"/>
              <w:rPr>
                <w:rFonts w:cs="Arial"/>
                <w:szCs w:val="20"/>
              </w:rPr>
            </w:pPr>
            <w:r w:rsidRPr="008B345A">
              <w:rPr>
                <w:rFonts w:cs="Arial"/>
                <w:szCs w:val="20"/>
              </w:rPr>
              <w:t>Expansion of coverage of the subsidy for older adults.</w:t>
            </w: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u w:val="single"/>
              </w:rPr>
            </w:pPr>
            <w:r w:rsidRPr="008B345A">
              <w:rPr>
                <w:rFonts w:cs="Arial"/>
                <w:szCs w:val="20"/>
                <w:u w:val="single"/>
              </w:rPr>
              <w:t>2011</w:t>
            </w:r>
          </w:p>
          <w:p w:rsidR="00533E10" w:rsidRPr="008B345A" w:rsidRDefault="00533E10" w:rsidP="00D34DBC">
            <w:pPr>
              <w:numPr>
                <w:ilvl w:val="0"/>
                <w:numId w:val="62"/>
              </w:numPr>
              <w:spacing w:line="240" w:lineRule="auto"/>
              <w:rPr>
                <w:rFonts w:cs="Arial"/>
                <w:szCs w:val="20"/>
              </w:rPr>
            </w:pPr>
            <w:r w:rsidRPr="008B345A">
              <w:rPr>
                <w:rFonts w:cs="Arial"/>
                <w:szCs w:val="20"/>
              </w:rPr>
              <w:t>Universal social protection.</w:t>
            </w:r>
          </w:p>
        </w:tc>
        <w:tc>
          <w:tcPr>
            <w:tcW w:w="3065" w:type="dxa"/>
          </w:tcPr>
          <w:p w:rsidR="00533E10" w:rsidRPr="008B345A" w:rsidRDefault="00533E10" w:rsidP="00D34DBC">
            <w:pPr>
              <w:spacing w:line="240" w:lineRule="auto"/>
              <w:rPr>
                <w:rFonts w:cs="Arial"/>
                <w:szCs w:val="20"/>
                <w:u w:val="single"/>
              </w:rPr>
            </w:pPr>
            <w:r w:rsidRPr="008B345A">
              <w:rPr>
                <w:rFonts w:cs="Arial"/>
                <w:szCs w:val="20"/>
                <w:u w:val="single"/>
              </w:rPr>
              <w:t>2009</w:t>
            </w:r>
          </w:p>
          <w:p w:rsidR="00533E10" w:rsidRDefault="00533E10" w:rsidP="00D34DBC">
            <w:pPr>
              <w:numPr>
                <w:ilvl w:val="0"/>
                <w:numId w:val="60"/>
              </w:numPr>
              <w:spacing w:line="240" w:lineRule="auto"/>
              <w:rPr>
                <w:rFonts w:cs="Arial"/>
                <w:szCs w:val="20"/>
              </w:rPr>
            </w:pPr>
            <w:r>
              <w:rPr>
                <w:rFonts w:cs="Arial"/>
                <w:szCs w:val="20"/>
              </w:rPr>
              <w:t>Social accountability committees and local centres for the attention of older adults have been established.</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904E11" w:rsidRDefault="00533E10" w:rsidP="00D34DBC">
            <w:pPr>
              <w:spacing w:line="240" w:lineRule="auto"/>
              <w:rPr>
                <w:rFonts w:cs="Arial"/>
                <w:szCs w:val="20"/>
                <w:u w:val="single"/>
              </w:rPr>
            </w:pPr>
            <w:r w:rsidRPr="00904E11">
              <w:rPr>
                <w:rFonts w:cs="Arial"/>
                <w:szCs w:val="20"/>
                <w:u w:val="single"/>
              </w:rPr>
              <w:t>2010</w:t>
            </w:r>
          </w:p>
          <w:p w:rsidR="00533E10" w:rsidRDefault="00533E10" w:rsidP="00D34DBC">
            <w:pPr>
              <w:spacing w:line="240" w:lineRule="auto"/>
              <w:rPr>
                <w:rFonts w:cs="Arial"/>
                <w:szCs w:val="20"/>
              </w:rPr>
            </w:pPr>
            <w:r>
              <w:rPr>
                <w:rFonts w:cs="Arial"/>
                <w:szCs w:val="20"/>
              </w:rPr>
              <w:t>No changes in policy reported.</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u w:val="single"/>
              </w:rPr>
            </w:pPr>
            <w:r w:rsidRPr="00904E11">
              <w:rPr>
                <w:rFonts w:cs="Arial"/>
                <w:szCs w:val="20"/>
                <w:u w:val="single"/>
              </w:rPr>
              <w:t>2011</w:t>
            </w:r>
          </w:p>
          <w:p w:rsidR="00533E10" w:rsidRPr="00904E11" w:rsidRDefault="00533E10" w:rsidP="00D34DBC">
            <w:pPr>
              <w:spacing w:line="240" w:lineRule="auto"/>
              <w:rPr>
                <w:rFonts w:cs="Arial"/>
                <w:szCs w:val="20"/>
              </w:rPr>
            </w:pPr>
            <w:r>
              <w:rPr>
                <w:rFonts w:cs="Arial"/>
                <w:szCs w:val="20"/>
              </w:rPr>
              <w:t>No changes in policy reported.</w:t>
            </w:r>
          </w:p>
        </w:tc>
      </w:tr>
      <w:tr w:rsidR="001E0100" w:rsidRPr="00642ADF" w:rsidTr="00F4066D">
        <w:tc>
          <w:tcPr>
            <w:tcW w:w="1526" w:type="dxa"/>
          </w:tcPr>
          <w:p w:rsidR="001E0100" w:rsidRPr="007841CF" w:rsidRDefault="001E0100" w:rsidP="00F4066D">
            <w:pPr>
              <w:jc w:val="center"/>
              <w:rPr>
                <w:rFonts w:cs="Arial"/>
                <w:b/>
                <w:szCs w:val="20"/>
              </w:rPr>
            </w:pPr>
          </w:p>
        </w:tc>
        <w:tc>
          <w:tcPr>
            <w:tcW w:w="1559" w:type="dxa"/>
          </w:tcPr>
          <w:p w:rsidR="001E0100" w:rsidRPr="007841CF" w:rsidRDefault="001E0100" w:rsidP="00F4066D">
            <w:pPr>
              <w:jc w:val="center"/>
              <w:rPr>
                <w:rFonts w:cs="Arial"/>
                <w:b/>
                <w:szCs w:val="20"/>
              </w:rPr>
            </w:pPr>
            <w:r>
              <w:rPr>
                <w:rFonts w:cs="Arial"/>
                <w:b/>
                <w:szCs w:val="20"/>
              </w:rPr>
              <w:t>Costa Rica</w:t>
            </w:r>
          </w:p>
        </w:tc>
        <w:tc>
          <w:tcPr>
            <w:tcW w:w="3064" w:type="dxa"/>
          </w:tcPr>
          <w:p w:rsidR="001E0100" w:rsidRDefault="001E0100" w:rsidP="00F4066D">
            <w:pPr>
              <w:spacing w:line="240" w:lineRule="auto"/>
              <w:rPr>
                <w:rFonts w:cs="Arial"/>
                <w:szCs w:val="20"/>
                <w:u w:val="single"/>
              </w:rPr>
            </w:pPr>
            <w:r>
              <w:rPr>
                <w:rFonts w:cs="Arial"/>
                <w:szCs w:val="20"/>
                <w:u w:val="single"/>
              </w:rPr>
              <w:t>2011</w:t>
            </w:r>
          </w:p>
          <w:p w:rsidR="001E0100" w:rsidRPr="008B345A" w:rsidRDefault="001E0100" w:rsidP="001E0100">
            <w:pPr>
              <w:numPr>
                <w:ilvl w:val="0"/>
                <w:numId w:val="60"/>
              </w:numPr>
              <w:spacing w:line="240" w:lineRule="auto"/>
              <w:rPr>
                <w:rFonts w:cs="Arial"/>
                <w:szCs w:val="20"/>
                <w:u w:val="single"/>
              </w:rPr>
            </w:pPr>
            <w:r>
              <w:rPr>
                <w:rFonts w:cs="Arial"/>
                <w:szCs w:val="20"/>
              </w:rPr>
              <w:t xml:space="preserve">Call for a </w:t>
            </w:r>
            <w:r w:rsidRPr="00FF1F5F">
              <w:rPr>
                <w:rFonts w:cs="Arial"/>
                <w:szCs w:val="20"/>
              </w:rPr>
              <w:t>Conventio</w:t>
            </w:r>
            <w:r>
              <w:rPr>
                <w:rFonts w:cs="Arial"/>
                <w:szCs w:val="20"/>
              </w:rPr>
              <w:t>n on the Rights for Older People</w:t>
            </w:r>
            <w:r w:rsidRPr="00FF1F5F">
              <w:rPr>
                <w:rFonts w:cs="Arial"/>
                <w:szCs w:val="20"/>
              </w:rPr>
              <w:t>.</w:t>
            </w:r>
          </w:p>
        </w:tc>
        <w:tc>
          <w:tcPr>
            <w:tcW w:w="3065" w:type="dxa"/>
          </w:tcPr>
          <w:p w:rsidR="001E0100" w:rsidRDefault="001E0100" w:rsidP="00F4066D">
            <w:pPr>
              <w:spacing w:line="240" w:lineRule="auto"/>
              <w:rPr>
                <w:rFonts w:cs="Arial"/>
                <w:szCs w:val="20"/>
                <w:u w:val="single"/>
              </w:rPr>
            </w:pPr>
            <w:r>
              <w:rPr>
                <w:rFonts w:cs="Arial"/>
                <w:szCs w:val="20"/>
                <w:u w:val="single"/>
              </w:rPr>
              <w:t>2011</w:t>
            </w:r>
          </w:p>
          <w:p w:rsidR="001E0100" w:rsidRPr="00FF1F5F" w:rsidRDefault="001E0100" w:rsidP="001E0100">
            <w:pPr>
              <w:numPr>
                <w:ilvl w:val="0"/>
                <w:numId w:val="60"/>
              </w:numPr>
              <w:spacing w:line="240" w:lineRule="auto"/>
              <w:rPr>
                <w:rFonts w:cs="Arial"/>
                <w:szCs w:val="20"/>
              </w:rPr>
            </w:pPr>
            <w:r w:rsidRPr="00FF1F5F">
              <w:rPr>
                <w:rFonts w:cs="Arial"/>
                <w:szCs w:val="20"/>
              </w:rPr>
              <w:t>No changes reported.</w:t>
            </w:r>
          </w:p>
        </w:tc>
      </w:tr>
      <w:tr w:rsidR="00533E10" w:rsidRPr="004D2662"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Dominican Republic</w:t>
            </w:r>
          </w:p>
        </w:tc>
        <w:tc>
          <w:tcPr>
            <w:tcW w:w="3064" w:type="dxa"/>
          </w:tcPr>
          <w:p w:rsidR="00533E10" w:rsidRPr="008B345A" w:rsidRDefault="00533E10" w:rsidP="00D34DBC">
            <w:pPr>
              <w:spacing w:line="240" w:lineRule="auto"/>
              <w:rPr>
                <w:rFonts w:cs="Arial"/>
                <w:szCs w:val="20"/>
                <w:u w:val="single"/>
              </w:rPr>
            </w:pPr>
            <w:r w:rsidRPr="008B345A">
              <w:rPr>
                <w:rFonts w:cs="Arial"/>
                <w:szCs w:val="20"/>
                <w:u w:val="single"/>
              </w:rPr>
              <w:t>2009</w:t>
            </w:r>
          </w:p>
          <w:p w:rsidR="00533E10" w:rsidRPr="008B345A" w:rsidRDefault="00533E10" w:rsidP="00D34DBC">
            <w:pPr>
              <w:numPr>
                <w:ilvl w:val="0"/>
                <w:numId w:val="58"/>
              </w:numPr>
              <w:spacing w:line="240" w:lineRule="auto"/>
              <w:rPr>
                <w:rFonts w:cs="Arial"/>
                <w:szCs w:val="20"/>
              </w:rPr>
            </w:pPr>
            <w:r w:rsidRPr="008B345A">
              <w:rPr>
                <w:rFonts w:cs="Arial"/>
                <w:szCs w:val="20"/>
              </w:rPr>
              <w:t>Allocation of a state pension to all those aged 65 and above.</w:t>
            </w:r>
          </w:p>
          <w:p w:rsidR="00533E10" w:rsidRPr="008B345A" w:rsidRDefault="00533E10" w:rsidP="00D34DBC">
            <w:pPr>
              <w:numPr>
                <w:ilvl w:val="0"/>
                <w:numId w:val="58"/>
              </w:numPr>
              <w:spacing w:line="240" w:lineRule="auto"/>
              <w:rPr>
                <w:rFonts w:cs="Arial"/>
                <w:szCs w:val="20"/>
              </w:rPr>
            </w:pPr>
            <w:r>
              <w:rPr>
                <w:rFonts w:cs="Arial"/>
                <w:szCs w:val="20"/>
              </w:rPr>
              <w:t>N</w:t>
            </w:r>
            <w:r w:rsidRPr="008B345A">
              <w:rPr>
                <w:rFonts w:cs="Arial"/>
                <w:szCs w:val="20"/>
              </w:rPr>
              <w:t xml:space="preserve">ational health insurance for those aged 65 and above. </w:t>
            </w: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8B345A" w:rsidRDefault="00533E10" w:rsidP="00D34DBC">
            <w:pPr>
              <w:spacing w:line="240" w:lineRule="auto"/>
              <w:rPr>
                <w:rFonts w:cs="Arial"/>
                <w:szCs w:val="20"/>
              </w:rPr>
            </w:pPr>
          </w:p>
          <w:p w:rsidR="00533E10" w:rsidRPr="008B345A" w:rsidRDefault="00533E10" w:rsidP="00D34DBC">
            <w:pPr>
              <w:spacing w:line="240" w:lineRule="auto"/>
              <w:rPr>
                <w:rFonts w:cs="Arial"/>
                <w:szCs w:val="20"/>
                <w:u w:val="single"/>
              </w:rPr>
            </w:pPr>
            <w:r w:rsidRPr="008B345A">
              <w:rPr>
                <w:rFonts w:cs="Arial"/>
                <w:szCs w:val="20"/>
                <w:u w:val="single"/>
              </w:rPr>
              <w:t>2010</w:t>
            </w:r>
          </w:p>
          <w:p w:rsidR="00533E10" w:rsidRPr="008B345A" w:rsidRDefault="00533E10" w:rsidP="00D34DBC">
            <w:pPr>
              <w:numPr>
                <w:ilvl w:val="0"/>
                <w:numId w:val="59"/>
              </w:numPr>
              <w:spacing w:line="240" w:lineRule="auto"/>
              <w:rPr>
                <w:rFonts w:cs="Arial"/>
                <w:szCs w:val="20"/>
              </w:rPr>
            </w:pPr>
            <w:r w:rsidRPr="008B345A">
              <w:rPr>
                <w:rFonts w:cs="Arial"/>
                <w:szCs w:val="20"/>
              </w:rPr>
              <w:t xml:space="preserve">Provision of state pension and national health insurance for all persons over 65 years of age, starting with those over 85 and then gradually including the rest. </w:t>
            </w:r>
          </w:p>
          <w:p w:rsidR="00533E10" w:rsidRPr="008B345A" w:rsidRDefault="00533E10" w:rsidP="00D34DBC">
            <w:pPr>
              <w:numPr>
                <w:ilvl w:val="0"/>
                <w:numId w:val="59"/>
              </w:numPr>
              <w:spacing w:line="240" w:lineRule="auto"/>
              <w:rPr>
                <w:rFonts w:cs="Arial"/>
                <w:szCs w:val="20"/>
              </w:rPr>
            </w:pPr>
            <w:r w:rsidRPr="008B345A">
              <w:rPr>
                <w:rFonts w:cs="Arial"/>
                <w:szCs w:val="20"/>
              </w:rPr>
              <w:t>Stop age discrimination, and segregation and violence against older adults</w:t>
            </w:r>
          </w:p>
          <w:p w:rsidR="00533E10" w:rsidRPr="008B345A" w:rsidRDefault="00533E10" w:rsidP="00D34DBC">
            <w:pPr>
              <w:spacing w:line="240" w:lineRule="auto"/>
              <w:ind w:left="360"/>
              <w:rPr>
                <w:rFonts w:cs="Arial"/>
                <w:szCs w:val="20"/>
              </w:rPr>
            </w:pPr>
            <w:r w:rsidRPr="008B345A">
              <w:rPr>
                <w:rFonts w:cs="Arial"/>
                <w:szCs w:val="20"/>
              </w:rPr>
              <w:t xml:space="preserve">. </w:t>
            </w:r>
          </w:p>
          <w:p w:rsidR="00533E10" w:rsidRPr="008B345A" w:rsidRDefault="00533E10" w:rsidP="00D34DBC">
            <w:pPr>
              <w:spacing w:line="240" w:lineRule="auto"/>
              <w:rPr>
                <w:rFonts w:cs="Arial"/>
                <w:szCs w:val="20"/>
                <w:u w:val="single"/>
              </w:rPr>
            </w:pPr>
            <w:r w:rsidRPr="008B345A">
              <w:rPr>
                <w:rFonts w:cs="Arial"/>
                <w:szCs w:val="20"/>
                <w:u w:val="single"/>
              </w:rPr>
              <w:t>2011</w:t>
            </w:r>
          </w:p>
          <w:p w:rsidR="00533E10" w:rsidRPr="008B345A" w:rsidRDefault="00533E10" w:rsidP="00D34DBC">
            <w:pPr>
              <w:numPr>
                <w:ilvl w:val="0"/>
                <w:numId w:val="59"/>
              </w:numPr>
              <w:spacing w:line="240" w:lineRule="auto"/>
              <w:rPr>
                <w:rFonts w:cs="Arial"/>
                <w:szCs w:val="20"/>
              </w:rPr>
            </w:pPr>
            <w:r w:rsidRPr="008B345A">
              <w:rPr>
                <w:rFonts w:cs="Arial"/>
                <w:szCs w:val="20"/>
              </w:rPr>
              <w:t xml:space="preserve">Make older people visible so as to promote their protection and inclusion in society. </w:t>
            </w:r>
          </w:p>
          <w:p w:rsidR="00533E10" w:rsidRPr="008B345A" w:rsidRDefault="00533E10" w:rsidP="00D34DBC">
            <w:pPr>
              <w:numPr>
                <w:ilvl w:val="0"/>
                <w:numId w:val="59"/>
              </w:numPr>
              <w:spacing w:line="240" w:lineRule="auto"/>
              <w:rPr>
                <w:rFonts w:cs="Arial"/>
                <w:szCs w:val="20"/>
              </w:rPr>
            </w:pPr>
            <w:r w:rsidRPr="008B345A">
              <w:rPr>
                <w:rFonts w:cs="Arial"/>
                <w:szCs w:val="20"/>
              </w:rPr>
              <w:t xml:space="preserve">Provision of state pension and national health insurance for all persons over 65 years of age, starting with those over 85 and then gradually including the rest. </w:t>
            </w:r>
          </w:p>
          <w:p w:rsidR="00533E10" w:rsidRPr="008B345A" w:rsidRDefault="00533E10" w:rsidP="00D34DBC">
            <w:pPr>
              <w:numPr>
                <w:ilvl w:val="0"/>
                <w:numId w:val="59"/>
              </w:numPr>
              <w:spacing w:line="240" w:lineRule="auto"/>
              <w:rPr>
                <w:rFonts w:cs="Arial"/>
                <w:szCs w:val="20"/>
              </w:rPr>
            </w:pPr>
            <w:r w:rsidRPr="008B345A">
              <w:rPr>
                <w:rFonts w:cs="Arial"/>
                <w:szCs w:val="20"/>
              </w:rPr>
              <w:t>Stop age discrimination, and segregation and violence against older adults</w:t>
            </w:r>
          </w:p>
        </w:tc>
        <w:tc>
          <w:tcPr>
            <w:tcW w:w="3065" w:type="dxa"/>
          </w:tcPr>
          <w:p w:rsidR="00533E10" w:rsidRDefault="00533E10" w:rsidP="00D34DBC">
            <w:pPr>
              <w:spacing w:line="240" w:lineRule="auto"/>
              <w:rPr>
                <w:rFonts w:cs="Arial"/>
                <w:szCs w:val="20"/>
                <w:u w:val="single"/>
              </w:rPr>
            </w:pPr>
            <w:r w:rsidRPr="0017250C">
              <w:rPr>
                <w:rFonts w:cs="Arial"/>
                <w:szCs w:val="20"/>
                <w:u w:val="single"/>
              </w:rPr>
              <w:t>2009</w:t>
            </w:r>
          </w:p>
          <w:p w:rsidR="00533E10" w:rsidRDefault="00533E10" w:rsidP="00D34DBC">
            <w:pPr>
              <w:pStyle w:val="Prrafodelista"/>
              <w:numPr>
                <w:ilvl w:val="0"/>
                <w:numId w:val="59"/>
              </w:numPr>
              <w:rPr>
                <w:rFonts w:ascii="Arial" w:hAnsi="Arial" w:cs="Arial"/>
                <w:sz w:val="20"/>
                <w:szCs w:val="20"/>
              </w:rPr>
            </w:pPr>
            <w:r>
              <w:rPr>
                <w:rFonts w:ascii="Arial" w:hAnsi="Arial" w:cs="Arial"/>
                <w:sz w:val="20"/>
                <w:szCs w:val="20"/>
              </w:rPr>
              <w:t>The Minister</w:t>
            </w:r>
            <w:r w:rsidRPr="004D2662">
              <w:rPr>
                <w:rFonts w:ascii="Arial" w:hAnsi="Arial" w:cs="Arial"/>
                <w:sz w:val="20"/>
                <w:szCs w:val="20"/>
              </w:rPr>
              <w:t xml:space="preserve"> for </w:t>
            </w:r>
            <w:r>
              <w:rPr>
                <w:rFonts w:ascii="Arial" w:hAnsi="Arial" w:cs="Arial"/>
                <w:sz w:val="20"/>
                <w:szCs w:val="20"/>
              </w:rPr>
              <w:t>Labourpledged his support to the issue of universal pensions and promised he would look at alternative ways of funding these pensions. The process was due to start in 2012 and would gradually incorporate all those aged 65 and above by 2018.</w:t>
            </w:r>
          </w:p>
          <w:p w:rsidR="00533E10" w:rsidRDefault="00533E10" w:rsidP="00D34DBC">
            <w:pPr>
              <w:pStyle w:val="Prrafodelista"/>
              <w:ind w:left="360"/>
              <w:rPr>
                <w:rFonts w:ascii="Arial" w:hAnsi="Arial" w:cs="Arial"/>
                <w:sz w:val="20"/>
                <w:szCs w:val="20"/>
              </w:rPr>
            </w:pPr>
          </w:p>
          <w:p w:rsidR="00533E10" w:rsidRDefault="00533E10" w:rsidP="00D34DBC">
            <w:pPr>
              <w:pStyle w:val="Prrafodelista"/>
              <w:ind w:left="0"/>
              <w:rPr>
                <w:rFonts w:ascii="Arial" w:hAnsi="Arial" w:cs="Arial"/>
                <w:sz w:val="20"/>
                <w:szCs w:val="20"/>
                <w:u w:val="single"/>
              </w:rPr>
            </w:pPr>
            <w:r w:rsidRPr="001D3D86">
              <w:rPr>
                <w:rFonts w:ascii="Arial" w:hAnsi="Arial" w:cs="Arial"/>
                <w:sz w:val="20"/>
                <w:szCs w:val="20"/>
                <w:u w:val="single"/>
              </w:rPr>
              <w:t>2010</w:t>
            </w:r>
          </w:p>
          <w:p w:rsidR="00533E10" w:rsidRDefault="00533E10" w:rsidP="00D34DBC">
            <w:pPr>
              <w:pStyle w:val="Prrafodelista"/>
              <w:numPr>
                <w:ilvl w:val="0"/>
                <w:numId w:val="59"/>
              </w:numPr>
              <w:rPr>
                <w:rFonts w:ascii="Arial" w:hAnsi="Arial" w:cs="Arial"/>
                <w:sz w:val="20"/>
                <w:szCs w:val="20"/>
              </w:rPr>
            </w:pPr>
            <w:r>
              <w:rPr>
                <w:rFonts w:ascii="Arial" w:hAnsi="Arial" w:cs="Arial"/>
                <w:sz w:val="20"/>
                <w:szCs w:val="20"/>
              </w:rPr>
              <w:t>No changes reported.</w:t>
            </w:r>
          </w:p>
          <w:p w:rsidR="00533E10" w:rsidRDefault="00533E10" w:rsidP="00D34DBC">
            <w:pPr>
              <w:pStyle w:val="Prrafodelista"/>
              <w:rPr>
                <w:rFonts w:ascii="Arial" w:hAnsi="Arial" w:cs="Arial"/>
                <w:sz w:val="20"/>
                <w:szCs w:val="20"/>
              </w:rPr>
            </w:pPr>
          </w:p>
          <w:p w:rsidR="00533E10" w:rsidRDefault="00533E10" w:rsidP="00D34DBC">
            <w:pPr>
              <w:pStyle w:val="Prrafodelista"/>
              <w:rPr>
                <w:rFonts w:ascii="Arial" w:hAnsi="Arial" w:cs="Arial"/>
                <w:sz w:val="20"/>
                <w:szCs w:val="20"/>
              </w:rPr>
            </w:pPr>
          </w:p>
          <w:p w:rsidR="00533E10" w:rsidRDefault="00533E10" w:rsidP="00D34DBC">
            <w:pPr>
              <w:pStyle w:val="Prrafodelista"/>
              <w:rPr>
                <w:rFonts w:ascii="Arial" w:hAnsi="Arial" w:cs="Arial"/>
                <w:sz w:val="20"/>
                <w:szCs w:val="20"/>
              </w:rPr>
            </w:pPr>
          </w:p>
          <w:p w:rsidR="00533E10" w:rsidRDefault="00533E10" w:rsidP="00D34DBC">
            <w:pPr>
              <w:pStyle w:val="Prrafodelista"/>
              <w:rPr>
                <w:rFonts w:ascii="Arial" w:hAnsi="Arial" w:cs="Arial"/>
                <w:sz w:val="20"/>
                <w:szCs w:val="20"/>
              </w:rPr>
            </w:pPr>
          </w:p>
          <w:p w:rsidR="00533E10" w:rsidRDefault="00533E10" w:rsidP="00D34DBC">
            <w:pPr>
              <w:pStyle w:val="Prrafodelista"/>
              <w:rPr>
                <w:rFonts w:ascii="Arial" w:hAnsi="Arial" w:cs="Arial"/>
                <w:sz w:val="20"/>
                <w:szCs w:val="20"/>
              </w:rPr>
            </w:pPr>
          </w:p>
          <w:p w:rsidR="00533E10" w:rsidRDefault="00533E10" w:rsidP="00D34DBC">
            <w:pPr>
              <w:pStyle w:val="Prrafodelista"/>
              <w:rPr>
                <w:rFonts w:ascii="Arial" w:hAnsi="Arial" w:cs="Arial"/>
                <w:sz w:val="20"/>
                <w:szCs w:val="20"/>
              </w:rPr>
            </w:pPr>
          </w:p>
          <w:p w:rsidR="00533E10" w:rsidRDefault="00533E10" w:rsidP="00D34DBC">
            <w:pPr>
              <w:pStyle w:val="Prrafodelista"/>
              <w:rPr>
                <w:rFonts w:ascii="Arial" w:hAnsi="Arial" w:cs="Arial"/>
                <w:sz w:val="20"/>
                <w:szCs w:val="20"/>
              </w:rPr>
            </w:pPr>
          </w:p>
          <w:p w:rsidR="00533E10" w:rsidRDefault="00533E10" w:rsidP="00D34DBC">
            <w:pPr>
              <w:pStyle w:val="Prrafodelista"/>
              <w:rPr>
                <w:rFonts w:ascii="Arial" w:hAnsi="Arial" w:cs="Arial"/>
                <w:sz w:val="20"/>
                <w:szCs w:val="20"/>
              </w:rPr>
            </w:pPr>
          </w:p>
          <w:p w:rsidR="00533E10" w:rsidRDefault="00533E10" w:rsidP="00D34DBC">
            <w:pPr>
              <w:pStyle w:val="Prrafodelista"/>
              <w:rPr>
                <w:rFonts w:ascii="Arial" w:hAnsi="Arial" w:cs="Arial"/>
                <w:sz w:val="20"/>
                <w:szCs w:val="20"/>
              </w:rPr>
            </w:pPr>
          </w:p>
          <w:p w:rsidR="00533E10" w:rsidRDefault="00533E10" w:rsidP="00D34DBC">
            <w:pPr>
              <w:pStyle w:val="Prrafodelista"/>
              <w:rPr>
                <w:rFonts w:ascii="Arial" w:hAnsi="Arial" w:cs="Arial"/>
                <w:sz w:val="20"/>
                <w:szCs w:val="20"/>
              </w:rPr>
            </w:pPr>
          </w:p>
          <w:p w:rsidR="00533E10" w:rsidRDefault="00533E10" w:rsidP="00D34DBC">
            <w:pPr>
              <w:pStyle w:val="Prrafodelista"/>
              <w:rPr>
                <w:rFonts w:ascii="Arial" w:hAnsi="Arial" w:cs="Arial"/>
                <w:sz w:val="20"/>
                <w:szCs w:val="20"/>
              </w:rPr>
            </w:pPr>
          </w:p>
          <w:p w:rsidR="00533E10" w:rsidRPr="008B345A" w:rsidRDefault="00533E10" w:rsidP="00D34DBC">
            <w:pPr>
              <w:pStyle w:val="Prrafodelista"/>
              <w:ind w:left="0"/>
              <w:rPr>
                <w:rFonts w:ascii="Arial" w:hAnsi="Arial" w:cs="Arial"/>
                <w:sz w:val="20"/>
                <w:szCs w:val="20"/>
                <w:u w:val="single"/>
              </w:rPr>
            </w:pPr>
            <w:r w:rsidRPr="008B345A">
              <w:rPr>
                <w:rFonts w:ascii="Arial" w:hAnsi="Arial" w:cs="Arial"/>
                <w:sz w:val="20"/>
                <w:szCs w:val="20"/>
                <w:u w:val="single"/>
              </w:rPr>
              <w:t xml:space="preserve">2011 </w:t>
            </w:r>
          </w:p>
          <w:p w:rsidR="00533E10" w:rsidRPr="001D3D86" w:rsidRDefault="00533E10" w:rsidP="00D34DBC">
            <w:pPr>
              <w:pStyle w:val="Prrafodelista"/>
              <w:numPr>
                <w:ilvl w:val="0"/>
                <w:numId w:val="59"/>
              </w:numPr>
              <w:rPr>
                <w:rFonts w:ascii="Arial" w:hAnsi="Arial" w:cs="Arial"/>
                <w:sz w:val="20"/>
                <w:szCs w:val="20"/>
              </w:rPr>
            </w:pPr>
            <w:r>
              <w:rPr>
                <w:rFonts w:ascii="Arial" w:hAnsi="Arial" w:cs="Arial"/>
                <w:sz w:val="20"/>
                <w:szCs w:val="20"/>
              </w:rPr>
              <w:t>No changes reported.</w:t>
            </w:r>
          </w:p>
        </w:tc>
      </w:tr>
      <w:tr w:rsidR="00533E10" w:rsidRPr="00642ADF" w:rsidTr="00D34DBC">
        <w:tc>
          <w:tcPr>
            <w:tcW w:w="1526" w:type="dxa"/>
          </w:tcPr>
          <w:p w:rsidR="00533E10" w:rsidRPr="004D2662"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Ecuador</w:t>
            </w:r>
          </w:p>
        </w:tc>
        <w:tc>
          <w:tcPr>
            <w:tcW w:w="3064" w:type="dxa"/>
          </w:tcPr>
          <w:p w:rsidR="00533E10" w:rsidRPr="008B345A" w:rsidRDefault="00533E10" w:rsidP="00D34DBC">
            <w:pPr>
              <w:spacing w:line="240" w:lineRule="auto"/>
              <w:rPr>
                <w:rFonts w:cs="Arial"/>
                <w:szCs w:val="20"/>
                <w:u w:val="single"/>
              </w:rPr>
            </w:pPr>
            <w:r w:rsidRPr="008B345A">
              <w:rPr>
                <w:rFonts w:cs="Arial"/>
                <w:szCs w:val="20"/>
                <w:u w:val="single"/>
              </w:rPr>
              <w:t>2009</w:t>
            </w:r>
          </w:p>
          <w:p w:rsidR="00533E10" w:rsidRPr="008B345A" w:rsidRDefault="00533E10" w:rsidP="00D34DBC">
            <w:pPr>
              <w:numPr>
                <w:ilvl w:val="0"/>
                <w:numId w:val="48"/>
              </w:numPr>
              <w:spacing w:line="240" w:lineRule="auto"/>
              <w:rPr>
                <w:rFonts w:cs="Arial"/>
                <w:szCs w:val="20"/>
              </w:rPr>
            </w:pPr>
            <w:r w:rsidRPr="008B345A">
              <w:rPr>
                <w:rFonts w:cs="Arial"/>
                <w:szCs w:val="20"/>
              </w:rPr>
              <w:t xml:space="preserve">Training and organisation spaces, and general demands for the rights of older people. </w:t>
            </w:r>
          </w:p>
          <w:p w:rsidR="00533E10" w:rsidRDefault="00533E10" w:rsidP="00D34DBC">
            <w:pPr>
              <w:spacing w:line="240" w:lineRule="auto"/>
              <w:rPr>
                <w:rFonts w:cs="Arial"/>
                <w:szCs w:val="20"/>
              </w:rPr>
            </w:pPr>
          </w:p>
          <w:p w:rsidR="00533E10" w:rsidRPr="00585B6D" w:rsidRDefault="00533E10" w:rsidP="00D34DBC">
            <w:pPr>
              <w:spacing w:line="240" w:lineRule="auto"/>
              <w:rPr>
                <w:rFonts w:cs="Arial"/>
                <w:szCs w:val="20"/>
                <w:u w:val="single"/>
              </w:rPr>
            </w:pPr>
            <w:r w:rsidRPr="00585B6D">
              <w:rPr>
                <w:rFonts w:cs="Arial"/>
                <w:szCs w:val="20"/>
                <w:u w:val="single"/>
              </w:rPr>
              <w:t>2010</w:t>
            </w:r>
          </w:p>
          <w:p w:rsidR="00533E10" w:rsidRPr="00F929B2" w:rsidRDefault="00533E10" w:rsidP="00D34DBC">
            <w:pPr>
              <w:numPr>
                <w:ilvl w:val="0"/>
                <w:numId w:val="48"/>
              </w:numPr>
              <w:spacing w:line="240" w:lineRule="auto"/>
              <w:rPr>
                <w:rFonts w:cs="Arial"/>
                <w:szCs w:val="20"/>
              </w:rPr>
            </w:pPr>
            <w:r w:rsidRPr="00642ADF">
              <w:rPr>
                <w:rFonts w:cs="Arial"/>
                <w:szCs w:val="20"/>
              </w:rPr>
              <w:t>Universal pension</w:t>
            </w:r>
          </w:p>
          <w:p w:rsidR="00533E10" w:rsidRPr="00F929B2" w:rsidRDefault="00533E10" w:rsidP="00D34DBC">
            <w:pPr>
              <w:numPr>
                <w:ilvl w:val="0"/>
                <w:numId w:val="48"/>
              </w:numPr>
              <w:spacing w:line="240" w:lineRule="auto"/>
              <w:rPr>
                <w:rFonts w:cs="Arial"/>
                <w:szCs w:val="20"/>
              </w:rPr>
            </w:pPr>
            <w:r>
              <w:rPr>
                <w:rFonts w:cs="Arial"/>
                <w:szCs w:val="20"/>
              </w:rPr>
              <w:t>Participation in equality c</w:t>
            </w:r>
            <w:r w:rsidRPr="00642ADF">
              <w:rPr>
                <w:rFonts w:cs="Arial"/>
                <w:szCs w:val="20"/>
              </w:rPr>
              <w:t>ouncils</w:t>
            </w:r>
          </w:p>
          <w:p w:rsidR="00533E10" w:rsidRDefault="00533E10" w:rsidP="00D34DBC">
            <w:pPr>
              <w:numPr>
                <w:ilvl w:val="0"/>
                <w:numId w:val="48"/>
              </w:numPr>
              <w:spacing w:line="240" w:lineRule="auto"/>
              <w:rPr>
                <w:rFonts w:cs="Arial"/>
                <w:szCs w:val="20"/>
              </w:rPr>
            </w:pPr>
            <w:r w:rsidRPr="00642ADF">
              <w:rPr>
                <w:rFonts w:cs="Arial"/>
                <w:szCs w:val="20"/>
              </w:rPr>
              <w:t>Improved health and education services</w:t>
            </w:r>
            <w:r>
              <w:rPr>
                <w:rFonts w:cs="Arial"/>
                <w:szCs w:val="20"/>
              </w:rPr>
              <w:t>.</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2843EC" w:rsidRDefault="00533E10" w:rsidP="00D34DBC">
            <w:pPr>
              <w:spacing w:line="240" w:lineRule="auto"/>
              <w:rPr>
                <w:rFonts w:cs="Arial"/>
                <w:szCs w:val="20"/>
                <w:u w:val="single"/>
              </w:rPr>
            </w:pPr>
            <w:r w:rsidRPr="002843EC">
              <w:rPr>
                <w:rFonts w:cs="Arial"/>
                <w:szCs w:val="20"/>
                <w:u w:val="single"/>
              </w:rPr>
              <w:t>2011</w:t>
            </w:r>
          </w:p>
          <w:p w:rsidR="00533E10" w:rsidRDefault="00533E10" w:rsidP="00D34DBC">
            <w:pPr>
              <w:numPr>
                <w:ilvl w:val="0"/>
                <w:numId w:val="71"/>
              </w:numPr>
              <w:spacing w:line="240" w:lineRule="auto"/>
              <w:rPr>
                <w:rFonts w:cs="Arial"/>
                <w:szCs w:val="20"/>
              </w:rPr>
            </w:pPr>
            <w:r>
              <w:rPr>
                <w:rFonts w:cs="Arial"/>
                <w:szCs w:val="20"/>
              </w:rPr>
              <w:t>Dissemination of the new law on older a</w:t>
            </w:r>
            <w:r w:rsidRPr="002843EC">
              <w:rPr>
                <w:rFonts w:cs="Arial"/>
                <w:szCs w:val="20"/>
              </w:rPr>
              <w:t>dults.</w:t>
            </w:r>
          </w:p>
          <w:p w:rsidR="00533E10" w:rsidRPr="002843EC" w:rsidRDefault="00533E10" w:rsidP="00D34DBC">
            <w:pPr>
              <w:numPr>
                <w:ilvl w:val="0"/>
                <w:numId w:val="71"/>
              </w:numPr>
              <w:spacing w:line="240" w:lineRule="auto"/>
              <w:rPr>
                <w:rFonts w:cs="Arial"/>
                <w:szCs w:val="20"/>
              </w:rPr>
            </w:pPr>
            <w:r w:rsidRPr="002843EC">
              <w:rPr>
                <w:rFonts w:cs="Arial"/>
                <w:szCs w:val="20"/>
              </w:rPr>
              <w:t xml:space="preserve">Universal </w:t>
            </w:r>
            <w:r>
              <w:rPr>
                <w:rFonts w:cs="Arial"/>
                <w:szCs w:val="20"/>
              </w:rPr>
              <w:t>retirement</w:t>
            </w:r>
            <w:r w:rsidRPr="002843EC">
              <w:rPr>
                <w:rFonts w:cs="Arial"/>
                <w:szCs w:val="20"/>
              </w:rPr>
              <w:t>.</w:t>
            </w:r>
          </w:p>
        </w:tc>
        <w:tc>
          <w:tcPr>
            <w:tcW w:w="3065" w:type="dxa"/>
          </w:tcPr>
          <w:p w:rsidR="00533E10" w:rsidRDefault="00533E10" w:rsidP="00D34DBC">
            <w:pPr>
              <w:spacing w:line="240" w:lineRule="auto"/>
              <w:rPr>
                <w:rFonts w:cs="Arial"/>
                <w:szCs w:val="20"/>
                <w:u w:val="single"/>
              </w:rPr>
            </w:pPr>
            <w:r w:rsidRPr="00451E0C">
              <w:rPr>
                <w:rFonts w:cs="Arial"/>
                <w:szCs w:val="20"/>
                <w:u w:val="single"/>
              </w:rPr>
              <w:t>2009</w:t>
            </w:r>
          </w:p>
          <w:p w:rsidR="00533E10" w:rsidRDefault="00533E10" w:rsidP="00D34DBC">
            <w:pPr>
              <w:numPr>
                <w:ilvl w:val="0"/>
                <w:numId w:val="70"/>
              </w:numPr>
              <w:spacing w:line="240" w:lineRule="auto"/>
              <w:rPr>
                <w:rFonts w:cs="Arial"/>
                <w:szCs w:val="20"/>
              </w:rPr>
            </w:pPr>
            <w:r>
              <w:rPr>
                <w:rFonts w:cs="Arial"/>
                <w:szCs w:val="20"/>
              </w:rPr>
              <w:t xml:space="preserve">Small incidence although local governments are paying more attention to older people issues.  </w:t>
            </w:r>
          </w:p>
          <w:p w:rsidR="00533E10" w:rsidRDefault="00533E10" w:rsidP="00D34DBC">
            <w:pPr>
              <w:spacing w:line="240" w:lineRule="auto"/>
              <w:rPr>
                <w:rFonts w:cs="Arial"/>
                <w:szCs w:val="20"/>
                <w:u w:val="single"/>
              </w:rPr>
            </w:pPr>
          </w:p>
          <w:p w:rsidR="00533E10" w:rsidRPr="00585B6D" w:rsidRDefault="00533E10" w:rsidP="00D34DBC">
            <w:pPr>
              <w:spacing w:line="240" w:lineRule="auto"/>
              <w:rPr>
                <w:rFonts w:cs="Arial"/>
                <w:szCs w:val="20"/>
                <w:u w:val="single"/>
              </w:rPr>
            </w:pPr>
            <w:r w:rsidRPr="00585B6D">
              <w:rPr>
                <w:rFonts w:cs="Arial"/>
                <w:szCs w:val="20"/>
                <w:u w:val="single"/>
              </w:rPr>
              <w:t>2010</w:t>
            </w:r>
          </w:p>
          <w:p w:rsidR="00533E10" w:rsidRDefault="00533E10" w:rsidP="00D34DBC">
            <w:pPr>
              <w:numPr>
                <w:ilvl w:val="0"/>
                <w:numId w:val="70"/>
              </w:numPr>
              <w:spacing w:line="240" w:lineRule="auto"/>
              <w:rPr>
                <w:rFonts w:cs="Arial"/>
                <w:szCs w:val="20"/>
              </w:rPr>
            </w:pPr>
            <w:r>
              <w:rPr>
                <w:rFonts w:cs="Arial"/>
                <w:szCs w:val="20"/>
              </w:rPr>
              <w:t>The national assembly will debate and pass legislation that will protect the rights of older people. A technical unit of the National Assembly is working on a draft incorporating suggestions made by older people during workshops.</w:t>
            </w:r>
          </w:p>
          <w:p w:rsidR="00533E10" w:rsidRDefault="00533E10" w:rsidP="00D34DBC">
            <w:pPr>
              <w:spacing w:line="240" w:lineRule="auto"/>
              <w:ind w:left="360"/>
              <w:rPr>
                <w:rFonts w:cs="Arial"/>
                <w:szCs w:val="20"/>
              </w:rPr>
            </w:pPr>
          </w:p>
          <w:p w:rsidR="00533E10" w:rsidRPr="00350117" w:rsidRDefault="00533E10" w:rsidP="00D34DBC">
            <w:pPr>
              <w:spacing w:line="240" w:lineRule="auto"/>
              <w:rPr>
                <w:rFonts w:cs="Arial"/>
                <w:szCs w:val="20"/>
                <w:u w:val="single"/>
              </w:rPr>
            </w:pPr>
            <w:r w:rsidRPr="00350117">
              <w:rPr>
                <w:rFonts w:cs="Arial"/>
                <w:szCs w:val="20"/>
                <w:u w:val="single"/>
              </w:rPr>
              <w:t>2011</w:t>
            </w:r>
          </w:p>
          <w:p w:rsidR="00533E10" w:rsidRPr="00642ADF" w:rsidRDefault="00533E10" w:rsidP="00D34DBC">
            <w:pPr>
              <w:numPr>
                <w:ilvl w:val="0"/>
                <w:numId w:val="70"/>
              </w:numPr>
              <w:spacing w:line="240" w:lineRule="auto"/>
              <w:rPr>
                <w:rFonts w:cs="Arial"/>
                <w:szCs w:val="20"/>
              </w:rPr>
            </w:pPr>
            <w:r>
              <w:rPr>
                <w:rFonts w:cs="Arial"/>
                <w:szCs w:val="20"/>
              </w:rPr>
              <w:t xml:space="preserve">No changes reported. </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Paraguay</w:t>
            </w:r>
          </w:p>
        </w:tc>
        <w:tc>
          <w:tcPr>
            <w:tcW w:w="3064" w:type="dxa"/>
          </w:tcPr>
          <w:p w:rsidR="00533E10" w:rsidRPr="00433098" w:rsidRDefault="00533E10" w:rsidP="00D34DBC">
            <w:pPr>
              <w:spacing w:line="240" w:lineRule="auto"/>
              <w:rPr>
                <w:rFonts w:cs="Arial"/>
                <w:szCs w:val="20"/>
                <w:u w:val="single"/>
              </w:rPr>
            </w:pPr>
            <w:r w:rsidRPr="00433098">
              <w:rPr>
                <w:rFonts w:cs="Arial"/>
                <w:szCs w:val="20"/>
                <w:u w:val="single"/>
              </w:rPr>
              <w:t>2010</w:t>
            </w:r>
          </w:p>
          <w:p w:rsidR="00533E10" w:rsidRDefault="00533E10" w:rsidP="00D34DBC">
            <w:pPr>
              <w:numPr>
                <w:ilvl w:val="0"/>
                <w:numId w:val="63"/>
              </w:numPr>
              <w:spacing w:line="240" w:lineRule="auto"/>
              <w:rPr>
                <w:rFonts w:cs="Arial"/>
                <w:szCs w:val="20"/>
              </w:rPr>
            </w:pPr>
            <w:r>
              <w:rPr>
                <w:rFonts w:cs="Arial"/>
                <w:szCs w:val="20"/>
              </w:rPr>
              <w:t xml:space="preserve">Increased support from local governments for older people. </w:t>
            </w:r>
          </w:p>
          <w:p w:rsidR="00533E10" w:rsidRDefault="00533E10" w:rsidP="00D34DBC">
            <w:pPr>
              <w:numPr>
                <w:ilvl w:val="0"/>
                <w:numId w:val="63"/>
              </w:numPr>
              <w:spacing w:line="240" w:lineRule="auto"/>
              <w:rPr>
                <w:rFonts w:cs="Arial"/>
                <w:szCs w:val="20"/>
              </w:rPr>
            </w:pPr>
            <w:r>
              <w:rPr>
                <w:rFonts w:cs="Arial"/>
                <w:szCs w:val="20"/>
              </w:rPr>
              <w:t xml:space="preserve">Pension for older people living in poverty. </w:t>
            </w:r>
          </w:p>
          <w:p w:rsidR="00533E10" w:rsidRDefault="00533E10" w:rsidP="00D34DBC">
            <w:pPr>
              <w:numPr>
                <w:ilvl w:val="0"/>
                <w:numId w:val="63"/>
              </w:numPr>
              <w:spacing w:line="240" w:lineRule="auto"/>
              <w:rPr>
                <w:rFonts w:cs="Arial"/>
                <w:szCs w:val="20"/>
              </w:rPr>
            </w:pPr>
            <w:r>
              <w:rPr>
                <w:rFonts w:cs="Arial"/>
                <w:szCs w:val="20"/>
              </w:rPr>
              <w:t xml:space="preserve">Rights of older people. </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350117" w:rsidRDefault="00533E10" w:rsidP="00D34DBC">
            <w:pPr>
              <w:spacing w:line="240" w:lineRule="auto"/>
              <w:rPr>
                <w:rFonts w:cs="Arial"/>
                <w:szCs w:val="20"/>
                <w:u w:val="single"/>
              </w:rPr>
            </w:pPr>
            <w:r w:rsidRPr="00350117">
              <w:rPr>
                <w:rFonts w:cs="Arial"/>
                <w:szCs w:val="20"/>
                <w:u w:val="single"/>
              </w:rPr>
              <w:t>2011</w:t>
            </w:r>
          </w:p>
          <w:p w:rsidR="00533E10" w:rsidRDefault="00533E10" w:rsidP="00D34DBC">
            <w:pPr>
              <w:numPr>
                <w:ilvl w:val="0"/>
                <w:numId w:val="72"/>
              </w:numPr>
              <w:spacing w:line="240" w:lineRule="auto"/>
              <w:rPr>
                <w:rFonts w:cs="Arial"/>
                <w:szCs w:val="20"/>
              </w:rPr>
            </w:pPr>
            <w:r>
              <w:rPr>
                <w:rFonts w:cs="Arial"/>
                <w:szCs w:val="20"/>
              </w:rPr>
              <w:t>Universal pension that is paid on time.</w:t>
            </w:r>
          </w:p>
          <w:p w:rsidR="00533E10" w:rsidRPr="00642ADF" w:rsidRDefault="00533E10" w:rsidP="00D34DBC">
            <w:pPr>
              <w:spacing w:line="240" w:lineRule="auto"/>
              <w:rPr>
                <w:rFonts w:cs="Arial"/>
                <w:szCs w:val="20"/>
              </w:rPr>
            </w:pPr>
          </w:p>
        </w:tc>
        <w:tc>
          <w:tcPr>
            <w:tcW w:w="3065" w:type="dxa"/>
          </w:tcPr>
          <w:p w:rsidR="00533E10" w:rsidRPr="00433098" w:rsidRDefault="00533E10" w:rsidP="00D34DBC">
            <w:pPr>
              <w:spacing w:line="240" w:lineRule="auto"/>
              <w:rPr>
                <w:rFonts w:cs="Arial"/>
                <w:szCs w:val="20"/>
                <w:u w:val="single"/>
              </w:rPr>
            </w:pPr>
            <w:r w:rsidRPr="00433098">
              <w:rPr>
                <w:rFonts w:cs="Arial"/>
                <w:szCs w:val="20"/>
                <w:u w:val="single"/>
              </w:rPr>
              <w:t>2010</w:t>
            </w:r>
          </w:p>
          <w:p w:rsidR="00533E10" w:rsidRPr="00642ADF" w:rsidRDefault="00533E10" w:rsidP="00D34DBC">
            <w:pPr>
              <w:numPr>
                <w:ilvl w:val="0"/>
                <w:numId w:val="63"/>
              </w:numPr>
              <w:spacing w:line="240" w:lineRule="auto"/>
              <w:rPr>
                <w:rFonts w:cs="Arial"/>
                <w:szCs w:val="20"/>
              </w:rPr>
            </w:pPr>
            <w:r>
              <w:rPr>
                <w:rFonts w:cs="Arial"/>
                <w:szCs w:val="20"/>
              </w:rPr>
              <w:t>G</w:t>
            </w:r>
            <w:r w:rsidRPr="00642ADF">
              <w:rPr>
                <w:rFonts w:cs="Arial"/>
                <w:szCs w:val="20"/>
              </w:rPr>
              <w:t>reater visibility of older people’s issues in the public sector, society and the press.</w:t>
            </w:r>
          </w:p>
          <w:p w:rsidR="00533E10" w:rsidRPr="00642ADF" w:rsidRDefault="00533E10" w:rsidP="00D34DBC">
            <w:pPr>
              <w:numPr>
                <w:ilvl w:val="0"/>
                <w:numId w:val="63"/>
              </w:numPr>
              <w:spacing w:line="240" w:lineRule="auto"/>
              <w:rPr>
                <w:rFonts w:cs="Arial"/>
                <w:szCs w:val="20"/>
              </w:rPr>
            </w:pPr>
            <w:r w:rsidRPr="00642ADF">
              <w:rPr>
                <w:rFonts w:cs="Arial"/>
                <w:szCs w:val="20"/>
              </w:rPr>
              <w:t>Coordination between institutions and groups which work with older people.</w:t>
            </w:r>
          </w:p>
          <w:p w:rsidR="00533E10" w:rsidRDefault="00533E10" w:rsidP="00D34DBC">
            <w:pPr>
              <w:numPr>
                <w:ilvl w:val="0"/>
                <w:numId w:val="63"/>
              </w:numPr>
              <w:spacing w:line="240" w:lineRule="auto"/>
              <w:rPr>
                <w:rFonts w:cs="Arial"/>
                <w:szCs w:val="20"/>
              </w:rPr>
            </w:pPr>
            <w:r w:rsidRPr="00642ADF">
              <w:rPr>
                <w:rFonts w:cs="Arial"/>
                <w:szCs w:val="20"/>
              </w:rPr>
              <w:t>Agreement with the Unit for Social Economy of the Treasury Ministry for carrying out meetings in rural municipalities.</w:t>
            </w:r>
          </w:p>
          <w:p w:rsidR="00533E10" w:rsidRDefault="00533E10" w:rsidP="00D34DBC">
            <w:pPr>
              <w:spacing w:line="240" w:lineRule="auto"/>
              <w:rPr>
                <w:rFonts w:cs="Arial"/>
                <w:szCs w:val="20"/>
              </w:rPr>
            </w:pPr>
          </w:p>
          <w:p w:rsidR="00533E10" w:rsidRPr="00350117" w:rsidRDefault="00533E10" w:rsidP="00D34DBC">
            <w:pPr>
              <w:spacing w:line="240" w:lineRule="auto"/>
              <w:rPr>
                <w:rFonts w:cs="Arial"/>
                <w:szCs w:val="20"/>
                <w:u w:val="single"/>
              </w:rPr>
            </w:pPr>
            <w:r w:rsidRPr="00350117">
              <w:rPr>
                <w:rFonts w:cs="Arial"/>
                <w:szCs w:val="20"/>
                <w:u w:val="single"/>
              </w:rPr>
              <w:t>2011</w:t>
            </w:r>
          </w:p>
          <w:p w:rsidR="00533E10" w:rsidRPr="00642ADF" w:rsidRDefault="00533E10" w:rsidP="00D34DBC">
            <w:pPr>
              <w:numPr>
                <w:ilvl w:val="0"/>
                <w:numId w:val="73"/>
              </w:numPr>
              <w:spacing w:line="240" w:lineRule="auto"/>
              <w:rPr>
                <w:rFonts w:cs="Arial"/>
                <w:szCs w:val="20"/>
              </w:rPr>
            </w:pPr>
            <w:r>
              <w:rPr>
                <w:rFonts w:cs="Arial"/>
                <w:szCs w:val="20"/>
              </w:rPr>
              <w:t xml:space="preserve">An agreement was made between older people’s organisations and local governments and, as a result, a committee was established in every local authority to coordinate activities and to include demands of older people in local policies. </w:t>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7841CF" w:rsidRDefault="00533E10" w:rsidP="00D34DBC">
            <w:pPr>
              <w:jc w:val="center"/>
              <w:rPr>
                <w:rFonts w:cs="Arial"/>
                <w:b/>
                <w:szCs w:val="20"/>
              </w:rPr>
            </w:pPr>
            <w:r w:rsidRPr="007841CF">
              <w:rPr>
                <w:rFonts w:cs="Arial"/>
                <w:b/>
                <w:szCs w:val="20"/>
              </w:rPr>
              <w:t xml:space="preserve">Peru </w:t>
            </w:r>
          </w:p>
        </w:tc>
        <w:tc>
          <w:tcPr>
            <w:tcW w:w="3064" w:type="dxa"/>
          </w:tcPr>
          <w:p w:rsidR="00533E10" w:rsidRPr="00F27FBA" w:rsidRDefault="00533E10" w:rsidP="00D34DBC">
            <w:pPr>
              <w:spacing w:line="240" w:lineRule="auto"/>
              <w:rPr>
                <w:rFonts w:cs="Arial"/>
                <w:szCs w:val="20"/>
                <w:u w:val="single"/>
              </w:rPr>
            </w:pPr>
            <w:r w:rsidRPr="00F27FBA">
              <w:rPr>
                <w:rFonts w:cs="Arial"/>
                <w:szCs w:val="20"/>
                <w:u w:val="single"/>
              </w:rPr>
              <w:t>2009</w:t>
            </w:r>
          </w:p>
          <w:p w:rsidR="00533E10" w:rsidRPr="00350117" w:rsidRDefault="00533E10" w:rsidP="00D34DBC">
            <w:pPr>
              <w:numPr>
                <w:ilvl w:val="0"/>
                <w:numId w:val="64"/>
              </w:numPr>
              <w:spacing w:line="240" w:lineRule="auto"/>
              <w:rPr>
                <w:rFonts w:cs="Arial"/>
                <w:szCs w:val="20"/>
              </w:rPr>
            </w:pPr>
            <w:r w:rsidRPr="00350117">
              <w:rPr>
                <w:rFonts w:cs="Arial"/>
                <w:szCs w:val="20"/>
              </w:rPr>
              <w:t>Respect for older people.</w:t>
            </w:r>
          </w:p>
          <w:p w:rsidR="00533E10" w:rsidRPr="00350117" w:rsidRDefault="00533E10" w:rsidP="00D34DBC">
            <w:pPr>
              <w:numPr>
                <w:ilvl w:val="0"/>
                <w:numId w:val="64"/>
              </w:numPr>
              <w:spacing w:line="240" w:lineRule="auto"/>
              <w:rPr>
                <w:rFonts w:cs="Arial"/>
                <w:szCs w:val="20"/>
              </w:rPr>
            </w:pPr>
            <w:r w:rsidRPr="00350117">
              <w:rPr>
                <w:rFonts w:cs="Arial"/>
                <w:szCs w:val="20"/>
              </w:rPr>
              <w:t>Positive image of older people through media</w:t>
            </w:r>
          </w:p>
          <w:p w:rsidR="00533E10" w:rsidRPr="00350117" w:rsidRDefault="00533E10" w:rsidP="00D34DBC">
            <w:pPr>
              <w:numPr>
                <w:ilvl w:val="0"/>
                <w:numId w:val="64"/>
              </w:numPr>
              <w:spacing w:line="240" w:lineRule="auto"/>
              <w:rPr>
                <w:rFonts w:cs="Arial"/>
                <w:szCs w:val="20"/>
              </w:rPr>
            </w:pPr>
            <w:r w:rsidRPr="00350117">
              <w:rPr>
                <w:rFonts w:cs="Arial"/>
                <w:szCs w:val="20"/>
              </w:rPr>
              <w:t>Recognition of their human rights</w:t>
            </w: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Default="00533E10" w:rsidP="00D34DBC">
            <w:pPr>
              <w:spacing w:line="240" w:lineRule="auto"/>
              <w:rPr>
                <w:rFonts w:cs="Arial"/>
                <w:szCs w:val="20"/>
              </w:rPr>
            </w:pPr>
          </w:p>
          <w:p w:rsidR="00533E10" w:rsidRPr="00165154" w:rsidRDefault="00533E10" w:rsidP="00D34DBC">
            <w:pPr>
              <w:spacing w:line="240" w:lineRule="auto"/>
              <w:rPr>
                <w:rFonts w:cs="Arial"/>
                <w:szCs w:val="20"/>
                <w:u w:val="single"/>
              </w:rPr>
            </w:pPr>
            <w:r w:rsidRPr="00165154">
              <w:rPr>
                <w:rFonts w:cs="Arial"/>
                <w:szCs w:val="20"/>
                <w:u w:val="single"/>
              </w:rPr>
              <w:t>2010</w:t>
            </w:r>
          </w:p>
          <w:p w:rsidR="00533E10" w:rsidRDefault="00533E10" w:rsidP="00D34DBC">
            <w:pPr>
              <w:numPr>
                <w:ilvl w:val="0"/>
                <w:numId w:val="66"/>
              </w:numPr>
              <w:spacing w:line="240" w:lineRule="auto"/>
              <w:rPr>
                <w:rFonts w:cs="Arial"/>
                <w:szCs w:val="20"/>
              </w:rPr>
            </w:pPr>
            <w:r>
              <w:rPr>
                <w:rFonts w:cs="Arial"/>
                <w:szCs w:val="20"/>
              </w:rPr>
              <w:t>Social pension</w:t>
            </w:r>
          </w:p>
          <w:p w:rsidR="00533E10" w:rsidRDefault="00533E10" w:rsidP="00D34DBC">
            <w:pPr>
              <w:numPr>
                <w:ilvl w:val="0"/>
                <w:numId w:val="66"/>
              </w:numPr>
              <w:spacing w:line="240" w:lineRule="auto"/>
              <w:rPr>
                <w:rFonts w:cs="Arial"/>
                <w:szCs w:val="20"/>
              </w:rPr>
            </w:pPr>
            <w:r>
              <w:rPr>
                <w:rFonts w:cs="Arial"/>
                <w:szCs w:val="20"/>
              </w:rPr>
              <w:t>Universal health care insurance</w:t>
            </w:r>
          </w:p>
          <w:p w:rsidR="00533E10" w:rsidRPr="00642ADF" w:rsidRDefault="00533E10" w:rsidP="00D34DBC">
            <w:pPr>
              <w:numPr>
                <w:ilvl w:val="0"/>
                <w:numId w:val="66"/>
              </w:numPr>
              <w:spacing w:line="240" w:lineRule="auto"/>
              <w:rPr>
                <w:rFonts w:cs="Arial"/>
                <w:szCs w:val="20"/>
              </w:rPr>
            </w:pPr>
            <w:r>
              <w:rPr>
                <w:rFonts w:cs="Arial"/>
                <w:szCs w:val="20"/>
              </w:rPr>
              <w:t xml:space="preserve">Job </w:t>
            </w:r>
            <w:r w:rsidRPr="00642ADF">
              <w:rPr>
                <w:rFonts w:cs="Arial"/>
                <w:szCs w:val="20"/>
              </w:rPr>
              <w:t>opportunities</w:t>
            </w:r>
            <w:r>
              <w:rPr>
                <w:rFonts w:cs="Arial"/>
                <w:szCs w:val="20"/>
              </w:rPr>
              <w:t xml:space="preserve"> and increased wages.</w:t>
            </w:r>
          </w:p>
          <w:p w:rsidR="00533E10" w:rsidRDefault="00533E10" w:rsidP="00D34DBC">
            <w:pPr>
              <w:spacing w:line="240" w:lineRule="auto"/>
              <w:rPr>
                <w:rFonts w:cs="Arial"/>
                <w:szCs w:val="20"/>
              </w:rPr>
            </w:pPr>
          </w:p>
          <w:p w:rsidR="00533E10" w:rsidRPr="00F27FBA" w:rsidRDefault="00533E10" w:rsidP="00D34DBC">
            <w:pPr>
              <w:spacing w:line="240" w:lineRule="auto"/>
              <w:rPr>
                <w:rFonts w:cs="Arial"/>
                <w:szCs w:val="20"/>
                <w:u w:val="single"/>
              </w:rPr>
            </w:pPr>
            <w:r w:rsidRPr="00F27FBA">
              <w:rPr>
                <w:rFonts w:cs="Arial"/>
                <w:szCs w:val="20"/>
                <w:u w:val="single"/>
              </w:rPr>
              <w:t>2011</w:t>
            </w:r>
          </w:p>
          <w:p w:rsidR="00533E10" w:rsidRPr="00350117" w:rsidRDefault="00533E10" w:rsidP="00D34DBC">
            <w:pPr>
              <w:numPr>
                <w:ilvl w:val="0"/>
                <w:numId w:val="67"/>
              </w:numPr>
              <w:spacing w:line="240" w:lineRule="auto"/>
              <w:rPr>
                <w:rFonts w:cs="Arial"/>
                <w:szCs w:val="20"/>
              </w:rPr>
            </w:pPr>
            <w:r>
              <w:rPr>
                <w:rFonts w:cs="Arial"/>
                <w:szCs w:val="20"/>
              </w:rPr>
              <w:t xml:space="preserve">The promulgation of a law that guarantees a state pension for all. </w:t>
            </w:r>
          </w:p>
        </w:tc>
        <w:tc>
          <w:tcPr>
            <w:tcW w:w="3065" w:type="dxa"/>
          </w:tcPr>
          <w:p w:rsidR="00533E10" w:rsidRPr="00F27FBA" w:rsidRDefault="00533E10" w:rsidP="00D34DBC">
            <w:pPr>
              <w:spacing w:line="240" w:lineRule="auto"/>
              <w:rPr>
                <w:rFonts w:cs="Arial"/>
                <w:szCs w:val="20"/>
                <w:u w:val="single"/>
              </w:rPr>
            </w:pPr>
            <w:r w:rsidRPr="00F27FBA">
              <w:rPr>
                <w:rFonts w:cs="Arial"/>
                <w:szCs w:val="20"/>
                <w:u w:val="single"/>
              </w:rPr>
              <w:t>2009</w:t>
            </w:r>
          </w:p>
          <w:p w:rsidR="00533E10" w:rsidRDefault="00533E10" w:rsidP="00D34DBC">
            <w:pPr>
              <w:numPr>
                <w:ilvl w:val="0"/>
                <w:numId w:val="65"/>
              </w:numPr>
              <w:spacing w:line="240" w:lineRule="auto"/>
              <w:rPr>
                <w:rFonts w:cs="Arial"/>
                <w:szCs w:val="20"/>
              </w:rPr>
            </w:pPr>
            <w:r>
              <w:rPr>
                <w:rFonts w:cs="Arial"/>
                <w:szCs w:val="20"/>
              </w:rPr>
              <w:t>Through involvement with the media and a publicity campaign, older people have become more visible and the objectives of ADA have been widely publicised.</w:t>
            </w:r>
          </w:p>
          <w:p w:rsidR="00533E10" w:rsidRPr="00BC2453" w:rsidRDefault="00533E10" w:rsidP="00D34DBC">
            <w:pPr>
              <w:numPr>
                <w:ilvl w:val="0"/>
                <w:numId w:val="65"/>
              </w:numPr>
              <w:spacing w:line="240" w:lineRule="auto"/>
              <w:rPr>
                <w:rFonts w:cs="Arial"/>
                <w:szCs w:val="20"/>
              </w:rPr>
            </w:pPr>
            <w:r w:rsidRPr="00BC2453">
              <w:rPr>
                <w:rFonts w:cs="Arial"/>
                <w:szCs w:val="20"/>
              </w:rPr>
              <w:t>Commitment from Parliament, the Ministry for Women, Health Ministry and the Office of the Ombudsman</w:t>
            </w:r>
            <w:r>
              <w:rPr>
                <w:rFonts w:cs="Arial"/>
                <w:szCs w:val="20"/>
              </w:rPr>
              <w:t xml:space="preserve"> to work in favour of older people.  </w:t>
            </w:r>
          </w:p>
          <w:p w:rsidR="00533E10" w:rsidRDefault="00533E10" w:rsidP="00D34DBC">
            <w:pPr>
              <w:spacing w:line="240" w:lineRule="auto"/>
              <w:rPr>
                <w:rFonts w:cs="Arial"/>
                <w:szCs w:val="20"/>
              </w:rPr>
            </w:pPr>
          </w:p>
          <w:p w:rsidR="00533E10" w:rsidRPr="00165154" w:rsidRDefault="00533E10" w:rsidP="00D34DBC">
            <w:pPr>
              <w:spacing w:line="240" w:lineRule="auto"/>
              <w:rPr>
                <w:rFonts w:cs="Arial"/>
                <w:szCs w:val="20"/>
                <w:u w:val="single"/>
              </w:rPr>
            </w:pPr>
            <w:r w:rsidRPr="00165154">
              <w:rPr>
                <w:rFonts w:cs="Arial"/>
                <w:szCs w:val="20"/>
                <w:u w:val="single"/>
              </w:rPr>
              <w:t>2010</w:t>
            </w:r>
          </w:p>
          <w:p w:rsidR="00533E10" w:rsidRDefault="00533E10" w:rsidP="00D34DBC">
            <w:pPr>
              <w:numPr>
                <w:ilvl w:val="0"/>
                <w:numId w:val="74"/>
              </w:numPr>
              <w:spacing w:line="240" w:lineRule="auto"/>
              <w:rPr>
                <w:rFonts w:cs="Arial"/>
                <w:szCs w:val="20"/>
              </w:rPr>
            </w:pPr>
            <w:r w:rsidRPr="00642ADF">
              <w:rPr>
                <w:rFonts w:cs="Arial"/>
                <w:szCs w:val="20"/>
              </w:rPr>
              <w:t>New non-contributory pension now being paid out to the most vulnerable older people over 75.</w:t>
            </w:r>
          </w:p>
          <w:p w:rsidR="00533E10" w:rsidRDefault="00533E10" w:rsidP="00D34DBC">
            <w:pPr>
              <w:spacing w:line="240" w:lineRule="auto"/>
              <w:ind w:left="360"/>
              <w:rPr>
                <w:rFonts w:cs="Arial"/>
                <w:szCs w:val="20"/>
              </w:rPr>
            </w:pPr>
          </w:p>
          <w:p w:rsidR="00533E10" w:rsidRDefault="00533E10" w:rsidP="00D34DBC">
            <w:pPr>
              <w:spacing w:line="240" w:lineRule="auto"/>
              <w:ind w:left="360"/>
              <w:rPr>
                <w:rFonts w:cs="Arial"/>
                <w:szCs w:val="20"/>
              </w:rPr>
            </w:pPr>
          </w:p>
          <w:p w:rsidR="00533E10" w:rsidRPr="00350117" w:rsidRDefault="00533E10" w:rsidP="00D34DBC">
            <w:pPr>
              <w:spacing w:line="240" w:lineRule="auto"/>
              <w:rPr>
                <w:rFonts w:cs="Arial"/>
                <w:szCs w:val="20"/>
                <w:u w:val="single"/>
              </w:rPr>
            </w:pPr>
            <w:r w:rsidRPr="00350117">
              <w:rPr>
                <w:rFonts w:cs="Arial"/>
                <w:szCs w:val="20"/>
                <w:u w:val="single"/>
              </w:rPr>
              <w:t>2011</w:t>
            </w:r>
          </w:p>
          <w:p w:rsidR="00533E10" w:rsidRPr="00642ADF" w:rsidRDefault="00533E10" w:rsidP="00D34DBC">
            <w:pPr>
              <w:numPr>
                <w:ilvl w:val="0"/>
                <w:numId w:val="74"/>
              </w:numPr>
              <w:spacing w:line="240" w:lineRule="auto"/>
              <w:rPr>
                <w:rFonts w:cs="Arial"/>
                <w:szCs w:val="20"/>
              </w:rPr>
            </w:pPr>
            <w:r>
              <w:rPr>
                <w:rFonts w:cs="Arial"/>
                <w:szCs w:val="20"/>
              </w:rPr>
              <w:t>No changes reported.</w:t>
            </w:r>
          </w:p>
          <w:p w:rsidR="00533E10" w:rsidRPr="00642ADF" w:rsidRDefault="00533E10" w:rsidP="00D34DBC">
            <w:pPr>
              <w:spacing w:line="240" w:lineRule="auto"/>
              <w:rPr>
                <w:rFonts w:cs="Arial"/>
                <w:szCs w:val="20"/>
              </w:rPr>
            </w:pPr>
            <w:r w:rsidRPr="00642ADF">
              <w:rPr>
                <w:rFonts w:cs="Arial"/>
                <w:szCs w:val="20"/>
              </w:rPr>
              <w:br/>
            </w:r>
          </w:p>
        </w:tc>
      </w:tr>
      <w:tr w:rsidR="00533E10" w:rsidRPr="00642ADF" w:rsidTr="00D34DBC">
        <w:tc>
          <w:tcPr>
            <w:tcW w:w="1526" w:type="dxa"/>
          </w:tcPr>
          <w:p w:rsidR="00533E10" w:rsidRPr="007841CF" w:rsidRDefault="00533E10" w:rsidP="00D34DBC">
            <w:pPr>
              <w:jc w:val="center"/>
              <w:rPr>
                <w:rFonts w:cs="Arial"/>
                <w:b/>
                <w:szCs w:val="20"/>
              </w:rPr>
            </w:pPr>
          </w:p>
        </w:tc>
        <w:tc>
          <w:tcPr>
            <w:tcW w:w="1559" w:type="dxa"/>
          </w:tcPr>
          <w:p w:rsidR="00533E10" w:rsidRPr="00F27FBA" w:rsidRDefault="00533E10" w:rsidP="00D34DBC">
            <w:pPr>
              <w:jc w:val="center"/>
              <w:rPr>
                <w:rFonts w:cs="Arial"/>
                <w:b/>
                <w:szCs w:val="20"/>
              </w:rPr>
            </w:pPr>
            <w:r w:rsidRPr="00F27FBA">
              <w:rPr>
                <w:rFonts w:cs="Arial"/>
                <w:b/>
                <w:szCs w:val="20"/>
              </w:rPr>
              <w:t xml:space="preserve">Panama </w:t>
            </w:r>
          </w:p>
        </w:tc>
        <w:tc>
          <w:tcPr>
            <w:tcW w:w="3064" w:type="dxa"/>
          </w:tcPr>
          <w:p w:rsidR="00533E10" w:rsidRPr="00F27FBA" w:rsidRDefault="00533E10" w:rsidP="00D34DBC">
            <w:pPr>
              <w:spacing w:line="240" w:lineRule="auto"/>
              <w:rPr>
                <w:rFonts w:cs="Arial"/>
                <w:szCs w:val="20"/>
                <w:u w:val="single"/>
              </w:rPr>
            </w:pPr>
            <w:r w:rsidRPr="00F27FBA">
              <w:rPr>
                <w:rFonts w:cs="Arial"/>
                <w:szCs w:val="20"/>
                <w:u w:val="single"/>
              </w:rPr>
              <w:t>2010</w:t>
            </w:r>
          </w:p>
          <w:p w:rsidR="00533E10" w:rsidRPr="00F27FBA" w:rsidRDefault="00533E10" w:rsidP="00D34DBC">
            <w:pPr>
              <w:numPr>
                <w:ilvl w:val="0"/>
                <w:numId w:val="74"/>
              </w:numPr>
              <w:spacing w:line="240" w:lineRule="auto"/>
              <w:rPr>
                <w:rFonts w:cs="Arial"/>
                <w:szCs w:val="20"/>
              </w:rPr>
            </w:pPr>
            <w:r>
              <w:rPr>
                <w:rFonts w:cs="Arial"/>
                <w:szCs w:val="20"/>
              </w:rPr>
              <w:t>Call for</w:t>
            </w:r>
            <w:r w:rsidRPr="00F27FBA">
              <w:rPr>
                <w:rFonts w:cs="Arial"/>
                <w:szCs w:val="20"/>
              </w:rPr>
              <w:t xml:space="preserve"> inclusive policies and actions to promote sports.</w:t>
            </w:r>
          </w:p>
          <w:p w:rsidR="00533E10" w:rsidRPr="00F27FBA" w:rsidRDefault="00533E10" w:rsidP="00D34DBC">
            <w:pPr>
              <w:spacing w:line="240" w:lineRule="auto"/>
              <w:rPr>
                <w:rFonts w:cs="Arial"/>
                <w:szCs w:val="20"/>
              </w:rPr>
            </w:pPr>
          </w:p>
          <w:p w:rsidR="00533E10" w:rsidRPr="00F27FBA" w:rsidRDefault="00533E10" w:rsidP="00D34DBC">
            <w:pPr>
              <w:spacing w:line="240" w:lineRule="auto"/>
              <w:rPr>
                <w:rFonts w:cs="Arial"/>
                <w:szCs w:val="20"/>
              </w:rPr>
            </w:pPr>
          </w:p>
          <w:p w:rsidR="00533E10" w:rsidRPr="00F27FBA" w:rsidRDefault="00533E10" w:rsidP="00D34DBC">
            <w:pPr>
              <w:spacing w:line="240" w:lineRule="auto"/>
              <w:rPr>
                <w:rFonts w:cs="Arial"/>
                <w:szCs w:val="20"/>
                <w:u w:val="single"/>
              </w:rPr>
            </w:pPr>
            <w:r w:rsidRPr="00F27FBA">
              <w:rPr>
                <w:rFonts w:cs="Arial"/>
                <w:szCs w:val="20"/>
                <w:u w:val="single"/>
              </w:rPr>
              <w:t>2011</w:t>
            </w:r>
          </w:p>
          <w:p w:rsidR="00533E10" w:rsidRPr="00F27FBA" w:rsidRDefault="00533E10" w:rsidP="00D34DBC">
            <w:pPr>
              <w:numPr>
                <w:ilvl w:val="0"/>
                <w:numId w:val="68"/>
              </w:numPr>
              <w:spacing w:line="240" w:lineRule="auto"/>
              <w:rPr>
                <w:rFonts w:cs="Arial"/>
                <w:szCs w:val="20"/>
              </w:rPr>
            </w:pPr>
            <w:r w:rsidRPr="00F27FBA">
              <w:rPr>
                <w:rFonts w:cs="Arial"/>
                <w:szCs w:val="20"/>
              </w:rPr>
              <w:t xml:space="preserve">Census of older people that live in the old town in Panama </w:t>
            </w:r>
            <w:r>
              <w:rPr>
                <w:rFonts w:cs="Arial"/>
                <w:szCs w:val="20"/>
              </w:rPr>
              <w:t>C</w:t>
            </w:r>
            <w:r w:rsidRPr="00F27FBA">
              <w:rPr>
                <w:rFonts w:cs="Arial"/>
                <w:szCs w:val="20"/>
              </w:rPr>
              <w:t xml:space="preserve">ity and Colon with the goal of promoting their participation in the conservation, management and rehabilitation of these areas.   </w:t>
            </w:r>
          </w:p>
          <w:p w:rsidR="00533E10" w:rsidRPr="00F27FBA" w:rsidRDefault="00533E10" w:rsidP="00D34DBC">
            <w:pPr>
              <w:numPr>
                <w:ilvl w:val="0"/>
                <w:numId w:val="68"/>
              </w:numPr>
              <w:spacing w:line="240" w:lineRule="auto"/>
              <w:rPr>
                <w:rFonts w:cs="Arial"/>
                <w:szCs w:val="20"/>
              </w:rPr>
            </w:pPr>
            <w:r w:rsidRPr="00F27FBA">
              <w:rPr>
                <w:rFonts w:cs="Arial"/>
                <w:szCs w:val="20"/>
              </w:rPr>
              <w:t>Data collection on the incidence of intrauterine cancer on older women to increase awareness of this condition.</w:t>
            </w:r>
          </w:p>
          <w:p w:rsidR="00533E10" w:rsidRPr="00F27FBA" w:rsidRDefault="00533E10" w:rsidP="00D34DBC">
            <w:pPr>
              <w:numPr>
                <w:ilvl w:val="0"/>
                <w:numId w:val="68"/>
              </w:numPr>
              <w:spacing w:line="240" w:lineRule="auto"/>
              <w:rPr>
                <w:rFonts w:cs="Arial"/>
                <w:szCs w:val="20"/>
              </w:rPr>
            </w:pPr>
            <w:r w:rsidRPr="00F27FBA">
              <w:rPr>
                <w:rFonts w:cs="Arial"/>
                <w:szCs w:val="20"/>
              </w:rPr>
              <w:t xml:space="preserve">Promotion of a human rights observatory to eliminate all forms of discrimination against older people. </w:t>
            </w:r>
          </w:p>
          <w:p w:rsidR="00533E10" w:rsidRPr="00F27FBA" w:rsidRDefault="00533E10" w:rsidP="00D34DBC">
            <w:pPr>
              <w:numPr>
                <w:ilvl w:val="0"/>
                <w:numId w:val="68"/>
              </w:numPr>
              <w:spacing w:line="240" w:lineRule="auto"/>
              <w:rPr>
                <w:rFonts w:cs="Arial"/>
                <w:szCs w:val="20"/>
              </w:rPr>
            </w:pPr>
            <w:r w:rsidRPr="00F27FBA">
              <w:rPr>
                <w:rFonts w:cs="Arial"/>
                <w:szCs w:val="20"/>
              </w:rPr>
              <w:t>Implementation of a mobile library for older people.</w:t>
            </w:r>
          </w:p>
        </w:tc>
        <w:tc>
          <w:tcPr>
            <w:tcW w:w="3065" w:type="dxa"/>
          </w:tcPr>
          <w:p w:rsidR="00533E10" w:rsidRPr="00F27FBA" w:rsidRDefault="00533E10" w:rsidP="00D34DBC">
            <w:pPr>
              <w:spacing w:line="240" w:lineRule="auto"/>
              <w:rPr>
                <w:rFonts w:cs="Arial"/>
                <w:szCs w:val="20"/>
                <w:u w:val="single"/>
              </w:rPr>
            </w:pPr>
            <w:r w:rsidRPr="00F27FBA">
              <w:rPr>
                <w:rFonts w:cs="Arial"/>
                <w:szCs w:val="20"/>
                <w:u w:val="single"/>
              </w:rPr>
              <w:t>2010</w:t>
            </w:r>
          </w:p>
          <w:p w:rsidR="00533E10" w:rsidRPr="00F27FBA" w:rsidRDefault="00533E10" w:rsidP="00D34DBC">
            <w:pPr>
              <w:numPr>
                <w:ilvl w:val="0"/>
                <w:numId w:val="75"/>
              </w:numPr>
              <w:spacing w:line="240" w:lineRule="auto"/>
              <w:rPr>
                <w:rFonts w:cs="Arial"/>
                <w:szCs w:val="20"/>
              </w:rPr>
            </w:pPr>
            <w:r w:rsidRPr="00F27FBA">
              <w:rPr>
                <w:rFonts w:cs="Arial"/>
                <w:szCs w:val="20"/>
              </w:rPr>
              <w:t>Demand favourably received by Director of Sports in Panama.</w:t>
            </w:r>
          </w:p>
          <w:p w:rsidR="00533E10" w:rsidRPr="00F27FBA" w:rsidRDefault="00533E10" w:rsidP="00D34DBC">
            <w:pPr>
              <w:spacing w:line="240" w:lineRule="auto"/>
              <w:rPr>
                <w:rFonts w:cs="Arial"/>
                <w:szCs w:val="20"/>
              </w:rPr>
            </w:pPr>
          </w:p>
          <w:p w:rsidR="00533E10" w:rsidRPr="00F27FBA" w:rsidRDefault="00533E10" w:rsidP="00D34DBC">
            <w:pPr>
              <w:spacing w:line="240" w:lineRule="auto"/>
              <w:rPr>
                <w:rFonts w:cs="Arial"/>
                <w:szCs w:val="20"/>
              </w:rPr>
            </w:pPr>
          </w:p>
          <w:p w:rsidR="00533E10" w:rsidRPr="00FE74BC" w:rsidRDefault="00533E10" w:rsidP="00D34DBC">
            <w:pPr>
              <w:spacing w:line="240" w:lineRule="auto"/>
              <w:rPr>
                <w:rFonts w:cs="Arial"/>
                <w:szCs w:val="20"/>
                <w:u w:val="single"/>
              </w:rPr>
            </w:pPr>
            <w:r w:rsidRPr="00F27FBA">
              <w:rPr>
                <w:rFonts w:cs="Arial"/>
                <w:szCs w:val="20"/>
                <w:u w:val="single"/>
              </w:rPr>
              <w:t>2011</w:t>
            </w:r>
          </w:p>
          <w:p w:rsidR="00533E10" w:rsidRDefault="00533E10" w:rsidP="00D34DBC">
            <w:pPr>
              <w:numPr>
                <w:ilvl w:val="0"/>
                <w:numId w:val="75"/>
              </w:numPr>
              <w:spacing w:line="240" w:lineRule="auto"/>
              <w:rPr>
                <w:rFonts w:cs="Arial"/>
                <w:szCs w:val="20"/>
              </w:rPr>
            </w:pPr>
            <w:r>
              <w:rPr>
                <w:rFonts w:cs="Arial"/>
                <w:szCs w:val="20"/>
              </w:rPr>
              <w:t xml:space="preserve">The mobile library will be implemented at the end of 2011.It will have a collection of books in three languages as well as information on campaigns for the prevention of violence and the promotion of good health. </w:t>
            </w:r>
          </w:p>
          <w:p w:rsidR="00533E10" w:rsidRPr="00642ADF" w:rsidRDefault="00533E10" w:rsidP="00D34DBC">
            <w:pPr>
              <w:numPr>
                <w:ilvl w:val="0"/>
                <w:numId w:val="75"/>
              </w:numPr>
              <w:spacing w:line="240" w:lineRule="auto"/>
              <w:rPr>
                <w:rFonts w:cs="Arial"/>
                <w:szCs w:val="20"/>
              </w:rPr>
            </w:pPr>
            <w:r>
              <w:rPr>
                <w:rFonts w:cs="Arial"/>
                <w:szCs w:val="20"/>
              </w:rPr>
              <w:t>The human rights observatory will be implemented in 2012 with the support of the office of the Ombudsman, the Ministry of Health and the Municipality of Boquete.</w:t>
            </w:r>
          </w:p>
        </w:tc>
      </w:tr>
    </w:tbl>
    <w:p w:rsidR="00533E10" w:rsidRDefault="00533E10" w:rsidP="00533E10">
      <w:pPr>
        <w:rPr>
          <w:rFonts w:cs="Arial"/>
          <w:szCs w:val="20"/>
        </w:rPr>
      </w:pPr>
    </w:p>
    <w:p w:rsidR="00533E10" w:rsidRPr="007A3CA3" w:rsidRDefault="00533E10" w:rsidP="00533E10">
      <w:pPr>
        <w:rPr>
          <w:rFonts w:cs="Arial"/>
          <w:szCs w:val="20"/>
        </w:rPr>
      </w:pPr>
    </w:p>
    <w:p w:rsidR="00622BD8" w:rsidRPr="007A3CA3" w:rsidRDefault="00622BD8" w:rsidP="00533E10">
      <w:pPr>
        <w:pStyle w:val="Heading2"/>
        <w:rPr>
          <w:rFonts w:cs="Arial"/>
          <w:sz w:val="20"/>
          <w:szCs w:val="20"/>
        </w:rPr>
      </w:pPr>
    </w:p>
    <w:sectPr w:rsidR="00622BD8" w:rsidRPr="007A3CA3" w:rsidSect="007A3CA3">
      <w:footerReference w:type="even" r:id="rId18"/>
      <w:footerReference w:type="default" r:id="rId19"/>
      <w:pgSz w:w="11900" w:h="16840"/>
      <w:pgMar w:top="1134" w:right="1134" w:bottom="1134" w:left="1134"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627" w:rsidRDefault="00A45627">
      <w:r>
        <w:separator/>
      </w:r>
    </w:p>
  </w:endnote>
  <w:endnote w:type="continuationSeparator" w:id="0">
    <w:p w:rsidR="00A45627" w:rsidRDefault="00A45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Lexia">
    <w:altName w:val="Corbel"/>
    <w:charset w:val="00"/>
    <w:family w:val="auto"/>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753" w:rsidRDefault="000A1753" w:rsidP="006B33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1753" w:rsidRDefault="000A1753" w:rsidP="00127C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753" w:rsidRPr="00F76A5E" w:rsidRDefault="000A1753">
    <w:pPr>
      <w:pStyle w:val="Footer"/>
      <w:jc w:val="center"/>
      <w:rPr>
        <w:sz w:val="16"/>
        <w:szCs w:val="16"/>
      </w:rPr>
    </w:pPr>
    <w:r w:rsidRPr="00F76A5E">
      <w:rPr>
        <w:sz w:val="16"/>
        <w:szCs w:val="16"/>
      </w:rPr>
      <w:fldChar w:fldCharType="begin"/>
    </w:r>
    <w:r w:rsidRPr="00F76A5E">
      <w:rPr>
        <w:sz w:val="16"/>
        <w:szCs w:val="16"/>
      </w:rPr>
      <w:instrText xml:space="preserve"> PAGE   \* MERGEFORMAT </w:instrText>
    </w:r>
    <w:r w:rsidRPr="00F76A5E">
      <w:rPr>
        <w:sz w:val="16"/>
        <w:szCs w:val="16"/>
      </w:rPr>
      <w:fldChar w:fldCharType="separate"/>
    </w:r>
    <w:r w:rsidR="00F90145">
      <w:rPr>
        <w:noProof/>
        <w:sz w:val="16"/>
        <w:szCs w:val="16"/>
      </w:rPr>
      <w:t>26</w:t>
    </w:r>
    <w:r w:rsidRPr="00F76A5E">
      <w:rPr>
        <w:sz w:val="16"/>
        <w:szCs w:val="16"/>
      </w:rPr>
      <w:fldChar w:fldCharType="end"/>
    </w:r>
  </w:p>
  <w:p w:rsidR="000A1753" w:rsidRDefault="000A1753" w:rsidP="00127C3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753" w:rsidRPr="00EB53E8" w:rsidRDefault="000A1753" w:rsidP="00EF6A38">
    <w:pPr>
      <w:jc w:val="center"/>
      <w:rPr>
        <w:rFonts w:ascii="Gill Sans MT" w:hAnsi="Gill Sans MT" w:cs="Arial"/>
        <w:color w:val="000000"/>
      </w:rPr>
    </w:pPr>
    <w:r w:rsidRPr="00EB53E8">
      <w:rPr>
        <w:rFonts w:ascii="Gill Sans MT" w:hAnsi="Gill Sans MT" w:cs="Arial"/>
        <w:color w:val="000000"/>
      </w:rPr>
      <w:t>Health Poverty Action, Ground Floor, 31-33 Bondway, London SW8 1SJ</w:t>
    </w:r>
  </w:p>
  <w:p w:rsidR="000A1753" w:rsidRPr="00EF6A38" w:rsidRDefault="000A1753" w:rsidP="00EF6A38">
    <w:pPr>
      <w:jc w:val="center"/>
      <w:rPr>
        <w:rFonts w:ascii="Gill Sans MT" w:hAnsi="Gill Sans MT" w:cs="Arial"/>
        <w:bCs/>
        <w:lang w:val="de-DE"/>
      </w:rPr>
    </w:pPr>
    <w:r w:rsidRPr="00EF6A38">
      <w:rPr>
        <w:rFonts w:ascii="Gill Sans MT" w:hAnsi="Gill Sans MT" w:cs="Arial"/>
        <w:lang w:val="de-DE"/>
      </w:rPr>
      <w:t xml:space="preserve">www.healthpovertyaction.org </w:t>
    </w:r>
    <w:r w:rsidRPr="00EF6A38">
      <w:rPr>
        <w:rFonts w:ascii="Gill Sans MT" w:hAnsi="Gill Sans MT" w:cs="Arial"/>
        <w:color w:val="000000"/>
        <w:lang w:val="de-DE"/>
      </w:rPr>
      <w:t>|</w:t>
    </w:r>
    <w:r w:rsidRPr="00EF6A38">
      <w:rPr>
        <w:rFonts w:ascii="Gill Sans MT" w:hAnsi="Gill Sans MT" w:cs="Arial"/>
        <w:bCs/>
        <w:lang w:val="de-DE"/>
      </w:rPr>
      <w:t xml:space="preserve"> Corinna Heineke </w:t>
    </w:r>
    <w:r>
      <w:rPr>
        <w:rFonts w:ascii="Gill Sans MT" w:hAnsi="Gill Sans MT" w:cs="Arial"/>
        <w:bCs/>
        <w:lang w:val="de-DE"/>
      </w:rPr>
      <w:t xml:space="preserve">| </w:t>
    </w:r>
    <w:hyperlink r:id="rId1" w:history="1">
      <w:r w:rsidRPr="00EF6A38">
        <w:rPr>
          <w:rStyle w:val="Hyperlink"/>
          <w:rFonts w:ascii="Gill Sans MT" w:hAnsi="Gill Sans MT" w:cs="Arial"/>
          <w:bCs/>
          <w:lang w:val="de-DE"/>
        </w:rPr>
        <w:t>c.heineke</w:t>
      </w:r>
      <w:r w:rsidRPr="00EF6A38">
        <w:rPr>
          <w:rStyle w:val="Hyperlink"/>
          <w:rFonts w:ascii="Gill Sans MT" w:hAnsi="Gill Sans MT" w:cs="Arial"/>
          <w:lang w:val="de-DE"/>
        </w:rPr>
        <w:t>@healthpovertyaction.org</w:t>
      </w:r>
    </w:hyperlink>
    <w:r w:rsidRPr="00EF6A38">
      <w:rPr>
        <w:rFonts w:ascii="Gill Sans MT" w:hAnsi="Gill Sans MT" w:cs="Arial"/>
        <w:lang w:val="de-DE"/>
      </w:rPr>
      <w:t xml:space="preserve"> | + 44 (0)20 7840 3777</w:t>
    </w:r>
  </w:p>
  <w:p w:rsidR="000A1753" w:rsidRDefault="000A1753" w:rsidP="00EF6A38">
    <w:pPr>
      <w:pStyle w:val="Footer"/>
      <w:spacing w:before="120"/>
      <w:jc w:val="center"/>
    </w:pPr>
    <w:r w:rsidRPr="00EB53E8">
      <w:rPr>
        <w:rFonts w:ascii="Gill Sans MT" w:hAnsi="Gill Sans MT" w:cs="Arial"/>
      </w:rPr>
      <w:t>Registered charity in England and Wales, number 290535</w:t>
    </w:r>
  </w:p>
  <w:p w:rsidR="000A1753" w:rsidRDefault="000A17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753" w:rsidRDefault="000A1753" w:rsidP="006B33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1753" w:rsidRDefault="000A1753" w:rsidP="00127C3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753" w:rsidRPr="00F76A5E" w:rsidRDefault="000A1753">
    <w:pPr>
      <w:pStyle w:val="Footer"/>
      <w:jc w:val="center"/>
      <w:rPr>
        <w:sz w:val="16"/>
        <w:szCs w:val="16"/>
      </w:rPr>
    </w:pPr>
    <w:r w:rsidRPr="00F76A5E">
      <w:rPr>
        <w:sz w:val="16"/>
        <w:szCs w:val="16"/>
      </w:rPr>
      <w:fldChar w:fldCharType="begin"/>
    </w:r>
    <w:r w:rsidRPr="00F76A5E">
      <w:rPr>
        <w:sz w:val="16"/>
        <w:szCs w:val="16"/>
      </w:rPr>
      <w:instrText xml:space="preserve"> PAGE   \* MERGEFORMAT </w:instrText>
    </w:r>
    <w:r w:rsidRPr="00F76A5E">
      <w:rPr>
        <w:sz w:val="16"/>
        <w:szCs w:val="16"/>
      </w:rPr>
      <w:fldChar w:fldCharType="separate"/>
    </w:r>
    <w:r w:rsidR="00C131FA">
      <w:rPr>
        <w:noProof/>
        <w:sz w:val="16"/>
        <w:szCs w:val="16"/>
      </w:rPr>
      <w:t>129</w:t>
    </w:r>
    <w:r w:rsidRPr="00F76A5E">
      <w:rPr>
        <w:sz w:val="16"/>
        <w:szCs w:val="16"/>
      </w:rPr>
      <w:fldChar w:fldCharType="end"/>
    </w:r>
  </w:p>
  <w:p w:rsidR="000A1753" w:rsidRDefault="000A1753" w:rsidP="00127C3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627" w:rsidRDefault="00A45627">
      <w:r>
        <w:separator/>
      </w:r>
    </w:p>
  </w:footnote>
  <w:footnote w:type="continuationSeparator" w:id="0">
    <w:p w:rsidR="00A45627" w:rsidRDefault="00A45627">
      <w:r>
        <w:continuationSeparator/>
      </w:r>
    </w:p>
  </w:footnote>
  <w:footnote w:id="1">
    <w:p w:rsidR="000A1753" w:rsidRPr="00264BF0" w:rsidRDefault="000A1753">
      <w:pPr>
        <w:pStyle w:val="FootnoteText"/>
      </w:pPr>
      <w:r>
        <w:rPr>
          <w:rStyle w:val="FootnoteReference"/>
        </w:rPr>
        <w:footnoteRef/>
      </w:r>
      <w:r>
        <w:t xml:space="preserve"> </w:t>
      </w:r>
      <w:r w:rsidRPr="00264BF0">
        <w:t>Corporate Indicator 22 Q1, Strategy target of 60 countries by March 2013, and a PPA target of 65 countries by 2014</w:t>
      </w:r>
      <w:r>
        <w:t>.</w:t>
      </w:r>
    </w:p>
  </w:footnote>
  <w:footnote w:id="2">
    <w:p w:rsidR="000A1753" w:rsidRPr="007961DC" w:rsidRDefault="000A1753">
      <w:pPr>
        <w:pStyle w:val="FootnoteText"/>
      </w:pPr>
      <w:r>
        <w:rPr>
          <w:rStyle w:val="FootnoteReference"/>
        </w:rPr>
        <w:footnoteRef/>
      </w:r>
      <w:r>
        <w:t xml:space="preserve"> </w:t>
      </w:r>
      <w:r w:rsidRPr="007961DC">
        <w:t>Corporate Indicator 22 Q2, Strategy target of 65,000 people by March 2013</w:t>
      </w:r>
      <w:r>
        <w:t>.</w:t>
      </w:r>
    </w:p>
  </w:footnote>
  <w:footnote w:id="3">
    <w:p w:rsidR="000A1753" w:rsidRPr="003514B2" w:rsidRDefault="000A1753" w:rsidP="00967B75">
      <w:pPr>
        <w:pStyle w:val="FootnoteText"/>
      </w:pPr>
      <w:r>
        <w:rPr>
          <w:rStyle w:val="FootnoteReference"/>
        </w:rPr>
        <w:footnoteRef/>
      </w:r>
      <w:r w:rsidRPr="003514B2">
        <w:t>For caveats and calculations see Section 4.3 and Annex 8.</w:t>
      </w:r>
    </w:p>
  </w:footnote>
  <w:footnote w:id="4">
    <w:p w:rsidR="000A1753" w:rsidRDefault="000A1753" w:rsidP="003461E3">
      <w:pPr>
        <w:pStyle w:val="FootnoteText"/>
      </w:pPr>
      <w:r>
        <w:rPr>
          <w:rStyle w:val="FootnoteReference"/>
        </w:rPr>
        <w:footnoteRef/>
      </w:r>
      <w:r>
        <w:t xml:space="preserve"> For a full list of affiliate organisations go here: </w:t>
      </w:r>
      <w:hyperlink r:id="rId1" w:history="1">
        <w:r w:rsidRPr="00D01EAF">
          <w:rPr>
            <w:rStyle w:val="Hyperlink"/>
          </w:rPr>
          <w:t>http://www.helpage.org/who-we-are/our-affiliates-/affiliates-list/</w:t>
        </w:r>
      </w:hyperlink>
    </w:p>
  </w:footnote>
  <w:footnote w:id="5">
    <w:p w:rsidR="000A1753" w:rsidRDefault="000A1753">
      <w:pPr>
        <w:pStyle w:val="FootnoteText"/>
      </w:pPr>
      <w:r>
        <w:rPr>
          <w:rStyle w:val="FootnoteReference"/>
        </w:rPr>
        <w:footnoteRef/>
      </w:r>
      <w:r>
        <w:t xml:space="preserve"> The Plan of Action can be found here: </w:t>
      </w:r>
      <w:hyperlink r:id="rId2" w:history="1">
        <w:r w:rsidRPr="00EE6013">
          <w:rPr>
            <w:rStyle w:val="Hyperlink"/>
            <w:iCs/>
          </w:rPr>
          <w:t>www.un.org/ageing/documents/building_natl.../guiding.pdf</w:t>
        </w:r>
      </w:hyperlink>
      <w:r>
        <w:rPr>
          <w:iCs/>
        </w:rPr>
        <w:t xml:space="preserve">. </w:t>
      </w:r>
    </w:p>
  </w:footnote>
  <w:footnote w:id="6">
    <w:p w:rsidR="000A1753" w:rsidRDefault="000A1753">
      <w:pPr>
        <w:pStyle w:val="FootnoteText"/>
      </w:pPr>
      <w:r>
        <w:rPr>
          <w:rStyle w:val="FootnoteReference"/>
        </w:rPr>
        <w:footnoteRef/>
      </w:r>
      <w:hyperlink r:id="rId3" w:history="1">
        <w:r w:rsidRPr="00EE6013">
          <w:rPr>
            <w:rStyle w:val="Hyperlink"/>
          </w:rPr>
          <w:t>http://www.helpage.org/get-involved/campaigns/what-is-age-demands-action/sign-the-ada-petition/</w:t>
        </w:r>
      </w:hyperlink>
    </w:p>
  </w:footnote>
  <w:footnote w:id="7">
    <w:p w:rsidR="000A1753" w:rsidRDefault="000A1753">
      <w:pPr>
        <w:pStyle w:val="FootnoteText"/>
      </w:pPr>
      <w:r>
        <w:rPr>
          <w:rStyle w:val="FootnoteReference"/>
        </w:rPr>
        <w:footnoteRef/>
      </w:r>
      <w:r>
        <w:t xml:space="preserve"> Age Demands Action 2011. </w:t>
      </w:r>
      <w:r w:rsidRPr="00181178">
        <w:rPr>
          <w:bCs/>
        </w:rPr>
        <w:t>Manual for partners.</w:t>
      </w:r>
    </w:p>
  </w:footnote>
  <w:footnote w:id="8">
    <w:p w:rsidR="000A1753" w:rsidRDefault="000A1753">
      <w:pPr>
        <w:pStyle w:val="FootnoteText"/>
      </w:pPr>
      <w:r>
        <w:rPr>
          <w:rStyle w:val="FootnoteReference"/>
        </w:rPr>
        <w:footnoteRef/>
      </w:r>
      <w:hyperlink r:id="rId4" w:history="1">
        <w:r w:rsidRPr="00CD2CAB">
          <w:rPr>
            <w:rStyle w:val="Hyperlink"/>
          </w:rPr>
          <w:t>http://social.un.org/index/Ageing/MadridPlanofActionanditsImplementation/ReviewandAppraisaloftheMIPAA.aspx</w:t>
        </w:r>
      </w:hyperlink>
    </w:p>
  </w:footnote>
  <w:footnote w:id="9">
    <w:p w:rsidR="000A1753" w:rsidRPr="00044516" w:rsidRDefault="000A1753" w:rsidP="00526D53">
      <w:pPr>
        <w:spacing w:before="100" w:after="100"/>
        <w:rPr>
          <w:sz w:val="18"/>
          <w:szCs w:val="18"/>
        </w:rPr>
      </w:pPr>
      <w:r w:rsidRPr="00044516">
        <w:rPr>
          <w:rStyle w:val="FootnoteReference"/>
          <w:sz w:val="18"/>
          <w:szCs w:val="18"/>
        </w:rPr>
        <w:footnoteRef/>
      </w:r>
      <w:r w:rsidRPr="00526D53">
        <w:rPr>
          <w:rFonts w:cs="Arial"/>
          <w:sz w:val="16"/>
          <w:szCs w:val="16"/>
        </w:rPr>
        <w:t>ICAI’s Approach to Effectiveness and Value for Money (2011)</w:t>
      </w:r>
      <w:r>
        <w:rPr>
          <w:rFonts w:cs="Arial"/>
          <w:sz w:val="16"/>
          <w:szCs w:val="16"/>
        </w:rPr>
        <w:t>.</w:t>
      </w:r>
      <w:r w:rsidRPr="00526D53">
        <w:rPr>
          <w:rFonts w:cs="Arial"/>
          <w:sz w:val="16"/>
          <w:szCs w:val="16"/>
        </w:rPr>
        <w:t xml:space="preserve"> Independent Commission for Aid Impact</w:t>
      </w:r>
      <w:r>
        <w:rPr>
          <w:rFonts w:cs="Arial"/>
          <w:sz w:val="16"/>
          <w:szCs w:val="16"/>
        </w:rPr>
        <w:t xml:space="preserve">. </w:t>
      </w:r>
    </w:p>
  </w:footnote>
  <w:footnote w:id="10">
    <w:p w:rsidR="000A1753" w:rsidRPr="00F35ABA" w:rsidRDefault="000A1753" w:rsidP="00526D53">
      <w:pPr>
        <w:pStyle w:val="FootnoteText"/>
        <w:rPr>
          <w:szCs w:val="18"/>
        </w:rPr>
      </w:pPr>
      <w:r>
        <w:rPr>
          <w:rStyle w:val="FootnoteReference"/>
        </w:rPr>
        <w:footnoteRef/>
      </w:r>
      <w:r w:rsidRPr="004A46FF">
        <w:rPr>
          <w:sz w:val="16"/>
          <w:szCs w:val="16"/>
        </w:rPr>
        <w:t>DFID’s Approach to Value for Money (2011) DFID</w:t>
      </w:r>
    </w:p>
  </w:footnote>
  <w:footnote w:id="11">
    <w:p w:rsidR="000A1753" w:rsidRPr="00103C56" w:rsidRDefault="000A1753" w:rsidP="00526D53">
      <w:pPr>
        <w:pStyle w:val="FootnoteText"/>
        <w:rPr>
          <w:szCs w:val="18"/>
          <w:lang w:val="en-US"/>
        </w:rPr>
      </w:pPr>
      <w:r>
        <w:rPr>
          <w:rStyle w:val="FootnoteReference"/>
        </w:rPr>
        <w:footnoteRef/>
      </w:r>
      <w:r w:rsidRPr="004A46FF">
        <w:rPr>
          <w:sz w:val="16"/>
          <w:szCs w:val="16"/>
          <w:lang w:val="en-US"/>
        </w:rPr>
        <w:t>DFID Cash Transfers Literature Review (2011) DFID</w:t>
      </w:r>
    </w:p>
  </w:footnote>
  <w:footnote w:id="12">
    <w:p w:rsidR="000A1753" w:rsidRPr="00D40EBC" w:rsidRDefault="000A1753" w:rsidP="00526D53">
      <w:pPr>
        <w:pStyle w:val="FootnoteText"/>
        <w:rPr>
          <w:lang w:val="en-US"/>
        </w:rPr>
      </w:pPr>
      <w:r>
        <w:rPr>
          <w:rStyle w:val="FootnoteReference"/>
        </w:rPr>
        <w:footnoteRef/>
      </w:r>
      <w:r w:rsidRPr="004A46FF">
        <w:rPr>
          <w:sz w:val="16"/>
          <w:szCs w:val="16"/>
        </w:rPr>
        <w:t>A Guide to Social Return on Investment (2009)</w:t>
      </w:r>
      <w:r>
        <w:rPr>
          <w:sz w:val="16"/>
          <w:szCs w:val="16"/>
        </w:rPr>
        <w:t>.</w:t>
      </w:r>
      <w:r w:rsidRPr="004A46FF">
        <w:rPr>
          <w:sz w:val="16"/>
          <w:szCs w:val="16"/>
        </w:rPr>
        <w:t xml:space="preserve"> Cabinet Office, Office of the Third Sector</w:t>
      </w:r>
      <w:r>
        <w:rPr>
          <w:sz w:val="16"/>
          <w:szCs w:val="16"/>
        </w:rPr>
        <w:t>.</w:t>
      </w:r>
    </w:p>
  </w:footnote>
  <w:footnote w:id="13">
    <w:p w:rsidR="000A1753" w:rsidRDefault="000A1753">
      <w:pPr>
        <w:pStyle w:val="FootnoteText"/>
      </w:pPr>
      <w:r>
        <w:rPr>
          <w:rStyle w:val="FootnoteReference"/>
        </w:rPr>
        <w:footnoteRef/>
      </w:r>
      <w:r w:rsidRPr="00634887">
        <w:rPr>
          <w:sz w:val="16"/>
          <w:szCs w:val="16"/>
        </w:rPr>
        <w:t>Data is available for 30 countries</w:t>
      </w:r>
      <w:r>
        <w:rPr>
          <w:sz w:val="16"/>
          <w:szCs w:val="16"/>
        </w:rPr>
        <w:t xml:space="preserve"> (59%).</w:t>
      </w:r>
    </w:p>
  </w:footnote>
  <w:footnote w:id="14">
    <w:p w:rsidR="000A1753" w:rsidRDefault="000A1753">
      <w:pPr>
        <w:pStyle w:val="FootnoteText"/>
      </w:pPr>
      <w:r>
        <w:rPr>
          <w:rStyle w:val="FootnoteReference"/>
        </w:rPr>
        <w:footnoteRef/>
      </w:r>
      <w:r w:rsidRPr="00634887">
        <w:rPr>
          <w:sz w:val="16"/>
          <w:szCs w:val="16"/>
        </w:rPr>
        <w:t>Data is available for 13 countries</w:t>
      </w:r>
      <w:r>
        <w:rPr>
          <w:sz w:val="16"/>
          <w:szCs w:val="16"/>
        </w:rPr>
        <w:t xml:space="preserve"> (25%).</w:t>
      </w:r>
    </w:p>
  </w:footnote>
  <w:footnote w:id="15">
    <w:p w:rsidR="000A1753" w:rsidRPr="00810673" w:rsidRDefault="000A1753" w:rsidP="00810673">
      <w:pPr>
        <w:pStyle w:val="FootnoteText"/>
        <w:rPr>
          <w:lang w:val="en-US"/>
        </w:rPr>
      </w:pPr>
      <w:r>
        <w:rPr>
          <w:rStyle w:val="FootnoteReference"/>
        </w:rPr>
        <w:footnoteRef/>
      </w:r>
      <w:r>
        <w:rPr>
          <w:sz w:val="16"/>
          <w:szCs w:val="16"/>
        </w:rPr>
        <w:t>D</w:t>
      </w:r>
      <w:r w:rsidRPr="00810673">
        <w:rPr>
          <w:sz w:val="16"/>
          <w:szCs w:val="16"/>
          <w:lang w:val="en-US"/>
        </w:rPr>
        <w:t>ata gaps mean that the true figure will be higher.</w:t>
      </w:r>
    </w:p>
  </w:footnote>
  <w:footnote w:id="16">
    <w:p w:rsidR="000A1753" w:rsidRPr="00810673" w:rsidRDefault="000A1753">
      <w:pPr>
        <w:pStyle w:val="FootnoteText"/>
        <w:rPr>
          <w:lang w:val="en-US"/>
        </w:rPr>
      </w:pPr>
      <w:r>
        <w:rPr>
          <w:rStyle w:val="FootnoteReference"/>
        </w:rPr>
        <w:footnoteRef/>
      </w:r>
      <w:r>
        <w:rPr>
          <w:sz w:val="16"/>
          <w:szCs w:val="16"/>
        </w:rPr>
        <w:t>D</w:t>
      </w:r>
      <w:r w:rsidRPr="00810673">
        <w:rPr>
          <w:sz w:val="16"/>
          <w:szCs w:val="16"/>
          <w:lang w:val="en-US"/>
        </w:rPr>
        <w:t>ata gaps mean that the true figure will be higher</w:t>
      </w:r>
    </w:p>
  </w:footnote>
  <w:footnote w:id="17">
    <w:p w:rsidR="000A1753" w:rsidRPr="00FF59CA" w:rsidRDefault="000A1753">
      <w:pPr>
        <w:pStyle w:val="FootnoteText"/>
        <w:rPr>
          <w:lang w:val="en-US"/>
        </w:rPr>
      </w:pPr>
      <w:r>
        <w:rPr>
          <w:rStyle w:val="FootnoteReference"/>
        </w:rPr>
        <w:footnoteRef/>
      </w:r>
      <w:r>
        <w:t xml:space="preserve"> </w:t>
      </w:r>
      <w:r w:rsidRPr="00FA558F">
        <w:rPr>
          <w:color w:val="000000"/>
        </w:rPr>
        <w:t>The Sowetan, Thursday October 9, 2008</w:t>
      </w:r>
    </w:p>
  </w:footnote>
  <w:footnote w:id="18">
    <w:p w:rsidR="000A1753" w:rsidRPr="003514B2" w:rsidRDefault="000A1753">
      <w:pPr>
        <w:pStyle w:val="FootnoteText"/>
      </w:pPr>
      <w:r>
        <w:rPr>
          <w:rStyle w:val="FootnoteReference"/>
        </w:rPr>
        <w:footnoteRef/>
      </w:r>
      <w:r w:rsidRPr="003514B2">
        <w:t>For caveats and calculations see Section 4.3 and Annex 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3CF"/>
    <w:multiLevelType w:val="multilevel"/>
    <w:tmpl w:val="3D3EF9E8"/>
    <w:lvl w:ilvl="0">
      <w:start w:val="1"/>
      <w:numFmt w:val="decimal"/>
      <w:lvlText w:val="%1."/>
      <w:lvlJc w:val="left"/>
      <w:pPr>
        <w:ind w:left="1080" w:hanging="360"/>
      </w:pPr>
      <w:rPr>
        <w:rFonts w:hint="default"/>
        <w:color w:val="auto"/>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1DF7A37"/>
    <w:multiLevelType w:val="hybridMultilevel"/>
    <w:tmpl w:val="B434B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184C67"/>
    <w:multiLevelType w:val="hybridMultilevel"/>
    <w:tmpl w:val="9990D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4E85D4F"/>
    <w:multiLevelType w:val="hybridMultilevel"/>
    <w:tmpl w:val="B308CC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C627DE"/>
    <w:multiLevelType w:val="hybridMultilevel"/>
    <w:tmpl w:val="3BE4EDA6"/>
    <w:lvl w:ilvl="0" w:tplc="0D04A34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5C63B2C"/>
    <w:multiLevelType w:val="hybridMultilevel"/>
    <w:tmpl w:val="516040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176207"/>
    <w:multiLevelType w:val="hybridMultilevel"/>
    <w:tmpl w:val="CAA246F2"/>
    <w:lvl w:ilvl="0" w:tplc="9EE4168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003676"/>
    <w:multiLevelType w:val="hybridMultilevel"/>
    <w:tmpl w:val="7DFA68AA"/>
    <w:lvl w:ilvl="0" w:tplc="580423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7BB3088"/>
    <w:multiLevelType w:val="hybridMultilevel"/>
    <w:tmpl w:val="2B8C0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E46377B"/>
    <w:multiLevelType w:val="hybridMultilevel"/>
    <w:tmpl w:val="77381E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0EAF0FAF"/>
    <w:multiLevelType w:val="hybridMultilevel"/>
    <w:tmpl w:val="AD0C2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1675655"/>
    <w:multiLevelType w:val="hybridMultilevel"/>
    <w:tmpl w:val="954033A0"/>
    <w:lvl w:ilvl="0" w:tplc="04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1ED6982"/>
    <w:multiLevelType w:val="hybridMultilevel"/>
    <w:tmpl w:val="C8F4A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647528D"/>
    <w:multiLevelType w:val="hybridMultilevel"/>
    <w:tmpl w:val="41DE4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7DC0E1C"/>
    <w:multiLevelType w:val="hybridMultilevel"/>
    <w:tmpl w:val="FB941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9EE6E58"/>
    <w:multiLevelType w:val="hybridMultilevel"/>
    <w:tmpl w:val="F8AA1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C906BE0"/>
    <w:multiLevelType w:val="hybridMultilevel"/>
    <w:tmpl w:val="2E582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E2356A0"/>
    <w:multiLevelType w:val="hybridMultilevel"/>
    <w:tmpl w:val="1244F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E7D4C08"/>
    <w:multiLevelType w:val="hybridMultilevel"/>
    <w:tmpl w:val="0D4EB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272A58"/>
    <w:multiLevelType w:val="hybridMultilevel"/>
    <w:tmpl w:val="B72EE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14506E8"/>
    <w:multiLevelType w:val="hybridMultilevel"/>
    <w:tmpl w:val="44CCD0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2AA1E9D"/>
    <w:multiLevelType w:val="hybridMultilevel"/>
    <w:tmpl w:val="4D88D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43124F1"/>
    <w:multiLevelType w:val="hybridMultilevel"/>
    <w:tmpl w:val="FD880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6235823"/>
    <w:multiLevelType w:val="hybridMultilevel"/>
    <w:tmpl w:val="1EDAEA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7812A45"/>
    <w:multiLevelType w:val="hybridMultilevel"/>
    <w:tmpl w:val="0BBCB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88E1C0E"/>
    <w:multiLevelType w:val="hybridMultilevel"/>
    <w:tmpl w:val="03F2C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9556B91"/>
    <w:multiLevelType w:val="hybridMultilevel"/>
    <w:tmpl w:val="EBCEFB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2A8C02E0"/>
    <w:multiLevelType w:val="hybridMultilevel"/>
    <w:tmpl w:val="EF30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043EC"/>
    <w:multiLevelType w:val="hybridMultilevel"/>
    <w:tmpl w:val="DD8CED5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AFC44F3"/>
    <w:multiLevelType w:val="hybridMultilevel"/>
    <w:tmpl w:val="DC8C99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614EAF"/>
    <w:multiLevelType w:val="hybridMultilevel"/>
    <w:tmpl w:val="CF14BCD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C8763D5"/>
    <w:multiLevelType w:val="multilevel"/>
    <w:tmpl w:val="C72C906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2D0C6982"/>
    <w:multiLevelType w:val="hybridMultilevel"/>
    <w:tmpl w:val="E652830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F70111A"/>
    <w:multiLevelType w:val="hybridMultilevel"/>
    <w:tmpl w:val="8430CA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31F82B90"/>
    <w:multiLevelType w:val="hybridMultilevel"/>
    <w:tmpl w:val="DE7A77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24B1558"/>
    <w:multiLevelType w:val="hybridMultilevel"/>
    <w:tmpl w:val="B774563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nsid w:val="3267482A"/>
    <w:multiLevelType w:val="hybridMultilevel"/>
    <w:tmpl w:val="5A747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3143680"/>
    <w:multiLevelType w:val="hybridMultilevel"/>
    <w:tmpl w:val="1E4EE3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46F3713"/>
    <w:multiLevelType w:val="hybridMultilevel"/>
    <w:tmpl w:val="42DC76DC"/>
    <w:lvl w:ilvl="0" w:tplc="253E03E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B793E36"/>
    <w:multiLevelType w:val="hybridMultilevel"/>
    <w:tmpl w:val="C632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220778C"/>
    <w:multiLevelType w:val="hybridMultilevel"/>
    <w:tmpl w:val="C3BA3B80"/>
    <w:lvl w:ilvl="0" w:tplc="F05A6F84">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3E56C5E"/>
    <w:multiLevelType w:val="hybridMultilevel"/>
    <w:tmpl w:val="7DA25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44786AA9"/>
    <w:multiLevelType w:val="hybridMultilevel"/>
    <w:tmpl w:val="4E188686"/>
    <w:lvl w:ilvl="0" w:tplc="3EEA07DA">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5D11C16"/>
    <w:multiLevelType w:val="hybridMultilevel"/>
    <w:tmpl w:val="66E0F6BA"/>
    <w:lvl w:ilvl="0" w:tplc="5BAC378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E16D8B"/>
    <w:multiLevelType w:val="hybridMultilevel"/>
    <w:tmpl w:val="67F0E948"/>
    <w:lvl w:ilvl="0" w:tplc="F05A6F84">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7AA7DC0"/>
    <w:multiLevelType w:val="hybridMultilevel"/>
    <w:tmpl w:val="F4949B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90E6F5B"/>
    <w:multiLevelType w:val="hybridMultilevel"/>
    <w:tmpl w:val="AC002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A0554D8"/>
    <w:multiLevelType w:val="hybridMultilevel"/>
    <w:tmpl w:val="34BEC5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AAC6950"/>
    <w:multiLevelType w:val="hybridMultilevel"/>
    <w:tmpl w:val="EB3C03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E2C3AA7"/>
    <w:multiLevelType w:val="hybridMultilevel"/>
    <w:tmpl w:val="143CC066"/>
    <w:lvl w:ilvl="0" w:tplc="DF82FB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E8458B3"/>
    <w:multiLevelType w:val="hybridMultilevel"/>
    <w:tmpl w:val="2AF69BC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4F547FF5"/>
    <w:multiLevelType w:val="hybridMultilevel"/>
    <w:tmpl w:val="5F048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50E34D86"/>
    <w:multiLevelType w:val="hybridMultilevel"/>
    <w:tmpl w:val="94A4D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14A4B2D"/>
    <w:multiLevelType w:val="hybridMultilevel"/>
    <w:tmpl w:val="73F04904"/>
    <w:lvl w:ilvl="0" w:tplc="253E03EA">
      <w:start w:val="1"/>
      <w:numFmt w:val="decimal"/>
      <w:lvlText w:val="%1)"/>
      <w:lvlJc w:val="left"/>
      <w:pPr>
        <w:ind w:left="360" w:hanging="360"/>
      </w:pPr>
      <w:rPr>
        <w:rFonts w:hint="default"/>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1FD28C5"/>
    <w:multiLevelType w:val="hybridMultilevel"/>
    <w:tmpl w:val="A3603F30"/>
    <w:lvl w:ilvl="0" w:tplc="9EE4168C">
      <w:start w:val="1"/>
      <w:numFmt w:val="decimal"/>
      <w:lvlText w:val="%1)"/>
      <w:lvlJc w:val="left"/>
      <w:pPr>
        <w:ind w:left="36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4A388B"/>
    <w:multiLevelType w:val="hybridMultilevel"/>
    <w:tmpl w:val="DDFEDF82"/>
    <w:lvl w:ilvl="0" w:tplc="08090001">
      <w:start w:val="1"/>
      <w:numFmt w:val="bullet"/>
      <w:lvlText w:val=""/>
      <w:lvlJc w:val="left"/>
      <w:pPr>
        <w:tabs>
          <w:tab w:val="num" w:pos="692"/>
        </w:tabs>
        <w:ind w:left="692" w:hanging="360"/>
      </w:pPr>
      <w:rPr>
        <w:rFonts w:ascii="Symbol" w:hAnsi="Symbol" w:hint="default"/>
      </w:rPr>
    </w:lvl>
    <w:lvl w:ilvl="1" w:tplc="08090003">
      <w:start w:val="1"/>
      <w:numFmt w:val="bullet"/>
      <w:lvlText w:val="o"/>
      <w:lvlJc w:val="left"/>
      <w:pPr>
        <w:tabs>
          <w:tab w:val="num" w:pos="1412"/>
        </w:tabs>
        <w:ind w:left="1412" w:hanging="360"/>
      </w:pPr>
      <w:rPr>
        <w:rFonts w:ascii="Courier New" w:hAnsi="Courier New" w:cs="Courier New" w:hint="default"/>
      </w:rPr>
    </w:lvl>
    <w:lvl w:ilvl="2" w:tplc="08090005">
      <w:start w:val="1"/>
      <w:numFmt w:val="bullet"/>
      <w:lvlText w:val=""/>
      <w:lvlJc w:val="left"/>
      <w:pPr>
        <w:tabs>
          <w:tab w:val="num" w:pos="2132"/>
        </w:tabs>
        <w:ind w:left="2132" w:hanging="360"/>
      </w:pPr>
      <w:rPr>
        <w:rFonts w:ascii="Wingdings" w:hAnsi="Wingdings" w:hint="default"/>
      </w:rPr>
    </w:lvl>
    <w:lvl w:ilvl="3" w:tplc="08090001" w:tentative="1">
      <w:start w:val="1"/>
      <w:numFmt w:val="bullet"/>
      <w:lvlText w:val=""/>
      <w:lvlJc w:val="left"/>
      <w:pPr>
        <w:tabs>
          <w:tab w:val="num" w:pos="2852"/>
        </w:tabs>
        <w:ind w:left="2852" w:hanging="360"/>
      </w:pPr>
      <w:rPr>
        <w:rFonts w:ascii="Symbol" w:hAnsi="Symbol" w:hint="default"/>
      </w:rPr>
    </w:lvl>
    <w:lvl w:ilvl="4" w:tplc="08090003" w:tentative="1">
      <w:start w:val="1"/>
      <w:numFmt w:val="bullet"/>
      <w:lvlText w:val="o"/>
      <w:lvlJc w:val="left"/>
      <w:pPr>
        <w:tabs>
          <w:tab w:val="num" w:pos="3572"/>
        </w:tabs>
        <w:ind w:left="3572" w:hanging="360"/>
      </w:pPr>
      <w:rPr>
        <w:rFonts w:ascii="Courier New" w:hAnsi="Courier New" w:cs="Courier New" w:hint="default"/>
      </w:rPr>
    </w:lvl>
    <w:lvl w:ilvl="5" w:tplc="08090005" w:tentative="1">
      <w:start w:val="1"/>
      <w:numFmt w:val="bullet"/>
      <w:lvlText w:val=""/>
      <w:lvlJc w:val="left"/>
      <w:pPr>
        <w:tabs>
          <w:tab w:val="num" w:pos="4292"/>
        </w:tabs>
        <w:ind w:left="4292" w:hanging="360"/>
      </w:pPr>
      <w:rPr>
        <w:rFonts w:ascii="Wingdings" w:hAnsi="Wingdings" w:hint="default"/>
      </w:rPr>
    </w:lvl>
    <w:lvl w:ilvl="6" w:tplc="08090001" w:tentative="1">
      <w:start w:val="1"/>
      <w:numFmt w:val="bullet"/>
      <w:lvlText w:val=""/>
      <w:lvlJc w:val="left"/>
      <w:pPr>
        <w:tabs>
          <w:tab w:val="num" w:pos="5012"/>
        </w:tabs>
        <w:ind w:left="5012" w:hanging="360"/>
      </w:pPr>
      <w:rPr>
        <w:rFonts w:ascii="Symbol" w:hAnsi="Symbol" w:hint="default"/>
      </w:rPr>
    </w:lvl>
    <w:lvl w:ilvl="7" w:tplc="08090003" w:tentative="1">
      <w:start w:val="1"/>
      <w:numFmt w:val="bullet"/>
      <w:lvlText w:val="o"/>
      <w:lvlJc w:val="left"/>
      <w:pPr>
        <w:tabs>
          <w:tab w:val="num" w:pos="5732"/>
        </w:tabs>
        <w:ind w:left="5732" w:hanging="360"/>
      </w:pPr>
      <w:rPr>
        <w:rFonts w:ascii="Courier New" w:hAnsi="Courier New" w:cs="Courier New" w:hint="default"/>
      </w:rPr>
    </w:lvl>
    <w:lvl w:ilvl="8" w:tplc="08090005" w:tentative="1">
      <w:start w:val="1"/>
      <w:numFmt w:val="bullet"/>
      <w:lvlText w:val=""/>
      <w:lvlJc w:val="left"/>
      <w:pPr>
        <w:tabs>
          <w:tab w:val="num" w:pos="6452"/>
        </w:tabs>
        <w:ind w:left="6452" w:hanging="360"/>
      </w:pPr>
      <w:rPr>
        <w:rFonts w:ascii="Wingdings" w:hAnsi="Wingdings" w:hint="default"/>
      </w:rPr>
    </w:lvl>
  </w:abstractNum>
  <w:abstractNum w:abstractNumId="56">
    <w:nsid w:val="54CD7F42"/>
    <w:multiLevelType w:val="hybridMultilevel"/>
    <w:tmpl w:val="957EB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4D82777"/>
    <w:multiLevelType w:val="hybridMultilevel"/>
    <w:tmpl w:val="61E0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5502737E"/>
    <w:multiLevelType w:val="hybridMultilevel"/>
    <w:tmpl w:val="E6224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6BE0468"/>
    <w:multiLevelType w:val="hybridMultilevel"/>
    <w:tmpl w:val="641E3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959655A"/>
    <w:multiLevelType w:val="hybridMultilevel"/>
    <w:tmpl w:val="08C84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5B3D0240"/>
    <w:multiLevelType w:val="hybridMultilevel"/>
    <w:tmpl w:val="00DEC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E650686"/>
    <w:multiLevelType w:val="hybridMultilevel"/>
    <w:tmpl w:val="F176E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F28548F"/>
    <w:multiLevelType w:val="hybridMultilevel"/>
    <w:tmpl w:val="74569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616E7CDE"/>
    <w:multiLevelType w:val="hybridMultilevel"/>
    <w:tmpl w:val="55980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629111B3"/>
    <w:multiLevelType w:val="hybridMultilevel"/>
    <w:tmpl w:val="BE764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642059D7"/>
    <w:multiLevelType w:val="hybridMultilevel"/>
    <w:tmpl w:val="D1E2543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67B544C"/>
    <w:multiLevelType w:val="hybridMultilevel"/>
    <w:tmpl w:val="09BA9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6EB721F6"/>
    <w:multiLevelType w:val="hybridMultilevel"/>
    <w:tmpl w:val="E146E3EE"/>
    <w:lvl w:ilvl="0" w:tplc="AB64A2B0">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nsid w:val="6F014D1C"/>
    <w:multiLevelType w:val="hybridMultilevel"/>
    <w:tmpl w:val="D0943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6F112C09"/>
    <w:multiLevelType w:val="hybridMultilevel"/>
    <w:tmpl w:val="473649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6F5609EB"/>
    <w:multiLevelType w:val="hybridMultilevel"/>
    <w:tmpl w:val="53A07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72EF0D00"/>
    <w:multiLevelType w:val="hybridMultilevel"/>
    <w:tmpl w:val="C14864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51202A0"/>
    <w:multiLevelType w:val="hybridMultilevel"/>
    <w:tmpl w:val="613CD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794C29C8"/>
    <w:multiLevelType w:val="hybridMultilevel"/>
    <w:tmpl w:val="399A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A4F74DE"/>
    <w:multiLevelType w:val="hybridMultilevel"/>
    <w:tmpl w:val="59FCA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BAB2A18"/>
    <w:multiLevelType w:val="hybridMultilevel"/>
    <w:tmpl w:val="105ACD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D613DDC"/>
    <w:multiLevelType w:val="hybridMultilevel"/>
    <w:tmpl w:val="7182FFEC"/>
    <w:lvl w:ilvl="0" w:tplc="08090001">
      <w:start w:val="1"/>
      <w:numFmt w:val="bullet"/>
      <w:lvlText w:val=""/>
      <w:lvlJc w:val="left"/>
      <w:pPr>
        <w:tabs>
          <w:tab w:val="num" w:pos="720"/>
        </w:tabs>
        <w:ind w:left="720" w:hanging="360"/>
      </w:pPr>
      <w:rPr>
        <w:rFonts w:ascii="Symbol" w:hAnsi="Symbol" w:hint="default"/>
      </w:rPr>
    </w:lvl>
    <w:lvl w:ilvl="1" w:tplc="DF8EDBAA">
      <w:start w:val="1"/>
      <w:numFmt w:val="bullet"/>
      <w:lvlText w:val=""/>
      <w:lvlJc w:val="left"/>
      <w:pPr>
        <w:tabs>
          <w:tab w:val="num" w:pos="1440"/>
        </w:tabs>
        <w:ind w:left="1440" w:hanging="360"/>
      </w:pPr>
      <w:rPr>
        <w:rFonts w:ascii="Symbol" w:hAnsi="Symbol" w:hint="default"/>
        <w:color w:val="E84D3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nsid w:val="7D656C87"/>
    <w:multiLevelType w:val="hybridMultilevel"/>
    <w:tmpl w:val="A7A26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7DBD2160"/>
    <w:multiLevelType w:val="hybridMultilevel"/>
    <w:tmpl w:val="1EFAE0A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EB77F75"/>
    <w:multiLevelType w:val="hybridMultilevel"/>
    <w:tmpl w:val="0CFEA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EF009BC"/>
    <w:multiLevelType w:val="hybridMultilevel"/>
    <w:tmpl w:val="593E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F2760EC"/>
    <w:multiLevelType w:val="hybridMultilevel"/>
    <w:tmpl w:val="ECE21D26"/>
    <w:lvl w:ilvl="0" w:tplc="D6D4FC1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nsid w:val="7FEA7741"/>
    <w:multiLevelType w:val="hybridMultilevel"/>
    <w:tmpl w:val="A71A1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5"/>
  </w:num>
  <w:num w:numId="2">
    <w:abstractNumId w:val="9"/>
  </w:num>
  <w:num w:numId="3">
    <w:abstractNumId w:val="26"/>
  </w:num>
  <w:num w:numId="4">
    <w:abstractNumId w:val="33"/>
  </w:num>
  <w:num w:numId="5">
    <w:abstractNumId w:val="35"/>
  </w:num>
  <w:num w:numId="6">
    <w:abstractNumId w:val="75"/>
  </w:num>
  <w:num w:numId="7">
    <w:abstractNumId w:val="11"/>
  </w:num>
  <w:num w:numId="8">
    <w:abstractNumId w:val="66"/>
  </w:num>
  <w:num w:numId="9">
    <w:abstractNumId w:val="42"/>
  </w:num>
  <w:num w:numId="10">
    <w:abstractNumId w:val="47"/>
  </w:num>
  <w:num w:numId="11">
    <w:abstractNumId w:val="34"/>
  </w:num>
  <w:num w:numId="12">
    <w:abstractNumId w:val="4"/>
  </w:num>
  <w:num w:numId="13">
    <w:abstractNumId w:val="39"/>
  </w:num>
  <w:num w:numId="14">
    <w:abstractNumId w:val="79"/>
  </w:num>
  <w:num w:numId="15">
    <w:abstractNumId w:val="27"/>
  </w:num>
  <w:num w:numId="16">
    <w:abstractNumId w:val="5"/>
  </w:num>
  <w:num w:numId="17">
    <w:abstractNumId w:val="82"/>
  </w:num>
  <w:num w:numId="18">
    <w:abstractNumId w:val="48"/>
  </w:num>
  <w:num w:numId="19">
    <w:abstractNumId w:val="58"/>
  </w:num>
  <w:num w:numId="20">
    <w:abstractNumId w:val="18"/>
  </w:num>
  <w:num w:numId="21">
    <w:abstractNumId w:val="46"/>
  </w:num>
  <w:num w:numId="22">
    <w:abstractNumId w:val="37"/>
  </w:num>
  <w:num w:numId="23">
    <w:abstractNumId w:val="6"/>
  </w:num>
  <w:num w:numId="24">
    <w:abstractNumId w:val="54"/>
  </w:num>
  <w:num w:numId="25">
    <w:abstractNumId w:val="38"/>
  </w:num>
  <w:num w:numId="26">
    <w:abstractNumId w:val="53"/>
  </w:num>
  <w:num w:numId="27">
    <w:abstractNumId w:val="32"/>
  </w:num>
  <w:num w:numId="28">
    <w:abstractNumId w:val="7"/>
  </w:num>
  <w:num w:numId="29">
    <w:abstractNumId w:val="20"/>
  </w:num>
  <w:num w:numId="30">
    <w:abstractNumId w:val="45"/>
  </w:num>
  <w:num w:numId="31">
    <w:abstractNumId w:val="28"/>
  </w:num>
  <w:num w:numId="32">
    <w:abstractNumId w:val="70"/>
  </w:num>
  <w:num w:numId="33">
    <w:abstractNumId w:val="30"/>
  </w:num>
  <w:num w:numId="34">
    <w:abstractNumId w:val="40"/>
  </w:num>
  <w:num w:numId="35">
    <w:abstractNumId w:val="44"/>
  </w:num>
  <w:num w:numId="36">
    <w:abstractNumId w:val="49"/>
  </w:num>
  <w:num w:numId="37">
    <w:abstractNumId w:val="17"/>
  </w:num>
  <w:num w:numId="38">
    <w:abstractNumId w:val="1"/>
  </w:num>
  <w:num w:numId="39">
    <w:abstractNumId w:val="13"/>
  </w:num>
  <w:num w:numId="40">
    <w:abstractNumId w:val="3"/>
  </w:num>
  <w:num w:numId="41">
    <w:abstractNumId w:val="72"/>
  </w:num>
  <w:num w:numId="42">
    <w:abstractNumId w:val="12"/>
  </w:num>
  <w:num w:numId="43">
    <w:abstractNumId w:val="62"/>
  </w:num>
  <w:num w:numId="44">
    <w:abstractNumId w:val="68"/>
  </w:num>
  <w:num w:numId="45">
    <w:abstractNumId w:val="31"/>
  </w:num>
  <w:num w:numId="46">
    <w:abstractNumId w:val="0"/>
  </w:num>
  <w:num w:numId="47">
    <w:abstractNumId w:val="80"/>
  </w:num>
  <w:num w:numId="48">
    <w:abstractNumId w:val="61"/>
  </w:num>
  <w:num w:numId="49">
    <w:abstractNumId w:val="52"/>
  </w:num>
  <w:num w:numId="50">
    <w:abstractNumId w:val="21"/>
  </w:num>
  <w:num w:numId="51">
    <w:abstractNumId w:val="64"/>
  </w:num>
  <w:num w:numId="52">
    <w:abstractNumId w:val="15"/>
  </w:num>
  <w:num w:numId="53">
    <w:abstractNumId w:val="74"/>
  </w:num>
  <w:num w:numId="54">
    <w:abstractNumId w:val="63"/>
  </w:num>
  <w:num w:numId="55">
    <w:abstractNumId w:val="69"/>
  </w:num>
  <w:num w:numId="56">
    <w:abstractNumId w:val="22"/>
  </w:num>
  <w:num w:numId="57">
    <w:abstractNumId w:val="59"/>
  </w:num>
  <w:num w:numId="58">
    <w:abstractNumId w:val="71"/>
  </w:num>
  <w:num w:numId="59">
    <w:abstractNumId w:val="24"/>
  </w:num>
  <w:num w:numId="60">
    <w:abstractNumId w:val="19"/>
  </w:num>
  <w:num w:numId="61">
    <w:abstractNumId w:val="2"/>
  </w:num>
  <w:num w:numId="62">
    <w:abstractNumId w:val="60"/>
  </w:num>
  <w:num w:numId="63">
    <w:abstractNumId w:val="73"/>
  </w:num>
  <w:num w:numId="64">
    <w:abstractNumId w:val="10"/>
  </w:num>
  <w:num w:numId="65">
    <w:abstractNumId w:val="57"/>
  </w:num>
  <w:num w:numId="66">
    <w:abstractNumId w:val="8"/>
  </w:num>
  <w:num w:numId="67">
    <w:abstractNumId w:val="51"/>
  </w:num>
  <w:num w:numId="68">
    <w:abstractNumId w:val="78"/>
  </w:num>
  <w:num w:numId="69">
    <w:abstractNumId w:val="50"/>
  </w:num>
  <w:num w:numId="70">
    <w:abstractNumId w:val="67"/>
  </w:num>
  <w:num w:numId="71">
    <w:abstractNumId w:val="16"/>
  </w:num>
  <w:num w:numId="72">
    <w:abstractNumId w:val="36"/>
  </w:num>
  <w:num w:numId="73">
    <w:abstractNumId w:val="56"/>
  </w:num>
  <w:num w:numId="74">
    <w:abstractNumId w:val="41"/>
  </w:num>
  <w:num w:numId="75">
    <w:abstractNumId w:val="65"/>
  </w:num>
  <w:num w:numId="76">
    <w:abstractNumId w:val="77"/>
  </w:num>
  <w:num w:numId="77">
    <w:abstractNumId w:val="14"/>
  </w:num>
  <w:num w:numId="78">
    <w:abstractNumId w:val="25"/>
  </w:num>
  <w:num w:numId="79">
    <w:abstractNumId w:val="81"/>
  </w:num>
  <w:num w:numId="80">
    <w:abstractNumId w:val="83"/>
  </w:num>
  <w:num w:numId="81">
    <w:abstractNumId w:val="29"/>
  </w:num>
  <w:num w:numId="82">
    <w:abstractNumId w:val="23"/>
  </w:num>
  <w:num w:numId="83">
    <w:abstractNumId w:val="76"/>
  </w:num>
  <w:num w:numId="84">
    <w:abstractNumId w:val="4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5BF"/>
    <w:rsid w:val="000005DB"/>
    <w:rsid w:val="000049EB"/>
    <w:rsid w:val="00005372"/>
    <w:rsid w:val="000068A6"/>
    <w:rsid w:val="000079A5"/>
    <w:rsid w:val="00012EEB"/>
    <w:rsid w:val="00013291"/>
    <w:rsid w:val="00017F2D"/>
    <w:rsid w:val="000207C0"/>
    <w:rsid w:val="00022DBE"/>
    <w:rsid w:val="00023364"/>
    <w:rsid w:val="00025787"/>
    <w:rsid w:val="000317D9"/>
    <w:rsid w:val="000328CC"/>
    <w:rsid w:val="000333F3"/>
    <w:rsid w:val="000349C7"/>
    <w:rsid w:val="00034E37"/>
    <w:rsid w:val="00042318"/>
    <w:rsid w:val="00046FA6"/>
    <w:rsid w:val="00051782"/>
    <w:rsid w:val="00055178"/>
    <w:rsid w:val="00060A5A"/>
    <w:rsid w:val="00062F5B"/>
    <w:rsid w:val="000633C3"/>
    <w:rsid w:val="00065506"/>
    <w:rsid w:val="00065646"/>
    <w:rsid w:val="000719C9"/>
    <w:rsid w:val="00074932"/>
    <w:rsid w:val="00074C09"/>
    <w:rsid w:val="00074D7E"/>
    <w:rsid w:val="0008091E"/>
    <w:rsid w:val="00083B60"/>
    <w:rsid w:val="000858F0"/>
    <w:rsid w:val="00091EDE"/>
    <w:rsid w:val="00093449"/>
    <w:rsid w:val="000974EB"/>
    <w:rsid w:val="00097B79"/>
    <w:rsid w:val="000A1753"/>
    <w:rsid w:val="000A564D"/>
    <w:rsid w:val="000A628F"/>
    <w:rsid w:val="000A75FE"/>
    <w:rsid w:val="000B1AB8"/>
    <w:rsid w:val="000B2EB6"/>
    <w:rsid w:val="000B701D"/>
    <w:rsid w:val="000B7BDC"/>
    <w:rsid w:val="000C0BE4"/>
    <w:rsid w:val="000C1F94"/>
    <w:rsid w:val="000C494B"/>
    <w:rsid w:val="000C586F"/>
    <w:rsid w:val="000C65D1"/>
    <w:rsid w:val="000D0B28"/>
    <w:rsid w:val="000D73A8"/>
    <w:rsid w:val="000E098C"/>
    <w:rsid w:val="000F1071"/>
    <w:rsid w:val="000F1DC1"/>
    <w:rsid w:val="000F4E1C"/>
    <w:rsid w:val="00113F13"/>
    <w:rsid w:val="001165B7"/>
    <w:rsid w:val="00116C40"/>
    <w:rsid w:val="00116EB0"/>
    <w:rsid w:val="001177B0"/>
    <w:rsid w:val="001278A2"/>
    <w:rsid w:val="00127C3B"/>
    <w:rsid w:val="001301AC"/>
    <w:rsid w:val="001306AF"/>
    <w:rsid w:val="00137002"/>
    <w:rsid w:val="00140EC1"/>
    <w:rsid w:val="00142FCC"/>
    <w:rsid w:val="00144631"/>
    <w:rsid w:val="001466CA"/>
    <w:rsid w:val="00150CE5"/>
    <w:rsid w:val="00151F7C"/>
    <w:rsid w:val="0015323B"/>
    <w:rsid w:val="0015337D"/>
    <w:rsid w:val="001546D7"/>
    <w:rsid w:val="00155FA6"/>
    <w:rsid w:val="00160553"/>
    <w:rsid w:val="00160664"/>
    <w:rsid w:val="00161C3F"/>
    <w:rsid w:val="001706FC"/>
    <w:rsid w:val="001741CB"/>
    <w:rsid w:val="00175720"/>
    <w:rsid w:val="00175F38"/>
    <w:rsid w:val="00180BE0"/>
    <w:rsid w:val="00181178"/>
    <w:rsid w:val="00181C54"/>
    <w:rsid w:val="001845D9"/>
    <w:rsid w:val="00185BD1"/>
    <w:rsid w:val="00187366"/>
    <w:rsid w:val="00187786"/>
    <w:rsid w:val="00190387"/>
    <w:rsid w:val="0019263C"/>
    <w:rsid w:val="0019281A"/>
    <w:rsid w:val="001929AD"/>
    <w:rsid w:val="00196640"/>
    <w:rsid w:val="001A0EC1"/>
    <w:rsid w:val="001A494A"/>
    <w:rsid w:val="001A4BF5"/>
    <w:rsid w:val="001A565C"/>
    <w:rsid w:val="001A5F29"/>
    <w:rsid w:val="001A7952"/>
    <w:rsid w:val="001B0999"/>
    <w:rsid w:val="001B3526"/>
    <w:rsid w:val="001B5F8F"/>
    <w:rsid w:val="001C2A34"/>
    <w:rsid w:val="001C562E"/>
    <w:rsid w:val="001D1708"/>
    <w:rsid w:val="001D51D1"/>
    <w:rsid w:val="001D71C3"/>
    <w:rsid w:val="001E0100"/>
    <w:rsid w:val="001E0381"/>
    <w:rsid w:val="001E24A2"/>
    <w:rsid w:val="001E2965"/>
    <w:rsid w:val="001E2C58"/>
    <w:rsid w:val="001F2987"/>
    <w:rsid w:val="001F2D2E"/>
    <w:rsid w:val="00200BF8"/>
    <w:rsid w:val="0021047E"/>
    <w:rsid w:val="00210F03"/>
    <w:rsid w:val="0021130A"/>
    <w:rsid w:val="0021278A"/>
    <w:rsid w:val="002158C6"/>
    <w:rsid w:val="00222A3A"/>
    <w:rsid w:val="002235E9"/>
    <w:rsid w:val="00224D0F"/>
    <w:rsid w:val="00227CAA"/>
    <w:rsid w:val="0023161C"/>
    <w:rsid w:val="00232637"/>
    <w:rsid w:val="00236222"/>
    <w:rsid w:val="00240603"/>
    <w:rsid w:val="002453EB"/>
    <w:rsid w:val="002455CD"/>
    <w:rsid w:val="00254423"/>
    <w:rsid w:val="00254DF8"/>
    <w:rsid w:val="00256F95"/>
    <w:rsid w:val="00257B54"/>
    <w:rsid w:val="00257B73"/>
    <w:rsid w:val="00260C14"/>
    <w:rsid w:val="002626E6"/>
    <w:rsid w:val="0026428D"/>
    <w:rsid w:val="00264BF0"/>
    <w:rsid w:val="002671B0"/>
    <w:rsid w:val="0026793C"/>
    <w:rsid w:val="00267A03"/>
    <w:rsid w:val="00274CB5"/>
    <w:rsid w:val="002750DD"/>
    <w:rsid w:val="00276092"/>
    <w:rsid w:val="002818D9"/>
    <w:rsid w:val="002822F8"/>
    <w:rsid w:val="00283BC4"/>
    <w:rsid w:val="00283F88"/>
    <w:rsid w:val="002847CE"/>
    <w:rsid w:val="002855FE"/>
    <w:rsid w:val="00285BFB"/>
    <w:rsid w:val="002877C2"/>
    <w:rsid w:val="002900DB"/>
    <w:rsid w:val="002943A6"/>
    <w:rsid w:val="002A0BBD"/>
    <w:rsid w:val="002A3FE4"/>
    <w:rsid w:val="002A49CD"/>
    <w:rsid w:val="002A5D90"/>
    <w:rsid w:val="002B2CF5"/>
    <w:rsid w:val="002B635A"/>
    <w:rsid w:val="002B6EA5"/>
    <w:rsid w:val="002C0C49"/>
    <w:rsid w:val="002C58F5"/>
    <w:rsid w:val="002C6D11"/>
    <w:rsid w:val="002D35F2"/>
    <w:rsid w:val="002D3A87"/>
    <w:rsid w:val="002D4621"/>
    <w:rsid w:val="002D4CD0"/>
    <w:rsid w:val="002E0B6D"/>
    <w:rsid w:val="002E521D"/>
    <w:rsid w:val="002E6325"/>
    <w:rsid w:val="002F0C97"/>
    <w:rsid w:val="002F113A"/>
    <w:rsid w:val="002F16FC"/>
    <w:rsid w:val="002F3DE5"/>
    <w:rsid w:val="002F6B46"/>
    <w:rsid w:val="002F72E4"/>
    <w:rsid w:val="002F7789"/>
    <w:rsid w:val="0030437E"/>
    <w:rsid w:val="00307DF4"/>
    <w:rsid w:val="00310688"/>
    <w:rsid w:val="00312AF9"/>
    <w:rsid w:val="00314304"/>
    <w:rsid w:val="0031668B"/>
    <w:rsid w:val="0031709C"/>
    <w:rsid w:val="00320259"/>
    <w:rsid w:val="00321951"/>
    <w:rsid w:val="00322E50"/>
    <w:rsid w:val="003234A1"/>
    <w:rsid w:val="00327A45"/>
    <w:rsid w:val="00331444"/>
    <w:rsid w:val="0033317B"/>
    <w:rsid w:val="00333E9F"/>
    <w:rsid w:val="00334AB6"/>
    <w:rsid w:val="00337333"/>
    <w:rsid w:val="00337E62"/>
    <w:rsid w:val="00341A9C"/>
    <w:rsid w:val="00342656"/>
    <w:rsid w:val="00343B7E"/>
    <w:rsid w:val="00343F7B"/>
    <w:rsid w:val="003461E3"/>
    <w:rsid w:val="003514B2"/>
    <w:rsid w:val="00353A3C"/>
    <w:rsid w:val="003541CA"/>
    <w:rsid w:val="0035502A"/>
    <w:rsid w:val="003638D3"/>
    <w:rsid w:val="0036524A"/>
    <w:rsid w:val="00373DEF"/>
    <w:rsid w:val="00380650"/>
    <w:rsid w:val="00382D21"/>
    <w:rsid w:val="003843D4"/>
    <w:rsid w:val="003855F6"/>
    <w:rsid w:val="00387F7C"/>
    <w:rsid w:val="00391296"/>
    <w:rsid w:val="003931F6"/>
    <w:rsid w:val="003A15C4"/>
    <w:rsid w:val="003A3537"/>
    <w:rsid w:val="003A4905"/>
    <w:rsid w:val="003A66C3"/>
    <w:rsid w:val="003A7214"/>
    <w:rsid w:val="003A7FDC"/>
    <w:rsid w:val="003B0FB0"/>
    <w:rsid w:val="003B1B55"/>
    <w:rsid w:val="003B2061"/>
    <w:rsid w:val="003B25CA"/>
    <w:rsid w:val="003B30A6"/>
    <w:rsid w:val="003B3E40"/>
    <w:rsid w:val="003B4375"/>
    <w:rsid w:val="003B4439"/>
    <w:rsid w:val="003B471E"/>
    <w:rsid w:val="003B7CD8"/>
    <w:rsid w:val="003C5214"/>
    <w:rsid w:val="003D208A"/>
    <w:rsid w:val="003D44B0"/>
    <w:rsid w:val="003D68A3"/>
    <w:rsid w:val="003D6DBE"/>
    <w:rsid w:val="003E21DE"/>
    <w:rsid w:val="003E23FC"/>
    <w:rsid w:val="003E61A4"/>
    <w:rsid w:val="003F431F"/>
    <w:rsid w:val="003F6834"/>
    <w:rsid w:val="0040083C"/>
    <w:rsid w:val="004026E6"/>
    <w:rsid w:val="0040468C"/>
    <w:rsid w:val="004062FE"/>
    <w:rsid w:val="00414832"/>
    <w:rsid w:val="00414A1F"/>
    <w:rsid w:val="00415957"/>
    <w:rsid w:val="00417A17"/>
    <w:rsid w:val="00423A98"/>
    <w:rsid w:val="004260B5"/>
    <w:rsid w:val="00427CAA"/>
    <w:rsid w:val="00430753"/>
    <w:rsid w:val="004308C4"/>
    <w:rsid w:val="00430AC6"/>
    <w:rsid w:val="00432800"/>
    <w:rsid w:val="004328FC"/>
    <w:rsid w:val="0043432B"/>
    <w:rsid w:val="00434498"/>
    <w:rsid w:val="004345E9"/>
    <w:rsid w:val="0043461C"/>
    <w:rsid w:val="00434C2E"/>
    <w:rsid w:val="0043547F"/>
    <w:rsid w:val="0044146A"/>
    <w:rsid w:val="004428AA"/>
    <w:rsid w:val="00442C07"/>
    <w:rsid w:val="00444BB0"/>
    <w:rsid w:val="0044590B"/>
    <w:rsid w:val="00452858"/>
    <w:rsid w:val="0045374D"/>
    <w:rsid w:val="00455978"/>
    <w:rsid w:val="00457B08"/>
    <w:rsid w:val="00460362"/>
    <w:rsid w:val="00461455"/>
    <w:rsid w:val="00461BE6"/>
    <w:rsid w:val="00461E65"/>
    <w:rsid w:val="00462F26"/>
    <w:rsid w:val="00466327"/>
    <w:rsid w:val="00471210"/>
    <w:rsid w:val="004722E2"/>
    <w:rsid w:val="00472963"/>
    <w:rsid w:val="00473EED"/>
    <w:rsid w:val="00480F1E"/>
    <w:rsid w:val="004825E8"/>
    <w:rsid w:val="0048491B"/>
    <w:rsid w:val="004900DD"/>
    <w:rsid w:val="00491E67"/>
    <w:rsid w:val="004927F2"/>
    <w:rsid w:val="004928EE"/>
    <w:rsid w:val="004A1686"/>
    <w:rsid w:val="004A2768"/>
    <w:rsid w:val="004A31E0"/>
    <w:rsid w:val="004A46FF"/>
    <w:rsid w:val="004A475E"/>
    <w:rsid w:val="004A7E1E"/>
    <w:rsid w:val="004B0131"/>
    <w:rsid w:val="004B19D7"/>
    <w:rsid w:val="004B39C3"/>
    <w:rsid w:val="004B3D7D"/>
    <w:rsid w:val="004B57E7"/>
    <w:rsid w:val="004B677C"/>
    <w:rsid w:val="004B6F2E"/>
    <w:rsid w:val="004C3D24"/>
    <w:rsid w:val="004C5976"/>
    <w:rsid w:val="004C7F96"/>
    <w:rsid w:val="004D0C99"/>
    <w:rsid w:val="004D139A"/>
    <w:rsid w:val="004D1866"/>
    <w:rsid w:val="004D2679"/>
    <w:rsid w:val="004D42F0"/>
    <w:rsid w:val="004D43D0"/>
    <w:rsid w:val="004D4662"/>
    <w:rsid w:val="004E0526"/>
    <w:rsid w:val="004E1485"/>
    <w:rsid w:val="004E2470"/>
    <w:rsid w:val="004E3885"/>
    <w:rsid w:val="004F344B"/>
    <w:rsid w:val="00501162"/>
    <w:rsid w:val="0050129F"/>
    <w:rsid w:val="00503103"/>
    <w:rsid w:val="00505FCB"/>
    <w:rsid w:val="00510D6B"/>
    <w:rsid w:val="0051246F"/>
    <w:rsid w:val="005130F0"/>
    <w:rsid w:val="00513B61"/>
    <w:rsid w:val="00520DB8"/>
    <w:rsid w:val="005219D2"/>
    <w:rsid w:val="0052433D"/>
    <w:rsid w:val="00524694"/>
    <w:rsid w:val="00525DFF"/>
    <w:rsid w:val="00525E08"/>
    <w:rsid w:val="005267AD"/>
    <w:rsid w:val="00526D53"/>
    <w:rsid w:val="00527CC4"/>
    <w:rsid w:val="00532DC9"/>
    <w:rsid w:val="00533E10"/>
    <w:rsid w:val="00533E5B"/>
    <w:rsid w:val="005342BB"/>
    <w:rsid w:val="00534B2B"/>
    <w:rsid w:val="0054389A"/>
    <w:rsid w:val="0054664A"/>
    <w:rsid w:val="00550372"/>
    <w:rsid w:val="0055337B"/>
    <w:rsid w:val="005605C0"/>
    <w:rsid w:val="00563BB2"/>
    <w:rsid w:val="005664C7"/>
    <w:rsid w:val="00577C87"/>
    <w:rsid w:val="00580F83"/>
    <w:rsid w:val="005876EA"/>
    <w:rsid w:val="00587F24"/>
    <w:rsid w:val="00590CC2"/>
    <w:rsid w:val="0059109B"/>
    <w:rsid w:val="005A3E00"/>
    <w:rsid w:val="005A3EFA"/>
    <w:rsid w:val="005B3816"/>
    <w:rsid w:val="005B6E37"/>
    <w:rsid w:val="005C6269"/>
    <w:rsid w:val="005C67BA"/>
    <w:rsid w:val="005C70C5"/>
    <w:rsid w:val="005D3034"/>
    <w:rsid w:val="005D54FA"/>
    <w:rsid w:val="005D78DC"/>
    <w:rsid w:val="005E59B8"/>
    <w:rsid w:val="005E7B28"/>
    <w:rsid w:val="005F0E4B"/>
    <w:rsid w:val="005F2491"/>
    <w:rsid w:val="005F63B1"/>
    <w:rsid w:val="005F6ADB"/>
    <w:rsid w:val="005F6EC4"/>
    <w:rsid w:val="0060077B"/>
    <w:rsid w:val="00604AA6"/>
    <w:rsid w:val="00611254"/>
    <w:rsid w:val="00611BAD"/>
    <w:rsid w:val="00613D60"/>
    <w:rsid w:val="00614C6D"/>
    <w:rsid w:val="00616B5E"/>
    <w:rsid w:val="0061774C"/>
    <w:rsid w:val="00622A8B"/>
    <w:rsid w:val="00622BD8"/>
    <w:rsid w:val="00623AAF"/>
    <w:rsid w:val="006240F5"/>
    <w:rsid w:val="00624615"/>
    <w:rsid w:val="006258BC"/>
    <w:rsid w:val="00630467"/>
    <w:rsid w:val="00630871"/>
    <w:rsid w:val="0063184F"/>
    <w:rsid w:val="00634887"/>
    <w:rsid w:val="006371BF"/>
    <w:rsid w:val="00647B19"/>
    <w:rsid w:val="00647B66"/>
    <w:rsid w:val="006527AB"/>
    <w:rsid w:val="0065704C"/>
    <w:rsid w:val="00660018"/>
    <w:rsid w:val="006600D0"/>
    <w:rsid w:val="0066035C"/>
    <w:rsid w:val="00661A12"/>
    <w:rsid w:val="006628DD"/>
    <w:rsid w:val="006640B0"/>
    <w:rsid w:val="00664A1D"/>
    <w:rsid w:val="00670565"/>
    <w:rsid w:val="00670F0E"/>
    <w:rsid w:val="00672051"/>
    <w:rsid w:val="00672724"/>
    <w:rsid w:val="006731EF"/>
    <w:rsid w:val="00681F0E"/>
    <w:rsid w:val="00682EE8"/>
    <w:rsid w:val="00691498"/>
    <w:rsid w:val="00692077"/>
    <w:rsid w:val="006A1359"/>
    <w:rsid w:val="006A4AF6"/>
    <w:rsid w:val="006B0328"/>
    <w:rsid w:val="006B2E9A"/>
    <w:rsid w:val="006B31A4"/>
    <w:rsid w:val="006B336E"/>
    <w:rsid w:val="006B6E06"/>
    <w:rsid w:val="006B7225"/>
    <w:rsid w:val="006C0021"/>
    <w:rsid w:val="006C15FD"/>
    <w:rsid w:val="006C5420"/>
    <w:rsid w:val="006C5A17"/>
    <w:rsid w:val="006D173C"/>
    <w:rsid w:val="006E17A2"/>
    <w:rsid w:val="006E1ACA"/>
    <w:rsid w:val="006F31E5"/>
    <w:rsid w:val="006F3F55"/>
    <w:rsid w:val="006F5741"/>
    <w:rsid w:val="006F6C1D"/>
    <w:rsid w:val="006F7402"/>
    <w:rsid w:val="00702C73"/>
    <w:rsid w:val="00707669"/>
    <w:rsid w:val="00710DCC"/>
    <w:rsid w:val="007147A2"/>
    <w:rsid w:val="00715EA1"/>
    <w:rsid w:val="00722BE7"/>
    <w:rsid w:val="00735456"/>
    <w:rsid w:val="00740BF7"/>
    <w:rsid w:val="00741EBC"/>
    <w:rsid w:val="00745680"/>
    <w:rsid w:val="007522F1"/>
    <w:rsid w:val="00752625"/>
    <w:rsid w:val="007542CE"/>
    <w:rsid w:val="007564AF"/>
    <w:rsid w:val="00762DD3"/>
    <w:rsid w:val="007638DA"/>
    <w:rsid w:val="00764A82"/>
    <w:rsid w:val="00764F14"/>
    <w:rsid w:val="00770A9E"/>
    <w:rsid w:val="00771C18"/>
    <w:rsid w:val="007764B8"/>
    <w:rsid w:val="0078088C"/>
    <w:rsid w:val="00781641"/>
    <w:rsid w:val="007841CF"/>
    <w:rsid w:val="00786D9E"/>
    <w:rsid w:val="00787B68"/>
    <w:rsid w:val="007923EE"/>
    <w:rsid w:val="00795C22"/>
    <w:rsid w:val="007961DC"/>
    <w:rsid w:val="007A3662"/>
    <w:rsid w:val="007A3CA3"/>
    <w:rsid w:val="007A3F85"/>
    <w:rsid w:val="007A5EB2"/>
    <w:rsid w:val="007B43C5"/>
    <w:rsid w:val="007B4E80"/>
    <w:rsid w:val="007B5157"/>
    <w:rsid w:val="007B774A"/>
    <w:rsid w:val="007C0466"/>
    <w:rsid w:val="007C164D"/>
    <w:rsid w:val="007C19CE"/>
    <w:rsid w:val="007C27DB"/>
    <w:rsid w:val="007C380F"/>
    <w:rsid w:val="007C52D9"/>
    <w:rsid w:val="007C689F"/>
    <w:rsid w:val="007C6DF7"/>
    <w:rsid w:val="007C75BF"/>
    <w:rsid w:val="007D1F06"/>
    <w:rsid w:val="007D273C"/>
    <w:rsid w:val="007D74BE"/>
    <w:rsid w:val="007E5C39"/>
    <w:rsid w:val="007F19EC"/>
    <w:rsid w:val="007F2247"/>
    <w:rsid w:val="007F7410"/>
    <w:rsid w:val="007F7E1A"/>
    <w:rsid w:val="0080106D"/>
    <w:rsid w:val="00801560"/>
    <w:rsid w:val="00803FE4"/>
    <w:rsid w:val="0080596F"/>
    <w:rsid w:val="00810673"/>
    <w:rsid w:val="00814B5A"/>
    <w:rsid w:val="008159C2"/>
    <w:rsid w:val="00815FE0"/>
    <w:rsid w:val="00816B4B"/>
    <w:rsid w:val="00817159"/>
    <w:rsid w:val="00817FFC"/>
    <w:rsid w:val="00822860"/>
    <w:rsid w:val="008229C1"/>
    <w:rsid w:val="00822D29"/>
    <w:rsid w:val="008235CC"/>
    <w:rsid w:val="008270E9"/>
    <w:rsid w:val="00827A07"/>
    <w:rsid w:val="00830B7A"/>
    <w:rsid w:val="00832165"/>
    <w:rsid w:val="00835853"/>
    <w:rsid w:val="00836DAA"/>
    <w:rsid w:val="008371F9"/>
    <w:rsid w:val="00840697"/>
    <w:rsid w:val="00846E66"/>
    <w:rsid w:val="008528BA"/>
    <w:rsid w:val="00852EF3"/>
    <w:rsid w:val="008544DC"/>
    <w:rsid w:val="00855795"/>
    <w:rsid w:val="00863DA8"/>
    <w:rsid w:val="00864DD0"/>
    <w:rsid w:val="00865922"/>
    <w:rsid w:val="00865CF1"/>
    <w:rsid w:val="008667FB"/>
    <w:rsid w:val="00872270"/>
    <w:rsid w:val="00873599"/>
    <w:rsid w:val="00876844"/>
    <w:rsid w:val="0088399C"/>
    <w:rsid w:val="0088521B"/>
    <w:rsid w:val="0089110A"/>
    <w:rsid w:val="00891A55"/>
    <w:rsid w:val="00893BB8"/>
    <w:rsid w:val="0089418F"/>
    <w:rsid w:val="008A3D99"/>
    <w:rsid w:val="008A3DA0"/>
    <w:rsid w:val="008A6C3A"/>
    <w:rsid w:val="008A7FB9"/>
    <w:rsid w:val="008B2D34"/>
    <w:rsid w:val="008B6B79"/>
    <w:rsid w:val="008B7B66"/>
    <w:rsid w:val="008C1309"/>
    <w:rsid w:val="008C7E92"/>
    <w:rsid w:val="008D1044"/>
    <w:rsid w:val="008D106A"/>
    <w:rsid w:val="008D61C2"/>
    <w:rsid w:val="008D7E3D"/>
    <w:rsid w:val="008E1716"/>
    <w:rsid w:val="008E2FE4"/>
    <w:rsid w:val="008E5948"/>
    <w:rsid w:val="008E7C2C"/>
    <w:rsid w:val="008F2505"/>
    <w:rsid w:val="008F3A5D"/>
    <w:rsid w:val="008F43BE"/>
    <w:rsid w:val="008F6752"/>
    <w:rsid w:val="00904AB9"/>
    <w:rsid w:val="00910955"/>
    <w:rsid w:val="00915B24"/>
    <w:rsid w:val="00917E20"/>
    <w:rsid w:val="0092041B"/>
    <w:rsid w:val="00920474"/>
    <w:rsid w:val="00922475"/>
    <w:rsid w:val="0092635C"/>
    <w:rsid w:val="00926F6F"/>
    <w:rsid w:val="009317F7"/>
    <w:rsid w:val="00932BEF"/>
    <w:rsid w:val="00934E7F"/>
    <w:rsid w:val="0093798B"/>
    <w:rsid w:val="009511D0"/>
    <w:rsid w:val="00954045"/>
    <w:rsid w:val="00955444"/>
    <w:rsid w:val="009601DF"/>
    <w:rsid w:val="00962835"/>
    <w:rsid w:val="00967B75"/>
    <w:rsid w:val="00971BA0"/>
    <w:rsid w:val="009729C7"/>
    <w:rsid w:val="00972A4C"/>
    <w:rsid w:val="00973B39"/>
    <w:rsid w:val="0097598F"/>
    <w:rsid w:val="0097733B"/>
    <w:rsid w:val="00977585"/>
    <w:rsid w:val="00981740"/>
    <w:rsid w:val="00984B43"/>
    <w:rsid w:val="00984C01"/>
    <w:rsid w:val="00984CDE"/>
    <w:rsid w:val="00987383"/>
    <w:rsid w:val="009904D4"/>
    <w:rsid w:val="009936F2"/>
    <w:rsid w:val="009A0E86"/>
    <w:rsid w:val="009A2500"/>
    <w:rsid w:val="009A4578"/>
    <w:rsid w:val="009B1639"/>
    <w:rsid w:val="009B1A60"/>
    <w:rsid w:val="009B4F00"/>
    <w:rsid w:val="009B5EC8"/>
    <w:rsid w:val="009B6C86"/>
    <w:rsid w:val="009C250C"/>
    <w:rsid w:val="009C2544"/>
    <w:rsid w:val="009C2E58"/>
    <w:rsid w:val="009C36F5"/>
    <w:rsid w:val="009C40B6"/>
    <w:rsid w:val="009C5374"/>
    <w:rsid w:val="009C66A2"/>
    <w:rsid w:val="009D2041"/>
    <w:rsid w:val="009E1107"/>
    <w:rsid w:val="009E3AE5"/>
    <w:rsid w:val="009E6F76"/>
    <w:rsid w:val="009E7251"/>
    <w:rsid w:val="009F11A7"/>
    <w:rsid w:val="009F4B2F"/>
    <w:rsid w:val="009F4B99"/>
    <w:rsid w:val="009F5024"/>
    <w:rsid w:val="009F5274"/>
    <w:rsid w:val="009F6711"/>
    <w:rsid w:val="00A01D6A"/>
    <w:rsid w:val="00A04306"/>
    <w:rsid w:val="00A078CB"/>
    <w:rsid w:val="00A10D95"/>
    <w:rsid w:val="00A12C13"/>
    <w:rsid w:val="00A13C76"/>
    <w:rsid w:val="00A20354"/>
    <w:rsid w:val="00A207D3"/>
    <w:rsid w:val="00A20E28"/>
    <w:rsid w:val="00A22368"/>
    <w:rsid w:val="00A24FE8"/>
    <w:rsid w:val="00A31A66"/>
    <w:rsid w:val="00A34268"/>
    <w:rsid w:val="00A34835"/>
    <w:rsid w:val="00A3522B"/>
    <w:rsid w:val="00A358E1"/>
    <w:rsid w:val="00A4532B"/>
    <w:rsid w:val="00A45627"/>
    <w:rsid w:val="00A514BB"/>
    <w:rsid w:val="00A51843"/>
    <w:rsid w:val="00A524DA"/>
    <w:rsid w:val="00A528B0"/>
    <w:rsid w:val="00A56D6E"/>
    <w:rsid w:val="00A618B8"/>
    <w:rsid w:val="00A7029F"/>
    <w:rsid w:val="00A72FBA"/>
    <w:rsid w:val="00A775E6"/>
    <w:rsid w:val="00A8411A"/>
    <w:rsid w:val="00A853A2"/>
    <w:rsid w:val="00A91C76"/>
    <w:rsid w:val="00A91E10"/>
    <w:rsid w:val="00A95646"/>
    <w:rsid w:val="00A967A0"/>
    <w:rsid w:val="00A96A95"/>
    <w:rsid w:val="00AA4D8C"/>
    <w:rsid w:val="00AA6289"/>
    <w:rsid w:val="00AB0E1C"/>
    <w:rsid w:val="00AB61BB"/>
    <w:rsid w:val="00AC1DBC"/>
    <w:rsid w:val="00AC2652"/>
    <w:rsid w:val="00AC42DE"/>
    <w:rsid w:val="00AC5A6A"/>
    <w:rsid w:val="00AD005A"/>
    <w:rsid w:val="00AD0C21"/>
    <w:rsid w:val="00AD0CA2"/>
    <w:rsid w:val="00AD2A1F"/>
    <w:rsid w:val="00AD57FF"/>
    <w:rsid w:val="00AD7F2B"/>
    <w:rsid w:val="00AE154E"/>
    <w:rsid w:val="00AE24D5"/>
    <w:rsid w:val="00AE38DB"/>
    <w:rsid w:val="00AE67E5"/>
    <w:rsid w:val="00AE7FE4"/>
    <w:rsid w:val="00AF00E1"/>
    <w:rsid w:val="00AF0737"/>
    <w:rsid w:val="00AF25C4"/>
    <w:rsid w:val="00AF39F8"/>
    <w:rsid w:val="00B032A4"/>
    <w:rsid w:val="00B03C2D"/>
    <w:rsid w:val="00B07A3B"/>
    <w:rsid w:val="00B126C1"/>
    <w:rsid w:val="00B13559"/>
    <w:rsid w:val="00B1676B"/>
    <w:rsid w:val="00B167C7"/>
    <w:rsid w:val="00B1785E"/>
    <w:rsid w:val="00B24230"/>
    <w:rsid w:val="00B24F43"/>
    <w:rsid w:val="00B265BC"/>
    <w:rsid w:val="00B265F3"/>
    <w:rsid w:val="00B30741"/>
    <w:rsid w:val="00B32E4F"/>
    <w:rsid w:val="00B330B3"/>
    <w:rsid w:val="00B34E69"/>
    <w:rsid w:val="00B35374"/>
    <w:rsid w:val="00B41C55"/>
    <w:rsid w:val="00B502C9"/>
    <w:rsid w:val="00B52046"/>
    <w:rsid w:val="00B542FD"/>
    <w:rsid w:val="00B61F51"/>
    <w:rsid w:val="00B663E2"/>
    <w:rsid w:val="00B66427"/>
    <w:rsid w:val="00B70ECB"/>
    <w:rsid w:val="00B71590"/>
    <w:rsid w:val="00B73B21"/>
    <w:rsid w:val="00B74E28"/>
    <w:rsid w:val="00B75332"/>
    <w:rsid w:val="00B7796F"/>
    <w:rsid w:val="00B8476C"/>
    <w:rsid w:val="00B86812"/>
    <w:rsid w:val="00B92304"/>
    <w:rsid w:val="00B9240B"/>
    <w:rsid w:val="00BA0729"/>
    <w:rsid w:val="00BA2627"/>
    <w:rsid w:val="00BA2F13"/>
    <w:rsid w:val="00BA470F"/>
    <w:rsid w:val="00BA54AB"/>
    <w:rsid w:val="00BA6676"/>
    <w:rsid w:val="00BB45C8"/>
    <w:rsid w:val="00BB6957"/>
    <w:rsid w:val="00BB70C9"/>
    <w:rsid w:val="00BC2A3E"/>
    <w:rsid w:val="00BC4B74"/>
    <w:rsid w:val="00BD35B2"/>
    <w:rsid w:val="00BD35FA"/>
    <w:rsid w:val="00BE0AC8"/>
    <w:rsid w:val="00BE2D95"/>
    <w:rsid w:val="00BE2DF5"/>
    <w:rsid w:val="00BE6D8C"/>
    <w:rsid w:val="00BF2E9A"/>
    <w:rsid w:val="00BF3F52"/>
    <w:rsid w:val="00BF5F3D"/>
    <w:rsid w:val="00C00439"/>
    <w:rsid w:val="00C02B5F"/>
    <w:rsid w:val="00C06C44"/>
    <w:rsid w:val="00C06FD6"/>
    <w:rsid w:val="00C131FA"/>
    <w:rsid w:val="00C14EEF"/>
    <w:rsid w:val="00C15DB5"/>
    <w:rsid w:val="00C25350"/>
    <w:rsid w:val="00C34202"/>
    <w:rsid w:val="00C356E0"/>
    <w:rsid w:val="00C46480"/>
    <w:rsid w:val="00C46B9B"/>
    <w:rsid w:val="00C5264D"/>
    <w:rsid w:val="00C532F1"/>
    <w:rsid w:val="00C536BB"/>
    <w:rsid w:val="00C5421B"/>
    <w:rsid w:val="00C54D0E"/>
    <w:rsid w:val="00C5508A"/>
    <w:rsid w:val="00C56C5C"/>
    <w:rsid w:val="00C60432"/>
    <w:rsid w:val="00C66A77"/>
    <w:rsid w:val="00C677B2"/>
    <w:rsid w:val="00C70BD3"/>
    <w:rsid w:val="00C73C4B"/>
    <w:rsid w:val="00C7594A"/>
    <w:rsid w:val="00C7611D"/>
    <w:rsid w:val="00C76B97"/>
    <w:rsid w:val="00C80DC4"/>
    <w:rsid w:val="00C81D29"/>
    <w:rsid w:val="00C835BE"/>
    <w:rsid w:val="00C86F8B"/>
    <w:rsid w:val="00C90E80"/>
    <w:rsid w:val="00C94872"/>
    <w:rsid w:val="00C9615E"/>
    <w:rsid w:val="00C97E8B"/>
    <w:rsid w:val="00CA1813"/>
    <w:rsid w:val="00CA1AF8"/>
    <w:rsid w:val="00CA2887"/>
    <w:rsid w:val="00CA38C7"/>
    <w:rsid w:val="00CA7398"/>
    <w:rsid w:val="00CB13F4"/>
    <w:rsid w:val="00CB4895"/>
    <w:rsid w:val="00CB7A2F"/>
    <w:rsid w:val="00CB7D56"/>
    <w:rsid w:val="00CB7ED6"/>
    <w:rsid w:val="00CB7FF2"/>
    <w:rsid w:val="00CC0050"/>
    <w:rsid w:val="00CC0857"/>
    <w:rsid w:val="00CC0F80"/>
    <w:rsid w:val="00CC17D2"/>
    <w:rsid w:val="00CC1BA3"/>
    <w:rsid w:val="00CC59F7"/>
    <w:rsid w:val="00CC5BF8"/>
    <w:rsid w:val="00CC5EA6"/>
    <w:rsid w:val="00CC603A"/>
    <w:rsid w:val="00CC65EC"/>
    <w:rsid w:val="00CD10FE"/>
    <w:rsid w:val="00CD440D"/>
    <w:rsid w:val="00CE3540"/>
    <w:rsid w:val="00CE7FBA"/>
    <w:rsid w:val="00CF5F51"/>
    <w:rsid w:val="00D00939"/>
    <w:rsid w:val="00D020A1"/>
    <w:rsid w:val="00D038C1"/>
    <w:rsid w:val="00D06282"/>
    <w:rsid w:val="00D11D91"/>
    <w:rsid w:val="00D25392"/>
    <w:rsid w:val="00D30727"/>
    <w:rsid w:val="00D3326F"/>
    <w:rsid w:val="00D34DBC"/>
    <w:rsid w:val="00D373CC"/>
    <w:rsid w:val="00D4140C"/>
    <w:rsid w:val="00D469BB"/>
    <w:rsid w:val="00D47038"/>
    <w:rsid w:val="00D5039C"/>
    <w:rsid w:val="00D50D31"/>
    <w:rsid w:val="00D50DF5"/>
    <w:rsid w:val="00D51629"/>
    <w:rsid w:val="00D545C9"/>
    <w:rsid w:val="00D550C9"/>
    <w:rsid w:val="00D56CBD"/>
    <w:rsid w:val="00D572CF"/>
    <w:rsid w:val="00D5798D"/>
    <w:rsid w:val="00D60C3F"/>
    <w:rsid w:val="00D65FDB"/>
    <w:rsid w:val="00D66D5A"/>
    <w:rsid w:val="00D72C68"/>
    <w:rsid w:val="00D75902"/>
    <w:rsid w:val="00D775E4"/>
    <w:rsid w:val="00D87E39"/>
    <w:rsid w:val="00D91642"/>
    <w:rsid w:val="00D91A96"/>
    <w:rsid w:val="00D94C6D"/>
    <w:rsid w:val="00D958FC"/>
    <w:rsid w:val="00D95BFD"/>
    <w:rsid w:val="00DA265B"/>
    <w:rsid w:val="00DA3122"/>
    <w:rsid w:val="00DA3EDE"/>
    <w:rsid w:val="00DA7B93"/>
    <w:rsid w:val="00DB6054"/>
    <w:rsid w:val="00DB71D0"/>
    <w:rsid w:val="00DC035A"/>
    <w:rsid w:val="00DC1988"/>
    <w:rsid w:val="00DC5CAC"/>
    <w:rsid w:val="00DD006E"/>
    <w:rsid w:val="00DD2097"/>
    <w:rsid w:val="00DD3400"/>
    <w:rsid w:val="00DD39AD"/>
    <w:rsid w:val="00DD6CD0"/>
    <w:rsid w:val="00DD7881"/>
    <w:rsid w:val="00DE05A1"/>
    <w:rsid w:val="00DE13CF"/>
    <w:rsid w:val="00DE2AFC"/>
    <w:rsid w:val="00DF33F1"/>
    <w:rsid w:val="00DF5EEA"/>
    <w:rsid w:val="00E01EE4"/>
    <w:rsid w:val="00E03826"/>
    <w:rsid w:val="00E077AE"/>
    <w:rsid w:val="00E11472"/>
    <w:rsid w:val="00E1264F"/>
    <w:rsid w:val="00E12971"/>
    <w:rsid w:val="00E13916"/>
    <w:rsid w:val="00E16E14"/>
    <w:rsid w:val="00E17579"/>
    <w:rsid w:val="00E20F90"/>
    <w:rsid w:val="00E23CD5"/>
    <w:rsid w:val="00E2534E"/>
    <w:rsid w:val="00E25E28"/>
    <w:rsid w:val="00E312E5"/>
    <w:rsid w:val="00E31C3D"/>
    <w:rsid w:val="00E31C6B"/>
    <w:rsid w:val="00E33D46"/>
    <w:rsid w:val="00E34B69"/>
    <w:rsid w:val="00E36571"/>
    <w:rsid w:val="00E442EA"/>
    <w:rsid w:val="00E44AE4"/>
    <w:rsid w:val="00E4588C"/>
    <w:rsid w:val="00E46401"/>
    <w:rsid w:val="00E47993"/>
    <w:rsid w:val="00E50BB4"/>
    <w:rsid w:val="00E55E7E"/>
    <w:rsid w:val="00E61D38"/>
    <w:rsid w:val="00E61EB4"/>
    <w:rsid w:val="00E66135"/>
    <w:rsid w:val="00E6736C"/>
    <w:rsid w:val="00E70FE2"/>
    <w:rsid w:val="00E72249"/>
    <w:rsid w:val="00E73647"/>
    <w:rsid w:val="00E74183"/>
    <w:rsid w:val="00E75DC0"/>
    <w:rsid w:val="00E81880"/>
    <w:rsid w:val="00E82BBE"/>
    <w:rsid w:val="00E838EC"/>
    <w:rsid w:val="00E84ADF"/>
    <w:rsid w:val="00E871E5"/>
    <w:rsid w:val="00E92A6F"/>
    <w:rsid w:val="00E954BC"/>
    <w:rsid w:val="00E97900"/>
    <w:rsid w:val="00EA41AD"/>
    <w:rsid w:val="00EA54EA"/>
    <w:rsid w:val="00EA7A37"/>
    <w:rsid w:val="00EB0A5A"/>
    <w:rsid w:val="00EB1099"/>
    <w:rsid w:val="00EB5E40"/>
    <w:rsid w:val="00EC7ECB"/>
    <w:rsid w:val="00ED12EC"/>
    <w:rsid w:val="00ED170A"/>
    <w:rsid w:val="00ED52CD"/>
    <w:rsid w:val="00EE18E3"/>
    <w:rsid w:val="00EE3AB9"/>
    <w:rsid w:val="00EE4B1D"/>
    <w:rsid w:val="00EE78B4"/>
    <w:rsid w:val="00EF133C"/>
    <w:rsid w:val="00EF27F6"/>
    <w:rsid w:val="00EF5DD4"/>
    <w:rsid w:val="00EF6A38"/>
    <w:rsid w:val="00F00635"/>
    <w:rsid w:val="00F0455B"/>
    <w:rsid w:val="00F151A6"/>
    <w:rsid w:val="00F1641D"/>
    <w:rsid w:val="00F17994"/>
    <w:rsid w:val="00F17B8F"/>
    <w:rsid w:val="00F20E93"/>
    <w:rsid w:val="00F22418"/>
    <w:rsid w:val="00F23C4D"/>
    <w:rsid w:val="00F25678"/>
    <w:rsid w:val="00F265B6"/>
    <w:rsid w:val="00F27D36"/>
    <w:rsid w:val="00F3027D"/>
    <w:rsid w:val="00F31DA3"/>
    <w:rsid w:val="00F34EC9"/>
    <w:rsid w:val="00F4066D"/>
    <w:rsid w:val="00F40BB0"/>
    <w:rsid w:val="00F42190"/>
    <w:rsid w:val="00F43F55"/>
    <w:rsid w:val="00F449B7"/>
    <w:rsid w:val="00F45DD2"/>
    <w:rsid w:val="00F54BD6"/>
    <w:rsid w:val="00F56334"/>
    <w:rsid w:val="00F62F37"/>
    <w:rsid w:val="00F70A9A"/>
    <w:rsid w:val="00F73039"/>
    <w:rsid w:val="00F73620"/>
    <w:rsid w:val="00F74335"/>
    <w:rsid w:val="00F76A5E"/>
    <w:rsid w:val="00F76C0E"/>
    <w:rsid w:val="00F80E48"/>
    <w:rsid w:val="00F874DA"/>
    <w:rsid w:val="00F90145"/>
    <w:rsid w:val="00F90A3B"/>
    <w:rsid w:val="00F928B8"/>
    <w:rsid w:val="00F94653"/>
    <w:rsid w:val="00F965D3"/>
    <w:rsid w:val="00F97574"/>
    <w:rsid w:val="00FA08B7"/>
    <w:rsid w:val="00FA392E"/>
    <w:rsid w:val="00FA558F"/>
    <w:rsid w:val="00FB32B9"/>
    <w:rsid w:val="00FB6080"/>
    <w:rsid w:val="00FC598E"/>
    <w:rsid w:val="00FD4065"/>
    <w:rsid w:val="00FD7645"/>
    <w:rsid w:val="00FD7DD6"/>
    <w:rsid w:val="00FE17F0"/>
    <w:rsid w:val="00FE20C6"/>
    <w:rsid w:val="00FE2EB0"/>
    <w:rsid w:val="00FE31E2"/>
    <w:rsid w:val="00FE4015"/>
    <w:rsid w:val="00FE42E9"/>
    <w:rsid w:val="00FE6069"/>
    <w:rsid w:val="00FE67D5"/>
    <w:rsid w:val="00FF3159"/>
    <w:rsid w:val="00FF59CA"/>
    <w:rsid w:val="00FF5FD1"/>
    <w:rsid w:val="00FF667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2FE4"/>
    <w:pPr>
      <w:spacing w:line="300" w:lineRule="atLeast"/>
    </w:pPr>
    <w:rPr>
      <w:rFonts w:ascii="Arial" w:hAnsi="Arial"/>
      <w:szCs w:val="24"/>
      <w:lang w:eastAsia="en-US"/>
    </w:rPr>
  </w:style>
  <w:style w:type="paragraph" w:styleId="Heading1">
    <w:name w:val="heading 1"/>
    <w:basedOn w:val="Normal"/>
    <w:next w:val="Normal"/>
    <w:link w:val="Heading1Char"/>
    <w:qFormat/>
    <w:rsid w:val="00FB32B9"/>
    <w:pPr>
      <w:keepNext/>
      <w:keepLines/>
      <w:spacing w:before="120" w:after="120"/>
      <w:outlineLvl w:val="0"/>
    </w:pPr>
    <w:rPr>
      <w:b/>
      <w:bCs/>
      <w:sz w:val="28"/>
      <w:szCs w:val="28"/>
    </w:rPr>
  </w:style>
  <w:style w:type="paragraph" w:styleId="Heading2">
    <w:name w:val="heading 2"/>
    <w:basedOn w:val="Normal"/>
    <w:next w:val="Normal"/>
    <w:link w:val="Heading2Char"/>
    <w:qFormat/>
    <w:rsid w:val="009601DF"/>
    <w:pPr>
      <w:keepNext/>
      <w:keepLines/>
      <w:spacing w:after="120"/>
      <w:outlineLvl w:val="1"/>
    </w:pPr>
    <w:rPr>
      <w:b/>
      <w:bCs/>
      <w:sz w:val="24"/>
      <w:szCs w:val="26"/>
    </w:rPr>
  </w:style>
  <w:style w:type="paragraph" w:styleId="Heading3">
    <w:name w:val="heading 3"/>
    <w:basedOn w:val="Normal"/>
    <w:qFormat/>
    <w:rsid w:val="008E2FE4"/>
    <w:pPr>
      <w:spacing w:after="120" w:line="240" w:lineRule="auto"/>
      <w:outlineLvl w:val="2"/>
    </w:pPr>
    <w:rPr>
      <w:b/>
      <w:bCs/>
      <w:i/>
      <w:szCs w:val="27"/>
      <w:lang w:eastAsia="en-GB"/>
    </w:rPr>
  </w:style>
  <w:style w:type="paragraph" w:styleId="Heading5">
    <w:name w:val="heading 5"/>
    <w:basedOn w:val="Normal"/>
    <w:next w:val="Normal"/>
    <w:link w:val="Heading5Char"/>
    <w:semiHidden/>
    <w:unhideWhenUsed/>
    <w:qFormat/>
    <w:rsid w:val="00A2035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2B9"/>
    <w:rPr>
      <w:rFonts w:ascii="Gill Sans MT" w:eastAsia="Times New Roman" w:hAnsi="Gill Sans MT" w:cs="Times New Roman"/>
      <w:b/>
      <w:bCs/>
      <w:sz w:val="28"/>
      <w:szCs w:val="28"/>
      <w:lang w:eastAsia="en-US"/>
    </w:rPr>
  </w:style>
  <w:style w:type="paragraph" w:styleId="NormalWeb">
    <w:name w:val="Normal (Web)"/>
    <w:basedOn w:val="Normal"/>
    <w:rsid w:val="00643E8D"/>
    <w:pPr>
      <w:spacing w:before="100" w:beforeAutospacing="1" w:after="100" w:afterAutospacing="1"/>
    </w:pPr>
    <w:rPr>
      <w:rFonts w:ascii="Times" w:eastAsia="Times" w:hAnsi="Times"/>
      <w:szCs w:val="20"/>
      <w:lang w:val="en-US"/>
    </w:rPr>
  </w:style>
  <w:style w:type="character" w:styleId="Hyperlink">
    <w:name w:val="Hyperlink"/>
    <w:uiPriority w:val="99"/>
    <w:rsid w:val="00643E8D"/>
    <w:rPr>
      <w:color w:val="0000FF"/>
      <w:u w:val="single"/>
    </w:rPr>
  </w:style>
  <w:style w:type="character" w:styleId="CommentReference">
    <w:name w:val="annotation reference"/>
    <w:uiPriority w:val="99"/>
    <w:semiHidden/>
    <w:rsid w:val="00B1676B"/>
    <w:rPr>
      <w:sz w:val="16"/>
      <w:szCs w:val="16"/>
    </w:rPr>
  </w:style>
  <w:style w:type="paragraph" w:styleId="CommentText">
    <w:name w:val="annotation text"/>
    <w:basedOn w:val="Normal"/>
    <w:link w:val="CommentTextChar"/>
    <w:uiPriority w:val="99"/>
    <w:semiHidden/>
    <w:rsid w:val="00B1676B"/>
    <w:rPr>
      <w:rFonts w:ascii="Gill Sans MT" w:hAnsi="Gill Sans MT"/>
      <w:szCs w:val="20"/>
    </w:rPr>
  </w:style>
  <w:style w:type="paragraph" w:styleId="CommentSubject">
    <w:name w:val="annotation subject"/>
    <w:basedOn w:val="CommentText"/>
    <w:next w:val="CommentText"/>
    <w:semiHidden/>
    <w:rsid w:val="00B1676B"/>
    <w:rPr>
      <w:b/>
      <w:bCs/>
    </w:rPr>
  </w:style>
  <w:style w:type="paragraph" w:styleId="BalloonText">
    <w:name w:val="Balloon Text"/>
    <w:basedOn w:val="Normal"/>
    <w:semiHidden/>
    <w:rsid w:val="00B1676B"/>
    <w:rPr>
      <w:rFonts w:ascii="Tahoma" w:hAnsi="Tahoma" w:cs="Tahoma"/>
      <w:sz w:val="16"/>
      <w:szCs w:val="16"/>
    </w:rPr>
  </w:style>
  <w:style w:type="character" w:styleId="FollowedHyperlink">
    <w:name w:val="FollowedHyperlink"/>
    <w:rsid w:val="00B92304"/>
    <w:rPr>
      <w:color w:val="800080"/>
      <w:u w:val="single"/>
    </w:rPr>
  </w:style>
  <w:style w:type="paragraph" w:styleId="ListParagraph">
    <w:name w:val="List Paragraph"/>
    <w:basedOn w:val="Normal"/>
    <w:uiPriority w:val="34"/>
    <w:qFormat/>
    <w:rsid w:val="008F3A5D"/>
    <w:pPr>
      <w:spacing w:after="200" w:line="276" w:lineRule="auto"/>
      <w:ind w:left="720"/>
      <w:contextualSpacing/>
    </w:pPr>
    <w:rPr>
      <w:rFonts w:ascii="Calibri" w:eastAsia="Calibri" w:hAnsi="Calibri"/>
      <w:szCs w:val="22"/>
    </w:rPr>
  </w:style>
  <w:style w:type="character" w:customStyle="1" w:styleId="yui320201329687662163965">
    <w:name w:val="yui_3_2_0_20_1329687662163965"/>
    <w:basedOn w:val="DefaultParagraphFont"/>
    <w:rsid w:val="00321951"/>
  </w:style>
  <w:style w:type="character" w:styleId="Strong">
    <w:name w:val="Strong"/>
    <w:basedOn w:val="DefaultParagraphFont"/>
    <w:qFormat/>
    <w:rsid w:val="002453EB"/>
    <w:rPr>
      <w:b/>
      <w:bCs/>
    </w:rPr>
  </w:style>
  <w:style w:type="paragraph" w:customStyle="1" w:styleId="CharCharCharCharCharChar1Char">
    <w:name w:val="Char Char Char Char Char Char1 Char"/>
    <w:basedOn w:val="Normal"/>
    <w:rsid w:val="00461BE6"/>
    <w:rPr>
      <w:lang w:val="pl-PL" w:eastAsia="pl-PL"/>
    </w:rPr>
  </w:style>
  <w:style w:type="paragraph" w:customStyle="1" w:styleId="Default">
    <w:name w:val="Default"/>
    <w:rsid w:val="008B2D34"/>
    <w:pPr>
      <w:autoSpaceDE w:val="0"/>
      <w:autoSpaceDN w:val="0"/>
      <w:adjustRightInd w:val="0"/>
    </w:pPr>
    <w:rPr>
      <w:rFonts w:ascii="Verdana" w:hAnsi="Verdana" w:cs="Verdana"/>
      <w:color w:val="000000"/>
      <w:sz w:val="24"/>
      <w:szCs w:val="24"/>
    </w:rPr>
  </w:style>
  <w:style w:type="paragraph" w:styleId="FootnoteText">
    <w:name w:val="footnote text"/>
    <w:basedOn w:val="Normal"/>
    <w:link w:val="FootnoteTextChar"/>
    <w:uiPriority w:val="99"/>
    <w:semiHidden/>
    <w:rsid w:val="008A3D99"/>
    <w:pPr>
      <w:jc w:val="both"/>
    </w:pPr>
    <w:rPr>
      <w:rFonts w:cs="Arial"/>
      <w:sz w:val="18"/>
      <w:szCs w:val="20"/>
      <w:lang w:eastAsia="en-GB"/>
    </w:rPr>
  </w:style>
  <w:style w:type="character" w:customStyle="1" w:styleId="FootnoteTextChar">
    <w:name w:val="Footnote Text Char"/>
    <w:basedOn w:val="DefaultParagraphFont"/>
    <w:link w:val="FootnoteText"/>
    <w:uiPriority w:val="99"/>
    <w:semiHidden/>
    <w:locked/>
    <w:rsid w:val="008A3D99"/>
    <w:rPr>
      <w:rFonts w:ascii="Arial" w:hAnsi="Arial" w:cs="Arial"/>
      <w:sz w:val="18"/>
    </w:rPr>
  </w:style>
  <w:style w:type="character" w:styleId="FootnoteReference">
    <w:name w:val="footnote reference"/>
    <w:basedOn w:val="DefaultParagraphFont"/>
    <w:uiPriority w:val="99"/>
    <w:semiHidden/>
    <w:rsid w:val="00B24230"/>
    <w:rPr>
      <w:rFonts w:cs="Times New Roman"/>
      <w:vertAlign w:val="superscript"/>
    </w:rPr>
  </w:style>
  <w:style w:type="paragraph" w:styleId="Footer">
    <w:name w:val="footer"/>
    <w:basedOn w:val="Normal"/>
    <w:link w:val="FooterChar"/>
    <w:uiPriority w:val="99"/>
    <w:rsid w:val="00127C3B"/>
    <w:pPr>
      <w:tabs>
        <w:tab w:val="center" w:pos="4153"/>
        <w:tab w:val="right" w:pos="8306"/>
      </w:tabs>
    </w:pPr>
  </w:style>
  <w:style w:type="character" w:customStyle="1" w:styleId="FooterChar">
    <w:name w:val="Footer Char"/>
    <w:basedOn w:val="DefaultParagraphFont"/>
    <w:link w:val="Footer"/>
    <w:uiPriority w:val="99"/>
    <w:rsid w:val="00EB5E40"/>
    <w:rPr>
      <w:sz w:val="24"/>
      <w:szCs w:val="24"/>
      <w:lang w:eastAsia="en-US"/>
    </w:rPr>
  </w:style>
  <w:style w:type="character" w:styleId="PageNumber">
    <w:name w:val="page number"/>
    <w:basedOn w:val="DefaultParagraphFont"/>
    <w:rsid w:val="00127C3B"/>
  </w:style>
  <w:style w:type="paragraph" w:customStyle="1" w:styleId="ColorfulList-Accent11">
    <w:name w:val="Colorful List - Accent 11"/>
    <w:basedOn w:val="Normal"/>
    <w:qFormat/>
    <w:rsid w:val="00150CE5"/>
    <w:pPr>
      <w:ind w:left="720"/>
      <w:contextualSpacing/>
    </w:pPr>
    <w:rPr>
      <w:rFonts w:ascii="Cambria" w:eastAsia="Cambria" w:hAnsi="Cambria"/>
    </w:rPr>
  </w:style>
  <w:style w:type="paragraph" w:styleId="Header">
    <w:name w:val="header"/>
    <w:basedOn w:val="Normal"/>
    <w:link w:val="HeaderChar"/>
    <w:rsid w:val="00EB5E40"/>
    <w:pPr>
      <w:tabs>
        <w:tab w:val="center" w:pos="4513"/>
        <w:tab w:val="right" w:pos="9026"/>
      </w:tabs>
    </w:pPr>
  </w:style>
  <w:style w:type="character" w:customStyle="1" w:styleId="HeaderChar">
    <w:name w:val="Header Char"/>
    <w:basedOn w:val="DefaultParagraphFont"/>
    <w:link w:val="Header"/>
    <w:rsid w:val="00EB5E40"/>
    <w:rPr>
      <w:sz w:val="24"/>
      <w:szCs w:val="24"/>
      <w:lang w:eastAsia="en-US"/>
    </w:rPr>
  </w:style>
  <w:style w:type="paragraph" w:customStyle="1" w:styleId="CharCharChar">
    <w:name w:val="Знак Знак Char Char Char"/>
    <w:basedOn w:val="Normal"/>
    <w:rsid w:val="00C81D29"/>
    <w:pPr>
      <w:spacing w:after="160" w:line="240" w:lineRule="exact"/>
    </w:pPr>
    <w:rPr>
      <w:rFonts w:eastAsia="Batang" w:cs="Arial"/>
      <w:szCs w:val="20"/>
      <w:lang w:val="en-US"/>
    </w:rPr>
  </w:style>
  <w:style w:type="character" w:customStyle="1" w:styleId="apple-style-span">
    <w:name w:val="apple-style-span"/>
    <w:basedOn w:val="DefaultParagraphFont"/>
    <w:rsid w:val="00C81D29"/>
  </w:style>
  <w:style w:type="character" w:customStyle="1" w:styleId="longtext">
    <w:name w:val="long_text"/>
    <w:basedOn w:val="DefaultParagraphFont"/>
    <w:rsid w:val="00C81D29"/>
  </w:style>
  <w:style w:type="paragraph" w:styleId="NoSpacing">
    <w:name w:val="No Spacing"/>
    <w:uiPriority w:val="1"/>
    <w:qFormat/>
    <w:rsid w:val="00C81D29"/>
    <w:rPr>
      <w:rFonts w:ascii="Calibri" w:eastAsia="Calibri" w:hAnsi="Calibri"/>
      <w:sz w:val="22"/>
      <w:szCs w:val="22"/>
      <w:lang w:val="en-US" w:eastAsia="en-US"/>
    </w:rPr>
  </w:style>
  <w:style w:type="paragraph" w:customStyle="1" w:styleId="CharCharCharCharCharChar1Char1">
    <w:name w:val="Char Char Char Char Char Char1 Char1"/>
    <w:basedOn w:val="Normal"/>
    <w:rsid w:val="00C81D29"/>
    <w:rPr>
      <w:rFonts w:cs="Angsana New"/>
      <w:lang w:val="pl-PL" w:eastAsia="pl-PL"/>
    </w:rPr>
  </w:style>
  <w:style w:type="character" w:customStyle="1" w:styleId="yshortcuts">
    <w:name w:val="yshortcuts"/>
    <w:basedOn w:val="DefaultParagraphFont"/>
    <w:rsid w:val="00C81D29"/>
  </w:style>
  <w:style w:type="paragraph" w:customStyle="1" w:styleId="CharCharChar0">
    <w:name w:val="Char Char Char"/>
    <w:basedOn w:val="Normal"/>
    <w:rsid w:val="00C81D29"/>
    <w:rPr>
      <w:rFonts w:cs="Angsana New"/>
      <w:lang w:val="pl-PL" w:eastAsia="pl-PL"/>
    </w:rPr>
  </w:style>
  <w:style w:type="paragraph" w:customStyle="1" w:styleId="CharCharCharCharCharChar">
    <w:name w:val="Char Char Char Char Char Char"/>
    <w:basedOn w:val="Normal"/>
    <w:rsid w:val="00C81D29"/>
    <w:rPr>
      <w:rFonts w:cs="Angsana New"/>
      <w:lang w:val="pl-PL" w:eastAsia="pl-PL"/>
    </w:rPr>
  </w:style>
  <w:style w:type="character" w:customStyle="1" w:styleId="hps">
    <w:name w:val="hps"/>
    <w:basedOn w:val="DefaultParagraphFont"/>
    <w:rsid w:val="00C81D29"/>
  </w:style>
  <w:style w:type="character" w:customStyle="1" w:styleId="Heading2Char">
    <w:name w:val="Heading 2 Char"/>
    <w:basedOn w:val="DefaultParagraphFont"/>
    <w:link w:val="Heading2"/>
    <w:rsid w:val="009601DF"/>
    <w:rPr>
      <w:rFonts w:ascii="Arial" w:hAnsi="Arial"/>
      <w:b/>
      <w:bCs/>
      <w:sz w:val="24"/>
      <w:szCs w:val="26"/>
      <w:lang w:eastAsia="en-US"/>
    </w:rPr>
  </w:style>
  <w:style w:type="table" w:styleId="TableGrid">
    <w:name w:val="Table Grid"/>
    <w:basedOn w:val="TableNormal"/>
    <w:rsid w:val="00BF2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Accent1">
    <w:name w:val="Colorful List Accent 1"/>
    <w:basedOn w:val="TableNormal"/>
    <w:uiPriority w:val="72"/>
    <w:rsid w:val="004308C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harCharChar1">
    <w:name w:val="Знак Знак Char Char Char1"/>
    <w:basedOn w:val="Normal"/>
    <w:rsid w:val="007841CF"/>
    <w:pPr>
      <w:spacing w:after="160" w:line="240" w:lineRule="exact"/>
    </w:pPr>
    <w:rPr>
      <w:rFonts w:eastAsia="Batang" w:cs="Arial"/>
      <w:szCs w:val="20"/>
      <w:lang w:val="en-US"/>
    </w:rPr>
  </w:style>
  <w:style w:type="paragraph" w:customStyle="1" w:styleId="CharCharCharCharCharChar1Char2">
    <w:name w:val="Char Char Char Char Char Char1 Char2"/>
    <w:basedOn w:val="Normal"/>
    <w:rsid w:val="007841CF"/>
    <w:pPr>
      <w:spacing w:line="240" w:lineRule="auto"/>
    </w:pPr>
    <w:rPr>
      <w:rFonts w:ascii="Times New Roman" w:hAnsi="Times New Roman" w:cs="Angsana New"/>
      <w:sz w:val="24"/>
      <w:lang w:val="pl-PL" w:eastAsia="pl-PL"/>
    </w:rPr>
  </w:style>
  <w:style w:type="paragraph" w:customStyle="1" w:styleId="CharCharChar10">
    <w:name w:val="Char Char Char1"/>
    <w:basedOn w:val="Normal"/>
    <w:rsid w:val="007841CF"/>
    <w:pPr>
      <w:spacing w:line="240" w:lineRule="auto"/>
    </w:pPr>
    <w:rPr>
      <w:rFonts w:ascii="Times New Roman" w:hAnsi="Times New Roman" w:cs="Angsana New"/>
      <w:sz w:val="24"/>
      <w:lang w:val="pl-PL" w:eastAsia="pl-PL"/>
    </w:rPr>
  </w:style>
  <w:style w:type="paragraph" w:customStyle="1" w:styleId="CharCharCharCharCharChar1">
    <w:name w:val="Char Char Char Char Char Char1"/>
    <w:basedOn w:val="Normal"/>
    <w:rsid w:val="007841CF"/>
    <w:pPr>
      <w:spacing w:line="240" w:lineRule="auto"/>
    </w:pPr>
    <w:rPr>
      <w:rFonts w:ascii="Times New Roman" w:hAnsi="Times New Roman" w:cs="Angsana New"/>
      <w:sz w:val="24"/>
      <w:lang w:val="pl-PL" w:eastAsia="pl-PL"/>
    </w:rPr>
  </w:style>
  <w:style w:type="character" w:customStyle="1" w:styleId="CommentTextChar">
    <w:name w:val="Comment Text Char"/>
    <w:link w:val="CommentText"/>
    <w:uiPriority w:val="99"/>
    <w:semiHidden/>
    <w:rsid w:val="009317F7"/>
    <w:rPr>
      <w:rFonts w:ascii="Gill Sans MT" w:hAnsi="Gill Sans MT"/>
      <w:lang w:val="en-GB"/>
    </w:rPr>
  </w:style>
  <w:style w:type="paragraph" w:styleId="PlainText">
    <w:name w:val="Plain Text"/>
    <w:basedOn w:val="Normal"/>
    <w:link w:val="PlainTextChar"/>
    <w:uiPriority w:val="99"/>
    <w:unhideWhenUsed/>
    <w:rsid w:val="005F0E4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5F0E4B"/>
    <w:rPr>
      <w:rFonts w:ascii="Consolas" w:hAnsi="Consolas"/>
      <w:sz w:val="21"/>
      <w:szCs w:val="21"/>
      <w:lang w:eastAsia="en-US"/>
    </w:rPr>
  </w:style>
  <w:style w:type="paragraph" w:customStyle="1" w:styleId="Prrafodelista">
    <w:name w:val="Párrafo de lista"/>
    <w:basedOn w:val="Normal"/>
    <w:uiPriority w:val="34"/>
    <w:qFormat/>
    <w:rsid w:val="00533E10"/>
    <w:pPr>
      <w:spacing w:line="240" w:lineRule="auto"/>
      <w:ind w:left="720"/>
      <w:contextualSpacing/>
    </w:pPr>
    <w:rPr>
      <w:rFonts w:ascii="Times New Roman" w:eastAsia="MS Mincho" w:hAnsi="Times New Roman"/>
      <w:sz w:val="24"/>
      <w:lang w:eastAsia="ja-JP"/>
    </w:rPr>
  </w:style>
  <w:style w:type="paragraph" w:styleId="Revision">
    <w:name w:val="Revision"/>
    <w:hidden/>
    <w:uiPriority w:val="99"/>
    <w:semiHidden/>
    <w:rsid w:val="001F2987"/>
    <w:rPr>
      <w:rFonts w:ascii="Arial" w:hAnsi="Arial"/>
      <w:szCs w:val="24"/>
      <w:lang w:eastAsia="en-US"/>
    </w:rPr>
  </w:style>
  <w:style w:type="paragraph" w:styleId="TOC1">
    <w:name w:val="toc 1"/>
    <w:basedOn w:val="Normal"/>
    <w:next w:val="Normal"/>
    <w:autoRedefine/>
    <w:uiPriority w:val="39"/>
    <w:rsid w:val="00B86812"/>
    <w:pPr>
      <w:spacing w:after="100"/>
    </w:pPr>
  </w:style>
  <w:style w:type="paragraph" w:styleId="TOC2">
    <w:name w:val="toc 2"/>
    <w:basedOn w:val="Normal"/>
    <w:next w:val="Normal"/>
    <w:autoRedefine/>
    <w:uiPriority w:val="39"/>
    <w:rsid w:val="00B86812"/>
    <w:pPr>
      <w:spacing w:after="100"/>
      <w:ind w:left="200"/>
    </w:pPr>
  </w:style>
  <w:style w:type="paragraph" w:styleId="TOC3">
    <w:name w:val="toc 3"/>
    <w:basedOn w:val="Normal"/>
    <w:next w:val="Normal"/>
    <w:autoRedefine/>
    <w:uiPriority w:val="39"/>
    <w:rsid w:val="00B86812"/>
    <w:pPr>
      <w:spacing w:after="100"/>
      <w:ind w:left="400"/>
    </w:pPr>
  </w:style>
  <w:style w:type="character" w:customStyle="1" w:styleId="Heading5Char">
    <w:name w:val="Heading 5 Char"/>
    <w:basedOn w:val="DefaultParagraphFont"/>
    <w:link w:val="Heading5"/>
    <w:semiHidden/>
    <w:rsid w:val="00A20354"/>
    <w:rPr>
      <w:rFonts w:ascii="Calibri" w:eastAsia="Times New Roman" w:hAnsi="Calibri" w:cs="Times New Roman"/>
      <w:b/>
      <w:bCs/>
      <w:i/>
      <w:iCs/>
      <w:sz w:val="26"/>
      <w:szCs w:val="2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2FE4"/>
    <w:pPr>
      <w:spacing w:line="300" w:lineRule="atLeast"/>
    </w:pPr>
    <w:rPr>
      <w:rFonts w:ascii="Arial" w:hAnsi="Arial"/>
      <w:szCs w:val="24"/>
      <w:lang w:eastAsia="en-US"/>
    </w:rPr>
  </w:style>
  <w:style w:type="paragraph" w:styleId="Heading1">
    <w:name w:val="heading 1"/>
    <w:basedOn w:val="Normal"/>
    <w:next w:val="Normal"/>
    <w:link w:val="Heading1Char"/>
    <w:qFormat/>
    <w:rsid w:val="00FB32B9"/>
    <w:pPr>
      <w:keepNext/>
      <w:keepLines/>
      <w:spacing w:before="120" w:after="120"/>
      <w:outlineLvl w:val="0"/>
    </w:pPr>
    <w:rPr>
      <w:b/>
      <w:bCs/>
      <w:sz w:val="28"/>
      <w:szCs w:val="28"/>
    </w:rPr>
  </w:style>
  <w:style w:type="paragraph" w:styleId="Heading2">
    <w:name w:val="heading 2"/>
    <w:basedOn w:val="Normal"/>
    <w:next w:val="Normal"/>
    <w:link w:val="Heading2Char"/>
    <w:qFormat/>
    <w:rsid w:val="009601DF"/>
    <w:pPr>
      <w:keepNext/>
      <w:keepLines/>
      <w:spacing w:after="120"/>
      <w:outlineLvl w:val="1"/>
    </w:pPr>
    <w:rPr>
      <w:b/>
      <w:bCs/>
      <w:sz w:val="24"/>
      <w:szCs w:val="26"/>
    </w:rPr>
  </w:style>
  <w:style w:type="paragraph" w:styleId="Heading3">
    <w:name w:val="heading 3"/>
    <w:basedOn w:val="Normal"/>
    <w:qFormat/>
    <w:rsid w:val="008E2FE4"/>
    <w:pPr>
      <w:spacing w:after="120" w:line="240" w:lineRule="auto"/>
      <w:outlineLvl w:val="2"/>
    </w:pPr>
    <w:rPr>
      <w:b/>
      <w:bCs/>
      <w:i/>
      <w:szCs w:val="27"/>
      <w:lang w:eastAsia="en-GB"/>
    </w:rPr>
  </w:style>
  <w:style w:type="paragraph" w:styleId="Heading5">
    <w:name w:val="heading 5"/>
    <w:basedOn w:val="Normal"/>
    <w:next w:val="Normal"/>
    <w:link w:val="Heading5Char"/>
    <w:semiHidden/>
    <w:unhideWhenUsed/>
    <w:qFormat/>
    <w:rsid w:val="00A2035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2B9"/>
    <w:rPr>
      <w:rFonts w:ascii="Gill Sans MT" w:eastAsia="Times New Roman" w:hAnsi="Gill Sans MT" w:cs="Times New Roman"/>
      <w:b/>
      <w:bCs/>
      <w:sz w:val="28"/>
      <w:szCs w:val="28"/>
      <w:lang w:eastAsia="en-US"/>
    </w:rPr>
  </w:style>
  <w:style w:type="paragraph" w:styleId="NormalWeb">
    <w:name w:val="Normal (Web)"/>
    <w:basedOn w:val="Normal"/>
    <w:rsid w:val="00643E8D"/>
    <w:pPr>
      <w:spacing w:before="100" w:beforeAutospacing="1" w:after="100" w:afterAutospacing="1"/>
    </w:pPr>
    <w:rPr>
      <w:rFonts w:ascii="Times" w:eastAsia="Times" w:hAnsi="Times"/>
      <w:szCs w:val="20"/>
      <w:lang w:val="en-US"/>
    </w:rPr>
  </w:style>
  <w:style w:type="character" w:styleId="Hyperlink">
    <w:name w:val="Hyperlink"/>
    <w:uiPriority w:val="99"/>
    <w:rsid w:val="00643E8D"/>
    <w:rPr>
      <w:color w:val="0000FF"/>
      <w:u w:val="single"/>
    </w:rPr>
  </w:style>
  <w:style w:type="character" w:styleId="CommentReference">
    <w:name w:val="annotation reference"/>
    <w:uiPriority w:val="99"/>
    <w:semiHidden/>
    <w:rsid w:val="00B1676B"/>
    <w:rPr>
      <w:sz w:val="16"/>
      <w:szCs w:val="16"/>
    </w:rPr>
  </w:style>
  <w:style w:type="paragraph" w:styleId="CommentText">
    <w:name w:val="annotation text"/>
    <w:basedOn w:val="Normal"/>
    <w:link w:val="CommentTextChar"/>
    <w:uiPriority w:val="99"/>
    <w:semiHidden/>
    <w:rsid w:val="00B1676B"/>
    <w:rPr>
      <w:rFonts w:ascii="Gill Sans MT" w:hAnsi="Gill Sans MT"/>
      <w:szCs w:val="20"/>
    </w:rPr>
  </w:style>
  <w:style w:type="paragraph" w:styleId="CommentSubject">
    <w:name w:val="annotation subject"/>
    <w:basedOn w:val="CommentText"/>
    <w:next w:val="CommentText"/>
    <w:semiHidden/>
    <w:rsid w:val="00B1676B"/>
    <w:rPr>
      <w:b/>
      <w:bCs/>
    </w:rPr>
  </w:style>
  <w:style w:type="paragraph" w:styleId="BalloonText">
    <w:name w:val="Balloon Text"/>
    <w:basedOn w:val="Normal"/>
    <w:semiHidden/>
    <w:rsid w:val="00B1676B"/>
    <w:rPr>
      <w:rFonts w:ascii="Tahoma" w:hAnsi="Tahoma" w:cs="Tahoma"/>
      <w:sz w:val="16"/>
      <w:szCs w:val="16"/>
    </w:rPr>
  </w:style>
  <w:style w:type="character" w:styleId="FollowedHyperlink">
    <w:name w:val="FollowedHyperlink"/>
    <w:rsid w:val="00B92304"/>
    <w:rPr>
      <w:color w:val="800080"/>
      <w:u w:val="single"/>
    </w:rPr>
  </w:style>
  <w:style w:type="paragraph" w:styleId="ListParagraph">
    <w:name w:val="List Paragraph"/>
    <w:basedOn w:val="Normal"/>
    <w:uiPriority w:val="34"/>
    <w:qFormat/>
    <w:rsid w:val="008F3A5D"/>
    <w:pPr>
      <w:spacing w:after="200" w:line="276" w:lineRule="auto"/>
      <w:ind w:left="720"/>
      <w:contextualSpacing/>
    </w:pPr>
    <w:rPr>
      <w:rFonts w:ascii="Calibri" w:eastAsia="Calibri" w:hAnsi="Calibri"/>
      <w:szCs w:val="22"/>
    </w:rPr>
  </w:style>
  <w:style w:type="character" w:customStyle="1" w:styleId="yui320201329687662163965">
    <w:name w:val="yui_3_2_0_20_1329687662163965"/>
    <w:basedOn w:val="DefaultParagraphFont"/>
    <w:rsid w:val="00321951"/>
  </w:style>
  <w:style w:type="character" w:styleId="Strong">
    <w:name w:val="Strong"/>
    <w:basedOn w:val="DefaultParagraphFont"/>
    <w:qFormat/>
    <w:rsid w:val="002453EB"/>
    <w:rPr>
      <w:b/>
      <w:bCs/>
    </w:rPr>
  </w:style>
  <w:style w:type="paragraph" w:customStyle="1" w:styleId="CharCharCharCharCharChar1Char">
    <w:name w:val="Char Char Char Char Char Char1 Char"/>
    <w:basedOn w:val="Normal"/>
    <w:rsid w:val="00461BE6"/>
    <w:rPr>
      <w:lang w:val="pl-PL" w:eastAsia="pl-PL"/>
    </w:rPr>
  </w:style>
  <w:style w:type="paragraph" w:customStyle="1" w:styleId="Default">
    <w:name w:val="Default"/>
    <w:rsid w:val="008B2D34"/>
    <w:pPr>
      <w:autoSpaceDE w:val="0"/>
      <w:autoSpaceDN w:val="0"/>
      <w:adjustRightInd w:val="0"/>
    </w:pPr>
    <w:rPr>
      <w:rFonts w:ascii="Verdana" w:hAnsi="Verdana" w:cs="Verdana"/>
      <w:color w:val="000000"/>
      <w:sz w:val="24"/>
      <w:szCs w:val="24"/>
    </w:rPr>
  </w:style>
  <w:style w:type="paragraph" w:styleId="FootnoteText">
    <w:name w:val="footnote text"/>
    <w:basedOn w:val="Normal"/>
    <w:link w:val="FootnoteTextChar"/>
    <w:uiPriority w:val="99"/>
    <w:semiHidden/>
    <w:rsid w:val="008A3D99"/>
    <w:pPr>
      <w:jc w:val="both"/>
    </w:pPr>
    <w:rPr>
      <w:rFonts w:cs="Arial"/>
      <w:sz w:val="18"/>
      <w:szCs w:val="20"/>
      <w:lang w:eastAsia="en-GB"/>
    </w:rPr>
  </w:style>
  <w:style w:type="character" w:customStyle="1" w:styleId="FootnoteTextChar">
    <w:name w:val="Footnote Text Char"/>
    <w:basedOn w:val="DefaultParagraphFont"/>
    <w:link w:val="FootnoteText"/>
    <w:uiPriority w:val="99"/>
    <w:semiHidden/>
    <w:locked/>
    <w:rsid w:val="008A3D99"/>
    <w:rPr>
      <w:rFonts w:ascii="Arial" w:hAnsi="Arial" w:cs="Arial"/>
      <w:sz w:val="18"/>
    </w:rPr>
  </w:style>
  <w:style w:type="character" w:styleId="FootnoteReference">
    <w:name w:val="footnote reference"/>
    <w:basedOn w:val="DefaultParagraphFont"/>
    <w:uiPriority w:val="99"/>
    <w:semiHidden/>
    <w:rsid w:val="00B24230"/>
    <w:rPr>
      <w:rFonts w:cs="Times New Roman"/>
      <w:vertAlign w:val="superscript"/>
    </w:rPr>
  </w:style>
  <w:style w:type="paragraph" w:styleId="Footer">
    <w:name w:val="footer"/>
    <w:basedOn w:val="Normal"/>
    <w:link w:val="FooterChar"/>
    <w:uiPriority w:val="99"/>
    <w:rsid w:val="00127C3B"/>
    <w:pPr>
      <w:tabs>
        <w:tab w:val="center" w:pos="4153"/>
        <w:tab w:val="right" w:pos="8306"/>
      </w:tabs>
    </w:pPr>
  </w:style>
  <w:style w:type="character" w:customStyle="1" w:styleId="FooterChar">
    <w:name w:val="Footer Char"/>
    <w:basedOn w:val="DefaultParagraphFont"/>
    <w:link w:val="Footer"/>
    <w:uiPriority w:val="99"/>
    <w:rsid w:val="00EB5E40"/>
    <w:rPr>
      <w:sz w:val="24"/>
      <w:szCs w:val="24"/>
      <w:lang w:eastAsia="en-US"/>
    </w:rPr>
  </w:style>
  <w:style w:type="character" w:styleId="PageNumber">
    <w:name w:val="page number"/>
    <w:basedOn w:val="DefaultParagraphFont"/>
    <w:rsid w:val="00127C3B"/>
  </w:style>
  <w:style w:type="paragraph" w:customStyle="1" w:styleId="ColorfulList-Accent11">
    <w:name w:val="Colorful List - Accent 11"/>
    <w:basedOn w:val="Normal"/>
    <w:qFormat/>
    <w:rsid w:val="00150CE5"/>
    <w:pPr>
      <w:ind w:left="720"/>
      <w:contextualSpacing/>
    </w:pPr>
    <w:rPr>
      <w:rFonts w:ascii="Cambria" w:eastAsia="Cambria" w:hAnsi="Cambria"/>
    </w:rPr>
  </w:style>
  <w:style w:type="paragraph" w:styleId="Header">
    <w:name w:val="header"/>
    <w:basedOn w:val="Normal"/>
    <w:link w:val="HeaderChar"/>
    <w:rsid w:val="00EB5E40"/>
    <w:pPr>
      <w:tabs>
        <w:tab w:val="center" w:pos="4513"/>
        <w:tab w:val="right" w:pos="9026"/>
      </w:tabs>
    </w:pPr>
  </w:style>
  <w:style w:type="character" w:customStyle="1" w:styleId="HeaderChar">
    <w:name w:val="Header Char"/>
    <w:basedOn w:val="DefaultParagraphFont"/>
    <w:link w:val="Header"/>
    <w:rsid w:val="00EB5E40"/>
    <w:rPr>
      <w:sz w:val="24"/>
      <w:szCs w:val="24"/>
      <w:lang w:eastAsia="en-US"/>
    </w:rPr>
  </w:style>
  <w:style w:type="paragraph" w:customStyle="1" w:styleId="CharCharChar">
    <w:name w:val="Знак Знак Char Char Char"/>
    <w:basedOn w:val="Normal"/>
    <w:rsid w:val="00C81D29"/>
    <w:pPr>
      <w:spacing w:after="160" w:line="240" w:lineRule="exact"/>
    </w:pPr>
    <w:rPr>
      <w:rFonts w:eastAsia="Batang" w:cs="Arial"/>
      <w:szCs w:val="20"/>
      <w:lang w:val="en-US"/>
    </w:rPr>
  </w:style>
  <w:style w:type="character" w:customStyle="1" w:styleId="apple-style-span">
    <w:name w:val="apple-style-span"/>
    <w:basedOn w:val="DefaultParagraphFont"/>
    <w:rsid w:val="00C81D29"/>
  </w:style>
  <w:style w:type="character" w:customStyle="1" w:styleId="longtext">
    <w:name w:val="long_text"/>
    <w:basedOn w:val="DefaultParagraphFont"/>
    <w:rsid w:val="00C81D29"/>
  </w:style>
  <w:style w:type="paragraph" w:styleId="NoSpacing">
    <w:name w:val="No Spacing"/>
    <w:uiPriority w:val="1"/>
    <w:qFormat/>
    <w:rsid w:val="00C81D29"/>
    <w:rPr>
      <w:rFonts w:ascii="Calibri" w:eastAsia="Calibri" w:hAnsi="Calibri"/>
      <w:sz w:val="22"/>
      <w:szCs w:val="22"/>
      <w:lang w:val="en-US" w:eastAsia="en-US"/>
    </w:rPr>
  </w:style>
  <w:style w:type="paragraph" w:customStyle="1" w:styleId="CharCharCharCharCharChar1Char1">
    <w:name w:val="Char Char Char Char Char Char1 Char1"/>
    <w:basedOn w:val="Normal"/>
    <w:rsid w:val="00C81D29"/>
    <w:rPr>
      <w:rFonts w:cs="Angsana New"/>
      <w:lang w:val="pl-PL" w:eastAsia="pl-PL"/>
    </w:rPr>
  </w:style>
  <w:style w:type="character" w:customStyle="1" w:styleId="yshortcuts">
    <w:name w:val="yshortcuts"/>
    <w:basedOn w:val="DefaultParagraphFont"/>
    <w:rsid w:val="00C81D29"/>
  </w:style>
  <w:style w:type="paragraph" w:customStyle="1" w:styleId="CharCharChar0">
    <w:name w:val="Char Char Char"/>
    <w:basedOn w:val="Normal"/>
    <w:rsid w:val="00C81D29"/>
    <w:rPr>
      <w:rFonts w:cs="Angsana New"/>
      <w:lang w:val="pl-PL" w:eastAsia="pl-PL"/>
    </w:rPr>
  </w:style>
  <w:style w:type="paragraph" w:customStyle="1" w:styleId="CharCharCharCharCharChar">
    <w:name w:val="Char Char Char Char Char Char"/>
    <w:basedOn w:val="Normal"/>
    <w:rsid w:val="00C81D29"/>
    <w:rPr>
      <w:rFonts w:cs="Angsana New"/>
      <w:lang w:val="pl-PL" w:eastAsia="pl-PL"/>
    </w:rPr>
  </w:style>
  <w:style w:type="character" w:customStyle="1" w:styleId="hps">
    <w:name w:val="hps"/>
    <w:basedOn w:val="DefaultParagraphFont"/>
    <w:rsid w:val="00C81D29"/>
  </w:style>
  <w:style w:type="character" w:customStyle="1" w:styleId="Heading2Char">
    <w:name w:val="Heading 2 Char"/>
    <w:basedOn w:val="DefaultParagraphFont"/>
    <w:link w:val="Heading2"/>
    <w:rsid w:val="009601DF"/>
    <w:rPr>
      <w:rFonts w:ascii="Arial" w:hAnsi="Arial"/>
      <w:b/>
      <w:bCs/>
      <w:sz w:val="24"/>
      <w:szCs w:val="26"/>
      <w:lang w:eastAsia="en-US"/>
    </w:rPr>
  </w:style>
  <w:style w:type="table" w:styleId="TableGrid">
    <w:name w:val="Table Grid"/>
    <w:basedOn w:val="TableNormal"/>
    <w:rsid w:val="00BF2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Accent1">
    <w:name w:val="Colorful List Accent 1"/>
    <w:basedOn w:val="TableNormal"/>
    <w:uiPriority w:val="72"/>
    <w:rsid w:val="004308C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harCharChar1">
    <w:name w:val="Знак Знак Char Char Char1"/>
    <w:basedOn w:val="Normal"/>
    <w:rsid w:val="007841CF"/>
    <w:pPr>
      <w:spacing w:after="160" w:line="240" w:lineRule="exact"/>
    </w:pPr>
    <w:rPr>
      <w:rFonts w:eastAsia="Batang" w:cs="Arial"/>
      <w:szCs w:val="20"/>
      <w:lang w:val="en-US"/>
    </w:rPr>
  </w:style>
  <w:style w:type="paragraph" w:customStyle="1" w:styleId="CharCharCharCharCharChar1Char2">
    <w:name w:val="Char Char Char Char Char Char1 Char2"/>
    <w:basedOn w:val="Normal"/>
    <w:rsid w:val="007841CF"/>
    <w:pPr>
      <w:spacing w:line="240" w:lineRule="auto"/>
    </w:pPr>
    <w:rPr>
      <w:rFonts w:ascii="Times New Roman" w:hAnsi="Times New Roman" w:cs="Angsana New"/>
      <w:sz w:val="24"/>
      <w:lang w:val="pl-PL" w:eastAsia="pl-PL"/>
    </w:rPr>
  </w:style>
  <w:style w:type="paragraph" w:customStyle="1" w:styleId="CharCharChar10">
    <w:name w:val="Char Char Char1"/>
    <w:basedOn w:val="Normal"/>
    <w:rsid w:val="007841CF"/>
    <w:pPr>
      <w:spacing w:line="240" w:lineRule="auto"/>
    </w:pPr>
    <w:rPr>
      <w:rFonts w:ascii="Times New Roman" w:hAnsi="Times New Roman" w:cs="Angsana New"/>
      <w:sz w:val="24"/>
      <w:lang w:val="pl-PL" w:eastAsia="pl-PL"/>
    </w:rPr>
  </w:style>
  <w:style w:type="paragraph" w:customStyle="1" w:styleId="CharCharCharCharCharChar1">
    <w:name w:val="Char Char Char Char Char Char1"/>
    <w:basedOn w:val="Normal"/>
    <w:rsid w:val="007841CF"/>
    <w:pPr>
      <w:spacing w:line="240" w:lineRule="auto"/>
    </w:pPr>
    <w:rPr>
      <w:rFonts w:ascii="Times New Roman" w:hAnsi="Times New Roman" w:cs="Angsana New"/>
      <w:sz w:val="24"/>
      <w:lang w:val="pl-PL" w:eastAsia="pl-PL"/>
    </w:rPr>
  </w:style>
  <w:style w:type="character" w:customStyle="1" w:styleId="CommentTextChar">
    <w:name w:val="Comment Text Char"/>
    <w:link w:val="CommentText"/>
    <w:uiPriority w:val="99"/>
    <w:semiHidden/>
    <w:rsid w:val="009317F7"/>
    <w:rPr>
      <w:rFonts w:ascii="Gill Sans MT" w:hAnsi="Gill Sans MT"/>
      <w:lang w:val="en-GB"/>
    </w:rPr>
  </w:style>
  <w:style w:type="paragraph" w:styleId="PlainText">
    <w:name w:val="Plain Text"/>
    <w:basedOn w:val="Normal"/>
    <w:link w:val="PlainTextChar"/>
    <w:uiPriority w:val="99"/>
    <w:unhideWhenUsed/>
    <w:rsid w:val="005F0E4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5F0E4B"/>
    <w:rPr>
      <w:rFonts w:ascii="Consolas" w:hAnsi="Consolas"/>
      <w:sz w:val="21"/>
      <w:szCs w:val="21"/>
      <w:lang w:eastAsia="en-US"/>
    </w:rPr>
  </w:style>
  <w:style w:type="paragraph" w:customStyle="1" w:styleId="Prrafodelista">
    <w:name w:val="Párrafo de lista"/>
    <w:basedOn w:val="Normal"/>
    <w:uiPriority w:val="34"/>
    <w:qFormat/>
    <w:rsid w:val="00533E10"/>
    <w:pPr>
      <w:spacing w:line="240" w:lineRule="auto"/>
      <w:ind w:left="720"/>
      <w:contextualSpacing/>
    </w:pPr>
    <w:rPr>
      <w:rFonts w:ascii="Times New Roman" w:eastAsia="MS Mincho" w:hAnsi="Times New Roman"/>
      <w:sz w:val="24"/>
      <w:lang w:eastAsia="ja-JP"/>
    </w:rPr>
  </w:style>
  <w:style w:type="paragraph" w:styleId="Revision">
    <w:name w:val="Revision"/>
    <w:hidden/>
    <w:uiPriority w:val="99"/>
    <w:semiHidden/>
    <w:rsid w:val="001F2987"/>
    <w:rPr>
      <w:rFonts w:ascii="Arial" w:hAnsi="Arial"/>
      <w:szCs w:val="24"/>
      <w:lang w:eastAsia="en-US"/>
    </w:rPr>
  </w:style>
  <w:style w:type="paragraph" w:styleId="TOC1">
    <w:name w:val="toc 1"/>
    <w:basedOn w:val="Normal"/>
    <w:next w:val="Normal"/>
    <w:autoRedefine/>
    <w:uiPriority w:val="39"/>
    <w:rsid w:val="00B86812"/>
    <w:pPr>
      <w:spacing w:after="100"/>
    </w:pPr>
  </w:style>
  <w:style w:type="paragraph" w:styleId="TOC2">
    <w:name w:val="toc 2"/>
    <w:basedOn w:val="Normal"/>
    <w:next w:val="Normal"/>
    <w:autoRedefine/>
    <w:uiPriority w:val="39"/>
    <w:rsid w:val="00B86812"/>
    <w:pPr>
      <w:spacing w:after="100"/>
      <w:ind w:left="200"/>
    </w:pPr>
  </w:style>
  <w:style w:type="paragraph" w:styleId="TOC3">
    <w:name w:val="toc 3"/>
    <w:basedOn w:val="Normal"/>
    <w:next w:val="Normal"/>
    <w:autoRedefine/>
    <w:uiPriority w:val="39"/>
    <w:rsid w:val="00B86812"/>
    <w:pPr>
      <w:spacing w:after="100"/>
      <w:ind w:left="400"/>
    </w:pPr>
  </w:style>
  <w:style w:type="character" w:customStyle="1" w:styleId="Heading5Char">
    <w:name w:val="Heading 5 Char"/>
    <w:basedOn w:val="DefaultParagraphFont"/>
    <w:link w:val="Heading5"/>
    <w:semiHidden/>
    <w:rsid w:val="00A20354"/>
    <w:rPr>
      <w:rFonts w:ascii="Calibri" w:eastAsia="Times New Roman" w:hAnsi="Calibri" w:cs="Times New Roman"/>
      <w:b/>
      <w:bCs/>
      <w:i/>
      <w:iCs/>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507">
      <w:bodyDiv w:val="1"/>
      <w:marLeft w:val="0"/>
      <w:marRight w:val="0"/>
      <w:marTop w:val="0"/>
      <w:marBottom w:val="0"/>
      <w:divBdr>
        <w:top w:val="none" w:sz="0" w:space="0" w:color="auto"/>
        <w:left w:val="none" w:sz="0" w:space="0" w:color="auto"/>
        <w:bottom w:val="none" w:sz="0" w:space="0" w:color="auto"/>
        <w:right w:val="none" w:sz="0" w:space="0" w:color="auto"/>
      </w:divBdr>
    </w:div>
    <w:div w:id="28116754">
      <w:bodyDiv w:val="1"/>
      <w:marLeft w:val="0"/>
      <w:marRight w:val="0"/>
      <w:marTop w:val="0"/>
      <w:marBottom w:val="0"/>
      <w:divBdr>
        <w:top w:val="none" w:sz="0" w:space="0" w:color="auto"/>
        <w:left w:val="none" w:sz="0" w:space="0" w:color="auto"/>
        <w:bottom w:val="none" w:sz="0" w:space="0" w:color="auto"/>
        <w:right w:val="none" w:sz="0" w:space="0" w:color="auto"/>
      </w:divBdr>
    </w:div>
    <w:div w:id="156190980">
      <w:bodyDiv w:val="1"/>
      <w:marLeft w:val="0"/>
      <w:marRight w:val="0"/>
      <w:marTop w:val="0"/>
      <w:marBottom w:val="0"/>
      <w:divBdr>
        <w:top w:val="none" w:sz="0" w:space="0" w:color="auto"/>
        <w:left w:val="none" w:sz="0" w:space="0" w:color="auto"/>
        <w:bottom w:val="none" w:sz="0" w:space="0" w:color="auto"/>
        <w:right w:val="none" w:sz="0" w:space="0" w:color="auto"/>
      </w:divBdr>
    </w:div>
    <w:div w:id="209461203">
      <w:bodyDiv w:val="1"/>
      <w:marLeft w:val="0"/>
      <w:marRight w:val="0"/>
      <w:marTop w:val="0"/>
      <w:marBottom w:val="0"/>
      <w:divBdr>
        <w:top w:val="none" w:sz="0" w:space="0" w:color="auto"/>
        <w:left w:val="none" w:sz="0" w:space="0" w:color="auto"/>
        <w:bottom w:val="none" w:sz="0" w:space="0" w:color="auto"/>
        <w:right w:val="none" w:sz="0" w:space="0" w:color="auto"/>
      </w:divBdr>
    </w:div>
    <w:div w:id="260065540">
      <w:bodyDiv w:val="1"/>
      <w:marLeft w:val="0"/>
      <w:marRight w:val="0"/>
      <w:marTop w:val="0"/>
      <w:marBottom w:val="0"/>
      <w:divBdr>
        <w:top w:val="none" w:sz="0" w:space="0" w:color="auto"/>
        <w:left w:val="none" w:sz="0" w:space="0" w:color="auto"/>
        <w:bottom w:val="none" w:sz="0" w:space="0" w:color="auto"/>
        <w:right w:val="none" w:sz="0" w:space="0" w:color="auto"/>
      </w:divBdr>
    </w:div>
    <w:div w:id="262765582">
      <w:bodyDiv w:val="1"/>
      <w:marLeft w:val="0"/>
      <w:marRight w:val="0"/>
      <w:marTop w:val="0"/>
      <w:marBottom w:val="0"/>
      <w:divBdr>
        <w:top w:val="none" w:sz="0" w:space="0" w:color="auto"/>
        <w:left w:val="none" w:sz="0" w:space="0" w:color="auto"/>
        <w:bottom w:val="none" w:sz="0" w:space="0" w:color="auto"/>
        <w:right w:val="none" w:sz="0" w:space="0" w:color="auto"/>
      </w:divBdr>
      <w:divsChild>
        <w:div w:id="604268909">
          <w:marLeft w:val="0"/>
          <w:marRight w:val="0"/>
          <w:marTop w:val="0"/>
          <w:marBottom w:val="0"/>
          <w:divBdr>
            <w:top w:val="none" w:sz="0" w:space="0" w:color="auto"/>
            <w:left w:val="none" w:sz="0" w:space="0" w:color="auto"/>
            <w:bottom w:val="none" w:sz="0" w:space="0" w:color="auto"/>
            <w:right w:val="none" w:sz="0" w:space="0" w:color="auto"/>
          </w:divBdr>
          <w:divsChild>
            <w:div w:id="164778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8390">
      <w:bodyDiv w:val="1"/>
      <w:marLeft w:val="0"/>
      <w:marRight w:val="0"/>
      <w:marTop w:val="0"/>
      <w:marBottom w:val="0"/>
      <w:divBdr>
        <w:top w:val="none" w:sz="0" w:space="0" w:color="auto"/>
        <w:left w:val="none" w:sz="0" w:space="0" w:color="auto"/>
        <w:bottom w:val="none" w:sz="0" w:space="0" w:color="auto"/>
        <w:right w:val="none" w:sz="0" w:space="0" w:color="auto"/>
      </w:divBdr>
    </w:div>
    <w:div w:id="390929672">
      <w:bodyDiv w:val="1"/>
      <w:marLeft w:val="0"/>
      <w:marRight w:val="0"/>
      <w:marTop w:val="0"/>
      <w:marBottom w:val="0"/>
      <w:divBdr>
        <w:top w:val="none" w:sz="0" w:space="0" w:color="auto"/>
        <w:left w:val="none" w:sz="0" w:space="0" w:color="auto"/>
        <w:bottom w:val="none" w:sz="0" w:space="0" w:color="auto"/>
        <w:right w:val="none" w:sz="0" w:space="0" w:color="auto"/>
      </w:divBdr>
    </w:div>
    <w:div w:id="436489060">
      <w:bodyDiv w:val="1"/>
      <w:marLeft w:val="0"/>
      <w:marRight w:val="0"/>
      <w:marTop w:val="0"/>
      <w:marBottom w:val="0"/>
      <w:divBdr>
        <w:top w:val="none" w:sz="0" w:space="0" w:color="auto"/>
        <w:left w:val="none" w:sz="0" w:space="0" w:color="auto"/>
        <w:bottom w:val="none" w:sz="0" w:space="0" w:color="auto"/>
        <w:right w:val="none" w:sz="0" w:space="0" w:color="auto"/>
      </w:divBdr>
    </w:div>
    <w:div w:id="489947983">
      <w:bodyDiv w:val="1"/>
      <w:marLeft w:val="0"/>
      <w:marRight w:val="0"/>
      <w:marTop w:val="0"/>
      <w:marBottom w:val="0"/>
      <w:divBdr>
        <w:top w:val="none" w:sz="0" w:space="0" w:color="auto"/>
        <w:left w:val="none" w:sz="0" w:space="0" w:color="auto"/>
        <w:bottom w:val="none" w:sz="0" w:space="0" w:color="auto"/>
        <w:right w:val="none" w:sz="0" w:space="0" w:color="auto"/>
      </w:divBdr>
    </w:div>
    <w:div w:id="494419067">
      <w:bodyDiv w:val="1"/>
      <w:marLeft w:val="0"/>
      <w:marRight w:val="0"/>
      <w:marTop w:val="0"/>
      <w:marBottom w:val="0"/>
      <w:divBdr>
        <w:top w:val="none" w:sz="0" w:space="0" w:color="auto"/>
        <w:left w:val="none" w:sz="0" w:space="0" w:color="auto"/>
        <w:bottom w:val="none" w:sz="0" w:space="0" w:color="auto"/>
        <w:right w:val="none" w:sz="0" w:space="0" w:color="auto"/>
      </w:divBdr>
    </w:div>
    <w:div w:id="500464853">
      <w:bodyDiv w:val="1"/>
      <w:marLeft w:val="0"/>
      <w:marRight w:val="0"/>
      <w:marTop w:val="0"/>
      <w:marBottom w:val="0"/>
      <w:divBdr>
        <w:top w:val="none" w:sz="0" w:space="0" w:color="auto"/>
        <w:left w:val="none" w:sz="0" w:space="0" w:color="auto"/>
        <w:bottom w:val="none" w:sz="0" w:space="0" w:color="auto"/>
        <w:right w:val="none" w:sz="0" w:space="0" w:color="auto"/>
      </w:divBdr>
      <w:divsChild>
        <w:div w:id="1213689978">
          <w:marLeft w:val="0"/>
          <w:marRight w:val="0"/>
          <w:marTop w:val="0"/>
          <w:marBottom w:val="0"/>
          <w:divBdr>
            <w:top w:val="none" w:sz="0" w:space="0" w:color="auto"/>
            <w:left w:val="none" w:sz="0" w:space="0" w:color="auto"/>
            <w:bottom w:val="none" w:sz="0" w:space="0" w:color="auto"/>
            <w:right w:val="none" w:sz="0" w:space="0" w:color="auto"/>
          </w:divBdr>
          <w:divsChild>
            <w:div w:id="1418869559">
              <w:marLeft w:val="0"/>
              <w:marRight w:val="0"/>
              <w:marTop w:val="0"/>
              <w:marBottom w:val="0"/>
              <w:divBdr>
                <w:top w:val="none" w:sz="0" w:space="0" w:color="auto"/>
                <w:left w:val="none" w:sz="0" w:space="0" w:color="auto"/>
                <w:bottom w:val="none" w:sz="0" w:space="0" w:color="auto"/>
                <w:right w:val="none" w:sz="0" w:space="0" w:color="auto"/>
              </w:divBdr>
              <w:divsChild>
                <w:div w:id="821701707">
                  <w:marLeft w:val="0"/>
                  <w:marRight w:val="0"/>
                  <w:marTop w:val="0"/>
                  <w:marBottom w:val="0"/>
                  <w:divBdr>
                    <w:top w:val="none" w:sz="0" w:space="0" w:color="auto"/>
                    <w:left w:val="none" w:sz="0" w:space="0" w:color="auto"/>
                    <w:bottom w:val="none" w:sz="0" w:space="0" w:color="auto"/>
                    <w:right w:val="none" w:sz="0" w:space="0" w:color="auto"/>
                  </w:divBdr>
                  <w:divsChild>
                    <w:div w:id="1673482260">
                      <w:marLeft w:val="0"/>
                      <w:marRight w:val="0"/>
                      <w:marTop w:val="0"/>
                      <w:marBottom w:val="0"/>
                      <w:divBdr>
                        <w:top w:val="none" w:sz="0" w:space="0" w:color="auto"/>
                        <w:left w:val="none" w:sz="0" w:space="0" w:color="auto"/>
                        <w:bottom w:val="none" w:sz="0" w:space="0" w:color="auto"/>
                        <w:right w:val="none" w:sz="0" w:space="0" w:color="auto"/>
                      </w:divBdr>
                      <w:divsChild>
                        <w:div w:id="1727412013">
                          <w:marLeft w:val="0"/>
                          <w:marRight w:val="0"/>
                          <w:marTop w:val="0"/>
                          <w:marBottom w:val="150"/>
                          <w:divBdr>
                            <w:top w:val="none" w:sz="0" w:space="0" w:color="auto"/>
                            <w:left w:val="none" w:sz="0" w:space="0" w:color="auto"/>
                            <w:bottom w:val="none" w:sz="0" w:space="0" w:color="auto"/>
                            <w:right w:val="none" w:sz="0" w:space="0" w:color="auto"/>
                          </w:divBdr>
                          <w:divsChild>
                            <w:div w:id="2198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449428">
      <w:bodyDiv w:val="1"/>
      <w:marLeft w:val="0"/>
      <w:marRight w:val="0"/>
      <w:marTop w:val="0"/>
      <w:marBottom w:val="0"/>
      <w:divBdr>
        <w:top w:val="none" w:sz="0" w:space="0" w:color="auto"/>
        <w:left w:val="none" w:sz="0" w:space="0" w:color="auto"/>
        <w:bottom w:val="none" w:sz="0" w:space="0" w:color="auto"/>
        <w:right w:val="none" w:sz="0" w:space="0" w:color="auto"/>
      </w:divBdr>
    </w:div>
    <w:div w:id="671493595">
      <w:bodyDiv w:val="1"/>
      <w:marLeft w:val="0"/>
      <w:marRight w:val="0"/>
      <w:marTop w:val="0"/>
      <w:marBottom w:val="0"/>
      <w:divBdr>
        <w:top w:val="none" w:sz="0" w:space="0" w:color="auto"/>
        <w:left w:val="none" w:sz="0" w:space="0" w:color="auto"/>
        <w:bottom w:val="none" w:sz="0" w:space="0" w:color="auto"/>
        <w:right w:val="none" w:sz="0" w:space="0" w:color="auto"/>
      </w:divBdr>
    </w:div>
    <w:div w:id="974717121">
      <w:bodyDiv w:val="1"/>
      <w:marLeft w:val="0"/>
      <w:marRight w:val="0"/>
      <w:marTop w:val="0"/>
      <w:marBottom w:val="0"/>
      <w:divBdr>
        <w:top w:val="none" w:sz="0" w:space="0" w:color="auto"/>
        <w:left w:val="none" w:sz="0" w:space="0" w:color="auto"/>
        <w:bottom w:val="none" w:sz="0" w:space="0" w:color="auto"/>
        <w:right w:val="none" w:sz="0" w:space="0" w:color="auto"/>
      </w:divBdr>
    </w:div>
    <w:div w:id="1071661541">
      <w:bodyDiv w:val="1"/>
      <w:marLeft w:val="0"/>
      <w:marRight w:val="0"/>
      <w:marTop w:val="0"/>
      <w:marBottom w:val="0"/>
      <w:divBdr>
        <w:top w:val="none" w:sz="0" w:space="0" w:color="auto"/>
        <w:left w:val="none" w:sz="0" w:space="0" w:color="auto"/>
        <w:bottom w:val="none" w:sz="0" w:space="0" w:color="auto"/>
        <w:right w:val="none" w:sz="0" w:space="0" w:color="auto"/>
      </w:divBdr>
    </w:div>
    <w:div w:id="1093210938">
      <w:bodyDiv w:val="1"/>
      <w:marLeft w:val="0"/>
      <w:marRight w:val="0"/>
      <w:marTop w:val="0"/>
      <w:marBottom w:val="0"/>
      <w:divBdr>
        <w:top w:val="none" w:sz="0" w:space="0" w:color="auto"/>
        <w:left w:val="none" w:sz="0" w:space="0" w:color="auto"/>
        <w:bottom w:val="none" w:sz="0" w:space="0" w:color="auto"/>
        <w:right w:val="none" w:sz="0" w:space="0" w:color="auto"/>
      </w:divBdr>
      <w:divsChild>
        <w:div w:id="1140414445">
          <w:marLeft w:val="0"/>
          <w:marRight w:val="0"/>
          <w:marTop w:val="0"/>
          <w:marBottom w:val="0"/>
          <w:divBdr>
            <w:top w:val="none" w:sz="0" w:space="0" w:color="auto"/>
            <w:left w:val="none" w:sz="0" w:space="0" w:color="auto"/>
            <w:bottom w:val="none" w:sz="0" w:space="0" w:color="auto"/>
            <w:right w:val="none" w:sz="0" w:space="0" w:color="auto"/>
          </w:divBdr>
          <w:divsChild>
            <w:div w:id="597834965">
              <w:marLeft w:val="0"/>
              <w:marRight w:val="0"/>
              <w:marTop w:val="0"/>
              <w:marBottom w:val="0"/>
              <w:divBdr>
                <w:top w:val="none" w:sz="0" w:space="0" w:color="auto"/>
                <w:left w:val="none" w:sz="0" w:space="0" w:color="auto"/>
                <w:bottom w:val="none" w:sz="0" w:space="0" w:color="auto"/>
                <w:right w:val="none" w:sz="0" w:space="0" w:color="auto"/>
              </w:divBdr>
              <w:divsChild>
                <w:div w:id="571308158">
                  <w:marLeft w:val="0"/>
                  <w:marRight w:val="0"/>
                  <w:marTop w:val="0"/>
                  <w:marBottom w:val="0"/>
                  <w:divBdr>
                    <w:top w:val="none" w:sz="0" w:space="0" w:color="auto"/>
                    <w:left w:val="none" w:sz="0" w:space="0" w:color="auto"/>
                    <w:bottom w:val="none" w:sz="0" w:space="0" w:color="auto"/>
                    <w:right w:val="none" w:sz="0" w:space="0" w:color="auto"/>
                  </w:divBdr>
                  <w:divsChild>
                    <w:div w:id="6914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05749">
      <w:bodyDiv w:val="1"/>
      <w:marLeft w:val="0"/>
      <w:marRight w:val="0"/>
      <w:marTop w:val="0"/>
      <w:marBottom w:val="0"/>
      <w:divBdr>
        <w:top w:val="none" w:sz="0" w:space="0" w:color="auto"/>
        <w:left w:val="none" w:sz="0" w:space="0" w:color="auto"/>
        <w:bottom w:val="none" w:sz="0" w:space="0" w:color="auto"/>
        <w:right w:val="none" w:sz="0" w:space="0" w:color="auto"/>
      </w:divBdr>
    </w:div>
    <w:div w:id="1191257291">
      <w:bodyDiv w:val="1"/>
      <w:marLeft w:val="0"/>
      <w:marRight w:val="0"/>
      <w:marTop w:val="0"/>
      <w:marBottom w:val="0"/>
      <w:divBdr>
        <w:top w:val="none" w:sz="0" w:space="0" w:color="auto"/>
        <w:left w:val="none" w:sz="0" w:space="0" w:color="auto"/>
        <w:bottom w:val="none" w:sz="0" w:space="0" w:color="auto"/>
        <w:right w:val="none" w:sz="0" w:space="0" w:color="auto"/>
      </w:divBdr>
    </w:div>
    <w:div w:id="1203522097">
      <w:bodyDiv w:val="1"/>
      <w:marLeft w:val="0"/>
      <w:marRight w:val="0"/>
      <w:marTop w:val="0"/>
      <w:marBottom w:val="0"/>
      <w:divBdr>
        <w:top w:val="none" w:sz="0" w:space="0" w:color="auto"/>
        <w:left w:val="none" w:sz="0" w:space="0" w:color="auto"/>
        <w:bottom w:val="none" w:sz="0" w:space="0" w:color="auto"/>
        <w:right w:val="none" w:sz="0" w:space="0" w:color="auto"/>
      </w:divBdr>
    </w:div>
    <w:div w:id="1216620945">
      <w:bodyDiv w:val="1"/>
      <w:marLeft w:val="0"/>
      <w:marRight w:val="0"/>
      <w:marTop w:val="0"/>
      <w:marBottom w:val="0"/>
      <w:divBdr>
        <w:top w:val="none" w:sz="0" w:space="0" w:color="auto"/>
        <w:left w:val="none" w:sz="0" w:space="0" w:color="auto"/>
        <w:bottom w:val="none" w:sz="0" w:space="0" w:color="auto"/>
        <w:right w:val="none" w:sz="0" w:space="0" w:color="auto"/>
      </w:divBdr>
    </w:div>
    <w:div w:id="1216813727">
      <w:bodyDiv w:val="1"/>
      <w:marLeft w:val="0"/>
      <w:marRight w:val="0"/>
      <w:marTop w:val="0"/>
      <w:marBottom w:val="0"/>
      <w:divBdr>
        <w:top w:val="none" w:sz="0" w:space="0" w:color="auto"/>
        <w:left w:val="none" w:sz="0" w:space="0" w:color="auto"/>
        <w:bottom w:val="none" w:sz="0" w:space="0" w:color="auto"/>
        <w:right w:val="none" w:sz="0" w:space="0" w:color="auto"/>
      </w:divBdr>
    </w:div>
    <w:div w:id="1217081074">
      <w:bodyDiv w:val="1"/>
      <w:marLeft w:val="0"/>
      <w:marRight w:val="0"/>
      <w:marTop w:val="0"/>
      <w:marBottom w:val="0"/>
      <w:divBdr>
        <w:top w:val="none" w:sz="0" w:space="0" w:color="auto"/>
        <w:left w:val="none" w:sz="0" w:space="0" w:color="auto"/>
        <w:bottom w:val="none" w:sz="0" w:space="0" w:color="auto"/>
        <w:right w:val="none" w:sz="0" w:space="0" w:color="auto"/>
      </w:divBdr>
    </w:div>
    <w:div w:id="1234047753">
      <w:bodyDiv w:val="1"/>
      <w:marLeft w:val="0"/>
      <w:marRight w:val="0"/>
      <w:marTop w:val="0"/>
      <w:marBottom w:val="0"/>
      <w:divBdr>
        <w:top w:val="none" w:sz="0" w:space="0" w:color="auto"/>
        <w:left w:val="none" w:sz="0" w:space="0" w:color="auto"/>
        <w:bottom w:val="none" w:sz="0" w:space="0" w:color="auto"/>
        <w:right w:val="none" w:sz="0" w:space="0" w:color="auto"/>
      </w:divBdr>
      <w:divsChild>
        <w:div w:id="807741191">
          <w:marLeft w:val="0"/>
          <w:marRight w:val="0"/>
          <w:marTop w:val="0"/>
          <w:marBottom w:val="0"/>
          <w:divBdr>
            <w:top w:val="none" w:sz="0" w:space="0" w:color="auto"/>
            <w:left w:val="none" w:sz="0" w:space="0" w:color="auto"/>
            <w:bottom w:val="none" w:sz="0" w:space="0" w:color="auto"/>
            <w:right w:val="none" w:sz="0" w:space="0" w:color="auto"/>
          </w:divBdr>
          <w:divsChild>
            <w:div w:id="1252659346">
              <w:marLeft w:val="0"/>
              <w:marRight w:val="0"/>
              <w:marTop w:val="0"/>
              <w:marBottom w:val="0"/>
              <w:divBdr>
                <w:top w:val="none" w:sz="0" w:space="0" w:color="auto"/>
                <w:left w:val="none" w:sz="0" w:space="0" w:color="auto"/>
                <w:bottom w:val="none" w:sz="0" w:space="0" w:color="auto"/>
                <w:right w:val="none" w:sz="0" w:space="0" w:color="auto"/>
              </w:divBdr>
              <w:divsChild>
                <w:div w:id="58289505">
                  <w:marLeft w:val="0"/>
                  <w:marRight w:val="0"/>
                  <w:marTop w:val="0"/>
                  <w:marBottom w:val="0"/>
                  <w:divBdr>
                    <w:top w:val="none" w:sz="0" w:space="0" w:color="auto"/>
                    <w:left w:val="none" w:sz="0" w:space="0" w:color="auto"/>
                    <w:bottom w:val="none" w:sz="0" w:space="0" w:color="auto"/>
                    <w:right w:val="none" w:sz="0" w:space="0" w:color="auto"/>
                  </w:divBdr>
                </w:div>
              </w:divsChild>
            </w:div>
            <w:div w:id="14989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6715">
      <w:bodyDiv w:val="1"/>
      <w:marLeft w:val="0"/>
      <w:marRight w:val="0"/>
      <w:marTop w:val="0"/>
      <w:marBottom w:val="0"/>
      <w:divBdr>
        <w:top w:val="none" w:sz="0" w:space="0" w:color="auto"/>
        <w:left w:val="none" w:sz="0" w:space="0" w:color="auto"/>
        <w:bottom w:val="none" w:sz="0" w:space="0" w:color="auto"/>
        <w:right w:val="none" w:sz="0" w:space="0" w:color="auto"/>
      </w:divBdr>
    </w:div>
    <w:div w:id="1311056328">
      <w:bodyDiv w:val="1"/>
      <w:marLeft w:val="0"/>
      <w:marRight w:val="0"/>
      <w:marTop w:val="0"/>
      <w:marBottom w:val="0"/>
      <w:divBdr>
        <w:top w:val="none" w:sz="0" w:space="0" w:color="auto"/>
        <w:left w:val="none" w:sz="0" w:space="0" w:color="auto"/>
        <w:bottom w:val="none" w:sz="0" w:space="0" w:color="auto"/>
        <w:right w:val="none" w:sz="0" w:space="0" w:color="auto"/>
      </w:divBdr>
    </w:div>
    <w:div w:id="1508010692">
      <w:bodyDiv w:val="1"/>
      <w:marLeft w:val="0"/>
      <w:marRight w:val="0"/>
      <w:marTop w:val="0"/>
      <w:marBottom w:val="0"/>
      <w:divBdr>
        <w:top w:val="none" w:sz="0" w:space="0" w:color="auto"/>
        <w:left w:val="none" w:sz="0" w:space="0" w:color="auto"/>
        <w:bottom w:val="none" w:sz="0" w:space="0" w:color="auto"/>
        <w:right w:val="none" w:sz="0" w:space="0" w:color="auto"/>
      </w:divBdr>
    </w:div>
    <w:div w:id="1560282204">
      <w:bodyDiv w:val="1"/>
      <w:marLeft w:val="0"/>
      <w:marRight w:val="0"/>
      <w:marTop w:val="0"/>
      <w:marBottom w:val="0"/>
      <w:divBdr>
        <w:top w:val="none" w:sz="0" w:space="0" w:color="auto"/>
        <w:left w:val="none" w:sz="0" w:space="0" w:color="auto"/>
        <w:bottom w:val="none" w:sz="0" w:space="0" w:color="auto"/>
        <w:right w:val="none" w:sz="0" w:space="0" w:color="auto"/>
      </w:divBdr>
      <w:divsChild>
        <w:div w:id="2091074600">
          <w:marLeft w:val="0"/>
          <w:marRight w:val="0"/>
          <w:marTop w:val="0"/>
          <w:marBottom w:val="0"/>
          <w:divBdr>
            <w:top w:val="none" w:sz="0" w:space="0" w:color="auto"/>
            <w:left w:val="none" w:sz="0" w:space="0" w:color="auto"/>
            <w:bottom w:val="none" w:sz="0" w:space="0" w:color="auto"/>
            <w:right w:val="none" w:sz="0" w:space="0" w:color="auto"/>
          </w:divBdr>
          <w:divsChild>
            <w:div w:id="1850287230">
              <w:marLeft w:val="0"/>
              <w:marRight w:val="0"/>
              <w:marTop w:val="0"/>
              <w:marBottom w:val="0"/>
              <w:divBdr>
                <w:top w:val="none" w:sz="0" w:space="0" w:color="auto"/>
                <w:left w:val="none" w:sz="0" w:space="0" w:color="auto"/>
                <w:bottom w:val="none" w:sz="0" w:space="0" w:color="auto"/>
                <w:right w:val="none" w:sz="0" w:space="0" w:color="auto"/>
              </w:divBdr>
              <w:divsChild>
                <w:div w:id="1973167900">
                  <w:marLeft w:val="0"/>
                  <w:marRight w:val="0"/>
                  <w:marTop w:val="0"/>
                  <w:marBottom w:val="0"/>
                  <w:divBdr>
                    <w:top w:val="none" w:sz="0" w:space="0" w:color="auto"/>
                    <w:left w:val="none" w:sz="0" w:space="0" w:color="auto"/>
                    <w:bottom w:val="none" w:sz="0" w:space="0" w:color="auto"/>
                    <w:right w:val="none" w:sz="0" w:space="0" w:color="auto"/>
                  </w:divBdr>
                  <w:divsChild>
                    <w:div w:id="215627095">
                      <w:marLeft w:val="0"/>
                      <w:marRight w:val="0"/>
                      <w:marTop w:val="0"/>
                      <w:marBottom w:val="0"/>
                      <w:divBdr>
                        <w:top w:val="none" w:sz="0" w:space="0" w:color="auto"/>
                        <w:left w:val="none" w:sz="0" w:space="0" w:color="auto"/>
                        <w:bottom w:val="none" w:sz="0" w:space="0" w:color="auto"/>
                        <w:right w:val="none" w:sz="0" w:space="0" w:color="auto"/>
                      </w:divBdr>
                      <w:divsChild>
                        <w:div w:id="332803339">
                          <w:marLeft w:val="0"/>
                          <w:marRight w:val="0"/>
                          <w:marTop w:val="0"/>
                          <w:marBottom w:val="450"/>
                          <w:divBdr>
                            <w:top w:val="single" w:sz="6" w:space="15" w:color="BEC0C2"/>
                            <w:left w:val="none" w:sz="0" w:space="0" w:color="auto"/>
                            <w:bottom w:val="none" w:sz="0" w:space="0" w:color="auto"/>
                            <w:right w:val="none" w:sz="0" w:space="0" w:color="auto"/>
                          </w:divBdr>
                        </w:div>
                      </w:divsChild>
                    </w:div>
                  </w:divsChild>
                </w:div>
              </w:divsChild>
            </w:div>
          </w:divsChild>
        </w:div>
      </w:divsChild>
    </w:div>
    <w:div w:id="1580674770">
      <w:bodyDiv w:val="1"/>
      <w:marLeft w:val="0"/>
      <w:marRight w:val="0"/>
      <w:marTop w:val="0"/>
      <w:marBottom w:val="0"/>
      <w:divBdr>
        <w:top w:val="none" w:sz="0" w:space="0" w:color="auto"/>
        <w:left w:val="none" w:sz="0" w:space="0" w:color="auto"/>
        <w:bottom w:val="none" w:sz="0" w:space="0" w:color="auto"/>
        <w:right w:val="none" w:sz="0" w:space="0" w:color="auto"/>
      </w:divBdr>
    </w:div>
    <w:div w:id="1605729487">
      <w:bodyDiv w:val="1"/>
      <w:marLeft w:val="0"/>
      <w:marRight w:val="0"/>
      <w:marTop w:val="0"/>
      <w:marBottom w:val="0"/>
      <w:divBdr>
        <w:top w:val="none" w:sz="0" w:space="0" w:color="auto"/>
        <w:left w:val="none" w:sz="0" w:space="0" w:color="auto"/>
        <w:bottom w:val="none" w:sz="0" w:space="0" w:color="auto"/>
        <w:right w:val="none" w:sz="0" w:space="0" w:color="auto"/>
      </w:divBdr>
    </w:div>
    <w:div w:id="1666737847">
      <w:bodyDiv w:val="1"/>
      <w:marLeft w:val="0"/>
      <w:marRight w:val="0"/>
      <w:marTop w:val="0"/>
      <w:marBottom w:val="0"/>
      <w:divBdr>
        <w:top w:val="none" w:sz="0" w:space="0" w:color="auto"/>
        <w:left w:val="none" w:sz="0" w:space="0" w:color="auto"/>
        <w:bottom w:val="none" w:sz="0" w:space="0" w:color="auto"/>
        <w:right w:val="none" w:sz="0" w:space="0" w:color="auto"/>
      </w:divBdr>
    </w:div>
    <w:div w:id="1693920221">
      <w:bodyDiv w:val="1"/>
      <w:marLeft w:val="0"/>
      <w:marRight w:val="0"/>
      <w:marTop w:val="0"/>
      <w:marBottom w:val="0"/>
      <w:divBdr>
        <w:top w:val="none" w:sz="0" w:space="0" w:color="auto"/>
        <w:left w:val="none" w:sz="0" w:space="0" w:color="auto"/>
        <w:bottom w:val="none" w:sz="0" w:space="0" w:color="auto"/>
        <w:right w:val="none" w:sz="0" w:space="0" w:color="auto"/>
      </w:divBdr>
      <w:divsChild>
        <w:div w:id="381633657">
          <w:marLeft w:val="0"/>
          <w:marRight w:val="0"/>
          <w:marTop w:val="0"/>
          <w:marBottom w:val="0"/>
          <w:divBdr>
            <w:top w:val="none" w:sz="0" w:space="0" w:color="auto"/>
            <w:left w:val="none" w:sz="0" w:space="0" w:color="auto"/>
            <w:bottom w:val="none" w:sz="0" w:space="0" w:color="auto"/>
            <w:right w:val="none" w:sz="0" w:space="0" w:color="auto"/>
          </w:divBdr>
          <w:divsChild>
            <w:div w:id="18624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69320">
      <w:bodyDiv w:val="1"/>
      <w:marLeft w:val="0"/>
      <w:marRight w:val="0"/>
      <w:marTop w:val="0"/>
      <w:marBottom w:val="0"/>
      <w:divBdr>
        <w:top w:val="none" w:sz="0" w:space="0" w:color="auto"/>
        <w:left w:val="none" w:sz="0" w:space="0" w:color="auto"/>
        <w:bottom w:val="none" w:sz="0" w:space="0" w:color="auto"/>
        <w:right w:val="none" w:sz="0" w:space="0" w:color="auto"/>
      </w:divBdr>
    </w:div>
    <w:div w:id="1838686170">
      <w:bodyDiv w:val="1"/>
      <w:marLeft w:val="0"/>
      <w:marRight w:val="0"/>
      <w:marTop w:val="0"/>
      <w:marBottom w:val="0"/>
      <w:divBdr>
        <w:top w:val="none" w:sz="0" w:space="0" w:color="auto"/>
        <w:left w:val="none" w:sz="0" w:space="0" w:color="auto"/>
        <w:bottom w:val="none" w:sz="0" w:space="0" w:color="auto"/>
        <w:right w:val="none" w:sz="0" w:space="0" w:color="auto"/>
      </w:divBdr>
    </w:div>
    <w:div w:id="1886287175">
      <w:bodyDiv w:val="1"/>
      <w:marLeft w:val="0"/>
      <w:marRight w:val="0"/>
      <w:marTop w:val="0"/>
      <w:marBottom w:val="0"/>
      <w:divBdr>
        <w:top w:val="none" w:sz="0" w:space="0" w:color="auto"/>
        <w:left w:val="none" w:sz="0" w:space="0" w:color="auto"/>
        <w:bottom w:val="none" w:sz="0" w:space="0" w:color="auto"/>
        <w:right w:val="none" w:sz="0" w:space="0" w:color="auto"/>
      </w:divBdr>
      <w:divsChild>
        <w:div w:id="1425766772">
          <w:marLeft w:val="0"/>
          <w:marRight w:val="0"/>
          <w:marTop w:val="0"/>
          <w:marBottom w:val="0"/>
          <w:divBdr>
            <w:top w:val="none" w:sz="0" w:space="0" w:color="auto"/>
            <w:left w:val="none" w:sz="0" w:space="0" w:color="auto"/>
            <w:bottom w:val="none" w:sz="0" w:space="0" w:color="auto"/>
            <w:right w:val="none" w:sz="0" w:space="0" w:color="auto"/>
          </w:divBdr>
          <w:divsChild>
            <w:div w:id="228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932">
      <w:bodyDiv w:val="1"/>
      <w:marLeft w:val="0"/>
      <w:marRight w:val="0"/>
      <w:marTop w:val="0"/>
      <w:marBottom w:val="0"/>
      <w:divBdr>
        <w:top w:val="none" w:sz="0" w:space="0" w:color="auto"/>
        <w:left w:val="none" w:sz="0" w:space="0" w:color="auto"/>
        <w:bottom w:val="none" w:sz="0" w:space="0" w:color="auto"/>
        <w:right w:val="none" w:sz="0" w:space="0" w:color="auto"/>
      </w:divBdr>
    </w:div>
    <w:div w:id="1998996213">
      <w:bodyDiv w:val="1"/>
      <w:marLeft w:val="0"/>
      <w:marRight w:val="0"/>
      <w:marTop w:val="0"/>
      <w:marBottom w:val="0"/>
      <w:divBdr>
        <w:top w:val="none" w:sz="0" w:space="0" w:color="auto"/>
        <w:left w:val="none" w:sz="0" w:space="0" w:color="auto"/>
        <w:bottom w:val="none" w:sz="0" w:space="0" w:color="auto"/>
        <w:right w:val="none" w:sz="0" w:space="0" w:color="auto"/>
      </w:divBdr>
    </w:div>
    <w:div w:id="2013146548">
      <w:bodyDiv w:val="1"/>
      <w:marLeft w:val="0"/>
      <w:marRight w:val="0"/>
      <w:marTop w:val="0"/>
      <w:marBottom w:val="0"/>
      <w:divBdr>
        <w:top w:val="none" w:sz="0" w:space="0" w:color="auto"/>
        <w:left w:val="none" w:sz="0" w:space="0" w:color="auto"/>
        <w:bottom w:val="none" w:sz="0" w:space="0" w:color="auto"/>
        <w:right w:val="none" w:sz="0" w:space="0" w:color="auto"/>
      </w:divBdr>
    </w:div>
    <w:div w:id="202100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ai-hr@helpage.org"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gedemandsaction.org"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helpage.org/get-involved/campaigns/age-demands-action-on-health-/" TargetMode="Externa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mailto:c.heineke@healthpovertyaction.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elpage.org/get-involved/campaigns/what-is-age-demands-action/sign-the-ada-petition/" TargetMode="External"/><Relationship Id="rId2" Type="http://schemas.openxmlformats.org/officeDocument/2006/relationships/hyperlink" Target="http://www.un.org/ageing/documents/building_natl.../guiding.pdf" TargetMode="External"/><Relationship Id="rId1" Type="http://schemas.openxmlformats.org/officeDocument/2006/relationships/hyperlink" Target="http://www.helpage.org/who-we-are/our-affiliates-/affiliates-list/" TargetMode="External"/><Relationship Id="rId4" Type="http://schemas.openxmlformats.org/officeDocument/2006/relationships/hyperlink" Target="http://social.un.org/index/Ageing/MadridPlanofActionanditsImplementation/ReviewandAppraisaloftheMIPAA.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77782-9D37-4359-ACEC-421E2F48E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47322</Words>
  <Characters>269742</Characters>
  <Application>Microsoft Office Word</Application>
  <DocSecurity>4</DocSecurity>
  <Lines>2247</Lines>
  <Paragraphs>632</Paragraphs>
  <ScaleCrop>false</ScaleCrop>
  <HeadingPairs>
    <vt:vector size="2" baseType="variant">
      <vt:variant>
        <vt:lpstr>Title</vt:lpstr>
      </vt:variant>
      <vt:variant>
        <vt:i4>1</vt:i4>
      </vt:variant>
    </vt:vector>
  </HeadingPairs>
  <TitlesOfParts>
    <vt:vector size="1" baseType="lpstr">
      <vt:lpstr>TOR for Age Demands Action Review</vt:lpstr>
    </vt:vector>
  </TitlesOfParts>
  <Company>HelpAge International</Company>
  <LinksUpToDate>false</LinksUpToDate>
  <CharactersWithSpaces>316432</CharactersWithSpaces>
  <SharedDoc>false</SharedDoc>
  <HLinks>
    <vt:vector size="462" baseType="variant">
      <vt:variant>
        <vt:i4>6619163</vt:i4>
      </vt:variant>
      <vt:variant>
        <vt:i4>423</vt:i4>
      </vt:variant>
      <vt:variant>
        <vt:i4>0</vt:i4>
      </vt:variant>
      <vt:variant>
        <vt:i4>5</vt:i4>
      </vt:variant>
      <vt:variant>
        <vt:lpwstr>mailto:hai-hr@helpage.org</vt:lpwstr>
      </vt:variant>
      <vt:variant>
        <vt:lpwstr/>
      </vt:variant>
      <vt:variant>
        <vt:i4>4587599</vt:i4>
      </vt:variant>
      <vt:variant>
        <vt:i4>420</vt:i4>
      </vt:variant>
      <vt:variant>
        <vt:i4>0</vt:i4>
      </vt:variant>
      <vt:variant>
        <vt:i4>5</vt:i4>
      </vt:variant>
      <vt:variant>
        <vt:lpwstr>http://www.agedemandsaction.org/</vt:lpwstr>
      </vt:variant>
      <vt:variant>
        <vt:lpwstr/>
      </vt:variant>
      <vt:variant>
        <vt:i4>6225928</vt:i4>
      </vt:variant>
      <vt:variant>
        <vt:i4>417</vt:i4>
      </vt:variant>
      <vt:variant>
        <vt:i4>0</vt:i4>
      </vt:variant>
      <vt:variant>
        <vt:i4>5</vt:i4>
      </vt:variant>
      <vt:variant>
        <vt:lpwstr>http://www.helpage.org/get-involved/campaigns/age-demands-action-on-health-/</vt:lpwstr>
      </vt:variant>
      <vt:variant>
        <vt:lpwstr/>
      </vt:variant>
      <vt:variant>
        <vt:i4>1310774</vt:i4>
      </vt:variant>
      <vt:variant>
        <vt:i4>410</vt:i4>
      </vt:variant>
      <vt:variant>
        <vt:i4>0</vt:i4>
      </vt:variant>
      <vt:variant>
        <vt:i4>5</vt:i4>
      </vt:variant>
      <vt:variant>
        <vt:lpwstr/>
      </vt:variant>
      <vt:variant>
        <vt:lpwstr>_Toc322949312</vt:lpwstr>
      </vt:variant>
      <vt:variant>
        <vt:i4>1310774</vt:i4>
      </vt:variant>
      <vt:variant>
        <vt:i4>404</vt:i4>
      </vt:variant>
      <vt:variant>
        <vt:i4>0</vt:i4>
      </vt:variant>
      <vt:variant>
        <vt:i4>5</vt:i4>
      </vt:variant>
      <vt:variant>
        <vt:lpwstr/>
      </vt:variant>
      <vt:variant>
        <vt:lpwstr>_Toc322949311</vt:lpwstr>
      </vt:variant>
      <vt:variant>
        <vt:i4>1310774</vt:i4>
      </vt:variant>
      <vt:variant>
        <vt:i4>398</vt:i4>
      </vt:variant>
      <vt:variant>
        <vt:i4>0</vt:i4>
      </vt:variant>
      <vt:variant>
        <vt:i4>5</vt:i4>
      </vt:variant>
      <vt:variant>
        <vt:lpwstr/>
      </vt:variant>
      <vt:variant>
        <vt:lpwstr>_Toc322949310</vt:lpwstr>
      </vt:variant>
      <vt:variant>
        <vt:i4>1376310</vt:i4>
      </vt:variant>
      <vt:variant>
        <vt:i4>392</vt:i4>
      </vt:variant>
      <vt:variant>
        <vt:i4>0</vt:i4>
      </vt:variant>
      <vt:variant>
        <vt:i4>5</vt:i4>
      </vt:variant>
      <vt:variant>
        <vt:lpwstr/>
      </vt:variant>
      <vt:variant>
        <vt:lpwstr>_Toc322949309</vt:lpwstr>
      </vt:variant>
      <vt:variant>
        <vt:i4>1376310</vt:i4>
      </vt:variant>
      <vt:variant>
        <vt:i4>386</vt:i4>
      </vt:variant>
      <vt:variant>
        <vt:i4>0</vt:i4>
      </vt:variant>
      <vt:variant>
        <vt:i4>5</vt:i4>
      </vt:variant>
      <vt:variant>
        <vt:lpwstr/>
      </vt:variant>
      <vt:variant>
        <vt:lpwstr>_Toc322949308</vt:lpwstr>
      </vt:variant>
      <vt:variant>
        <vt:i4>1376310</vt:i4>
      </vt:variant>
      <vt:variant>
        <vt:i4>380</vt:i4>
      </vt:variant>
      <vt:variant>
        <vt:i4>0</vt:i4>
      </vt:variant>
      <vt:variant>
        <vt:i4>5</vt:i4>
      </vt:variant>
      <vt:variant>
        <vt:lpwstr/>
      </vt:variant>
      <vt:variant>
        <vt:lpwstr>_Toc322949307</vt:lpwstr>
      </vt:variant>
      <vt:variant>
        <vt:i4>1376310</vt:i4>
      </vt:variant>
      <vt:variant>
        <vt:i4>374</vt:i4>
      </vt:variant>
      <vt:variant>
        <vt:i4>0</vt:i4>
      </vt:variant>
      <vt:variant>
        <vt:i4>5</vt:i4>
      </vt:variant>
      <vt:variant>
        <vt:lpwstr/>
      </vt:variant>
      <vt:variant>
        <vt:lpwstr>_Toc322949306</vt:lpwstr>
      </vt:variant>
      <vt:variant>
        <vt:i4>1376310</vt:i4>
      </vt:variant>
      <vt:variant>
        <vt:i4>368</vt:i4>
      </vt:variant>
      <vt:variant>
        <vt:i4>0</vt:i4>
      </vt:variant>
      <vt:variant>
        <vt:i4>5</vt:i4>
      </vt:variant>
      <vt:variant>
        <vt:lpwstr/>
      </vt:variant>
      <vt:variant>
        <vt:lpwstr>_Toc322949305</vt:lpwstr>
      </vt:variant>
      <vt:variant>
        <vt:i4>1376310</vt:i4>
      </vt:variant>
      <vt:variant>
        <vt:i4>362</vt:i4>
      </vt:variant>
      <vt:variant>
        <vt:i4>0</vt:i4>
      </vt:variant>
      <vt:variant>
        <vt:i4>5</vt:i4>
      </vt:variant>
      <vt:variant>
        <vt:lpwstr/>
      </vt:variant>
      <vt:variant>
        <vt:lpwstr>_Toc322949304</vt:lpwstr>
      </vt:variant>
      <vt:variant>
        <vt:i4>1376310</vt:i4>
      </vt:variant>
      <vt:variant>
        <vt:i4>356</vt:i4>
      </vt:variant>
      <vt:variant>
        <vt:i4>0</vt:i4>
      </vt:variant>
      <vt:variant>
        <vt:i4>5</vt:i4>
      </vt:variant>
      <vt:variant>
        <vt:lpwstr/>
      </vt:variant>
      <vt:variant>
        <vt:lpwstr>_Toc322949303</vt:lpwstr>
      </vt:variant>
      <vt:variant>
        <vt:i4>1376310</vt:i4>
      </vt:variant>
      <vt:variant>
        <vt:i4>350</vt:i4>
      </vt:variant>
      <vt:variant>
        <vt:i4>0</vt:i4>
      </vt:variant>
      <vt:variant>
        <vt:i4>5</vt:i4>
      </vt:variant>
      <vt:variant>
        <vt:lpwstr/>
      </vt:variant>
      <vt:variant>
        <vt:lpwstr>_Toc322949302</vt:lpwstr>
      </vt:variant>
      <vt:variant>
        <vt:i4>1376310</vt:i4>
      </vt:variant>
      <vt:variant>
        <vt:i4>344</vt:i4>
      </vt:variant>
      <vt:variant>
        <vt:i4>0</vt:i4>
      </vt:variant>
      <vt:variant>
        <vt:i4>5</vt:i4>
      </vt:variant>
      <vt:variant>
        <vt:lpwstr/>
      </vt:variant>
      <vt:variant>
        <vt:lpwstr>_Toc322949301</vt:lpwstr>
      </vt:variant>
      <vt:variant>
        <vt:i4>1376310</vt:i4>
      </vt:variant>
      <vt:variant>
        <vt:i4>338</vt:i4>
      </vt:variant>
      <vt:variant>
        <vt:i4>0</vt:i4>
      </vt:variant>
      <vt:variant>
        <vt:i4>5</vt:i4>
      </vt:variant>
      <vt:variant>
        <vt:lpwstr/>
      </vt:variant>
      <vt:variant>
        <vt:lpwstr>_Toc322949300</vt:lpwstr>
      </vt:variant>
      <vt:variant>
        <vt:i4>1835063</vt:i4>
      </vt:variant>
      <vt:variant>
        <vt:i4>332</vt:i4>
      </vt:variant>
      <vt:variant>
        <vt:i4>0</vt:i4>
      </vt:variant>
      <vt:variant>
        <vt:i4>5</vt:i4>
      </vt:variant>
      <vt:variant>
        <vt:lpwstr/>
      </vt:variant>
      <vt:variant>
        <vt:lpwstr>_Toc322949299</vt:lpwstr>
      </vt:variant>
      <vt:variant>
        <vt:i4>1835063</vt:i4>
      </vt:variant>
      <vt:variant>
        <vt:i4>326</vt:i4>
      </vt:variant>
      <vt:variant>
        <vt:i4>0</vt:i4>
      </vt:variant>
      <vt:variant>
        <vt:i4>5</vt:i4>
      </vt:variant>
      <vt:variant>
        <vt:lpwstr/>
      </vt:variant>
      <vt:variant>
        <vt:lpwstr>_Toc322949298</vt:lpwstr>
      </vt:variant>
      <vt:variant>
        <vt:i4>1835063</vt:i4>
      </vt:variant>
      <vt:variant>
        <vt:i4>320</vt:i4>
      </vt:variant>
      <vt:variant>
        <vt:i4>0</vt:i4>
      </vt:variant>
      <vt:variant>
        <vt:i4>5</vt:i4>
      </vt:variant>
      <vt:variant>
        <vt:lpwstr/>
      </vt:variant>
      <vt:variant>
        <vt:lpwstr>_Toc322949297</vt:lpwstr>
      </vt:variant>
      <vt:variant>
        <vt:i4>1835063</vt:i4>
      </vt:variant>
      <vt:variant>
        <vt:i4>314</vt:i4>
      </vt:variant>
      <vt:variant>
        <vt:i4>0</vt:i4>
      </vt:variant>
      <vt:variant>
        <vt:i4>5</vt:i4>
      </vt:variant>
      <vt:variant>
        <vt:lpwstr/>
      </vt:variant>
      <vt:variant>
        <vt:lpwstr>_Toc322949296</vt:lpwstr>
      </vt:variant>
      <vt:variant>
        <vt:i4>1835063</vt:i4>
      </vt:variant>
      <vt:variant>
        <vt:i4>308</vt:i4>
      </vt:variant>
      <vt:variant>
        <vt:i4>0</vt:i4>
      </vt:variant>
      <vt:variant>
        <vt:i4>5</vt:i4>
      </vt:variant>
      <vt:variant>
        <vt:lpwstr/>
      </vt:variant>
      <vt:variant>
        <vt:lpwstr>_Toc322949295</vt:lpwstr>
      </vt:variant>
      <vt:variant>
        <vt:i4>1835063</vt:i4>
      </vt:variant>
      <vt:variant>
        <vt:i4>302</vt:i4>
      </vt:variant>
      <vt:variant>
        <vt:i4>0</vt:i4>
      </vt:variant>
      <vt:variant>
        <vt:i4>5</vt:i4>
      </vt:variant>
      <vt:variant>
        <vt:lpwstr/>
      </vt:variant>
      <vt:variant>
        <vt:lpwstr>_Toc322949294</vt:lpwstr>
      </vt:variant>
      <vt:variant>
        <vt:i4>1835063</vt:i4>
      </vt:variant>
      <vt:variant>
        <vt:i4>296</vt:i4>
      </vt:variant>
      <vt:variant>
        <vt:i4>0</vt:i4>
      </vt:variant>
      <vt:variant>
        <vt:i4>5</vt:i4>
      </vt:variant>
      <vt:variant>
        <vt:lpwstr/>
      </vt:variant>
      <vt:variant>
        <vt:lpwstr>_Toc322949293</vt:lpwstr>
      </vt:variant>
      <vt:variant>
        <vt:i4>1835063</vt:i4>
      </vt:variant>
      <vt:variant>
        <vt:i4>290</vt:i4>
      </vt:variant>
      <vt:variant>
        <vt:i4>0</vt:i4>
      </vt:variant>
      <vt:variant>
        <vt:i4>5</vt:i4>
      </vt:variant>
      <vt:variant>
        <vt:lpwstr/>
      </vt:variant>
      <vt:variant>
        <vt:lpwstr>_Toc322949292</vt:lpwstr>
      </vt:variant>
      <vt:variant>
        <vt:i4>1835063</vt:i4>
      </vt:variant>
      <vt:variant>
        <vt:i4>284</vt:i4>
      </vt:variant>
      <vt:variant>
        <vt:i4>0</vt:i4>
      </vt:variant>
      <vt:variant>
        <vt:i4>5</vt:i4>
      </vt:variant>
      <vt:variant>
        <vt:lpwstr/>
      </vt:variant>
      <vt:variant>
        <vt:lpwstr>_Toc322949291</vt:lpwstr>
      </vt:variant>
      <vt:variant>
        <vt:i4>1835063</vt:i4>
      </vt:variant>
      <vt:variant>
        <vt:i4>278</vt:i4>
      </vt:variant>
      <vt:variant>
        <vt:i4>0</vt:i4>
      </vt:variant>
      <vt:variant>
        <vt:i4>5</vt:i4>
      </vt:variant>
      <vt:variant>
        <vt:lpwstr/>
      </vt:variant>
      <vt:variant>
        <vt:lpwstr>_Toc322949290</vt:lpwstr>
      </vt:variant>
      <vt:variant>
        <vt:i4>1900599</vt:i4>
      </vt:variant>
      <vt:variant>
        <vt:i4>272</vt:i4>
      </vt:variant>
      <vt:variant>
        <vt:i4>0</vt:i4>
      </vt:variant>
      <vt:variant>
        <vt:i4>5</vt:i4>
      </vt:variant>
      <vt:variant>
        <vt:lpwstr/>
      </vt:variant>
      <vt:variant>
        <vt:lpwstr>_Toc322949289</vt:lpwstr>
      </vt:variant>
      <vt:variant>
        <vt:i4>1900599</vt:i4>
      </vt:variant>
      <vt:variant>
        <vt:i4>266</vt:i4>
      </vt:variant>
      <vt:variant>
        <vt:i4>0</vt:i4>
      </vt:variant>
      <vt:variant>
        <vt:i4>5</vt:i4>
      </vt:variant>
      <vt:variant>
        <vt:lpwstr/>
      </vt:variant>
      <vt:variant>
        <vt:lpwstr>_Toc322949288</vt:lpwstr>
      </vt:variant>
      <vt:variant>
        <vt:i4>1900599</vt:i4>
      </vt:variant>
      <vt:variant>
        <vt:i4>260</vt:i4>
      </vt:variant>
      <vt:variant>
        <vt:i4>0</vt:i4>
      </vt:variant>
      <vt:variant>
        <vt:i4>5</vt:i4>
      </vt:variant>
      <vt:variant>
        <vt:lpwstr/>
      </vt:variant>
      <vt:variant>
        <vt:lpwstr>_Toc322949287</vt:lpwstr>
      </vt:variant>
      <vt:variant>
        <vt:i4>1900599</vt:i4>
      </vt:variant>
      <vt:variant>
        <vt:i4>254</vt:i4>
      </vt:variant>
      <vt:variant>
        <vt:i4>0</vt:i4>
      </vt:variant>
      <vt:variant>
        <vt:i4>5</vt:i4>
      </vt:variant>
      <vt:variant>
        <vt:lpwstr/>
      </vt:variant>
      <vt:variant>
        <vt:lpwstr>_Toc322949286</vt:lpwstr>
      </vt:variant>
      <vt:variant>
        <vt:i4>1900599</vt:i4>
      </vt:variant>
      <vt:variant>
        <vt:i4>248</vt:i4>
      </vt:variant>
      <vt:variant>
        <vt:i4>0</vt:i4>
      </vt:variant>
      <vt:variant>
        <vt:i4>5</vt:i4>
      </vt:variant>
      <vt:variant>
        <vt:lpwstr/>
      </vt:variant>
      <vt:variant>
        <vt:lpwstr>_Toc322949285</vt:lpwstr>
      </vt:variant>
      <vt:variant>
        <vt:i4>1900599</vt:i4>
      </vt:variant>
      <vt:variant>
        <vt:i4>242</vt:i4>
      </vt:variant>
      <vt:variant>
        <vt:i4>0</vt:i4>
      </vt:variant>
      <vt:variant>
        <vt:i4>5</vt:i4>
      </vt:variant>
      <vt:variant>
        <vt:lpwstr/>
      </vt:variant>
      <vt:variant>
        <vt:lpwstr>_Toc322949284</vt:lpwstr>
      </vt:variant>
      <vt:variant>
        <vt:i4>1900599</vt:i4>
      </vt:variant>
      <vt:variant>
        <vt:i4>236</vt:i4>
      </vt:variant>
      <vt:variant>
        <vt:i4>0</vt:i4>
      </vt:variant>
      <vt:variant>
        <vt:i4>5</vt:i4>
      </vt:variant>
      <vt:variant>
        <vt:lpwstr/>
      </vt:variant>
      <vt:variant>
        <vt:lpwstr>_Toc322949283</vt:lpwstr>
      </vt:variant>
      <vt:variant>
        <vt:i4>1900599</vt:i4>
      </vt:variant>
      <vt:variant>
        <vt:i4>230</vt:i4>
      </vt:variant>
      <vt:variant>
        <vt:i4>0</vt:i4>
      </vt:variant>
      <vt:variant>
        <vt:i4>5</vt:i4>
      </vt:variant>
      <vt:variant>
        <vt:lpwstr/>
      </vt:variant>
      <vt:variant>
        <vt:lpwstr>_Toc322949282</vt:lpwstr>
      </vt:variant>
      <vt:variant>
        <vt:i4>1900599</vt:i4>
      </vt:variant>
      <vt:variant>
        <vt:i4>224</vt:i4>
      </vt:variant>
      <vt:variant>
        <vt:i4>0</vt:i4>
      </vt:variant>
      <vt:variant>
        <vt:i4>5</vt:i4>
      </vt:variant>
      <vt:variant>
        <vt:lpwstr/>
      </vt:variant>
      <vt:variant>
        <vt:lpwstr>_Toc322949281</vt:lpwstr>
      </vt:variant>
      <vt:variant>
        <vt:i4>1900599</vt:i4>
      </vt:variant>
      <vt:variant>
        <vt:i4>218</vt:i4>
      </vt:variant>
      <vt:variant>
        <vt:i4>0</vt:i4>
      </vt:variant>
      <vt:variant>
        <vt:i4>5</vt:i4>
      </vt:variant>
      <vt:variant>
        <vt:lpwstr/>
      </vt:variant>
      <vt:variant>
        <vt:lpwstr>_Toc322949280</vt:lpwstr>
      </vt:variant>
      <vt:variant>
        <vt:i4>1179703</vt:i4>
      </vt:variant>
      <vt:variant>
        <vt:i4>212</vt:i4>
      </vt:variant>
      <vt:variant>
        <vt:i4>0</vt:i4>
      </vt:variant>
      <vt:variant>
        <vt:i4>5</vt:i4>
      </vt:variant>
      <vt:variant>
        <vt:lpwstr/>
      </vt:variant>
      <vt:variant>
        <vt:lpwstr>_Toc322949279</vt:lpwstr>
      </vt:variant>
      <vt:variant>
        <vt:i4>1179703</vt:i4>
      </vt:variant>
      <vt:variant>
        <vt:i4>206</vt:i4>
      </vt:variant>
      <vt:variant>
        <vt:i4>0</vt:i4>
      </vt:variant>
      <vt:variant>
        <vt:i4>5</vt:i4>
      </vt:variant>
      <vt:variant>
        <vt:lpwstr/>
      </vt:variant>
      <vt:variant>
        <vt:lpwstr>_Toc322949278</vt:lpwstr>
      </vt:variant>
      <vt:variant>
        <vt:i4>1179703</vt:i4>
      </vt:variant>
      <vt:variant>
        <vt:i4>200</vt:i4>
      </vt:variant>
      <vt:variant>
        <vt:i4>0</vt:i4>
      </vt:variant>
      <vt:variant>
        <vt:i4>5</vt:i4>
      </vt:variant>
      <vt:variant>
        <vt:lpwstr/>
      </vt:variant>
      <vt:variant>
        <vt:lpwstr>_Toc322949277</vt:lpwstr>
      </vt:variant>
      <vt:variant>
        <vt:i4>1179703</vt:i4>
      </vt:variant>
      <vt:variant>
        <vt:i4>194</vt:i4>
      </vt:variant>
      <vt:variant>
        <vt:i4>0</vt:i4>
      </vt:variant>
      <vt:variant>
        <vt:i4>5</vt:i4>
      </vt:variant>
      <vt:variant>
        <vt:lpwstr/>
      </vt:variant>
      <vt:variant>
        <vt:lpwstr>_Toc322949276</vt:lpwstr>
      </vt:variant>
      <vt:variant>
        <vt:i4>1179703</vt:i4>
      </vt:variant>
      <vt:variant>
        <vt:i4>188</vt:i4>
      </vt:variant>
      <vt:variant>
        <vt:i4>0</vt:i4>
      </vt:variant>
      <vt:variant>
        <vt:i4>5</vt:i4>
      </vt:variant>
      <vt:variant>
        <vt:lpwstr/>
      </vt:variant>
      <vt:variant>
        <vt:lpwstr>_Toc322949275</vt:lpwstr>
      </vt:variant>
      <vt:variant>
        <vt:i4>1179703</vt:i4>
      </vt:variant>
      <vt:variant>
        <vt:i4>182</vt:i4>
      </vt:variant>
      <vt:variant>
        <vt:i4>0</vt:i4>
      </vt:variant>
      <vt:variant>
        <vt:i4>5</vt:i4>
      </vt:variant>
      <vt:variant>
        <vt:lpwstr/>
      </vt:variant>
      <vt:variant>
        <vt:lpwstr>_Toc322949274</vt:lpwstr>
      </vt:variant>
      <vt:variant>
        <vt:i4>1179703</vt:i4>
      </vt:variant>
      <vt:variant>
        <vt:i4>176</vt:i4>
      </vt:variant>
      <vt:variant>
        <vt:i4>0</vt:i4>
      </vt:variant>
      <vt:variant>
        <vt:i4>5</vt:i4>
      </vt:variant>
      <vt:variant>
        <vt:lpwstr/>
      </vt:variant>
      <vt:variant>
        <vt:lpwstr>_Toc322949273</vt:lpwstr>
      </vt:variant>
      <vt:variant>
        <vt:i4>1179703</vt:i4>
      </vt:variant>
      <vt:variant>
        <vt:i4>170</vt:i4>
      </vt:variant>
      <vt:variant>
        <vt:i4>0</vt:i4>
      </vt:variant>
      <vt:variant>
        <vt:i4>5</vt:i4>
      </vt:variant>
      <vt:variant>
        <vt:lpwstr/>
      </vt:variant>
      <vt:variant>
        <vt:lpwstr>_Toc322949272</vt:lpwstr>
      </vt:variant>
      <vt:variant>
        <vt:i4>1179703</vt:i4>
      </vt:variant>
      <vt:variant>
        <vt:i4>164</vt:i4>
      </vt:variant>
      <vt:variant>
        <vt:i4>0</vt:i4>
      </vt:variant>
      <vt:variant>
        <vt:i4>5</vt:i4>
      </vt:variant>
      <vt:variant>
        <vt:lpwstr/>
      </vt:variant>
      <vt:variant>
        <vt:lpwstr>_Toc322949271</vt:lpwstr>
      </vt:variant>
      <vt:variant>
        <vt:i4>1179703</vt:i4>
      </vt:variant>
      <vt:variant>
        <vt:i4>158</vt:i4>
      </vt:variant>
      <vt:variant>
        <vt:i4>0</vt:i4>
      </vt:variant>
      <vt:variant>
        <vt:i4>5</vt:i4>
      </vt:variant>
      <vt:variant>
        <vt:lpwstr/>
      </vt:variant>
      <vt:variant>
        <vt:lpwstr>_Toc322949270</vt:lpwstr>
      </vt:variant>
      <vt:variant>
        <vt:i4>1245239</vt:i4>
      </vt:variant>
      <vt:variant>
        <vt:i4>152</vt:i4>
      </vt:variant>
      <vt:variant>
        <vt:i4>0</vt:i4>
      </vt:variant>
      <vt:variant>
        <vt:i4>5</vt:i4>
      </vt:variant>
      <vt:variant>
        <vt:lpwstr/>
      </vt:variant>
      <vt:variant>
        <vt:lpwstr>_Toc322949269</vt:lpwstr>
      </vt:variant>
      <vt:variant>
        <vt:i4>1245239</vt:i4>
      </vt:variant>
      <vt:variant>
        <vt:i4>146</vt:i4>
      </vt:variant>
      <vt:variant>
        <vt:i4>0</vt:i4>
      </vt:variant>
      <vt:variant>
        <vt:i4>5</vt:i4>
      </vt:variant>
      <vt:variant>
        <vt:lpwstr/>
      </vt:variant>
      <vt:variant>
        <vt:lpwstr>_Toc322949268</vt:lpwstr>
      </vt:variant>
      <vt:variant>
        <vt:i4>1245239</vt:i4>
      </vt:variant>
      <vt:variant>
        <vt:i4>140</vt:i4>
      </vt:variant>
      <vt:variant>
        <vt:i4>0</vt:i4>
      </vt:variant>
      <vt:variant>
        <vt:i4>5</vt:i4>
      </vt:variant>
      <vt:variant>
        <vt:lpwstr/>
      </vt:variant>
      <vt:variant>
        <vt:lpwstr>_Toc322949267</vt:lpwstr>
      </vt:variant>
      <vt:variant>
        <vt:i4>1245239</vt:i4>
      </vt:variant>
      <vt:variant>
        <vt:i4>134</vt:i4>
      </vt:variant>
      <vt:variant>
        <vt:i4>0</vt:i4>
      </vt:variant>
      <vt:variant>
        <vt:i4>5</vt:i4>
      </vt:variant>
      <vt:variant>
        <vt:lpwstr/>
      </vt:variant>
      <vt:variant>
        <vt:lpwstr>_Toc322949266</vt:lpwstr>
      </vt:variant>
      <vt:variant>
        <vt:i4>1245239</vt:i4>
      </vt:variant>
      <vt:variant>
        <vt:i4>128</vt:i4>
      </vt:variant>
      <vt:variant>
        <vt:i4>0</vt:i4>
      </vt:variant>
      <vt:variant>
        <vt:i4>5</vt:i4>
      </vt:variant>
      <vt:variant>
        <vt:lpwstr/>
      </vt:variant>
      <vt:variant>
        <vt:lpwstr>_Toc322949265</vt:lpwstr>
      </vt:variant>
      <vt:variant>
        <vt:i4>1245239</vt:i4>
      </vt:variant>
      <vt:variant>
        <vt:i4>122</vt:i4>
      </vt:variant>
      <vt:variant>
        <vt:i4>0</vt:i4>
      </vt:variant>
      <vt:variant>
        <vt:i4>5</vt:i4>
      </vt:variant>
      <vt:variant>
        <vt:lpwstr/>
      </vt:variant>
      <vt:variant>
        <vt:lpwstr>_Toc322949264</vt:lpwstr>
      </vt:variant>
      <vt:variant>
        <vt:i4>1245239</vt:i4>
      </vt:variant>
      <vt:variant>
        <vt:i4>116</vt:i4>
      </vt:variant>
      <vt:variant>
        <vt:i4>0</vt:i4>
      </vt:variant>
      <vt:variant>
        <vt:i4>5</vt:i4>
      </vt:variant>
      <vt:variant>
        <vt:lpwstr/>
      </vt:variant>
      <vt:variant>
        <vt:lpwstr>_Toc322949263</vt:lpwstr>
      </vt:variant>
      <vt:variant>
        <vt:i4>1245239</vt:i4>
      </vt:variant>
      <vt:variant>
        <vt:i4>110</vt:i4>
      </vt:variant>
      <vt:variant>
        <vt:i4>0</vt:i4>
      </vt:variant>
      <vt:variant>
        <vt:i4>5</vt:i4>
      </vt:variant>
      <vt:variant>
        <vt:lpwstr/>
      </vt:variant>
      <vt:variant>
        <vt:lpwstr>_Toc322949262</vt:lpwstr>
      </vt:variant>
      <vt:variant>
        <vt:i4>1245239</vt:i4>
      </vt:variant>
      <vt:variant>
        <vt:i4>104</vt:i4>
      </vt:variant>
      <vt:variant>
        <vt:i4>0</vt:i4>
      </vt:variant>
      <vt:variant>
        <vt:i4>5</vt:i4>
      </vt:variant>
      <vt:variant>
        <vt:lpwstr/>
      </vt:variant>
      <vt:variant>
        <vt:lpwstr>_Toc322949261</vt:lpwstr>
      </vt:variant>
      <vt:variant>
        <vt:i4>1245239</vt:i4>
      </vt:variant>
      <vt:variant>
        <vt:i4>98</vt:i4>
      </vt:variant>
      <vt:variant>
        <vt:i4>0</vt:i4>
      </vt:variant>
      <vt:variant>
        <vt:i4>5</vt:i4>
      </vt:variant>
      <vt:variant>
        <vt:lpwstr/>
      </vt:variant>
      <vt:variant>
        <vt:lpwstr>_Toc322949260</vt:lpwstr>
      </vt:variant>
      <vt:variant>
        <vt:i4>1048631</vt:i4>
      </vt:variant>
      <vt:variant>
        <vt:i4>92</vt:i4>
      </vt:variant>
      <vt:variant>
        <vt:i4>0</vt:i4>
      </vt:variant>
      <vt:variant>
        <vt:i4>5</vt:i4>
      </vt:variant>
      <vt:variant>
        <vt:lpwstr/>
      </vt:variant>
      <vt:variant>
        <vt:lpwstr>_Toc322949259</vt:lpwstr>
      </vt:variant>
      <vt:variant>
        <vt:i4>1048631</vt:i4>
      </vt:variant>
      <vt:variant>
        <vt:i4>86</vt:i4>
      </vt:variant>
      <vt:variant>
        <vt:i4>0</vt:i4>
      </vt:variant>
      <vt:variant>
        <vt:i4>5</vt:i4>
      </vt:variant>
      <vt:variant>
        <vt:lpwstr/>
      </vt:variant>
      <vt:variant>
        <vt:lpwstr>_Toc322949258</vt:lpwstr>
      </vt:variant>
      <vt:variant>
        <vt:i4>1048631</vt:i4>
      </vt:variant>
      <vt:variant>
        <vt:i4>80</vt:i4>
      </vt:variant>
      <vt:variant>
        <vt:i4>0</vt:i4>
      </vt:variant>
      <vt:variant>
        <vt:i4>5</vt:i4>
      </vt:variant>
      <vt:variant>
        <vt:lpwstr/>
      </vt:variant>
      <vt:variant>
        <vt:lpwstr>_Toc322949257</vt:lpwstr>
      </vt:variant>
      <vt:variant>
        <vt:i4>1048631</vt:i4>
      </vt:variant>
      <vt:variant>
        <vt:i4>74</vt:i4>
      </vt:variant>
      <vt:variant>
        <vt:i4>0</vt:i4>
      </vt:variant>
      <vt:variant>
        <vt:i4>5</vt:i4>
      </vt:variant>
      <vt:variant>
        <vt:lpwstr/>
      </vt:variant>
      <vt:variant>
        <vt:lpwstr>_Toc322949256</vt:lpwstr>
      </vt:variant>
      <vt:variant>
        <vt:i4>1048631</vt:i4>
      </vt:variant>
      <vt:variant>
        <vt:i4>68</vt:i4>
      </vt:variant>
      <vt:variant>
        <vt:i4>0</vt:i4>
      </vt:variant>
      <vt:variant>
        <vt:i4>5</vt:i4>
      </vt:variant>
      <vt:variant>
        <vt:lpwstr/>
      </vt:variant>
      <vt:variant>
        <vt:lpwstr>_Toc322949255</vt:lpwstr>
      </vt:variant>
      <vt:variant>
        <vt:i4>1048631</vt:i4>
      </vt:variant>
      <vt:variant>
        <vt:i4>62</vt:i4>
      </vt:variant>
      <vt:variant>
        <vt:i4>0</vt:i4>
      </vt:variant>
      <vt:variant>
        <vt:i4>5</vt:i4>
      </vt:variant>
      <vt:variant>
        <vt:lpwstr/>
      </vt:variant>
      <vt:variant>
        <vt:lpwstr>_Toc322949254</vt:lpwstr>
      </vt:variant>
      <vt:variant>
        <vt:i4>1048631</vt:i4>
      </vt:variant>
      <vt:variant>
        <vt:i4>56</vt:i4>
      </vt:variant>
      <vt:variant>
        <vt:i4>0</vt:i4>
      </vt:variant>
      <vt:variant>
        <vt:i4>5</vt:i4>
      </vt:variant>
      <vt:variant>
        <vt:lpwstr/>
      </vt:variant>
      <vt:variant>
        <vt:lpwstr>_Toc322949253</vt:lpwstr>
      </vt:variant>
      <vt:variant>
        <vt:i4>1048631</vt:i4>
      </vt:variant>
      <vt:variant>
        <vt:i4>50</vt:i4>
      </vt:variant>
      <vt:variant>
        <vt:i4>0</vt:i4>
      </vt:variant>
      <vt:variant>
        <vt:i4>5</vt:i4>
      </vt:variant>
      <vt:variant>
        <vt:lpwstr/>
      </vt:variant>
      <vt:variant>
        <vt:lpwstr>_Toc322949252</vt:lpwstr>
      </vt:variant>
      <vt:variant>
        <vt:i4>1048631</vt:i4>
      </vt:variant>
      <vt:variant>
        <vt:i4>44</vt:i4>
      </vt:variant>
      <vt:variant>
        <vt:i4>0</vt:i4>
      </vt:variant>
      <vt:variant>
        <vt:i4>5</vt:i4>
      </vt:variant>
      <vt:variant>
        <vt:lpwstr/>
      </vt:variant>
      <vt:variant>
        <vt:lpwstr>_Toc322949251</vt:lpwstr>
      </vt:variant>
      <vt:variant>
        <vt:i4>1048631</vt:i4>
      </vt:variant>
      <vt:variant>
        <vt:i4>38</vt:i4>
      </vt:variant>
      <vt:variant>
        <vt:i4>0</vt:i4>
      </vt:variant>
      <vt:variant>
        <vt:i4>5</vt:i4>
      </vt:variant>
      <vt:variant>
        <vt:lpwstr/>
      </vt:variant>
      <vt:variant>
        <vt:lpwstr>_Toc322949250</vt:lpwstr>
      </vt:variant>
      <vt:variant>
        <vt:i4>1114167</vt:i4>
      </vt:variant>
      <vt:variant>
        <vt:i4>32</vt:i4>
      </vt:variant>
      <vt:variant>
        <vt:i4>0</vt:i4>
      </vt:variant>
      <vt:variant>
        <vt:i4>5</vt:i4>
      </vt:variant>
      <vt:variant>
        <vt:lpwstr/>
      </vt:variant>
      <vt:variant>
        <vt:lpwstr>_Toc322949249</vt:lpwstr>
      </vt:variant>
      <vt:variant>
        <vt:i4>1114167</vt:i4>
      </vt:variant>
      <vt:variant>
        <vt:i4>26</vt:i4>
      </vt:variant>
      <vt:variant>
        <vt:i4>0</vt:i4>
      </vt:variant>
      <vt:variant>
        <vt:i4>5</vt:i4>
      </vt:variant>
      <vt:variant>
        <vt:lpwstr/>
      </vt:variant>
      <vt:variant>
        <vt:lpwstr>_Toc322949248</vt:lpwstr>
      </vt:variant>
      <vt:variant>
        <vt:i4>1114167</vt:i4>
      </vt:variant>
      <vt:variant>
        <vt:i4>20</vt:i4>
      </vt:variant>
      <vt:variant>
        <vt:i4>0</vt:i4>
      </vt:variant>
      <vt:variant>
        <vt:i4>5</vt:i4>
      </vt:variant>
      <vt:variant>
        <vt:lpwstr/>
      </vt:variant>
      <vt:variant>
        <vt:lpwstr>_Toc322949247</vt:lpwstr>
      </vt:variant>
      <vt:variant>
        <vt:i4>1114167</vt:i4>
      </vt:variant>
      <vt:variant>
        <vt:i4>14</vt:i4>
      </vt:variant>
      <vt:variant>
        <vt:i4>0</vt:i4>
      </vt:variant>
      <vt:variant>
        <vt:i4>5</vt:i4>
      </vt:variant>
      <vt:variant>
        <vt:lpwstr/>
      </vt:variant>
      <vt:variant>
        <vt:lpwstr>_Toc322949246</vt:lpwstr>
      </vt:variant>
      <vt:variant>
        <vt:i4>1114167</vt:i4>
      </vt:variant>
      <vt:variant>
        <vt:i4>8</vt:i4>
      </vt:variant>
      <vt:variant>
        <vt:i4>0</vt:i4>
      </vt:variant>
      <vt:variant>
        <vt:i4>5</vt:i4>
      </vt:variant>
      <vt:variant>
        <vt:lpwstr/>
      </vt:variant>
      <vt:variant>
        <vt:lpwstr>_Toc322949245</vt:lpwstr>
      </vt:variant>
      <vt:variant>
        <vt:i4>1114167</vt:i4>
      </vt:variant>
      <vt:variant>
        <vt:i4>2</vt:i4>
      </vt:variant>
      <vt:variant>
        <vt:i4>0</vt:i4>
      </vt:variant>
      <vt:variant>
        <vt:i4>5</vt:i4>
      </vt:variant>
      <vt:variant>
        <vt:lpwstr/>
      </vt:variant>
      <vt:variant>
        <vt:lpwstr>_Toc322949244</vt:lpwstr>
      </vt:variant>
      <vt:variant>
        <vt:i4>7864445</vt:i4>
      </vt:variant>
      <vt:variant>
        <vt:i4>12</vt:i4>
      </vt:variant>
      <vt:variant>
        <vt:i4>0</vt:i4>
      </vt:variant>
      <vt:variant>
        <vt:i4>5</vt:i4>
      </vt:variant>
      <vt:variant>
        <vt:lpwstr>http://social.un.org/index/Ageing/MadridPlanofActionanditsImplementation/ReviewandAppraisaloftheMIPAA.aspx</vt:lpwstr>
      </vt:variant>
      <vt:variant>
        <vt:lpwstr/>
      </vt:variant>
      <vt:variant>
        <vt:i4>3473525</vt:i4>
      </vt:variant>
      <vt:variant>
        <vt:i4>6</vt:i4>
      </vt:variant>
      <vt:variant>
        <vt:i4>0</vt:i4>
      </vt:variant>
      <vt:variant>
        <vt:i4>5</vt:i4>
      </vt:variant>
      <vt:variant>
        <vt:lpwstr>http://www.helpage.org/get-involved/campaigns/what-is-age-demands-action/sign-the-ada-petition/</vt:lpwstr>
      </vt:variant>
      <vt:variant>
        <vt:lpwstr/>
      </vt:variant>
      <vt:variant>
        <vt:i4>5505066</vt:i4>
      </vt:variant>
      <vt:variant>
        <vt:i4>3</vt:i4>
      </vt:variant>
      <vt:variant>
        <vt:i4>0</vt:i4>
      </vt:variant>
      <vt:variant>
        <vt:i4>5</vt:i4>
      </vt:variant>
      <vt:variant>
        <vt:lpwstr>http://www.un.org/ageing/documents/building_natl.../guiding.pdf</vt:lpwstr>
      </vt:variant>
      <vt:variant>
        <vt:lpwstr/>
      </vt:variant>
      <vt:variant>
        <vt:i4>8061045</vt:i4>
      </vt:variant>
      <vt:variant>
        <vt:i4>0</vt:i4>
      </vt:variant>
      <vt:variant>
        <vt:i4>0</vt:i4>
      </vt:variant>
      <vt:variant>
        <vt:i4>5</vt:i4>
      </vt:variant>
      <vt:variant>
        <vt:lpwstr>http://www.helpage.org/who-we-are/our-affiliates-/affiliates-list/</vt:lpwstr>
      </vt:variant>
      <vt:variant>
        <vt:lpwstr/>
      </vt:variant>
      <vt:variant>
        <vt:i4>1835133</vt:i4>
      </vt:variant>
      <vt:variant>
        <vt:i4>5</vt:i4>
      </vt:variant>
      <vt:variant>
        <vt:i4>0</vt:i4>
      </vt:variant>
      <vt:variant>
        <vt:i4>5</vt:i4>
      </vt:variant>
      <vt:variant>
        <vt:lpwstr>mailto:c.heineke@healthpovertyaction.org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for Age Demands Action Review</dc:title>
  <dc:creator>Valued Acer Customer</dc:creator>
  <cp:lastModifiedBy>Barbara Dockalova</cp:lastModifiedBy>
  <cp:revision>2</cp:revision>
  <cp:lastPrinted>2012-02-28T20:53:00Z</cp:lastPrinted>
  <dcterms:created xsi:type="dcterms:W3CDTF">2012-05-21T16:12:00Z</dcterms:created>
  <dcterms:modified xsi:type="dcterms:W3CDTF">2012-05-21T16:12:00Z</dcterms:modified>
</cp:coreProperties>
</file>