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AC" w:rsidRPr="0065760A" w:rsidRDefault="002E371E" w:rsidP="0065760A">
      <w:pPr>
        <w:pStyle w:val="Footer"/>
        <w:tabs>
          <w:tab w:val="clear" w:pos="4153"/>
          <w:tab w:val="clear" w:pos="8306"/>
        </w:tabs>
        <w:jc w:val="both"/>
        <w:rPr>
          <w:rFonts w:ascii="Verdana" w:hAnsi="Verdana" w:cs="Arial"/>
          <w:sz w:val="20"/>
        </w:rPr>
      </w:pPr>
      <w:r>
        <w:rPr>
          <w:rFonts w:ascii="Verdana" w:hAnsi="Verdana" w:cs="Arial"/>
          <w:noProof/>
          <w:sz w:val="20"/>
          <w:lang w:eastAsia="en-GB"/>
        </w:rPr>
        <w:drawing>
          <wp:anchor distT="0" distB="0" distL="114300" distR="114300" simplePos="0" relativeHeight="251657728" behindDoc="1" locked="0" layoutInCell="1" allowOverlap="1" wp14:anchorId="214C3F9F" wp14:editId="05317AA7">
            <wp:simplePos x="0" y="0"/>
            <wp:positionH relativeFrom="page">
              <wp:posOffset>5609590</wp:posOffset>
            </wp:positionH>
            <wp:positionV relativeFrom="page">
              <wp:posOffset>431800</wp:posOffset>
            </wp:positionV>
            <wp:extent cx="1461770" cy="798195"/>
            <wp:effectExtent l="19050" t="0" r="5080" b="0"/>
            <wp:wrapNone/>
            <wp:docPr id="2" name="Picture 2" descr="HAI-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logo-RGB"/>
                    <pic:cNvPicPr>
                      <a:picLocks noChangeAspect="1" noChangeArrowheads="1"/>
                    </pic:cNvPicPr>
                  </pic:nvPicPr>
                  <pic:blipFill>
                    <a:blip r:embed="rId8" cstate="print"/>
                    <a:srcRect/>
                    <a:stretch>
                      <a:fillRect/>
                    </a:stretch>
                  </pic:blipFill>
                  <pic:spPr bwMode="auto">
                    <a:xfrm>
                      <a:off x="0" y="0"/>
                      <a:ext cx="1461770" cy="798195"/>
                    </a:xfrm>
                    <a:prstGeom prst="rect">
                      <a:avLst/>
                    </a:prstGeom>
                    <a:noFill/>
                    <a:ln w="9525">
                      <a:noFill/>
                      <a:miter lim="800000"/>
                      <a:headEnd/>
                      <a:tailEnd/>
                    </a:ln>
                  </pic:spPr>
                </pic:pic>
              </a:graphicData>
            </a:graphic>
          </wp:anchor>
        </w:drawing>
      </w:r>
    </w:p>
    <w:p w:rsidR="00D621AC" w:rsidRPr="009E6BD4" w:rsidRDefault="00D621AC" w:rsidP="0065760A">
      <w:pPr>
        <w:jc w:val="both"/>
        <w:rPr>
          <w:rFonts w:ascii="Verdana" w:hAnsi="Verdana" w:cs="Arial"/>
          <w:szCs w:val="24"/>
        </w:rPr>
      </w:pPr>
    </w:p>
    <w:p w:rsidR="00D621AC" w:rsidRPr="009E6BD4" w:rsidRDefault="00D621AC" w:rsidP="0065760A">
      <w:pPr>
        <w:jc w:val="both"/>
        <w:rPr>
          <w:rFonts w:ascii="Verdana" w:hAnsi="Verdana" w:cs="Arial"/>
          <w:b/>
          <w:szCs w:val="24"/>
        </w:rPr>
      </w:pPr>
    </w:p>
    <w:p w:rsidR="00D621AC" w:rsidRPr="009E6BD4" w:rsidRDefault="00810948" w:rsidP="0065760A">
      <w:pPr>
        <w:jc w:val="center"/>
        <w:rPr>
          <w:rFonts w:asciiTheme="minorHAnsi" w:hAnsiTheme="minorHAnsi" w:cs="Arial"/>
          <w:b/>
          <w:szCs w:val="24"/>
          <w:u w:val="single"/>
        </w:rPr>
      </w:pPr>
      <w:r w:rsidRPr="009E6BD4">
        <w:rPr>
          <w:rFonts w:asciiTheme="minorHAnsi" w:hAnsiTheme="minorHAnsi" w:cs="Arial"/>
          <w:b/>
          <w:szCs w:val="24"/>
          <w:u w:val="single"/>
        </w:rPr>
        <w:t>Programme</w:t>
      </w:r>
      <w:r w:rsidR="004443E4" w:rsidRPr="009E6BD4">
        <w:rPr>
          <w:rFonts w:asciiTheme="minorHAnsi" w:hAnsiTheme="minorHAnsi" w:cs="Arial"/>
          <w:b/>
          <w:szCs w:val="24"/>
          <w:u w:val="single"/>
        </w:rPr>
        <w:t>s</w:t>
      </w:r>
      <w:r w:rsidRPr="009E6BD4">
        <w:rPr>
          <w:rFonts w:asciiTheme="minorHAnsi" w:hAnsiTheme="minorHAnsi" w:cs="Arial"/>
          <w:b/>
          <w:szCs w:val="24"/>
          <w:u w:val="single"/>
        </w:rPr>
        <w:t xml:space="preserve"> </w:t>
      </w:r>
      <w:r w:rsidR="004443E4" w:rsidRPr="009E6BD4">
        <w:rPr>
          <w:rFonts w:asciiTheme="minorHAnsi" w:hAnsiTheme="minorHAnsi" w:cs="Arial"/>
          <w:b/>
          <w:szCs w:val="24"/>
          <w:u w:val="single"/>
        </w:rPr>
        <w:t>Intern</w:t>
      </w:r>
      <w:r w:rsidRPr="009E6BD4">
        <w:rPr>
          <w:rFonts w:asciiTheme="minorHAnsi" w:hAnsiTheme="minorHAnsi" w:cs="Arial"/>
          <w:b/>
          <w:szCs w:val="24"/>
          <w:u w:val="single"/>
        </w:rPr>
        <w:t>, E</w:t>
      </w:r>
      <w:r w:rsidR="004443E4" w:rsidRPr="009E6BD4">
        <w:rPr>
          <w:rFonts w:asciiTheme="minorHAnsi" w:hAnsiTheme="minorHAnsi" w:cs="Arial"/>
          <w:b/>
          <w:szCs w:val="24"/>
          <w:u w:val="single"/>
        </w:rPr>
        <w:t xml:space="preserve">ast </w:t>
      </w:r>
      <w:r w:rsidRPr="009E6BD4">
        <w:rPr>
          <w:rFonts w:asciiTheme="minorHAnsi" w:hAnsiTheme="minorHAnsi" w:cs="Arial"/>
          <w:b/>
          <w:szCs w:val="24"/>
          <w:u w:val="single"/>
        </w:rPr>
        <w:t>W</w:t>
      </w:r>
      <w:r w:rsidR="004443E4" w:rsidRPr="009E6BD4">
        <w:rPr>
          <w:rFonts w:asciiTheme="minorHAnsi" w:hAnsiTheme="minorHAnsi" w:cs="Arial"/>
          <w:b/>
          <w:szCs w:val="24"/>
          <w:u w:val="single"/>
        </w:rPr>
        <w:t xml:space="preserve">est and </w:t>
      </w:r>
      <w:r w:rsidRPr="009E6BD4">
        <w:rPr>
          <w:rFonts w:asciiTheme="minorHAnsi" w:hAnsiTheme="minorHAnsi" w:cs="Arial"/>
          <w:b/>
          <w:szCs w:val="24"/>
          <w:u w:val="single"/>
        </w:rPr>
        <w:t>C</w:t>
      </w:r>
      <w:r w:rsidR="004443E4" w:rsidRPr="009E6BD4">
        <w:rPr>
          <w:rFonts w:asciiTheme="minorHAnsi" w:hAnsiTheme="minorHAnsi" w:cs="Arial"/>
          <w:b/>
          <w:szCs w:val="24"/>
          <w:u w:val="single"/>
        </w:rPr>
        <w:t xml:space="preserve">entral </w:t>
      </w:r>
      <w:r w:rsidRPr="009E6BD4">
        <w:rPr>
          <w:rFonts w:asciiTheme="minorHAnsi" w:hAnsiTheme="minorHAnsi" w:cs="Arial"/>
          <w:b/>
          <w:szCs w:val="24"/>
          <w:u w:val="single"/>
        </w:rPr>
        <w:t>A</w:t>
      </w:r>
      <w:r w:rsidR="004443E4" w:rsidRPr="009E6BD4">
        <w:rPr>
          <w:rFonts w:asciiTheme="minorHAnsi" w:hAnsiTheme="minorHAnsi" w:cs="Arial"/>
          <w:b/>
          <w:szCs w:val="24"/>
          <w:u w:val="single"/>
        </w:rPr>
        <w:t>frica (EWCA)</w:t>
      </w:r>
      <w:r w:rsidRPr="009E6BD4">
        <w:rPr>
          <w:rFonts w:asciiTheme="minorHAnsi" w:hAnsiTheme="minorHAnsi" w:cs="Arial"/>
          <w:b/>
          <w:szCs w:val="24"/>
          <w:u w:val="single"/>
        </w:rPr>
        <w:t xml:space="preserve"> Region</w:t>
      </w:r>
    </w:p>
    <w:p w:rsidR="00195F12" w:rsidRPr="00D45348" w:rsidRDefault="00195F12" w:rsidP="0065760A">
      <w:pPr>
        <w:jc w:val="both"/>
        <w:rPr>
          <w:rFonts w:asciiTheme="minorHAnsi" w:hAnsiTheme="minorHAnsi" w:cs="Arial"/>
          <w:b/>
          <w:sz w:val="22"/>
          <w:szCs w:val="22"/>
        </w:rPr>
      </w:pPr>
    </w:p>
    <w:p w:rsidR="00D36C0D" w:rsidRPr="00D45348" w:rsidRDefault="00D36C0D" w:rsidP="0065760A">
      <w:pPr>
        <w:spacing w:line="360" w:lineRule="auto"/>
        <w:jc w:val="both"/>
        <w:rPr>
          <w:rFonts w:asciiTheme="minorHAnsi" w:hAnsiTheme="minorHAnsi" w:cs="Arial"/>
          <w:b/>
          <w:sz w:val="22"/>
          <w:szCs w:val="22"/>
        </w:rPr>
      </w:pPr>
      <w:r w:rsidRPr="00D45348">
        <w:rPr>
          <w:rFonts w:asciiTheme="minorHAnsi" w:hAnsiTheme="minorHAnsi" w:cs="Arial"/>
          <w:b/>
          <w:sz w:val="22"/>
          <w:szCs w:val="22"/>
        </w:rPr>
        <w:t>Department:</w:t>
      </w:r>
      <w:r w:rsidRPr="00D45348">
        <w:rPr>
          <w:rFonts w:asciiTheme="minorHAnsi" w:hAnsiTheme="minorHAnsi" w:cs="Arial"/>
          <w:b/>
          <w:sz w:val="22"/>
          <w:szCs w:val="22"/>
        </w:rPr>
        <w:tab/>
      </w:r>
      <w:r w:rsidR="00911384" w:rsidRPr="00D45348">
        <w:rPr>
          <w:rFonts w:asciiTheme="minorHAnsi" w:hAnsiTheme="minorHAnsi" w:cs="Arial"/>
          <w:sz w:val="22"/>
          <w:szCs w:val="22"/>
        </w:rPr>
        <w:t>Programmes</w:t>
      </w:r>
      <w:r w:rsidRPr="00D45348">
        <w:rPr>
          <w:rFonts w:asciiTheme="minorHAnsi" w:hAnsiTheme="minorHAnsi" w:cs="Arial"/>
          <w:sz w:val="22"/>
          <w:szCs w:val="22"/>
        </w:rPr>
        <w:t xml:space="preserve"> </w:t>
      </w:r>
    </w:p>
    <w:p w:rsidR="00D36C0D" w:rsidRPr="00D45348" w:rsidRDefault="00D36C0D" w:rsidP="0065760A">
      <w:pPr>
        <w:spacing w:line="360" w:lineRule="auto"/>
        <w:jc w:val="both"/>
        <w:rPr>
          <w:rFonts w:asciiTheme="minorHAnsi" w:hAnsiTheme="minorHAnsi" w:cs="Arial"/>
          <w:b/>
          <w:sz w:val="22"/>
          <w:szCs w:val="22"/>
        </w:rPr>
      </w:pPr>
      <w:r w:rsidRPr="00D45348">
        <w:rPr>
          <w:rFonts w:asciiTheme="minorHAnsi" w:hAnsiTheme="minorHAnsi" w:cs="Arial"/>
          <w:b/>
          <w:sz w:val="22"/>
          <w:szCs w:val="22"/>
        </w:rPr>
        <w:t>Location:</w:t>
      </w:r>
      <w:r w:rsidRPr="00D45348">
        <w:rPr>
          <w:rFonts w:asciiTheme="minorHAnsi" w:hAnsiTheme="minorHAnsi" w:cs="Arial"/>
          <w:b/>
          <w:sz w:val="22"/>
          <w:szCs w:val="22"/>
        </w:rPr>
        <w:tab/>
      </w:r>
      <w:r w:rsidRPr="00D45348">
        <w:rPr>
          <w:rFonts w:asciiTheme="minorHAnsi" w:hAnsiTheme="minorHAnsi" w:cs="Arial"/>
          <w:bCs/>
          <w:iCs/>
          <w:sz w:val="22"/>
          <w:szCs w:val="22"/>
        </w:rPr>
        <w:t>Nairobi, Kenya</w:t>
      </w:r>
      <w:r w:rsidRPr="00D45348">
        <w:rPr>
          <w:rFonts w:asciiTheme="minorHAnsi" w:hAnsiTheme="minorHAnsi" w:cs="Arial"/>
          <w:b/>
          <w:bCs/>
          <w:iCs/>
          <w:sz w:val="22"/>
          <w:szCs w:val="22"/>
        </w:rPr>
        <w:t xml:space="preserve"> </w:t>
      </w:r>
    </w:p>
    <w:p w:rsidR="00D36C0D" w:rsidRPr="00D45348" w:rsidRDefault="00D36C0D" w:rsidP="0065760A">
      <w:pPr>
        <w:spacing w:line="360" w:lineRule="auto"/>
        <w:jc w:val="both"/>
        <w:rPr>
          <w:rFonts w:asciiTheme="minorHAnsi" w:hAnsiTheme="minorHAnsi" w:cs="Arial"/>
          <w:b/>
          <w:i/>
          <w:iCs/>
          <w:sz w:val="22"/>
          <w:szCs w:val="22"/>
        </w:rPr>
      </w:pPr>
      <w:r w:rsidRPr="00D45348">
        <w:rPr>
          <w:rFonts w:asciiTheme="minorHAnsi" w:hAnsiTheme="minorHAnsi" w:cs="Arial"/>
          <w:b/>
          <w:sz w:val="22"/>
          <w:szCs w:val="22"/>
        </w:rPr>
        <w:t xml:space="preserve">Responsible </w:t>
      </w:r>
      <w:r w:rsidR="009E6BD4">
        <w:rPr>
          <w:rFonts w:asciiTheme="minorHAnsi" w:hAnsiTheme="minorHAnsi" w:cs="Arial"/>
          <w:b/>
          <w:sz w:val="22"/>
          <w:szCs w:val="22"/>
        </w:rPr>
        <w:t>t</w:t>
      </w:r>
      <w:r w:rsidRPr="00D45348">
        <w:rPr>
          <w:rFonts w:asciiTheme="minorHAnsi" w:hAnsiTheme="minorHAnsi" w:cs="Arial"/>
          <w:b/>
          <w:sz w:val="22"/>
          <w:szCs w:val="22"/>
        </w:rPr>
        <w:t>o:</w:t>
      </w:r>
      <w:r w:rsidR="00D20791" w:rsidRPr="00D45348">
        <w:rPr>
          <w:rFonts w:asciiTheme="minorHAnsi" w:hAnsiTheme="minorHAnsi" w:cs="Arial"/>
          <w:b/>
          <w:sz w:val="22"/>
          <w:szCs w:val="22"/>
        </w:rPr>
        <w:t xml:space="preserve"> </w:t>
      </w:r>
      <w:r w:rsidR="00020512">
        <w:rPr>
          <w:rFonts w:asciiTheme="minorHAnsi" w:hAnsiTheme="minorHAnsi" w:cs="Arial"/>
          <w:sz w:val="22"/>
          <w:szCs w:val="22"/>
        </w:rPr>
        <w:t>Fundraising and Awards Manager</w:t>
      </w:r>
      <w:r w:rsidR="00810948" w:rsidRPr="00D45348">
        <w:rPr>
          <w:rFonts w:asciiTheme="minorHAnsi" w:hAnsiTheme="minorHAnsi" w:cs="Arial"/>
          <w:sz w:val="22"/>
          <w:szCs w:val="22"/>
        </w:rPr>
        <w:t xml:space="preserve"> </w:t>
      </w:r>
    </w:p>
    <w:p w:rsidR="0065760A" w:rsidRPr="00D45348" w:rsidRDefault="0065760A" w:rsidP="0065760A">
      <w:pPr>
        <w:jc w:val="both"/>
        <w:rPr>
          <w:rFonts w:asciiTheme="minorHAnsi" w:hAnsiTheme="minorHAnsi" w:cs="Arial"/>
          <w:b/>
          <w:sz w:val="22"/>
          <w:szCs w:val="22"/>
        </w:rPr>
      </w:pPr>
    </w:p>
    <w:p w:rsidR="00810948" w:rsidRPr="00D45348" w:rsidRDefault="00D20791" w:rsidP="00810948">
      <w:pPr>
        <w:spacing w:after="120"/>
        <w:jc w:val="both"/>
        <w:rPr>
          <w:rFonts w:asciiTheme="minorHAnsi" w:hAnsiTheme="minorHAnsi"/>
          <w:b/>
          <w:sz w:val="22"/>
          <w:szCs w:val="22"/>
        </w:rPr>
      </w:pPr>
      <w:r w:rsidRPr="00D45348">
        <w:rPr>
          <w:rFonts w:asciiTheme="minorHAnsi" w:hAnsiTheme="minorHAnsi"/>
          <w:b/>
          <w:sz w:val="22"/>
          <w:szCs w:val="22"/>
        </w:rPr>
        <w:t>BACKGROUND</w:t>
      </w:r>
    </w:p>
    <w:p w:rsidR="00810948" w:rsidRPr="00D45348" w:rsidRDefault="00810948" w:rsidP="00810948">
      <w:pPr>
        <w:spacing w:after="120"/>
        <w:jc w:val="both"/>
        <w:rPr>
          <w:rFonts w:asciiTheme="minorHAnsi" w:hAnsiTheme="minorHAnsi" w:cs="Arial"/>
          <w:sz w:val="22"/>
          <w:szCs w:val="22"/>
        </w:rPr>
      </w:pPr>
      <w:proofErr w:type="spellStart"/>
      <w:r w:rsidRPr="00D45348">
        <w:rPr>
          <w:rFonts w:asciiTheme="minorHAnsi" w:hAnsiTheme="minorHAnsi"/>
          <w:sz w:val="22"/>
          <w:szCs w:val="22"/>
        </w:rPr>
        <w:t>HelpAge</w:t>
      </w:r>
      <w:proofErr w:type="spellEnd"/>
      <w:r w:rsidRPr="00D45348">
        <w:rPr>
          <w:rFonts w:asciiTheme="minorHAnsi" w:hAnsiTheme="minorHAnsi"/>
          <w:sz w:val="22"/>
          <w:szCs w:val="22"/>
        </w:rPr>
        <w:t xml:space="preserve"> International's vision is one of a world where older people fulfil their potential to lead active, dignified, healthy and secure lives. </w:t>
      </w:r>
      <w:proofErr w:type="spellStart"/>
      <w:r w:rsidRPr="00D45348">
        <w:rPr>
          <w:rFonts w:asciiTheme="minorHAnsi" w:hAnsiTheme="minorHAnsi"/>
          <w:sz w:val="22"/>
          <w:szCs w:val="22"/>
        </w:rPr>
        <w:t>HelpAge</w:t>
      </w:r>
      <w:proofErr w:type="spellEnd"/>
      <w:r w:rsidRPr="00D45348">
        <w:rPr>
          <w:rFonts w:asciiTheme="minorHAnsi" w:hAnsiTheme="minorHAnsi"/>
          <w:sz w:val="22"/>
          <w:szCs w:val="22"/>
        </w:rPr>
        <w:t xml:space="preserve"> is an international network, bringing together more than 114 affiliates and 200 partners working with older people in over 50 countries.</w:t>
      </w:r>
      <w:r w:rsidRPr="00D45348">
        <w:rPr>
          <w:rFonts w:asciiTheme="minorHAnsi" w:hAnsiTheme="minorHAnsi" w:cs="Arial"/>
          <w:sz w:val="22"/>
          <w:szCs w:val="22"/>
        </w:rPr>
        <w:t xml:space="preserve"> The EWCA Regional office works with a range of partners across several countries to deliver programming in a number of key areas: HIV/AIDS &amp; health; income security &amp; livelihoods; emergency response &amp; DRR and rights of older people.</w:t>
      </w:r>
    </w:p>
    <w:p w:rsidR="00810948" w:rsidRPr="00D45348" w:rsidRDefault="00810948" w:rsidP="00810948">
      <w:pPr>
        <w:spacing w:after="120"/>
        <w:jc w:val="both"/>
        <w:rPr>
          <w:rFonts w:asciiTheme="minorHAnsi" w:hAnsiTheme="minorHAnsi" w:cs="Arial"/>
          <w:sz w:val="22"/>
          <w:szCs w:val="22"/>
        </w:rPr>
      </w:pPr>
      <w:r w:rsidRPr="00D45348">
        <w:rPr>
          <w:rFonts w:asciiTheme="minorHAnsi" w:hAnsiTheme="minorHAnsi" w:cs="Arial"/>
          <w:sz w:val="22"/>
          <w:szCs w:val="22"/>
        </w:rPr>
        <w:t xml:space="preserve">The </w:t>
      </w:r>
      <w:r w:rsidR="004443E4">
        <w:rPr>
          <w:rFonts w:asciiTheme="minorHAnsi" w:hAnsiTheme="minorHAnsi" w:cs="Arial"/>
          <w:sz w:val="22"/>
          <w:szCs w:val="22"/>
        </w:rPr>
        <w:t>R</w:t>
      </w:r>
      <w:r w:rsidRPr="00D45348">
        <w:rPr>
          <w:rFonts w:asciiTheme="minorHAnsi" w:hAnsiTheme="minorHAnsi" w:cs="Arial"/>
          <w:sz w:val="22"/>
          <w:szCs w:val="22"/>
        </w:rPr>
        <w:t xml:space="preserve">egional </w:t>
      </w:r>
      <w:r w:rsidR="004443E4">
        <w:rPr>
          <w:rFonts w:asciiTheme="minorHAnsi" w:hAnsiTheme="minorHAnsi" w:cs="Arial"/>
          <w:sz w:val="22"/>
          <w:szCs w:val="22"/>
        </w:rPr>
        <w:t>O</w:t>
      </w:r>
      <w:r w:rsidRPr="00D45348">
        <w:rPr>
          <w:rFonts w:asciiTheme="minorHAnsi" w:hAnsiTheme="minorHAnsi" w:cs="Arial"/>
          <w:sz w:val="22"/>
          <w:szCs w:val="22"/>
        </w:rPr>
        <w:t xml:space="preserve">ffice implements several multi country health programmes in the region funded by DFID, SIDA and Irish Aid all focussed around the issue of ensuring quality health care access for older persons. The programmes are implemented in countries in the EWCA region (Ethiopia, Uganda, </w:t>
      </w:r>
      <w:proofErr w:type="gramStart"/>
      <w:r w:rsidRPr="00D45348">
        <w:rPr>
          <w:rFonts w:asciiTheme="minorHAnsi" w:hAnsiTheme="minorHAnsi" w:cs="Arial"/>
          <w:sz w:val="22"/>
          <w:szCs w:val="22"/>
        </w:rPr>
        <w:t>Tanzania</w:t>
      </w:r>
      <w:proofErr w:type="gramEnd"/>
      <w:r w:rsidRPr="00D45348">
        <w:rPr>
          <w:rFonts w:asciiTheme="minorHAnsi" w:hAnsiTheme="minorHAnsi" w:cs="Arial"/>
          <w:sz w:val="22"/>
          <w:szCs w:val="22"/>
        </w:rPr>
        <w:t xml:space="preserve">) as well as Southern Africa region (Mozambique, Zambia, Zimbabwe). </w:t>
      </w:r>
    </w:p>
    <w:p w:rsidR="00810948" w:rsidRPr="00D45348" w:rsidRDefault="00810948" w:rsidP="00810948">
      <w:pPr>
        <w:rPr>
          <w:rFonts w:asciiTheme="minorHAnsi" w:hAnsiTheme="minorHAnsi" w:cs="Arial"/>
          <w:sz w:val="22"/>
          <w:szCs w:val="22"/>
        </w:rPr>
      </w:pPr>
    </w:p>
    <w:p w:rsidR="00D82E5A" w:rsidRDefault="00D82E5A" w:rsidP="00D82E5A">
      <w:pPr>
        <w:rPr>
          <w:rFonts w:asciiTheme="minorHAnsi" w:hAnsiTheme="minorHAnsi"/>
          <w:b/>
          <w:sz w:val="22"/>
          <w:szCs w:val="22"/>
        </w:rPr>
      </w:pPr>
      <w:r w:rsidRPr="00D45348">
        <w:rPr>
          <w:rFonts w:asciiTheme="minorHAnsi" w:hAnsiTheme="minorHAnsi"/>
          <w:b/>
          <w:sz w:val="22"/>
          <w:szCs w:val="22"/>
        </w:rPr>
        <w:t>S</w:t>
      </w:r>
      <w:r w:rsidR="00810948" w:rsidRPr="00D45348">
        <w:rPr>
          <w:rFonts w:asciiTheme="minorHAnsi" w:hAnsiTheme="minorHAnsi"/>
          <w:b/>
          <w:sz w:val="22"/>
          <w:szCs w:val="22"/>
        </w:rPr>
        <w:t>COPE OF WORK</w:t>
      </w:r>
    </w:p>
    <w:p w:rsidR="00C6458C" w:rsidRPr="00D45348" w:rsidRDefault="00C6458C" w:rsidP="00D82E5A">
      <w:pPr>
        <w:rPr>
          <w:rFonts w:asciiTheme="minorHAnsi" w:hAnsiTheme="minorHAnsi"/>
          <w:b/>
          <w:sz w:val="22"/>
          <w:szCs w:val="22"/>
        </w:rPr>
      </w:pPr>
    </w:p>
    <w:p w:rsidR="00D82E5A" w:rsidRPr="00D45348" w:rsidRDefault="004443E4" w:rsidP="00D82E5A">
      <w:pPr>
        <w:jc w:val="both"/>
        <w:rPr>
          <w:rFonts w:asciiTheme="minorHAnsi" w:hAnsiTheme="minorHAnsi"/>
          <w:sz w:val="22"/>
          <w:szCs w:val="22"/>
        </w:rPr>
      </w:pPr>
      <w:r>
        <w:rPr>
          <w:rFonts w:asciiTheme="minorHAnsi" w:hAnsiTheme="minorHAnsi"/>
          <w:sz w:val="22"/>
          <w:szCs w:val="22"/>
        </w:rPr>
        <w:t xml:space="preserve">The Program Intern </w:t>
      </w:r>
      <w:r w:rsidR="00D82E5A" w:rsidRPr="00D45348">
        <w:rPr>
          <w:rFonts w:asciiTheme="minorHAnsi" w:hAnsiTheme="minorHAnsi"/>
          <w:sz w:val="22"/>
          <w:szCs w:val="22"/>
        </w:rPr>
        <w:t xml:space="preserve">would be part of the Nairobi based </w:t>
      </w:r>
      <w:r w:rsidR="00810948" w:rsidRPr="00D45348">
        <w:rPr>
          <w:rFonts w:asciiTheme="minorHAnsi" w:hAnsiTheme="minorHAnsi"/>
          <w:sz w:val="22"/>
          <w:szCs w:val="22"/>
        </w:rPr>
        <w:t>Awards team</w:t>
      </w:r>
      <w:r w:rsidR="00D82E5A" w:rsidRPr="00D45348">
        <w:rPr>
          <w:rFonts w:asciiTheme="minorHAnsi" w:hAnsiTheme="minorHAnsi"/>
          <w:sz w:val="22"/>
          <w:szCs w:val="22"/>
        </w:rPr>
        <w:t xml:space="preserve"> led by the </w:t>
      </w:r>
      <w:r>
        <w:rPr>
          <w:rFonts w:asciiTheme="minorHAnsi" w:hAnsiTheme="minorHAnsi"/>
          <w:sz w:val="22"/>
          <w:szCs w:val="22"/>
        </w:rPr>
        <w:t>Regional H</w:t>
      </w:r>
      <w:r w:rsidR="00810948" w:rsidRPr="00D45348">
        <w:rPr>
          <w:rFonts w:asciiTheme="minorHAnsi" w:hAnsiTheme="minorHAnsi"/>
          <w:sz w:val="22"/>
          <w:szCs w:val="22"/>
        </w:rPr>
        <w:t xml:space="preserve">ead of </w:t>
      </w:r>
      <w:r>
        <w:rPr>
          <w:rFonts w:asciiTheme="minorHAnsi" w:hAnsiTheme="minorHAnsi"/>
          <w:sz w:val="22"/>
          <w:szCs w:val="22"/>
        </w:rPr>
        <w:t>P</w:t>
      </w:r>
      <w:r w:rsidR="00810948" w:rsidRPr="00D45348">
        <w:rPr>
          <w:rFonts w:asciiTheme="minorHAnsi" w:hAnsiTheme="minorHAnsi"/>
          <w:sz w:val="22"/>
          <w:szCs w:val="22"/>
        </w:rPr>
        <w:t xml:space="preserve">rogrammes and will play a role in </w:t>
      </w:r>
      <w:r w:rsidR="0016036F" w:rsidRPr="00D45348">
        <w:rPr>
          <w:rFonts w:asciiTheme="minorHAnsi" w:hAnsiTheme="minorHAnsi"/>
          <w:sz w:val="22"/>
          <w:szCs w:val="22"/>
        </w:rPr>
        <w:t>supporting the Awards Manager and Country teams to</w:t>
      </w:r>
      <w:r w:rsidR="00810948" w:rsidRPr="00D45348">
        <w:rPr>
          <w:rFonts w:asciiTheme="minorHAnsi" w:hAnsiTheme="minorHAnsi"/>
          <w:sz w:val="22"/>
          <w:szCs w:val="22"/>
        </w:rPr>
        <w:t xml:space="preserve"> develop</w:t>
      </w:r>
      <w:r w:rsidR="0016036F" w:rsidRPr="00D45348">
        <w:rPr>
          <w:rFonts w:asciiTheme="minorHAnsi" w:hAnsiTheme="minorHAnsi"/>
          <w:sz w:val="22"/>
          <w:szCs w:val="22"/>
        </w:rPr>
        <w:t xml:space="preserve"> </w:t>
      </w:r>
      <w:r w:rsidR="00D82E5A" w:rsidRPr="00D45348">
        <w:rPr>
          <w:rFonts w:asciiTheme="minorHAnsi" w:hAnsiTheme="minorHAnsi"/>
          <w:sz w:val="22"/>
          <w:szCs w:val="22"/>
        </w:rPr>
        <w:t>proposal and concept note</w:t>
      </w:r>
      <w:r w:rsidR="00810948" w:rsidRPr="00D45348">
        <w:rPr>
          <w:rFonts w:asciiTheme="minorHAnsi" w:hAnsiTheme="minorHAnsi"/>
          <w:sz w:val="22"/>
          <w:szCs w:val="22"/>
        </w:rPr>
        <w:t xml:space="preserve">s. </w:t>
      </w:r>
      <w:r w:rsidR="00D82E5A" w:rsidRPr="00D45348">
        <w:rPr>
          <w:rFonts w:asciiTheme="minorHAnsi" w:hAnsiTheme="minorHAnsi"/>
          <w:sz w:val="22"/>
          <w:szCs w:val="22"/>
        </w:rPr>
        <w:t>The person w</w:t>
      </w:r>
      <w:r w:rsidR="00810948" w:rsidRPr="00D45348">
        <w:rPr>
          <w:rFonts w:asciiTheme="minorHAnsi" w:hAnsiTheme="minorHAnsi"/>
          <w:sz w:val="22"/>
          <w:szCs w:val="22"/>
        </w:rPr>
        <w:t>ill</w:t>
      </w:r>
      <w:r w:rsidR="00D82E5A" w:rsidRPr="00D45348">
        <w:rPr>
          <w:rFonts w:asciiTheme="minorHAnsi" w:hAnsiTheme="minorHAnsi"/>
          <w:sz w:val="22"/>
          <w:szCs w:val="22"/>
        </w:rPr>
        <w:t xml:space="preserve"> be based in Nairobi and is not normally expected to travel to </w:t>
      </w:r>
      <w:r w:rsidR="00810948" w:rsidRPr="00D45348">
        <w:rPr>
          <w:rFonts w:asciiTheme="minorHAnsi" w:hAnsiTheme="minorHAnsi"/>
          <w:sz w:val="22"/>
          <w:szCs w:val="22"/>
        </w:rPr>
        <w:t>country programmes</w:t>
      </w:r>
      <w:r w:rsidR="00D82E5A" w:rsidRPr="00D45348">
        <w:rPr>
          <w:rFonts w:asciiTheme="minorHAnsi" w:hAnsiTheme="minorHAnsi"/>
          <w:sz w:val="22"/>
          <w:szCs w:val="22"/>
        </w:rPr>
        <w:t>. The person will work with an experienced and fri</w:t>
      </w:r>
      <w:r>
        <w:rPr>
          <w:rFonts w:asciiTheme="minorHAnsi" w:hAnsiTheme="minorHAnsi"/>
          <w:sz w:val="22"/>
          <w:szCs w:val="22"/>
        </w:rPr>
        <w:t xml:space="preserve">endly team of professionals in </w:t>
      </w:r>
      <w:r w:rsidR="00D82E5A" w:rsidRPr="00D45348">
        <w:rPr>
          <w:rFonts w:asciiTheme="minorHAnsi" w:hAnsiTheme="minorHAnsi"/>
          <w:sz w:val="22"/>
          <w:szCs w:val="22"/>
        </w:rPr>
        <w:t>a dynamic work environment and w</w:t>
      </w:r>
      <w:r w:rsidR="00D20791" w:rsidRPr="00D45348">
        <w:rPr>
          <w:rFonts w:asciiTheme="minorHAnsi" w:hAnsiTheme="minorHAnsi"/>
          <w:sz w:val="22"/>
          <w:szCs w:val="22"/>
        </w:rPr>
        <w:t>ill stand to gain and</w:t>
      </w:r>
      <w:r w:rsidR="00D82E5A" w:rsidRPr="00D45348">
        <w:rPr>
          <w:rFonts w:asciiTheme="minorHAnsi" w:hAnsiTheme="minorHAnsi"/>
          <w:sz w:val="22"/>
          <w:szCs w:val="22"/>
        </w:rPr>
        <w:t xml:space="preserve"> learn significantly from the assignment.  </w:t>
      </w:r>
    </w:p>
    <w:p w:rsidR="00D82E5A" w:rsidRPr="00D45348" w:rsidRDefault="00D82E5A" w:rsidP="00D82E5A">
      <w:pPr>
        <w:jc w:val="both"/>
        <w:rPr>
          <w:rFonts w:asciiTheme="minorHAnsi" w:hAnsiTheme="minorHAnsi"/>
          <w:sz w:val="22"/>
          <w:szCs w:val="22"/>
        </w:rPr>
      </w:pPr>
    </w:p>
    <w:p w:rsidR="00D82E5A" w:rsidRPr="00D45348" w:rsidRDefault="00D20791" w:rsidP="00D82E5A">
      <w:pPr>
        <w:jc w:val="both"/>
        <w:rPr>
          <w:rFonts w:asciiTheme="minorHAnsi" w:hAnsiTheme="minorHAnsi"/>
          <w:b/>
          <w:sz w:val="22"/>
          <w:szCs w:val="22"/>
        </w:rPr>
      </w:pPr>
      <w:r w:rsidRPr="00D45348">
        <w:rPr>
          <w:rFonts w:asciiTheme="minorHAnsi" w:hAnsiTheme="minorHAnsi"/>
          <w:b/>
          <w:sz w:val="22"/>
          <w:szCs w:val="22"/>
        </w:rPr>
        <w:t>RESPONSIBILITIES</w:t>
      </w:r>
    </w:p>
    <w:p w:rsidR="00052619" w:rsidRPr="00D45348" w:rsidRDefault="00052619" w:rsidP="00052619">
      <w:pPr>
        <w:pStyle w:val="ListParagraph"/>
        <w:ind w:left="426"/>
        <w:jc w:val="both"/>
        <w:rPr>
          <w:rFonts w:asciiTheme="minorHAnsi" w:hAnsiTheme="minorHAnsi"/>
          <w:b/>
          <w:sz w:val="22"/>
          <w:szCs w:val="22"/>
        </w:rPr>
      </w:pPr>
    </w:p>
    <w:p w:rsidR="00052619" w:rsidRPr="00D45348" w:rsidRDefault="00052619" w:rsidP="00052619">
      <w:pPr>
        <w:numPr>
          <w:ilvl w:val="0"/>
          <w:numId w:val="9"/>
        </w:numPr>
        <w:tabs>
          <w:tab w:val="num" w:pos="720"/>
        </w:tabs>
        <w:ind w:left="720" w:hanging="270"/>
        <w:jc w:val="both"/>
        <w:rPr>
          <w:rFonts w:asciiTheme="minorHAnsi" w:hAnsiTheme="minorHAnsi"/>
          <w:sz w:val="22"/>
          <w:szCs w:val="22"/>
        </w:rPr>
      </w:pPr>
      <w:r w:rsidRPr="00D45348">
        <w:rPr>
          <w:rFonts w:asciiTheme="minorHAnsi" w:hAnsiTheme="minorHAnsi"/>
          <w:sz w:val="22"/>
          <w:szCs w:val="22"/>
        </w:rPr>
        <w:t xml:space="preserve">Participate in review of donor calls and funding opportunities for </w:t>
      </w:r>
      <w:r w:rsidR="00D45348" w:rsidRPr="00D45348">
        <w:rPr>
          <w:rFonts w:asciiTheme="minorHAnsi" w:hAnsiTheme="minorHAnsi"/>
          <w:sz w:val="22"/>
          <w:szCs w:val="22"/>
        </w:rPr>
        <w:t xml:space="preserve">specific </w:t>
      </w:r>
      <w:r w:rsidRPr="00D45348">
        <w:rPr>
          <w:rFonts w:asciiTheme="minorHAnsi" w:hAnsiTheme="minorHAnsi"/>
          <w:sz w:val="22"/>
          <w:szCs w:val="22"/>
        </w:rPr>
        <w:t xml:space="preserve">country programme including those that are regional in nature. Provide the feedback to the relevant team members. </w:t>
      </w:r>
    </w:p>
    <w:p w:rsidR="00052619" w:rsidRPr="00D45348" w:rsidRDefault="00052619" w:rsidP="00052619">
      <w:pPr>
        <w:numPr>
          <w:ilvl w:val="0"/>
          <w:numId w:val="9"/>
        </w:numPr>
        <w:tabs>
          <w:tab w:val="num" w:pos="720"/>
        </w:tabs>
        <w:ind w:left="720" w:hanging="270"/>
        <w:jc w:val="both"/>
        <w:rPr>
          <w:rFonts w:asciiTheme="minorHAnsi" w:hAnsiTheme="minorHAnsi"/>
          <w:sz w:val="22"/>
          <w:szCs w:val="22"/>
        </w:rPr>
      </w:pPr>
      <w:r w:rsidRPr="00D45348">
        <w:rPr>
          <w:rFonts w:asciiTheme="minorHAnsi" w:hAnsiTheme="minorHAnsi"/>
          <w:sz w:val="22"/>
          <w:szCs w:val="22"/>
        </w:rPr>
        <w:t xml:space="preserve">Develop specific concept pieces and proposals for submission to donors and other partners- based on competencies of </w:t>
      </w:r>
      <w:proofErr w:type="spellStart"/>
      <w:r w:rsidRPr="00D45348">
        <w:rPr>
          <w:rFonts w:asciiTheme="minorHAnsi" w:hAnsiTheme="minorHAnsi"/>
          <w:sz w:val="22"/>
          <w:szCs w:val="22"/>
        </w:rPr>
        <w:t>HelpAge</w:t>
      </w:r>
      <w:proofErr w:type="spellEnd"/>
      <w:r w:rsidRPr="00D45348">
        <w:rPr>
          <w:rFonts w:asciiTheme="minorHAnsi" w:hAnsiTheme="minorHAnsi"/>
          <w:sz w:val="22"/>
          <w:szCs w:val="22"/>
        </w:rPr>
        <w:t xml:space="preserve"> and agreed programme designs. This will require review of current literature within and external to </w:t>
      </w:r>
      <w:proofErr w:type="spellStart"/>
      <w:r w:rsidRPr="00D45348">
        <w:rPr>
          <w:rFonts w:asciiTheme="minorHAnsi" w:hAnsiTheme="minorHAnsi"/>
          <w:sz w:val="22"/>
          <w:szCs w:val="22"/>
        </w:rPr>
        <w:t>HelpAge</w:t>
      </w:r>
      <w:proofErr w:type="spellEnd"/>
      <w:r w:rsidRPr="00D45348">
        <w:rPr>
          <w:rFonts w:asciiTheme="minorHAnsi" w:hAnsiTheme="minorHAnsi"/>
          <w:sz w:val="22"/>
          <w:szCs w:val="22"/>
        </w:rPr>
        <w:t xml:space="preserve">, team meetings etc. </w:t>
      </w:r>
    </w:p>
    <w:p w:rsidR="00D45348" w:rsidRPr="00D45348" w:rsidRDefault="00D45348" w:rsidP="00D45348">
      <w:pPr>
        <w:pStyle w:val="ListParagraph"/>
        <w:numPr>
          <w:ilvl w:val="0"/>
          <w:numId w:val="9"/>
        </w:numPr>
        <w:ind w:left="720" w:hanging="274"/>
        <w:contextualSpacing/>
        <w:rPr>
          <w:rFonts w:asciiTheme="minorHAnsi" w:hAnsiTheme="minorHAnsi"/>
          <w:sz w:val="22"/>
          <w:szCs w:val="22"/>
        </w:rPr>
      </w:pPr>
      <w:r w:rsidRPr="00D45348">
        <w:rPr>
          <w:rFonts w:asciiTheme="minorHAnsi" w:hAnsiTheme="minorHAnsi"/>
          <w:sz w:val="22"/>
          <w:szCs w:val="22"/>
        </w:rPr>
        <w:t>Routinely check key donor websites for new calls for proposals/ other funding opportunities, as well as INGO websites for consortia opportunities.</w:t>
      </w:r>
    </w:p>
    <w:p w:rsidR="005558A0" w:rsidRPr="00D45348" w:rsidRDefault="005558A0" w:rsidP="00052619">
      <w:pPr>
        <w:numPr>
          <w:ilvl w:val="0"/>
          <w:numId w:val="9"/>
        </w:numPr>
        <w:tabs>
          <w:tab w:val="num" w:pos="720"/>
        </w:tabs>
        <w:ind w:left="720" w:hanging="270"/>
        <w:jc w:val="both"/>
        <w:rPr>
          <w:rFonts w:asciiTheme="minorHAnsi" w:hAnsiTheme="minorHAnsi"/>
          <w:sz w:val="22"/>
          <w:szCs w:val="22"/>
        </w:rPr>
      </w:pPr>
      <w:r w:rsidRPr="00D45348">
        <w:rPr>
          <w:rFonts w:asciiTheme="minorHAnsi" w:hAnsiTheme="minorHAnsi"/>
          <w:sz w:val="22"/>
          <w:szCs w:val="22"/>
        </w:rPr>
        <w:t xml:space="preserve">Undertake research on donor funding trends and funding alternatives and share with </w:t>
      </w:r>
      <w:r w:rsidR="00CD2B8F" w:rsidRPr="00D45348">
        <w:rPr>
          <w:rFonts w:asciiTheme="minorHAnsi" w:hAnsiTheme="minorHAnsi"/>
          <w:sz w:val="22"/>
          <w:szCs w:val="22"/>
        </w:rPr>
        <w:t xml:space="preserve">funding and programme </w:t>
      </w:r>
      <w:r w:rsidRPr="00D45348">
        <w:rPr>
          <w:rFonts w:asciiTheme="minorHAnsi" w:hAnsiTheme="minorHAnsi"/>
          <w:sz w:val="22"/>
          <w:szCs w:val="22"/>
        </w:rPr>
        <w:t>teams</w:t>
      </w:r>
      <w:r w:rsidR="00CD2B8F" w:rsidRPr="00D45348">
        <w:rPr>
          <w:rFonts w:asciiTheme="minorHAnsi" w:hAnsiTheme="minorHAnsi"/>
          <w:sz w:val="22"/>
          <w:szCs w:val="22"/>
        </w:rPr>
        <w:t xml:space="preserve"> to facilitate donor engagement.</w:t>
      </w:r>
    </w:p>
    <w:p w:rsidR="005558A0" w:rsidRPr="00D45348" w:rsidRDefault="005558A0" w:rsidP="005558A0">
      <w:pPr>
        <w:numPr>
          <w:ilvl w:val="0"/>
          <w:numId w:val="9"/>
        </w:numPr>
        <w:tabs>
          <w:tab w:val="num" w:pos="720"/>
        </w:tabs>
        <w:ind w:left="720" w:hanging="270"/>
        <w:jc w:val="both"/>
        <w:rPr>
          <w:rFonts w:asciiTheme="minorHAnsi" w:hAnsiTheme="minorHAnsi"/>
          <w:sz w:val="22"/>
          <w:szCs w:val="22"/>
        </w:rPr>
      </w:pPr>
      <w:r w:rsidRPr="00D45348">
        <w:rPr>
          <w:rFonts w:asciiTheme="minorHAnsi" w:hAnsiTheme="minorHAnsi"/>
          <w:sz w:val="22"/>
          <w:szCs w:val="22"/>
        </w:rPr>
        <w:t>Keep track of important deadlines for proposals and concept note and work on internal timelines for submission</w:t>
      </w:r>
      <w:r w:rsidR="00CD2B8F" w:rsidRPr="00D45348">
        <w:rPr>
          <w:rFonts w:asciiTheme="minorHAnsi" w:hAnsiTheme="minorHAnsi"/>
          <w:sz w:val="22"/>
          <w:szCs w:val="22"/>
        </w:rPr>
        <w:t>.</w:t>
      </w:r>
      <w:r w:rsidRPr="00D45348">
        <w:rPr>
          <w:rFonts w:asciiTheme="minorHAnsi" w:hAnsiTheme="minorHAnsi"/>
          <w:sz w:val="22"/>
          <w:szCs w:val="22"/>
        </w:rPr>
        <w:t xml:space="preserve"> </w:t>
      </w:r>
    </w:p>
    <w:p w:rsidR="00D45348" w:rsidRDefault="00D45348" w:rsidP="00D45348">
      <w:pPr>
        <w:pStyle w:val="ListParagraph"/>
        <w:numPr>
          <w:ilvl w:val="0"/>
          <w:numId w:val="9"/>
        </w:numPr>
        <w:ind w:left="720" w:hanging="270"/>
        <w:rPr>
          <w:rFonts w:asciiTheme="minorHAnsi" w:hAnsiTheme="minorHAnsi"/>
          <w:sz w:val="22"/>
          <w:szCs w:val="22"/>
        </w:rPr>
      </w:pPr>
      <w:r w:rsidRPr="00D45348">
        <w:rPr>
          <w:rFonts w:asciiTheme="minorHAnsi" w:hAnsiTheme="minorHAnsi"/>
          <w:sz w:val="22"/>
          <w:szCs w:val="22"/>
        </w:rPr>
        <w:t xml:space="preserve">Update consolidated regional funding chart on a monthly basis and circulate to relevant country office, London and Regional Office </w:t>
      </w:r>
    </w:p>
    <w:p w:rsidR="005558A0" w:rsidRPr="00D45348" w:rsidRDefault="005558A0" w:rsidP="00052619">
      <w:pPr>
        <w:numPr>
          <w:ilvl w:val="0"/>
          <w:numId w:val="9"/>
        </w:numPr>
        <w:tabs>
          <w:tab w:val="num" w:pos="720"/>
        </w:tabs>
        <w:ind w:left="720" w:hanging="270"/>
        <w:jc w:val="both"/>
        <w:rPr>
          <w:rFonts w:asciiTheme="minorHAnsi" w:hAnsiTheme="minorHAnsi"/>
          <w:sz w:val="22"/>
          <w:szCs w:val="22"/>
        </w:rPr>
      </w:pPr>
      <w:r w:rsidRPr="00D45348">
        <w:rPr>
          <w:rFonts w:asciiTheme="minorHAnsi" w:hAnsiTheme="minorHAnsi"/>
          <w:sz w:val="22"/>
          <w:szCs w:val="22"/>
        </w:rPr>
        <w:t xml:space="preserve">Liaise with fundraising persons in country offices and establish </w:t>
      </w:r>
      <w:r w:rsidR="00D45348">
        <w:rPr>
          <w:rFonts w:asciiTheme="minorHAnsi" w:hAnsiTheme="minorHAnsi"/>
          <w:sz w:val="22"/>
          <w:szCs w:val="22"/>
        </w:rPr>
        <w:t xml:space="preserve">other </w:t>
      </w:r>
      <w:r w:rsidRPr="00D45348">
        <w:rPr>
          <w:rFonts w:asciiTheme="minorHAnsi" w:hAnsiTheme="minorHAnsi"/>
          <w:sz w:val="22"/>
          <w:szCs w:val="22"/>
        </w:rPr>
        <w:t>areas of support</w:t>
      </w:r>
      <w:r w:rsidR="00CD2B8F" w:rsidRPr="00D45348">
        <w:rPr>
          <w:rFonts w:asciiTheme="minorHAnsi" w:hAnsiTheme="minorHAnsi"/>
          <w:sz w:val="22"/>
          <w:szCs w:val="22"/>
        </w:rPr>
        <w:t>.</w:t>
      </w:r>
    </w:p>
    <w:p w:rsidR="00D45348" w:rsidRPr="00D45348" w:rsidRDefault="00D45348" w:rsidP="00D45348">
      <w:pPr>
        <w:ind w:left="720"/>
        <w:jc w:val="both"/>
        <w:rPr>
          <w:rFonts w:asciiTheme="minorHAnsi" w:hAnsiTheme="minorHAnsi"/>
          <w:sz w:val="22"/>
          <w:szCs w:val="22"/>
        </w:rPr>
      </w:pPr>
    </w:p>
    <w:p w:rsidR="00D20791" w:rsidRPr="00D45348" w:rsidRDefault="00D20791" w:rsidP="00D20791">
      <w:pPr>
        <w:rPr>
          <w:rFonts w:asciiTheme="minorHAnsi" w:hAnsiTheme="minorHAnsi"/>
          <w:sz w:val="22"/>
          <w:szCs w:val="22"/>
        </w:rPr>
      </w:pPr>
    </w:p>
    <w:p w:rsidR="00D621AC" w:rsidRDefault="00D20791" w:rsidP="00D20791">
      <w:pPr>
        <w:jc w:val="both"/>
        <w:rPr>
          <w:rFonts w:asciiTheme="minorHAnsi" w:hAnsiTheme="minorHAnsi" w:cs="Arial"/>
          <w:b/>
          <w:sz w:val="22"/>
          <w:szCs w:val="22"/>
        </w:rPr>
      </w:pPr>
      <w:r w:rsidRPr="00D45348">
        <w:rPr>
          <w:rFonts w:asciiTheme="minorHAnsi" w:hAnsiTheme="minorHAnsi" w:cs="Arial"/>
          <w:b/>
          <w:sz w:val="22"/>
          <w:szCs w:val="22"/>
        </w:rPr>
        <w:t>WORKING WITH OTHERS</w:t>
      </w:r>
    </w:p>
    <w:p w:rsidR="00C6458C" w:rsidRPr="00D45348" w:rsidRDefault="00C6458C" w:rsidP="00D20791">
      <w:pPr>
        <w:jc w:val="both"/>
        <w:rPr>
          <w:rFonts w:asciiTheme="minorHAnsi" w:hAnsiTheme="minorHAnsi"/>
          <w:sz w:val="22"/>
          <w:szCs w:val="22"/>
        </w:rPr>
      </w:pPr>
    </w:p>
    <w:p w:rsidR="00D621AC" w:rsidRPr="00D45348" w:rsidRDefault="00D20791" w:rsidP="0065760A">
      <w:pPr>
        <w:jc w:val="both"/>
        <w:rPr>
          <w:rFonts w:asciiTheme="minorHAnsi" w:hAnsiTheme="minorHAnsi" w:cs="Arial"/>
          <w:sz w:val="22"/>
          <w:szCs w:val="22"/>
        </w:rPr>
      </w:pPr>
      <w:r w:rsidRPr="00D45348">
        <w:rPr>
          <w:rFonts w:asciiTheme="minorHAnsi" w:hAnsiTheme="minorHAnsi" w:cs="Arial"/>
          <w:sz w:val="22"/>
          <w:szCs w:val="22"/>
        </w:rPr>
        <w:t xml:space="preserve">The post holder will work closely with a range of team members based in </w:t>
      </w:r>
      <w:r w:rsidR="00815E6E" w:rsidRPr="00D45348">
        <w:rPr>
          <w:rFonts w:asciiTheme="minorHAnsi" w:hAnsiTheme="minorHAnsi" w:cs="Arial"/>
          <w:sz w:val="22"/>
          <w:szCs w:val="22"/>
        </w:rPr>
        <w:t>the region</w:t>
      </w:r>
      <w:r w:rsidR="0016036F" w:rsidRPr="00D45348">
        <w:rPr>
          <w:rFonts w:asciiTheme="minorHAnsi" w:hAnsiTheme="minorHAnsi" w:cs="Arial"/>
          <w:sz w:val="22"/>
          <w:szCs w:val="22"/>
        </w:rPr>
        <w:t xml:space="preserve"> </w:t>
      </w:r>
      <w:r w:rsidR="00815E6E" w:rsidRPr="00D45348">
        <w:rPr>
          <w:rFonts w:asciiTheme="minorHAnsi" w:hAnsiTheme="minorHAnsi" w:cs="Arial"/>
          <w:sz w:val="22"/>
          <w:szCs w:val="22"/>
        </w:rPr>
        <w:t xml:space="preserve">and </w:t>
      </w:r>
      <w:r w:rsidR="0016036F" w:rsidRPr="00D45348">
        <w:rPr>
          <w:rFonts w:asciiTheme="minorHAnsi" w:hAnsiTheme="minorHAnsi" w:cs="Arial"/>
          <w:sz w:val="22"/>
          <w:szCs w:val="22"/>
        </w:rPr>
        <w:t xml:space="preserve">country </w:t>
      </w:r>
      <w:r w:rsidR="00815E6E" w:rsidRPr="00D45348">
        <w:rPr>
          <w:rFonts w:asciiTheme="minorHAnsi" w:hAnsiTheme="minorHAnsi" w:cs="Arial"/>
          <w:sz w:val="22"/>
          <w:szCs w:val="22"/>
        </w:rPr>
        <w:t>team</w:t>
      </w:r>
      <w:r w:rsidR="0016036F" w:rsidRPr="00D45348">
        <w:rPr>
          <w:rFonts w:asciiTheme="minorHAnsi" w:hAnsiTheme="minorHAnsi" w:cs="Arial"/>
          <w:sz w:val="22"/>
          <w:szCs w:val="22"/>
        </w:rPr>
        <w:t>s</w:t>
      </w:r>
      <w:r w:rsidR="00815E6E" w:rsidRPr="00D45348">
        <w:rPr>
          <w:rFonts w:asciiTheme="minorHAnsi" w:hAnsiTheme="minorHAnsi" w:cs="Arial"/>
          <w:sz w:val="22"/>
          <w:szCs w:val="22"/>
        </w:rPr>
        <w:t xml:space="preserve"> in performance of the above responsibilities. </w:t>
      </w:r>
      <w:r w:rsidR="00D621AC" w:rsidRPr="00D45348">
        <w:rPr>
          <w:rFonts w:asciiTheme="minorHAnsi" w:hAnsiTheme="minorHAnsi" w:cs="Arial"/>
          <w:sz w:val="22"/>
          <w:szCs w:val="22"/>
        </w:rPr>
        <w:t xml:space="preserve"> </w:t>
      </w:r>
    </w:p>
    <w:p w:rsidR="00D62AE9" w:rsidRPr="00D45348" w:rsidRDefault="00D62AE9" w:rsidP="0065760A">
      <w:pPr>
        <w:jc w:val="both"/>
        <w:rPr>
          <w:rFonts w:asciiTheme="minorHAnsi" w:hAnsiTheme="minorHAnsi" w:cs="Arial"/>
          <w:sz w:val="22"/>
          <w:szCs w:val="22"/>
        </w:rPr>
      </w:pPr>
    </w:p>
    <w:p w:rsidR="00D621AC" w:rsidRPr="00D45348" w:rsidRDefault="00815E6E" w:rsidP="0065760A">
      <w:pPr>
        <w:jc w:val="both"/>
        <w:rPr>
          <w:rFonts w:asciiTheme="minorHAnsi" w:hAnsiTheme="minorHAnsi" w:cs="Arial"/>
          <w:b/>
          <w:sz w:val="22"/>
          <w:szCs w:val="22"/>
        </w:rPr>
      </w:pPr>
      <w:r w:rsidRPr="00D45348">
        <w:rPr>
          <w:rFonts w:asciiTheme="minorHAnsi" w:hAnsiTheme="minorHAnsi" w:cs="Arial"/>
          <w:b/>
          <w:sz w:val="22"/>
          <w:szCs w:val="22"/>
        </w:rPr>
        <w:t>PERSON SPECIFICATION</w:t>
      </w:r>
    </w:p>
    <w:p w:rsidR="00D621AC" w:rsidRPr="00D45348" w:rsidRDefault="00D621AC" w:rsidP="0065760A">
      <w:pPr>
        <w:jc w:val="both"/>
        <w:rPr>
          <w:rFonts w:asciiTheme="minorHAnsi" w:hAnsiTheme="minorHAnsi" w:cs="Arial"/>
          <w:b/>
          <w:sz w:val="22"/>
          <w:szCs w:val="22"/>
        </w:rPr>
      </w:pPr>
    </w:p>
    <w:p w:rsidR="00570A06" w:rsidRDefault="00570A06" w:rsidP="0065760A">
      <w:pPr>
        <w:numPr>
          <w:ilvl w:val="0"/>
          <w:numId w:val="5"/>
        </w:numPr>
        <w:jc w:val="both"/>
        <w:rPr>
          <w:rFonts w:asciiTheme="minorHAnsi" w:hAnsiTheme="minorHAnsi" w:cs="Arial"/>
          <w:sz w:val="22"/>
          <w:szCs w:val="22"/>
        </w:rPr>
      </w:pPr>
      <w:r>
        <w:rPr>
          <w:rFonts w:asciiTheme="minorHAnsi" w:hAnsiTheme="minorHAnsi" w:cs="Arial"/>
          <w:sz w:val="22"/>
          <w:szCs w:val="22"/>
        </w:rPr>
        <w:t xml:space="preserve">Degree in a relevant subject </w:t>
      </w:r>
      <w:bookmarkStart w:id="0" w:name="_GoBack"/>
      <w:bookmarkEnd w:id="0"/>
    </w:p>
    <w:p w:rsidR="00815E6E" w:rsidRDefault="00815E6E" w:rsidP="0065760A">
      <w:pPr>
        <w:numPr>
          <w:ilvl w:val="0"/>
          <w:numId w:val="5"/>
        </w:numPr>
        <w:jc w:val="both"/>
        <w:rPr>
          <w:rFonts w:asciiTheme="minorHAnsi" w:hAnsiTheme="minorHAnsi" w:cs="Arial"/>
          <w:sz w:val="22"/>
          <w:szCs w:val="22"/>
        </w:rPr>
      </w:pPr>
      <w:r w:rsidRPr="00D45348">
        <w:rPr>
          <w:rFonts w:asciiTheme="minorHAnsi" w:hAnsiTheme="minorHAnsi" w:cs="Arial"/>
          <w:sz w:val="22"/>
          <w:szCs w:val="22"/>
        </w:rPr>
        <w:t xml:space="preserve">At least 1 year of prior experience with a </w:t>
      </w:r>
      <w:r w:rsidR="004443E4" w:rsidRPr="00D45348">
        <w:rPr>
          <w:rFonts w:asciiTheme="minorHAnsi" w:hAnsiTheme="minorHAnsi" w:cs="Arial"/>
          <w:sz w:val="22"/>
          <w:szCs w:val="22"/>
        </w:rPr>
        <w:t>non-profit</w:t>
      </w:r>
      <w:r w:rsidRPr="00D45348">
        <w:rPr>
          <w:rFonts w:asciiTheme="minorHAnsi" w:hAnsiTheme="minorHAnsi" w:cs="Arial"/>
          <w:sz w:val="22"/>
          <w:szCs w:val="22"/>
        </w:rPr>
        <w:t xml:space="preserve"> organisation </w:t>
      </w:r>
    </w:p>
    <w:p w:rsidR="00552145" w:rsidRDefault="00552145" w:rsidP="0065760A">
      <w:pPr>
        <w:numPr>
          <w:ilvl w:val="0"/>
          <w:numId w:val="5"/>
        </w:numPr>
        <w:jc w:val="both"/>
        <w:rPr>
          <w:rFonts w:asciiTheme="minorHAnsi" w:hAnsiTheme="minorHAnsi" w:cs="Arial"/>
          <w:sz w:val="22"/>
          <w:szCs w:val="22"/>
        </w:rPr>
      </w:pPr>
      <w:r>
        <w:rPr>
          <w:rFonts w:asciiTheme="minorHAnsi" w:hAnsiTheme="minorHAnsi" w:cs="Arial"/>
          <w:sz w:val="22"/>
          <w:szCs w:val="22"/>
        </w:rPr>
        <w:t>Knowledge of fundraising and budget management tools</w:t>
      </w:r>
    </w:p>
    <w:p w:rsidR="004443E4" w:rsidRPr="00D45348" w:rsidRDefault="004443E4" w:rsidP="004443E4">
      <w:pPr>
        <w:numPr>
          <w:ilvl w:val="0"/>
          <w:numId w:val="5"/>
        </w:numPr>
        <w:jc w:val="both"/>
        <w:rPr>
          <w:rFonts w:asciiTheme="minorHAnsi" w:hAnsiTheme="minorHAnsi" w:cs="Arial"/>
          <w:sz w:val="22"/>
          <w:szCs w:val="22"/>
        </w:rPr>
      </w:pPr>
      <w:r w:rsidRPr="00D45348">
        <w:rPr>
          <w:rFonts w:asciiTheme="minorHAnsi" w:hAnsiTheme="minorHAnsi" w:cs="Arial"/>
          <w:sz w:val="22"/>
          <w:szCs w:val="22"/>
        </w:rPr>
        <w:t xml:space="preserve">Ability to write concept notes and proposals and willingness to turn around within agreed timelines. </w:t>
      </w:r>
    </w:p>
    <w:p w:rsidR="004443E4" w:rsidRPr="00D45348" w:rsidRDefault="002A4CBD" w:rsidP="004443E4">
      <w:pPr>
        <w:numPr>
          <w:ilvl w:val="0"/>
          <w:numId w:val="5"/>
        </w:numPr>
        <w:jc w:val="both"/>
        <w:rPr>
          <w:rFonts w:asciiTheme="minorHAnsi" w:hAnsiTheme="minorHAnsi" w:cs="Arial"/>
          <w:sz w:val="22"/>
          <w:szCs w:val="22"/>
        </w:rPr>
      </w:pPr>
      <w:r>
        <w:rPr>
          <w:rFonts w:asciiTheme="minorHAnsi" w:hAnsiTheme="minorHAnsi" w:cs="Arial"/>
          <w:sz w:val="22"/>
          <w:szCs w:val="22"/>
        </w:rPr>
        <w:t xml:space="preserve">Excellent communications and writing skills </w:t>
      </w:r>
    </w:p>
    <w:p w:rsidR="00815E6E" w:rsidRPr="00D45348" w:rsidRDefault="00815E6E" w:rsidP="0065760A">
      <w:pPr>
        <w:numPr>
          <w:ilvl w:val="0"/>
          <w:numId w:val="5"/>
        </w:numPr>
        <w:jc w:val="both"/>
        <w:rPr>
          <w:rFonts w:asciiTheme="minorHAnsi" w:hAnsiTheme="minorHAnsi" w:cs="Arial"/>
          <w:sz w:val="22"/>
          <w:szCs w:val="22"/>
        </w:rPr>
      </w:pPr>
      <w:r w:rsidRPr="00D45348">
        <w:rPr>
          <w:rFonts w:asciiTheme="minorHAnsi" w:hAnsiTheme="minorHAnsi" w:cs="Arial"/>
          <w:sz w:val="22"/>
          <w:szCs w:val="22"/>
        </w:rPr>
        <w:t xml:space="preserve">Interest and willingness to learn from the volunteering role, contributing effectively to the team’s work. </w:t>
      </w:r>
    </w:p>
    <w:p w:rsidR="00815E6E" w:rsidRPr="00D45348" w:rsidRDefault="00815E6E" w:rsidP="0065760A">
      <w:pPr>
        <w:numPr>
          <w:ilvl w:val="0"/>
          <w:numId w:val="5"/>
        </w:numPr>
        <w:jc w:val="both"/>
        <w:rPr>
          <w:rFonts w:asciiTheme="minorHAnsi" w:hAnsiTheme="minorHAnsi" w:cs="Arial"/>
          <w:sz w:val="22"/>
          <w:szCs w:val="22"/>
        </w:rPr>
      </w:pPr>
      <w:r w:rsidRPr="00D45348">
        <w:rPr>
          <w:rFonts w:asciiTheme="minorHAnsi" w:hAnsiTheme="minorHAnsi" w:cs="Arial"/>
          <w:sz w:val="22"/>
          <w:szCs w:val="22"/>
        </w:rPr>
        <w:t xml:space="preserve">Experience in health programmes- practical or academic will be useful. Interest and experience on monitoring and evaluation aspects will be an added value. </w:t>
      </w:r>
    </w:p>
    <w:p w:rsidR="00815E6E" w:rsidRPr="00D45348" w:rsidRDefault="00815E6E" w:rsidP="00815E6E">
      <w:pPr>
        <w:jc w:val="both"/>
        <w:rPr>
          <w:rFonts w:asciiTheme="minorHAnsi" w:hAnsiTheme="minorHAnsi" w:cs="Arial"/>
          <w:sz w:val="22"/>
          <w:szCs w:val="22"/>
        </w:rPr>
      </w:pPr>
    </w:p>
    <w:p w:rsidR="00815E6E" w:rsidRPr="00D45348" w:rsidRDefault="00815E6E" w:rsidP="00815E6E">
      <w:pPr>
        <w:jc w:val="both"/>
        <w:rPr>
          <w:rFonts w:asciiTheme="minorHAnsi" w:hAnsiTheme="minorHAnsi" w:cs="Arial"/>
          <w:b/>
          <w:sz w:val="22"/>
          <w:szCs w:val="22"/>
        </w:rPr>
      </w:pPr>
      <w:r w:rsidRPr="00D45348">
        <w:rPr>
          <w:rFonts w:asciiTheme="minorHAnsi" w:hAnsiTheme="minorHAnsi" w:cs="Arial"/>
          <w:b/>
          <w:sz w:val="22"/>
          <w:szCs w:val="22"/>
        </w:rPr>
        <w:t>CONDITIONS</w:t>
      </w:r>
    </w:p>
    <w:p w:rsidR="00815E6E" w:rsidRPr="00D45348" w:rsidRDefault="00815E6E" w:rsidP="00815E6E">
      <w:pPr>
        <w:jc w:val="both"/>
        <w:rPr>
          <w:rFonts w:asciiTheme="minorHAnsi" w:hAnsiTheme="minorHAnsi" w:cs="Arial"/>
          <w:sz w:val="22"/>
          <w:szCs w:val="22"/>
        </w:rPr>
      </w:pPr>
    </w:p>
    <w:p w:rsidR="00815E6E" w:rsidRPr="00D45348" w:rsidRDefault="00815E6E" w:rsidP="00815E6E">
      <w:pPr>
        <w:jc w:val="both"/>
        <w:rPr>
          <w:rFonts w:asciiTheme="minorHAnsi" w:hAnsiTheme="minorHAnsi" w:cs="Arial"/>
          <w:sz w:val="22"/>
          <w:szCs w:val="22"/>
        </w:rPr>
      </w:pPr>
      <w:r w:rsidRPr="00D45348">
        <w:rPr>
          <w:rFonts w:asciiTheme="minorHAnsi" w:hAnsiTheme="minorHAnsi" w:cs="Arial"/>
          <w:sz w:val="22"/>
          <w:szCs w:val="22"/>
        </w:rPr>
        <w:t xml:space="preserve">The person will be provided with, </w:t>
      </w:r>
    </w:p>
    <w:p w:rsidR="00815E6E" w:rsidRPr="00D45348" w:rsidRDefault="00815E6E" w:rsidP="00815E6E">
      <w:pPr>
        <w:jc w:val="both"/>
        <w:rPr>
          <w:rFonts w:asciiTheme="minorHAnsi" w:hAnsiTheme="minorHAnsi" w:cs="Arial"/>
          <w:sz w:val="22"/>
          <w:szCs w:val="22"/>
        </w:rPr>
      </w:pPr>
    </w:p>
    <w:p w:rsidR="00815E6E" w:rsidRPr="00D45348" w:rsidRDefault="004443E4" w:rsidP="00815E6E">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A cost of living allowance of USD 750 per month paid locally</w:t>
      </w:r>
    </w:p>
    <w:p w:rsidR="00815E6E" w:rsidRPr="00D45348" w:rsidRDefault="00815E6E" w:rsidP="00815E6E">
      <w:pPr>
        <w:pStyle w:val="ListParagraph"/>
        <w:numPr>
          <w:ilvl w:val="0"/>
          <w:numId w:val="5"/>
        </w:numPr>
        <w:jc w:val="both"/>
        <w:rPr>
          <w:rFonts w:asciiTheme="minorHAnsi" w:hAnsiTheme="minorHAnsi" w:cs="Arial"/>
          <w:sz w:val="22"/>
          <w:szCs w:val="22"/>
        </w:rPr>
      </w:pPr>
      <w:r w:rsidRPr="00D45348">
        <w:rPr>
          <w:rFonts w:asciiTheme="minorHAnsi" w:hAnsiTheme="minorHAnsi" w:cs="Arial"/>
          <w:sz w:val="22"/>
          <w:szCs w:val="22"/>
        </w:rPr>
        <w:t>Accommodation at shared guest house in Nairobi and transportation to the office</w:t>
      </w:r>
    </w:p>
    <w:p w:rsidR="00815E6E" w:rsidRPr="00D45348" w:rsidRDefault="00815E6E" w:rsidP="00815E6E">
      <w:pPr>
        <w:pStyle w:val="ListParagraph"/>
        <w:numPr>
          <w:ilvl w:val="0"/>
          <w:numId w:val="5"/>
        </w:numPr>
        <w:jc w:val="both"/>
        <w:rPr>
          <w:rFonts w:asciiTheme="minorHAnsi" w:hAnsiTheme="minorHAnsi" w:cs="Arial"/>
          <w:sz w:val="22"/>
          <w:szCs w:val="22"/>
        </w:rPr>
      </w:pPr>
      <w:r w:rsidRPr="00D45348">
        <w:rPr>
          <w:rFonts w:asciiTheme="minorHAnsi" w:hAnsiTheme="minorHAnsi" w:cs="Arial"/>
          <w:sz w:val="22"/>
          <w:szCs w:val="22"/>
        </w:rPr>
        <w:t>Re</w:t>
      </w:r>
      <w:r w:rsidR="004443E4">
        <w:rPr>
          <w:rFonts w:asciiTheme="minorHAnsi" w:hAnsiTheme="minorHAnsi" w:cs="Arial"/>
          <w:sz w:val="22"/>
          <w:szCs w:val="22"/>
        </w:rPr>
        <w:t xml:space="preserve">turn airfare </w:t>
      </w:r>
    </w:p>
    <w:p w:rsidR="00815E6E" w:rsidRPr="00D45348" w:rsidRDefault="00815E6E" w:rsidP="00815E6E">
      <w:pPr>
        <w:pStyle w:val="ListParagraph"/>
        <w:numPr>
          <w:ilvl w:val="0"/>
          <w:numId w:val="5"/>
        </w:numPr>
        <w:jc w:val="both"/>
        <w:rPr>
          <w:rFonts w:asciiTheme="minorHAnsi" w:hAnsiTheme="minorHAnsi" w:cs="Arial"/>
          <w:sz w:val="22"/>
          <w:szCs w:val="22"/>
        </w:rPr>
      </w:pPr>
      <w:r w:rsidRPr="00D45348">
        <w:rPr>
          <w:rFonts w:asciiTheme="minorHAnsi" w:hAnsiTheme="minorHAnsi" w:cs="Arial"/>
          <w:sz w:val="22"/>
          <w:szCs w:val="22"/>
        </w:rPr>
        <w:t>Travel insurance</w:t>
      </w:r>
    </w:p>
    <w:p w:rsidR="00815E6E" w:rsidRPr="00815E6E" w:rsidRDefault="00815E6E" w:rsidP="00815E6E">
      <w:pPr>
        <w:ind w:left="360"/>
        <w:jc w:val="both"/>
        <w:rPr>
          <w:rFonts w:asciiTheme="minorHAnsi" w:hAnsiTheme="minorHAnsi" w:cs="Arial"/>
          <w:sz w:val="22"/>
          <w:szCs w:val="22"/>
        </w:rPr>
      </w:pPr>
    </w:p>
    <w:p w:rsidR="00815E6E" w:rsidRPr="00815E6E" w:rsidRDefault="00815E6E" w:rsidP="00815E6E">
      <w:pPr>
        <w:jc w:val="both"/>
        <w:rPr>
          <w:rFonts w:asciiTheme="minorHAnsi" w:hAnsiTheme="minorHAnsi" w:cs="Arial"/>
          <w:sz w:val="22"/>
          <w:szCs w:val="22"/>
        </w:rPr>
      </w:pPr>
    </w:p>
    <w:p w:rsidR="00D621AC" w:rsidRPr="00810948" w:rsidRDefault="00D621AC" w:rsidP="0065760A">
      <w:pPr>
        <w:jc w:val="both"/>
        <w:rPr>
          <w:rFonts w:asciiTheme="minorHAnsi" w:hAnsiTheme="minorHAnsi" w:cs="Arial"/>
          <w:b/>
          <w:sz w:val="22"/>
          <w:szCs w:val="22"/>
        </w:rPr>
      </w:pPr>
    </w:p>
    <w:p w:rsidR="00D621AC" w:rsidRPr="00810948" w:rsidRDefault="00D621AC" w:rsidP="0065760A">
      <w:pPr>
        <w:jc w:val="both"/>
        <w:rPr>
          <w:rFonts w:asciiTheme="minorHAnsi" w:hAnsiTheme="minorHAnsi"/>
          <w:sz w:val="22"/>
          <w:szCs w:val="22"/>
        </w:rPr>
      </w:pPr>
    </w:p>
    <w:sectPr w:rsidR="00D621AC" w:rsidRPr="00810948" w:rsidSect="00911384">
      <w:footerReference w:type="even" r:id="rId9"/>
      <w:footerReference w:type="default" r:id="rId10"/>
      <w:pgSz w:w="12240" w:h="15840"/>
      <w:pgMar w:top="1440" w:right="1080" w:bottom="1440" w:left="1080" w:header="708"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D0" w:rsidRDefault="008508D0">
      <w:r>
        <w:separator/>
      </w:r>
    </w:p>
  </w:endnote>
  <w:endnote w:type="continuationSeparator" w:id="0">
    <w:p w:rsidR="008508D0" w:rsidRDefault="0085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91" w:rsidRDefault="00D207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791" w:rsidRDefault="00D207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91" w:rsidRDefault="00D207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A06">
      <w:rPr>
        <w:rStyle w:val="PageNumber"/>
        <w:noProof/>
      </w:rPr>
      <w:t>2</w:t>
    </w:r>
    <w:r>
      <w:rPr>
        <w:rStyle w:val="PageNumber"/>
      </w:rPr>
      <w:fldChar w:fldCharType="end"/>
    </w:r>
  </w:p>
  <w:p w:rsidR="00D20791" w:rsidRDefault="00D207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D0" w:rsidRDefault="008508D0">
      <w:r>
        <w:separator/>
      </w:r>
    </w:p>
  </w:footnote>
  <w:footnote w:type="continuationSeparator" w:id="0">
    <w:p w:rsidR="008508D0" w:rsidRDefault="00850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7C20"/>
    <w:multiLevelType w:val="hybridMultilevel"/>
    <w:tmpl w:val="584A9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E4C79"/>
    <w:multiLevelType w:val="hybridMultilevel"/>
    <w:tmpl w:val="E3F6E93A"/>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tabs>
          <w:tab w:val="num" w:pos="2292"/>
        </w:tabs>
        <w:ind w:left="2292" w:hanging="360"/>
      </w:pPr>
      <w:rPr>
        <w:rFonts w:ascii="Courier New" w:hAnsi="Courier New" w:cs="Courier New" w:hint="default"/>
      </w:rPr>
    </w:lvl>
    <w:lvl w:ilvl="2" w:tplc="04090005" w:tentative="1">
      <w:start w:val="1"/>
      <w:numFmt w:val="bullet"/>
      <w:lvlText w:val=""/>
      <w:lvlJc w:val="left"/>
      <w:pPr>
        <w:tabs>
          <w:tab w:val="num" w:pos="3012"/>
        </w:tabs>
        <w:ind w:left="3012" w:hanging="360"/>
      </w:pPr>
      <w:rPr>
        <w:rFonts w:ascii="Wingdings" w:hAnsi="Wingdings" w:hint="default"/>
      </w:rPr>
    </w:lvl>
    <w:lvl w:ilvl="3" w:tplc="04090001" w:tentative="1">
      <w:start w:val="1"/>
      <w:numFmt w:val="bullet"/>
      <w:lvlText w:val=""/>
      <w:lvlJc w:val="left"/>
      <w:pPr>
        <w:tabs>
          <w:tab w:val="num" w:pos="3732"/>
        </w:tabs>
        <w:ind w:left="3732" w:hanging="360"/>
      </w:pPr>
      <w:rPr>
        <w:rFonts w:ascii="Symbol" w:hAnsi="Symbol" w:hint="default"/>
      </w:rPr>
    </w:lvl>
    <w:lvl w:ilvl="4" w:tplc="04090003" w:tentative="1">
      <w:start w:val="1"/>
      <w:numFmt w:val="bullet"/>
      <w:lvlText w:val="o"/>
      <w:lvlJc w:val="left"/>
      <w:pPr>
        <w:tabs>
          <w:tab w:val="num" w:pos="4452"/>
        </w:tabs>
        <w:ind w:left="4452" w:hanging="360"/>
      </w:pPr>
      <w:rPr>
        <w:rFonts w:ascii="Courier New" w:hAnsi="Courier New" w:cs="Courier New" w:hint="default"/>
      </w:rPr>
    </w:lvl>
    <w:lvl w:ilvl="5" w:tplc="04090005" w:tentative="1">
      <w:start w:val="1"/>
      <w:numFmt w:val="bullet"/>
      <w:lvlText w:val=""/>
      <w:lvlJc w:val="left"/>
      <w:pPr>
        <w:tabs>
          <w:tab w:val="num" w:pos="5172"/>
        </w:tabs>
        <w:ind w:left="5172" w:hanging="360"/>
      </w:pPr>
      <w:rPr>
        <w:rFonts w:ascii="Wingdings" w:hAnsi="Wingdings" w:hint="default"/>
      </w:rPr>
    </w:lvl>
    <w:lvl w:ilvl="6" w:tplc="04090001" w:tentative="1">
      <w:start w:val="1"/>
      <w:numFmt w:val="bullet"/>
      <w:lvlText w:val=""/>
      <w:lvlJc w:val="left"/>
      <w:pPr>
        <w:tabs>
          <w:tab w:val="num" w:pos="5892"/>
        </w:tabs>
        <w:ind w:left="5892" w:hanging="360"/>
      </w:pPr>
      <w:rPr>
        <w:rFonts w:ascii="Symbol" w:hAnsi="Symbol" w:hint="default"/>
      </w:rPr>
    </w:lvl>
    <w:lvl w:ilvl="7" w:tplc="04090003" w:tentative="1">
      <w:start w:val="1"/>
      <w:numFmt w:val="bullet"/>
      <w:lvlText w:val="o"/>
      <w:lvlJc w:val="left"/>
      <w:pPr>
        <w:tabs>
          <w:tab w:val="num" w:pos="6612"/>
        </w:tabs>
        <w:ind w:left="6612" w:hanging="360"/>
      </w:pPr>
      <w:rPr>
        <w:rFonts w:ascii="Courier New" w:hAnsi="Courier New" w:cs="Courier New" w:hint="default"/>
      </w:rPr>
    </w:lvl>
    <w:lvl w:ilvl="8" w:tplc="04090005" w:tentative="1">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24871196"/>
    <w:multiLevelType w:val="hybridMultilevel"/>
    <w:tmpl w:val="B0BCC1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EB17AA"/>
    <w:multiLevelType w:val="hybridMultilevel"/>
    <w:tmpl w:val="0F1CE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850413"/>
    <w:multiLevelType w:val="hybridMultilevel"/>
    <w:tmpl w:val="E8862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C0E3E"/>
    <w:multiLevelType w:val="hybridMultilevel"/>
    <w:tmpl w:val="3A5AE192"/>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422878"/>
    <w:multiLevelType w:val="hybridMultilevel"/>
    <w:tmpl w:val="84B21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56779"/>
    <w:multiLevelType w:val="hybridMultilevel"/>
    <w:tmpl w:val="1084F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427E0"/>
    <w:multiLevelType w:val="hybridMultilevel"/>
    <w:tmpl w:val="E60CF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EB1F92"/>
    <w:multiLevelType w:val="hybridMultilevel"/>
    <w:tmpl w:val="A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1084E"/>
    <w:multiLevelType w:val="hybridMultilevel"/>
    <w:tmpl w:val="FFCCFBE8"/>
    <w:lvl w:ilvl="0" w:tplc="04090001">
      <w:start w:val="1"/>
      <w:numFmt w:val="bullet"/>
      <w:lvlText w:val=""/>
      <w:lvlJc w:val="left"/>
      <w:pPr>
        <w:tabs>
          <w:tab w:val="num" w:pos="720"/>
        </w:tabs>
        <w:ind w:left="720" w:hanging="360"/>
      </w:pPr>
      <w:rPr>
        <w:rFonts w:ascii="Symbol" w:hAnsi="Symbol" w:hint="default"/>
      </w:rPr>
    </w:lvl>
    <w:lvl w:ilvl="1" w:tplc="28A0036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7"/>
  </w:num>
  <w:num w:numId="4">
    <w:abstractNumId w:val="5"/>
  </w:num>
  <w:num w:numId="5">
    <w:abstractNumId w:val="3"/>
  </w:num>
  <w:num w:numId="6">
    <w:abstractNumId w:val="4"/>
  </w:num>
  <w:num w:numId="7">
    <w:abstractNumId w:val="8"/>
  </w:num>
  <w:num w:numId="8">
    <w:abstractNumId w:val="6"/>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1E"/>
    <w:rsid w:val="0001047D"/>
    <w:rsid w:val="000157DA"/>
    <w:rsid w:val="00020512"/>
    <w:rsid w:val="0002157F"/>
    <w:rsid w:val="00052619"/>
    <w:rsid w:val="000D482C"/>
    <w:rsid w:val="001117C7"/>
    <w:rsid w:val="001147F3"/>
    <w:rsid w:val="00142AAE"/>
    <w:rsid w:val="0016036F"/>
    <w:rsid w:val="0016567E"/>
    <w:rsid w:val="001875CB"/>
    <w:rsid w:val="001930E9"/>
    <w:rsid w:val="00195F12"/>
    <w:rsid w:val="001F62AC"/>
    <w:rsid w:val="00245AD0"/>
    <w:rsid w:val="00253598"/>
    <w:rsid w:val="00282CFE"/>
    <w:rsid w:val="002A4CBD"/>
    <w:rsid w:val="002E371E"/>
    <w:rsid w:val="002F622D"/>
    <w:rsid w:val="003109D5"/>
    <w:rsid w:val="00314BD5"/>
    <w:rsid w:val="0031570E"/>
    <w:rsid w:val="00320175"/>
    <w:rsid w:val="00326C9C"/>
    <w:rsid w:val="003354E5"/>
    <w:rsid w:val="00342A84"/>
    <w:rsid w:val="00347AD8"/>
    <w:rsid w:val="003B3E0F"/>
    <w:rsid w:val="003E0C53"/>
    <w:rsid w:val="00410BA3"/>
    <w:rsid w:val="004214C1"/>
    <w:rsid w:val="00426B12"/>
    <w:rsid w:val="00426D19"/>
    <w:rsid w:val="00434622"/>
    <w:rsid w:val="004443E4"/>
    <w:rsid w:val="004579C4"/>
    <w:rsid w:val="0046750A"/>
    <w:rsid w:val="004741E8"/>
    <w:rsid w:val="00475214"/>
    <w:rsid w:val="00480233"/>
    <w:rsid w:val="004C1943"/>
    <w:rsid w:val="004E3894"/>
    <w:rsid w:val="004F4582"/>
    <w:rsid w:val="00524B1D"/>
    <w:rsid w:val="00525420"/>
    <w:rsid w:val="005276B0"/>
    <w:rsid w:val="00552145"/>
    <w:rsid w:val="005558A0"/>
    <w:rsid w:val="00570A06"/>
    <w:rsid w:val="00587D50"/>
    <w:rsid w:val="00595656"/>
    <w:rsid w:val="005A6049"/>
    <w:rsid w:val="005A70DF"/>
    <w:rsid w:val="005B5088"/>
    <w:rsid w:val="005D6A56"/>
    <w:rsid w:val="005D6B77"/>
    <w:rsid w:val="005E1FB5"/>
    <w:rsid w:val="005F666A"/>
    <w:rsid w:val="00603B14"/>
    <w:rsid w:val="0063121E"/>
    <w:rsid w:val="00637636"/>
    <w:rsid w:val="0065760A"/>
    <w:rsid w:val="00696075"/>
    <w:rsid w:val="006A6704"/>
    <w:rsid w:val="006B4EE7"/>
    <w:rsid w:val="006B4F30"/>
    <w:rsid w:val="006C0438"/>
    <w:rsid w:val="006C3A0D"/>
    <w:rsid w:val="006D08EB"/>
    <w:rsid w:val="006D4895"/>
    <w:rsid w:val="00727551"/>
    <w:rsid w:val="00740A0A"/>
    <w:rsid w:val="007649F7"/>
    <w:rsid w:val="00765B89"/>
    <w:rsid w:val="00780BD4"/>
    <w:rsid w:val="007900C3"/>
    <w:rsid w:val="007E20D5"/>
    <w:rsid w:val="007F5F25"/>
    <w:rsid w:val="00810948"/>
    <w:rsid w:val="00815E6E"/>
    <w:rsid w:val="008227F0"/>
    <w:rsid w:val="008508D0"/>
    <w:rsid w:val="00874FDA"/>
    <w:rsid w:val="008A27BD"/>
    <w:rsid w:val="008B18E1"/>
    <w:rsid w:val="008B1A0C"/>
    <w:rsid w:val="008B2DC8"/>
    <w:rsid w:val="008F6B34"/>
    <w:rsid w:val="008F6E7E"/>
    <w:rsid w:val="00911384"/>
    <w:rsid w:val="0094517A"/>
    <w:rsid w:val="0095503F"/>
    <w:rsid w:val="00960D1F"/>
    <w:rsid w:val="0097275D"/>
    <w:rsid w:val="009A43E3"/>
    <w:rsid w:val="009B78FF"/>
    <w:rsid w:val="009E12BB"/>
    <w:rsid w:val="009E6BD4"/>
    <w:rsid w:val="00A22A24"/>
    <w:rsid w:val="00A45C10"/>
    <w:rsid w:val="00A61924"/>
    <w:rsid w:val="00A70815"/>
    <w:rsid w:val="00A70A95"/>
    <w:rsid w:val="00A94D0E"/>
    <w:rsid w:val="00A94FB0"/>
    <w:rsid w:val="00AC298C"/>
    <w:rsid w:val="00AD7224"/>
    <w:rsid w:val="00AF01C0"/>
    <w:rsid w:val="00B6156A"/>
    <w:rsid w:val="00B87913"/>
    <w:rsid w:val="00B978F5"/>
    <w:rsid w:val="00C2656B"/>
    <w:rsid w:val="00C32465"/>
    <w:rsid w:val="00C53E04"/>
    <w:rsid w:val="00C62713"/>
    <w:rsid w:val="00C6458C"/>
    <w:rsid w:val="00CA4852"/>
    <w:rsid w:val="00CC2ACB"/>
    <w:rsid w:val="00CD2B8F"/>
    <w:rsid w:val="00CE1AD5"/>
    <w:rsid w:val="00D20791"/>
    <w:rsid w:val="00D31F5F"/>
    <w:rsid w:val="00D36C0D"/>
    <w:rsid w:val="00D45348"/>
    <w:rsid w:val="00D45BDE"/>
    <w:rsid w:val="00D512EF"/>
    <w:rsid w:val="00D522D2"/>
    <w:rsid w:val="00D621AC"/>
    <w:rsid w:val="00D62AE9"/>
    <w:rsid w:val="00D82E5A"/>
    <w:rsid w:val="00D83A6E"/>
    <w:rsid w:val="00DA4CDC"/>
    <w:rsid w:val="00DB4FE1"/>
    <w:rsid w:val="00DC1BD7"/>
    <w:rsid w:val="00DD159C"/>
    <w:rsid w:val="00E17B13"/>
    <w:rsid w:val="00E23B02"/>
    <w:rsid w:val="00E34C29"/>
    <w:rsid w:val="00E56B54"/>
    <w:rsid w:val="00E941E1"/>
    <w:rsid w:val="00EC3879"/>
    <w:rsid w:val="00ED394F"/>
    <w:rsid w:val="00EE56C4"/>
    <w:rsid w:val="00F23E7D"/>
    <w:rsid w:val="00F30D7F"/>
    <w:rsid w:val="00F360DF"/>
    <w:rsid w:val="00F4698C"/>
    <w:rsid w:val="00F562B3"/>
    <w:rsid w:val="00F80984"/>
    <w:rsid w:val="00F866BA"/>
    <w:rsid w:val="00F92406"/>
    <w:rsid w:val="00F97419"/>
    <w:rsid w:val="00FF6956"/>
    <w:rsid w:val="00FF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79A801-A01F-488B-AF85-3E139825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E7E"/>
    <w:rPr>
      <w:sz w:val="24"/>
      <w:lang w:val="en-GB"/>
    </w:rPr>
  </w:style>
  <w:style w:type="paragraph" w:styleId="Heading1">
    <w:name w:val="heading 1"/>
    <w:basedOn w:val="Normal"/>
    <w:next w:val="Normal"/>
    <w:qFormat/>
    <w:rsid w:val="008F6E7E"/>
    <w:pPr>
      <w:keepNext/>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6E7E"/>
    <w:pPr>
      <w:tabs>
        <w:tab w:val="center" w:pos="4153"/>
        <w:tab w:val="right" w:pos="8306"/>
      </w:tabs>
    </w:pPr>
  </w:style>
  <w:style w:type="paragraph" w:styleId="BodyText">
    <w:name w:val="Body Text"/>
    <w:basedOn w:val="Normal"/>
    <w:rsid w:val="008F6E7E"/>
    <w:rPr>
      <w:rFonts w:ascii="Arial" w:hAnsi="Arial" w:cs="Arial"/>
      <w:sz w:val="22"/>
    </w:rPr>
  </w:style>
  <w:style w:type="paragraph" w:styleId="BodyText2">
    <w:name w:val="Body Text 2"/>
    <w:basedOn w:val="Normal"/>
    <w:rsid w:val="008F6E7E"/>
    <w:rPr>
      <w:rFonts w:ascii="Arial" w:hAnsi="Arial" w:cs="Arial"/>
      <w:b/>
      <w:bCs/>
      <w:sz w:val="22"/>
    </w:rPr>
  </w:style>
  <w:style w:type="character" w:styleId="PageNumber">
    <w:name w:val="page number"/>
    <w:basedOn w:val="DefaultParagraphFont"/>
    <w:rsid w:val="008F6E7E"/>
  </w:style>
  <w:style w:type="paragraph" w:styleId="BalloonText">
    <w:name w:val="Balloon Text"/>
    <w:basedOn w:val="Normal"/>
    <w:semiHidden/>
    <w:rsid w:val="00426B12"/>
    <w:rPr>
      <w:rFonts w:ascii="Tahoma" w:hAnsi="Tahoma" w:cs="Tahoma"/>
      <w:sz w:val="16"/>
      <w:szCs w:val="16"/>
    </w:rPr>
  </w:style>
  <w:style w:type="paragraph" w:styleId="DocumentMap">
    <w:name w:val="Document Map"/>
    <w:basedOn w:val="Normal"/>
    <w:semiHidden/>
    <w:rsid w:val="006D08EB"/>
    <w:pPr>
      <w:shd w:val="clear" w:color="auto" w:fill="000080"/>
    </w:pPr>
    <w:rPr>
      <w:rFonts w:ascii="Tahoma" w:hAnsi="Tahoma" w:cs="Tahoma"/>
      <w:sz w:val="20"/>
    </w:rPr>
  </w:style>
  <w:style w:type="paragraph" w:styleId="BodyTextIndent">
    <w:name w:val="Body Text Indent"/>
    <w:basedOn w:val="Normal"/>
    <w:rsid w:val="00D36C0D"/>
    <w:pPr>
      <w:spacing w:after="120"/>
      <w:ind w:left="360"/>
    </w:pPr>
  </w:style>
  <w:style w:type="character" w:styleId="CommentReference">
    <w:name w:val="annotation reference"/>
    <w:basedOn w:val="DefaultParagraphFont"/>
    <w:rsid w:val="005D6A56"/>
    <w:rPr>
      <w:sz w:val="16"/>
      <w:szCs w:val="16"/>
    </w:rPr>
  </w:style>
  <w:style w:type="paragraph" w:styleId="CommentText">
    <w:name w:val="annotation text"/>
    <w:basedOn w:val="Normal"/>
    <w:link w:val="CommentTextChar"/>
    <w:rsid w:val="005D6A56"/>
    <w:rPr>
      <w:sz w:val="20"/>
    </w:rPr>
  </w:style>
  <w:style w:type="character" w:customStyle="1" w:styleId="CommentTextChar">
    <w:name w:val="Comment Text Char"/>
    <w:basedOn w:val="DefaultParagraphFont"/>
    <w:link w:val="CommentText"/>
    <w:rsid w:val="005D6A56"/>
    <w:rPr>
      <w:lang w:eastAsia="en-US"/>
    </w:rPr>
  </w:style>
  <w:style w:type="paragraph" w:styleId="CommentSubject">
    <w:name w:val="annotation subject"/>
    <w:basedOn w:val="CommentText"/>
    <w:next w:val="CommentText"/>
    <w:link w:val="CommentSubjectChar"/>
    <w:rsid w:val="005D6A56"/>
    <w:rPr>
      <w:b/>
      <w:bCs/>
    </w:rPr>
  </w:style>
  <w:style w:type="character" w:customStyle="1" w:styleId="CommentSubjectChar">
    <w:name w:val="Comment Subject Char"/>
    <w:basedOn w:val="CommentTextChar"/>
    <w:link w:val="CommentSubject"/>
    <w:rsid w:val="005D6A56"/>
    <w:rPr>
      <w:b/>
      <w:bCs/>
      <w:lang w:eastAsia="en-US"/>
    </w:rPr>
  </w:style>
  <w:style w:type="paragraph" w:styleId="ListParagraph">
    <w:name w:val="List Paragraph"/>
    <w:basedOn w:val="Normal"/>
    <w:uiPriority w:val="34"/>
    <w:qFormat/>
    <w:rsid w:val="005D6A56"/>
    <w:pPr>
      <w:ind w:left="720"/>
    </w:pPr>
  </w:style>
  <w:style w:type="paragraph" w:styleId="Header">
    <w:name w:val="header"/>
    <w:basedOn w:val="Normal"/>
    <w:rsid w:val="0091138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A217-B9D0-4E43-8FAE-92995B1C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HelpAge International</vt:lpstr>
    </vt:vector>
  </TitlesOfParts>
  <Company>HP</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HelpAge International</dc:title>
  <dc:creator>mandy</dc:creator>
  <cp:lastModifiedBy>Jenny Moncada</cp:lastModifiedBy>
  <cp:revision>9</cp:revision>
  <cp:lastPrinted>2010-05-19T11:34:00Z</cp:lastPrinted>
  <dcterms:created xsi:type="dcterms:W3CDTF">2015-05-24T23:25:00Z</dcterms:created>
  <dcterms:modified xsi:type="dcterms:W3CDTF">2015-05-24T23:54:00Z</dcterms:modified>
</cp:coreProperties>
</file>