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329" w:rsidRDefault="007F1E36">
      <w:bookmarkStart w:id="0" w:name="_GoBack"/>
      <w:bookmarkEnd w:id="0"/>
      <w:r>
        <w:rPr>
          <w:noProof/>
        </w:rPr>
        <w:drawing>
          <wp:anchor distT="0" distB="0" distL="114300" distR="114300" simplePos="0" relativeHeight="251658240" behindDoc="1" locked="0" layoutInCell="1" allowOverlap="1">
            <wp:simplePos x="0" y="0"/>
            <wp:positionH relativeFrom="page">
              <wp:posOffset>6074410</wp:posOffset>
            </wp:positionH>
            <wp:positionV relativeFrom="page">
              <wp:posOffset>165100</wp:posOffset>
            </wp:positionV>
            <wp:extent cx="1461770" cy="798195"/>
            <wp:effectExtent l="19050" t="0" r="5080" b="0"/>
            <wp:wrapNone/>
            <wp:docPr id="2" name="Picture 5" descr="HAI-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I-logo-RGB"/>
                    <pic:cNvPicPr>
                      <a:picLocks noChangeAspect="1" noChangeArrowheads="1"/>
                    </pic:cNvPicPr>
                  </pic:nvPicPr>
                  <pic:blipFill>
                    <a:blip r:embed="rId9"/>
                    <a:srcRect/>
                    <a:stretch>
                      <a:fillRect/>
                    </a:stretch>
                  </pic:blipFill>
                  <pic:spPr bwMode="auto">
                    <a:xfrm>
                      <a:off x="0" y="0"/>
                      <a:ext cx="1461770" cy="798195"/>
                    </a:xfrm>
                    <a:prstGeom prst="rect">
                      <a:avLst/>
                    </a:prstGeom>
                    <a:noFill/>
                    <a:ln w="9525">
                      <a:noFill/>
                      <a:miter lim="800000"/>
                      <a:headEnd/>
                      <a:tailEnd/>
                    </a:ln>
                  </pic:spPr>
                </pic:pic>
              </a:graphicData>
            </a:graphic>
          </wp:anchor>
        </w:drawing>
      </w:r>
    </w:p>
    <w:p w:rsidR="00F015A2" w:rsidRDefault="00F015A2"/>
    <w:p w:rsidR="005573BF" w:rsidRDefault="005573BF"/>
    <w:p w:rsidR="00F015A2" w:rsidRPr="00E92D25" w:rsidRDefault="007F1E36" w:rsidP="002C7837">
      <w:pPr>
        <w:jc w:val="center"/>
        <w:rPr>
          <w:rFonts w:ascii="Arial Narrow" w:hAnsi="Arial Narrow"/>
          <w:sz w:val="32"/>
        </w:rPr>
      </w:pPr>
      <w:r w:rsidRPr="00E92D25">
        <w:rPr>
          <w:rFonts w:ascii="Arial Narrow" w:hAnsi="Arial Narrow"/>
          <w:sz w:val="32"/>
        </w:rPr>
        <w:t>Improving Access to Clean Water, Sanitation, Preventive Health Care and Income Generation Opportunities</w:t>
      </w:r>
      <w:r w:rsidR="00760E5F" w:rsidRPr="00E92D25">
        <w:rPr>
          <w:rFonts w:ascii="Arial Narrow" w:hAnsi="Arial Narrow"/>
          <w:sz w:val="32"/>
        </w:rPr>
        <w:t xml:space="preserve"> in Rural Burkina Faso – </w:t>
      </w:r>
      <w:r w:rsidR="00F25541" w:rsidRPr="00E92D25">
        <w:rPr>
          <w:rFonts w:ascii="Arial Narrow" w:hAnsi="Arial Narrow"/>
          <w:sz w:val="32"/>
        </w:rPr>
        <w:t>Areole</w:t>
      </w:r>
      <w:r w:rsidRPr="00E92D25">
        <w:rPr>
          <w:rFonts w:ascii="Arial Narrow" w:hAnsi="Arial Narrow"/>
          <w:sz w:val="32"/>
        </w:rPr>
        <w:t xml:space="preserve"> Commune in Passor</w:t>
      </w:r>
      <w:r w:rsidR="00760E5F" w:rsidRPr="00E92D25">
        <w:rPr>
          <w:rFonts w:ascii="Arial Narrow" w:hAnsi="Arial Narrow"/>
          <w:sz w:val="32"/>
        </w:rPr>
        <w:t>é</w:t>
      </w:r>
      <w:r w:rsidRPr="00E92D25">
        <w:rPr>
          <w:rFonts w:ascii="Arial Narrow" w:hAnsi="Arial Narrow"/>
          <w:sz w:val="32"/>
        </w:rPr>
        <w:t xml:space="preserve"> Province</w:t>
      </w:r>
      <w:r w:rsidR="005573BF" w:rsidRPr="00E92D25">
        <w:rPr>
          <w:rFonts w:ascii="Arial Narrow" w:hAnsi="Arial Narrow"/>
          <w:sz w:val="32"/>
        </w:rPr>
        <w:t>, 2013-2014</w:t>
      </w:r>
    </w:p>
    <w:p w:rsidR="002C7837" w:rsidRPr="00E92D25" w:rsidRDefault="002C7837" w:rsidP="002C7837">
      <w:pPr>
        <w:spacing w:after="0"/>
        <w:jc w:val="center"/>
        <w:rPr>
          <w:rFonts w:ascii="Arial Narrow" w:hAnsi="Arial Narrow"/>
          <w:sz w:val="32"/>
        </w:rPr>
      </w:pPr>
      <w:r w:rsidRPr="00E92D25">
        <w:rPr>
          <w:rFonts w:ascii="Arial Narrow" w:hAnsi="Arial Narrow"/>
          <w:sz w:val="32"/>
        </w:rPr>
        <w:t>Amount of Grant Aid Awards £39</w:t>
      </w:r>
      <w:r w:rsidR="00BE78FE" w:rsidRPr="00E92D25">
        <w:rPr>
          <w:rFonts w:ascii="Arial Narrow" w:hAnsi="Arial Narrow"/>
          <w:sz w:val="32"/>
        </w:rPr>
        <w:t>,</w:t>
      </w:r>
      <w:r w:rsidRPr="00E92D25">
        <w:rPr>
          <w:rFonts w:ascii="Arial Narrow" w:hAnsi="Arial Narrow"/>
          <w:sz w:val="32"/>
        </w:rPr>
        <w:t>241</w:t>
      </w:r>
    </w:p>
    <w:p w:rsidR="002C7837" w:rsidRPr="00E92D25" w:rsidRDefault="002C7837" w:rsidP="002C7837">
      <w:pPr>
        <w:spacing w:after="0"/>
        <w:jc w:val="center"/>
        <w:rPr>
          <w:rFonts w:ascii="Arial Narrow" w:hAnsi="Arial Narrow"/>
          <w:sz w:val="32"/>
        </w:rPr>
      </w:pPr>
      <w:r w:rsidRPr="00E92D25">
        <w:rPr>
          <w:rFonts w:ascii="Arial Narrow" w:hAnsi="Arial Narrow"/>
          <w:sz w:val="32"/>
        </w:rPr>
        <w:t>Application Number - 2013/061</w:t>
      </w:r>
      <w:r w:rsidR="006946C3" w:rsidRPr="00E92D25">
        <w:rPr>
          <w:rFonts w:ascii="Arial Narrow" w:hAnsi="Arial Narrow"/>
          <w:sz w:val="32"/>
        </w:rPr>
        <w:t>/BUK008</w:t>
      </w:r>
    </w:p>
    <w:p w:rsidR="002C7837" w:rsidRPr="00E92D25" w:rsidRDefault="002C7837" w:rsidP="002C7837">
      <w:pPr>
        <w:spacing w:after="0"/>
        <w:jc w:val="center"/>
        <w:rPr>
          <w:rFonts w:ascii="Arial Narrow" w:hAnsi="Arial Narrow"/>
          <w:sz w:val="32"/>
        </w:rPr>
      </w:pPr>
    </w:p>
    <w:p w:rsidR="002C7837" w:rsidRPr="00E92D25" w:rsidRDefault="002C7837" w:rsidP="002C7837">
      <w:pPr>
        <w:jc w:val="center"/>
        <w:rPr>
          <w:rFonts w:ascii="Arial Narrow" w:hAnsi="Arial Narrow"/>
          <w:sz w:val="32"/>
        </w:rPr>
      </w:pPr>
    </w:p>
    <w:p w:rsidR="005573BF" w:rsidRPr="00E92D25" w:rsidRDefault="005573BF" w:rsidP="002C7837">
      <w:pPr>
        <w:jc w:val="center"/>
        <w:rPr>
          <w:rFonts w:ascii="Arial Narrow" w:hAnsi="Arial Narrow"/>
          <w:sz w:val="32"/>
        </w:rPr>
      </w:pPr>
      <w:r w:rsidRPr="00E92D25">
        <w:rPr>
          <w:rFonts w:ascii="Arial Narrow" w:hAnsi="Arial Narrow"/>
          <w:sz w:val="32"/>
        </w:rPr>
        <w:t>Final Evaluation</w:t>
      </w:r>
    </w:p>
    <w:p w:rsidR="005573BF" w:rsidRPr="00E92D25" w:rsidRDefault="005573BF" w:rsidP="002C7837">
      <w:pPr>
        <w:spacing w:after="0"/>
        <w:jc w:val="center"/>
        <w:rPr>
          <w:rFonts w:ascii="Arial Narrow" w:hAnsi="Arial Narrow"/>
          <w:sz w:val="32"/>
        </w:rPr>
      </w:pPr>
      <w:r w:rsidRPr="00E92D25">
        <w:rPr>
          <w:rFonts w:ascii="Arial Narrow" w:hAnsi="Arial Narrow"/>
          <w:sz w:val="32"/>
        </w:rPr>
        <w:t>Croix Rouge Burkina Faso (CRBF)</w:t>
      </w:r>
    </w:p>
    <w:p w:rsidR="005573BF" w:rsidRPr="00E92D25" w:rsidRDefault="005573BF" w:rsidP="002C7837">
      <w:pPr>
        <w:spacing w:after="0"/>
        <w:jc w:val="center"/>
        <w:rPr>
          <w:rFonts w:ascii="Arial Narrow" w:hAnsi="Arial Narrow"/>
          <w:sz w:val="32"/>
        </w:rPr>
      </w:pPr>
      <w:r w:rsidRPr="00E92D25">
        <w:rPr>
          <w:rFonts w:ascii="Arial Narrow" w:hAnsi="Arial Narrow"/>
          <w:sz w:val="32"/>
        </w:rPr>
        <w:t>Red Cross of Burkina Faso</w:t>
      </w:r>
    </w:p>
    <w:p w:rsidR="005573BF" w:rsidRPr="00E92D25" w:rsidRDefault="005573BF" w:rsidP="002C7837">
      <w:pPr>
        <w:spacing w:after="0"/>
        <w:jc w:val="center"/>
        <w:rPr>
          <w:rFonts w:ascii="Arial Narrow" w:hAnsi="Arial Narrow"/>
          <w:sz w:val="32"/>
        </w:rPr>
      </w:pPr>
    </w:p>
    <w:p w:rsidR="005573BF" w:rsidRPr="00E92D25" w:rsidRDefault="005573BF" w:rsidP="002C7837">
      <w:pPr>
        <w:spacing w:after="0"/>
        <w:jc w:val="center"/>
        <w:rPr>
          <w:rFonts w:ascii="Arial Narrow" w:hAnsi="Arial Narrow"/>
          <w:sz w:val="32"/>
        </w:rPr>
      </w:pPr>
      <w:r w:rsidRPr="00E92D25">
        <w:rPr>
          <w:rFonts w:ascii="Arial Narrow" w:hAnsi="Arial Narrow"/>
          <w:sz w:val="32"/>
        </w:rPr>
        <w:t>Evaluation Period: 1</w:t>
      </w:r>
      <w:r w:rsidR="00E92D25">
        <w:rPr>
          <w:rFonts w:ascii="Arial Narrow" w:hAnsi="Arial Narrow"/>
          <w:sz w:val="32"/>
        </w:rPr>
        <w:t>6</w:t>
      </w:r>
      <w:r w:rsidRPr="00E92D25">
        <w:rPr>
          <w:rFonts w:ascii="Arial Narrow" w:hAnsi="Arial Narrow"/>
          <w:sz w:val="32"/>
        </w:rPr>
        <w:t xml:space="preserve"> – </w:t>
      </w:r>
      <w:r w:rsidR="006C4E90" w:rsidRPr="00E92D25">
        <w:rPr>
          <w:rFonts w:ascii="Arial Narrow" w:hAnsi="Arial Narrow"/>
          <w:sz w:val="32"/>
        </w:rPr>
        <w:t>2</w:t>
      </w:r>
      <w:r w:rsidRPr="00E92D25">
        <w:rPr>
          <w:rFonts w:ascii="Arial Narrow" w:hAnsi="Arial Narrow"/>
          <w:sz w:val="32"/>
        </w:rPr>
        <w:t>5 July 201</w:t>
      </w:r>
      <w:r w:rsidR="006C4E90" w:rsidRPr="00E92D25">
        <w:rPr>
          <w:rFonts w:ascii="Arial Narrow" w:hAnsi="Arial Narrow"/>
          <w:sz w:val="32"/>
        </w:rPr>
        <w:t>4</w:t>
      </w:r>
    </w:p>
    <w:p w:rsidR="005573BF" w:rsidRPr="00E92D25" w:rsidRDefault="005573BF" w:rsidP="002C7837">
      <w:pPr>
        <w:spacing w:after="0"/>
        <w:jc w:val="center"/>
        <w:rPr>
          <w:rFonts w:ascii="Arial Narrow" w:hAnsi="Arial Narrow"/>
          <w:sz w:val="32"/>
        </w:rPr>
      </w:pPr>
      <w:r w:rsidRPr="00E92D25">
        <w:rPr>
          <w:rFonts w:ascii="Arial Narrow" w:hAnsi="Arial Narrow"/>
          <w:sz w:val="32"/>
        </w:rPr>
        <w:t>Evaluator:</w:t>
      </w:r>
    </w:p>
    <w:p w:rsidR="005573BF" w:rsidRPr="00E92D25" w:rsidRDefault="005573BF" w:rsidP="002C7837">
      <w:pPr>
        <w:spacing w:after="0"/>
        <w:jc w:val="center"/>
        <w:rPr>
          <w:rFonts w:ascii="Arial Narrow" w:hAnsi="Arial Narrow"/>
          <w:sz w:val="32"/>
        </w:rPr>
      </w:pPr>
      <w:r w:rsidRPr="00E92D25">
        <w:rPr>
          <w:rFonts w:ascii="Arial Narrow" w:hAnsi="Arial Narrow"/>
          <w:sz w:val="32"/>
        </w:rPr>
        <w:t>Koffi Ahanogbe, Regional Programme Manager, West and Central Africa, HelpAge International</w:t>
      </w:r>
    </w:p>
    <w:p w:rsidR="007A75B4" w:rsidRPr="00E92D25" w:rsidRDefault="007A75B4" w:rsidP="006013D5">
      <w:pPr>
        <w:spacing w:after="0"/>
        <w:rPr>
          <w:sz w:val="20"/>
        </w:rPr>
      </w:pPr>
    </w:p>
    <w:p w:rsidR="005573BF" w:rsidRPr="00E92D25" w:rsidRDefault="005573BF" w:rsidP="006013D5">
      <w:pPr>
        <w:spacing w:after="0"/>
        <w:jc w:val="center"/>
        <w:rPr>
          <w:rFonts w:ascii="Arial Narrow" w:hAnsi="Arial Narrow"/>
          <w:sz w:val="32"/>
        </w:rPr>
      </w:pPr>
    </w:p>
    <w:p w:rsidR="005573BF" w:rsidRPr="00E92D25" w:rsidRDefault="005573BF" w:rsidP="00DB343B">
      <w:pPr>
        <w:spacing w:after="0"/>
        <w:jc w:val="center"/>
        <w:rPr>
          <w:rFonts w:ascii="Arial Narrow" w:hAnsi="Arial Narrow"/>
          <w:sz w:val="32"/>
        </w:rPr>
      </w:pPr>
    </w:p>
    <w:p w:rsidR="00A43467" w:rsidRPr="00E92D25" w:rsidRDefault="00A43467" w:rsidP="00DB343B">
      <w:pPr>
        <w:spacing w:after="0"/>
        <w:jc w:val="center"/>
        <w:rPr>
          <w:rFonts w:ascii="Arial Narrow" w:hAnsi="Arial Narrow"/>
          <w:sz w:val="32"/>
        </w:rPr>
      </w:pPr>
    </w:p>
    <w:p w:rsidR="00DB343B" w:rsidRPr="00E92D25" w:rsidRDefault="00DB343B" w:rsidP="00DB343B">
      <w:pPr>
        <w:spacing w:after="0"/>
        <w:jc w:val="center"/>
        <w:rPr>
          <w:sz w:val="32"/>
        </w:rPr>
      </w:pPr>
    </w:p>
    <w:p w:rsidR="00DB343B" w:rsidRPr="00E92D25" w:rsidRDefault="00DB343B" w:rsidP="007A75B4">
      <w:pPr>
        <w:jc w:val="center"/>
        <w:rPr>
          <w:sz w:val="32"/>
        </w:rPr>
      </w:pPr>
    </w:p>
    <w:p w:rsidR="006013D5" w:rsidRDefault="006013D5" w:rsidP="007A75B4">
      <w:pPr>
        <w:jc w:val="center"/>
        <w:rPr>
          <w:sz w:val="36"/>
        </w:rPr>
      </w:pPr>
    </w:p>
    <w:p w:rsidR="00E92D25" w:rsidRDefault="00E92D25" w:rsidP="007A75B4">
      <w:pPr>
        <w:jc w:val="center"/>
        <w:rPr>
          <w:sz w:val="36"/>
        </w:rPr>
      </w:pPr>
    </w:p>
    <w:p w:rsidR="00E92D25" w:rsidRDefault="00E92D25" w:rsidP="007A75B4">
      <w:pPr>
        <w:jc w:val="center"/>
        <w:rPr>
          <w:sz w:val="36"/>
        </w:rPr>
      </w:pPr>
    </w:p>
    <w:p w:rsidR="00DB343B" w:rsidRPr="00E92D25" w:rsidRDefault="00554468" w:rsidP="007A75B4">
      <w:pPr>
        <w:jc w:val="center"/>
        <w:rPr>
          <w:rFonts w:ascii="Arial Narrow" w:hAnsi="Arial Narrow"/>
          <w:sz w:val="36"/>
          <w:u w:val="single"/>
        </w:rPr>
      </w:pPr>
      <w:r w:rsidRPr="00E92D25">
        <w:rPr>
          <w:rFonts w:ascii="Arial Narrow" w:hAnsi="Arial Narrow"/>
          <w:sz w:val="36"/>
          <w:u w:val="single"/>
        </w:rPr>
        <w:lastRenderedPageBreak/>
        <w:t>Table of Content</w:t>
      </w:r>
      <w:r w:rsidR="005E097B" w:rsidRPr="00E92D25">
        <w:rPr>
          <w:rFonts w:ascii="Arial Narrow" w:hAnsi="Arial Narrow"/>
          <w:sz w:val="36"/>
          <w:u w:val="single"/>
        </w:rPr>
        <w:t>s</w:t>
      </w:r>
    </w:p>
    <w:p w:rsidR="00DB343B" w:rsidRPr="00E92D25" w:rsidRDefault="00DB343B" w:rsidP="009E5C60">
      <w:pPr>
        <w:rPr>
          <w:rFonts w:ascii="Arial Narrow" w:hAnsi="Arial Narrow"/>
          <w:sz w:val="36"/>
        </w:rPr>
      </w:pPr>
    </w:p>
    <w:p w:rsidR="00C514C9" w:rsidRDefault="00C60CA6" w:rsidP="0054050C">
      <w:pPr>
        <w:spacing w:after="0"/>
        <w:rPr>
          <w:rFonts w:ascii="Arial Narrow" w:hAnsi="Arial Narrow"/>
          <w:sz w:val="24"/>
        </w:rPr>
      </w:pP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t>Pages</w:t>
      </w:r>
    </w:p>
    <w:p w:rsidR="00C60CA6" w:rsidRDefault="00C60CA6" w:rsidP="0054050C">
      <w:pPr>
        <w:spacing w:after="0"/>
        <w:rPr>
          <w:rFonts w:ascii="Arial Narrow" w:hAnsi="Arial Narrow"/>
          <w:sz w:val="24"/>
        </w:rPr>
      </w:pPr>
    </w:p>
    <w:p w:rsidR="00C60CA6" w:rsidRPr="00E92D25" w:rsidRDefault="00C60CA6" w:rsidP="0054050C">
      <w:pPr>
        <w:spacing w:after="0"/>
        <w:rPr>
          <w:rFonts w:ascii="Arial Narrow" w:hAnsi="Arial Narrow"/>
          <w:sz w:val="24"/>
        </w:rPr>
      </w:pPr>
    </w:p>
    <w:p w:rsidR="00DB343B" w:rsidRPr="00E92D25" w:rsidRDefault="00C514C9" w:rsidP="0054050C">
      <w:pPr>
        <w:spacing w:after="0"/>
        <w:rPr>
          <w:rFonts w:ascii="Arial Narrow" w:hAnsi="Arial Narrow"/>
          <w:sz w:val="24"/>
        </w:rPr>
      </w:pPr>
      <w:r w:rsidRPr="00E92D25">
        <w:rPr>
          <w:rFonts w:ascii="Arial Narrow" w:hAnsi="Arial Narrow"/>
          <w:sz w:val="24"/>
        </w:rPr>
        <w:t>List of Acronyms</w:t>
      </w:r>
      <w:r w:rsidR="00300597">
        <w:rPr>
          <w:rFonts w:ascii="Arial Narrow" w:hAnsi="Arial Narrow"/>
          <w:sz w:val="24"/>
        </w:rPr>
        <w:t xml:space="preserve">:……………………………………………………………………………………….3 </w:t>
      </w:r>
    </w:p>
    <w:p w:rsidR="00C514C9" w:rsidRPr="00E92D25" w:rsidRDefault="00C514C9" w:rsidP="0054050C">
      <w:pPr>
        <w:spacing w:after="0"/>
        <w:rPr>
          <w:rFonts w:ascii="Arial Narrow" w:hAnsi="Arial Narrow"/>
          <w:sz w:val="24"/>
        </w:rPr>
      </w:pPr>
      <w:r w:rsidRPr="00E92D25">
        <w:rPr>
          <w:rFonts w:ascii="Arial Narrow" w:hAnsi="Arial Narrow"/>
          <w:sz w:val="24"/>
        </w:rPr>
        <w:t>Executive Summary</w:t>
      </w:r>
      <w:r w:rsidR="00300597">
        <w:rPr>
          <w:rFonts w:ascii="Arial Narrow" w:hAnsi="Arial Narrow"/>
          <w:sz w:val="24"/>
        </w:rPr>
        <w:t>…………………………………………………………………………………….4</w:t>
      </w:r>
    </w:p>
    <w:p w:rsidR="00B47F33" w:rsidRPr="00572B7E" w:rsidRDefault="00B47F33" w:rsidP="00572B7E">
      <w:pPr>
        <w:pStyle w:val="ListParagraph"/>
        <w:numPr>
          <w:ilvl w:val="0"/>
          <w:numId w:val="10"/>
        </w:numPr>
        <w:spacing w:after="0"/>
        <w:rPr>
          <w:rFonts w:ascii="Arial Narrow" w:hAnsi="Arial Narrow"/>
          <w:sz w:val="24"/>
        </w:rPr>
      </w:pPr>
      <w:r w:rsidRPr="00572B7E">
        <w:rPr>
          <w:rFonts w:ascii="Arial Narrow" w:hAnsi="Arial Narrow"/>
          <w:sz w:val="24"/>
        </w:rPr>
        <w:t>Background</w:t>
      </w:r>
      <w:r w:rsidR="008A4B16" w:rsidRPr="00572B7E">
        <w:rPr>
          <w:rFonts w:ascii="Arial Narrow" w:hAnsi="Arial Narrow"/>
          <w:sz w:val="24"/>
        </w:rPr>
        <w:t>………………………………………………………………………………</w:t>
      </w:r>
      <w:r w:rsidR="00E67499">
        <w:rPr>
          <w:rFonts w:ascii="Arial Narrow" w:hAnsi="Arial Narrow"/>
          <w:sz w:val="24"/>
        </w:rPr>
        <w:t>..</w:t>
      </w:r>
      <w:r w:rsidR="008A4B16" w:rsidRPr="00572B7E">
        <w:rPr>
          <w:rFonts w:ascii="Arial Narrow" w:hAnsi="Arial Narrow"/>
          <w:sz w:val="24"/>
        </w:rPr>
        <w:t>5</w:t>
      </w:r>
    </w:p>
    <w:p w:rsidR="000704CA" w:rsidRPr="00572B7E" w:rsidRDefault="008A4B16" w:rsidP="00572B7E">
      <w:pPr>
        <w:pStyle w:val="ListParagraph"/>
        <w:numPr>
          <w:ilvl w:val="0"/>
          <w:numId w:val="10"/>
        </w:numPr>
        <w:spacing w:after="0"/>
        <w:rPr>
          <w:rFonts w:ascii="Arial Narrow" w:hAnsi="Arial Narrow"/>
          <w:sz w:val="24"/>
        </w:rPr>
      </w:pPr>
      <w:r w:rsidRPr="00572B7E">
        <w:rPr>
          <w:rFonts w:ascii="Arial Narrow" w:hAnsi="Arial Narrow"/>
          <w:sz w:val="24"/>
        </w:rPr>
        <w:t xml:space="preserve"> </w:t>
      </w:r>
      <w:r w:rsidR="000704CA" w:rsidRPr="00572B7E">
        <w:rPr>
          <w:rFonts w:ascii="Arial Narrow" w:hAnsi="Arial Narrow"/>
          <w:sz w:val="24"/>
        </w:rPr>
        <w:t xml:space="preserve">Evaluation Objectives and </w:t>
      </w:r>
      <w:r w:rsidR="00572B7E">
        <w:rPr>
          <w:rFonts w:ascii="Arial Narrow" w:hAnsi="Arial Narrow"/>
          <w:sz w:val="24"/>
        </w:rPr>
        <w:t>m</w:t>
      </w:r>
      <w:r w:rsidR="000704CA" w:rsidRPr="00572B7E">
        <w:rPr>
          <w:rFonts w:ascii="Arial Narrow" w:hAnsi="Arial Narrow"/>
          <w:sz w:val="24"/>
        </w:rPr>
        <w:t>ethodology</w:t>
      </w:r>
      <w:r w:rsidRPr="00572B7E">
        <w:rPr>
          <w:rFonts w:ascii="Arial Narrow" w:hAnsi="Arial Narrow"/>
          <w:sz w:val="24"/>
        </w:rPr>
        <w:t>………………………………………………</w:t>
      </w:r>
      <w:r w:rsidR="00E67499">
        <w:rPr>
          <w:rFonts w:ascii="Arial Narrow" w:hAnsi="Arial Narrow"/>
          <w:sz w:val="24"/>
        </w:rPr>
        <w:t>.</w:t>
      </w:r>
      <w:r w:rsidRPr="00572B7E">
        <w:rPr>
          <w:rFonts w:ascii="Arial Narrow" w:hAnsi="Arial Narrow"/>
          <w:sz w:val="24"/>
        </w:rPr>
        <w:t>5</w:t>
      </w:r>
    </w:p>
    <w:p w:rsidR="0065521C" w:rsidRPr="00572B7E" w:rsidRDefault="0065521C" w:rsidP="00572B7E">
      <w:pPr>
        <w:pStyle w:val="ListParagraph"/>
        <w:numPr>
          <w:ilvl w:val="0"/>
          <w:numId w:val="10"/>
        </w:numPr>
        <w:spacing w:after="0"/>
        <w:rPr>
          <w:rFonts w:ascii="Arial Narrow" w:hAnsi="Arial Narrow"/>
          <w:sz w:val="24"/>
          <w:lang w:val="fr-FR"/>
        </w:rPr>
      </w:pPr>
      <w:r w:rsidRPr="00572B7E">
        <w:rPr>
          <w:rFonts w:ascii="Arial Narrow" w:hAnsi="Arial Narrow"/>
          <w:sz w:val="24"/>
          <w:lang w:val="fr-FR"/>
        </w:rPr>
        <w:t>Findings</w:t>
      </w:r>
      <w:r w:rsidR="00147E26">
        <w:rPr>
          <w:rFonts w:ascii="Arial Narrow" w:hAnsi="Arial Narrow"/>
          <w:sz w:val="24"/>
          <w:lang w:val="fr-FR"/>
        </w:rPr>
        <w:t>……………………………………………………………………………………</w:t>
      </w:r>
      <w:r w:rsidR="00E67499">
        <w:rPr>
          <w:rFonts w:ascii="Arial Narrow" w:hAnsi="Arial Narrow"/>
          <w:sz w:val="24"/>
          <w:lang w:val="fr-FR"/>
        </w:rPr>
        <w:t>..</w:t>
      </w:r>
      <w:r w:rsidR="00147E26">
        <w:rPr>
          <w:rFonts w:ascii="Arial Narrow" w:hAnsi="Arial Narrow"/>
          <w:sz w:val="24"/>
          <w:lang w:val="fr-FR"/>
        </w:rPr>
        <w:t>6</w:t>
      </w:r>
    </w:p>
    <w:p w:rsidR="0074368A" w:rsidRPr="00147E26" w:rsidRDefault="0074368A" w:rsidP="00147E26">
      <w:pPr>
        <w:pStyle w:val="ListParagraph"/>
        <w:numPr>
          <w:ilvl w:val="0"/>
          <w:numId w:val="10"/>
        </w:numPr>
        <w:spacing w:after="0"/>
        <w:rPr>
          <w:rFonts w:ascii="Arial Narrow" w:hAnsi="Arial Narrow"/>
          <w:sz w:val="24"/>
          <w:lang w:val="fr-FR"/>
        </w:rPr>
      </w:pPr>
      <w:r w:rsidRPr="00147E26">
        <w:rPr>
          <w:rFonts w:ascii="Arial Narrow" w:hAnsi="Arial Narrow"/>
          <w:sz w:val="24"/>
          <w:lang w:val="fr-FR"/>
        </w:rPr>
        <w:t>Problems encountered</w:t>
      </w:r>
      <w:r w:rsidR="00BD7D08">
        <w:rPr>
          <w:rFonts w:ascii="Arial Narrow" w:hAnsi="Arial Narrow"/>
          <w:sz w:val="24"/>
          <w:lang w:val="fr-FR"/>
        </w:rPr>
        <w:t>……………………………………………………………………..8</w:t>
      </w:r>
    </w:p>
    <w:p w:rsidR="001013F2" w:rsidRPr="00BD7D08" w:rsidRDefault="001013F2" w:rsidP="00BD7D08">
      <w:pPr>
        <w:pStyle w:val="ListParagraph"/>
        <w:numPr>
          <w:ilvl w:val="0"/>
          <w:numId w:val="10"/>
        </w:numPr>
        <w:spacing w:after="0"/>
        <w:rPr>
          <w:rFonts w:ascii="Arial Narrow" w:hAnsi="Arial Narrow"/>
          <w:sz w:val="24"/>
        </w:rPr>
      </w:pPr>
      <w:r w:rsidRPr="00BD7D08">
        <w:rPr>
          <w:rFonts w:ascii="Arial Narrow" w:hAnsi="Arial Narrow"/>
          <w:sz w:val="24"/>
        </w:rPr>
        <w:t>Analysis of findings and comments</w:t>
      </w:r>
      <w:r w:rsidR="00BD7D08">
        <w:rPr>
          <w:rFonts w:ascii="Arial Narrow" w:hAnsi="Arial Narrow"/>
          <w:sz w:val="24"/>
        </w:rPr>
        <w:t>………………………………………………………9</w:t>
      </w:r>
    </w:p>
    <w:p w:rsidR="001342DE" w:rsidRPr="00606F67" w:rsidRDefault="001342DE" w:rsidP="00606F67">
      <w:pPr>
        <w:pStyle w:val="ListParagraph"/>
        <w:numPr>
          <w:ilvl w:val="0"/>
          <w:numId w:val="10"/>
        </w:numPr>
        <w:spacing w:after="0"/>
        <w:rPr>
          <w:rFonts w:ascii="Arial Narrow" w:hAnsi="Arial Narrow"/>
          <w:sz w:val="24"/>
        </w:rPr>
      </w:pPr>
      <w:r w:rsidRPr="00606F67">
        <w:rPr>
          <w:rFonts w:ascii="Arial Narrow" w:hAnsi="Arial Narrow"/>
          <w:sz w:val="24"/>
        </w:rPr>
        <w:t>Recommendations</w:t>
      </w:r>
      <w:r w:rsidR="00606F67">
        <w:rPr>
          <w:rFonts w:ascii="Arial Narrow" w:hAnsi="Arial Narrow"/>
          <w:sz w:val="24"/>
        </w:rPr>
        <w:t>…………………………………………………………………………</w:t>
      </w:r>
      <w:r w:rsidR="00E67499">
        <w:rPr>
          <w:rFonts w:ascii="Arial Narrow" w:hAnsi="Arial Narrow"/>
          <w:sz w:val="24"/>
        </w:rPr>
        <w:t xml:space="preserve"> </w:t>
      </w:r>
      <w:r w:rsidR="00606F67">
        <w:rPr>
          <w:rFonts w:ascii="Arial Narrow" w:hAnsi="Arial Narrow"/>
          <w:sz w:val="24"/>
        </w:rPr>
        <w:t>9</w:t>
      </w:r>
    </w:p>
    <w:p w:rsidR="001342DE" w:rsidRPr="00CF5D31" w:rsidRDefault="001342DE" w:rsidP="00CF5D31">
      <w:pPr>
        <w:pStyle w:val="ListParagraph"/>
        <w:numPr>
          <w:ilvl w:val="0"/>
          <w:numId w:val="10"/>
        </w:numPr>
        <w:spacing w:after="0"/>
        <w:rPr>
          <w:rFonts w:ascii="Arial Narrow" w:hAnsi="Arial Narrow"/>
          <w:sz w:val="24"/>
        </w:rPr>
      </w:pPr>
      <w:r w:rsidRPr="00CF5D31">
        <w:rPr>
          <w:rFonts w:ascii="Arial Narrow" w:hAnsi="Arial Narrow"/>
          <w:sz w:val="24"/>
        </w:rPr>
        <w:t xml:space="preserve">Sustainability </w:t>
      </w:r>
      <w:r w:rsidR="00CF5D31">
        <w:rPr>
          <w:rFonts w:ascii="Arial Narrow" w:hAnsi="Arial Narrow"/>
          <w:sz w:val="24"/>
        </w:rPr>
        <w:t>………………………………………………………………………………10</w:t>
      </w:r>
    </w:p>
    <w:p w:rsidR="001342DE" w:rsidRPr="00E67499" w:rsidRDefault="001342DE" w:rsidP="00E67499">
      <w:pPr>
        <w:pStyle w:val="ListParagraph"/>
        <w:numPr>
          <w:ilvl w:val="0"/>
          <w:numId w:val="10"/>
        </w:numPr>
        <w:spacing w:after="0"/>
        <w:rPr>
          <w:rFonts w:ascii="Arial Narrow" w:hAnsi="Arial Narrow"/>
          <w:sz w:val="24"/>
        </w:rPr>
      </w:pPr>
      <w:r w:rsidRPr="00E67499">
        <w:rPr>
          <w:rFonts w:ascii="Arial Narrow" w:hAnsi="Arial Narrow"/>
          <w:sz w:val="24"/>
        </w:rPr>
        <w:t>Conclusion</w:t>
      </w:r>
      <w:r w:rsidR="00E67499">
        <w:rPr>
          <w:rFonts w:ascii="Arial Narrow" w:hAnsi="Arial Narrow"/>
          <w:sz w:val="24"/>
        </w:rPr>
        <w:t>………………………………………………………………………………….11</w:t>
      </w:r>
    </w:p>
    <w:p w:rsidR="00D171A6" w:rsidRDefault="00D171A6" w:rsidP="00B46483">
      <w:pPr>
        <w:spacing w:after="0"/>
        <w:rPr>
          <w:rFonts w:ascii="Arial Narrow" w:hAnsi="Arial Narrow"/>
          <w:sz w:val="24"/>
        </w:rPr>
      </w:pPr>
    </w:p>
    <w:p w:rsidR="000B184A" w:rsidRDefault="000B184A" w:rsidP="00B46483">
      <w:pPr>
        <w:spacing w:after="0"/>
        <w:rPr>
          <w:rFonts w:ascii="Arial Narrow" w:hAnsi="Arial Narrow"/>
          <w:sz w:val="24"/>
        </w:rPr>
      </w:pPr>
    </w:p>
    <w:p w:rsidR="00DB343B" w:rsidRDefault="00B46483" w:rsidP="00B46483">
      <w:pPr>
        <w:spacing w:after="0"/>
        <w:rPr>
          <w:rFonts w:ascii="Arial Narrow" w:hAnsi="Arial Narrow"/>
          <w:sz w:val="24"/>
        </w:rPr>
      </w:pPr>
      <w:r>
        <w:rPr>
          <w:rFonts w:ascii="Arial Narrow" w:hAnsi="Arial Narrow"/>
          <w:sz w:val="24"/>
        </w:rPr>
        <w:t>Attachments:</w:t>
      </w:r>
    </w:p>
    <w:p w:rsidR="0064725B" w:rsidRPr="000B184A" w:rsidRDefault="0064725B" w:rsidP="000B184A">
      <w:pPr>
        <w:pStyle w:val="ListParagraph"/>
        <w:numPr>
          <w:ilvl w:val="0"/>
          <w:numId w:val="11"/>
        </w:numPr>
        <w:spacing w:after="0"/>
        <w:rPr>
          <w:rFonts w:ascii="Arial Narrow" w:hAnsi="Arial Narrow"/>
          <w:sz w:val="24"/>
        </w:rPr>
      </w:pPr>
      <w:r w:rsidRPr="000B184A">
        <w:rPr>
          <w:rFonts w:ascii="Arial Narrow" w:hAnsi="Arial Narrow"/>
          <w:sz w:val="24"/>
        </w:rPr>
        <w:t>List of people met and interviewed</w:t>
      </w:r>
    </w:p>
    <w:p w:rsidR="0064725B" w:rsidRPr="000B184A" w:rsidRDefault="0064725B" w:rsidP="000B184A">
      <w:pPr>
        <w:pStyle w:val="ListParagraph"/>
        <w:numPr>
          <w:ilvl w:val="0"/>
          <w:numId w:val="11"/>
        </w:numPr>
        <w:spacing w:after="0"/>
        <w:rPr>
          <w:rFonts w:ascii="Arial Narrow" w:hAnsi="Arial Narrow"/>
          <w:sz w:val="24"/>
        </w:rPr>
      </w:pPr>
      <w:r w:rsidRPr="000B184A">
        <w:rPr>
          <w:rFonts w:ascii="Arial Narrow" w:hAnsi="Arial Narrow"/>
          <w:sz w:val="24"/>
        </w:rPr>
        <w:t>Meeting the Red Cross Burkina Faso President</w:t>
      </w:r>
    </w:p>
    <w:p w:rsidR="00F440C1" w:rsidRPr="000B184A" w:rsidRDefault="00F440C1" w:rsidP="000B184A">
      <w:pPr>
        <w:pStyle w:val="ListParagraph"/>
        <w:numPr>
          <w:ilvl w:val="0"/>
          <w:numId w:val="11"/>
        </w:numPr>
        <w:spacing w:after="0"/>
        <w:rPr>
          <w:rFonts w:ascii="Arial Narrow" w:hAnsi="Arial Narrow"/>
          <w:sz w:val="24"/>
        </w:rPr>
      </w:pPr>
      <w:r w:rsidRPr="000B184A">
        <w:rPr>
          <w:rFonts w:ascii="Arial Narrow" w:hAnsi="Arial Narrow"/>
          <w:sz w:val="24"/>
        </w:rPr>
        <w:t>Meeting with beneficiaries</w:t>
      </w:r>
      <w:r w:rsidR="00A607DE" w:rsidRPr="000B184A">
        <w:rPr>
          <w:rFonts w:ascii="Arial Narrow" w:hAnsi="Arial Narrow"/>
          <w:sz w:val="24"/>
        </w:rPr>
        <w:t>: income generation groups</w:t>
      </w:r>
    </w:p>
    <w:p w:rsidR="00A607DE" w:rsidRPr="000B184A" w:rsidRDefault="00A607DE" w:rsidP="000B184A">
      <w:pPr>
        <w:pStyle w:val="ListParagraph"/>
        <w:numPr>
          <w:ilvl w:val="0"/>
          <w:numId w:val="11"/>
        </w:numPr>
        <w:spacing w:after="0"/>
        <w:rPr>
          <w:rFonts w:ascii="Arial Narrow" w:hAnsi="Arial Narrow"/>
          <w:sz w:val="24"/>
        </w:rPr>
      </w:pPr>
      <w:r w:rsidRPr="000B184A">
        <w:rPr>
          <w:rFonts w:ascii="Arial Narrow" w:hAnsi="Arial Narrow"/>
          <w:sz w:val="24"/>
        </w:rPr>
        <w:t>Meeting with a family latrine beneficiary (male)</w:t>
      </w:r>
    </w:p>
    <w:p w:rsidR="00A607DE" w:rsidRPr="000B184A" w:rsidRDefault="00A607DE" w:rsidP="000B184A">
      <w:pPr>
        <w:pStyle w:val="ListParagraph"/>
        <w:numPr>
          <w:ilvl w:val="0"/>
          <w:numId w:val="11"/>
        </w:numPr>
        <w:spacing w:after="0"/>
        <w:rPr>
          <w:rFonts w:ascii="Arial Narrow" w:hAnsi="Arial Narrow"/>
          <w:sz w:val="24"/>
        </w:rPr>
      </w:pPr>
      <w:r w:rsidRPr="000B184A">
        <w:rPr>
          <w:rFonts w:ascii="Arial Narrow" w:hAnsi="Arial Narrow"/>
          <w:sz w:val="24"/>
        </w:rPr>
        <w:t>Meeting with a family latrine beneficiary (female)</w:t>
      </w:r>
    </w:p>
    <w:p w:rsidR="0064725B" w:rsidRPr="000B184A" w:rsidRDefault="00AF0228" w:rsidP="000B184A">
      <w:pPr>
        <w:pStyle w:val="ListParagraph"/>
        <w:numPr>
          <w:ilvl w:val="0"/>
          <w:numId w:val="11"/>
        </w:numPr>
        <w:spacing w:after="0"/>
        <w:rPr>
          <w:rFonts w:ascii="Arial Narrow" w:hAnsi="Arial Narrow"/>
          <w:sz w:val="24"/>
        </w:rPr>
      </w:pPr>
      <w:r w:rsidRPr="000B184A">
        <w:rPr>
          <w:rFonts w:ascii="Arial Narrow" w:hAnsi="Arial Narrow"/>
          <w:sz w:val="24"/>
        </w:rPr>
        <w:t>Picture of water borehole</w:t>
      </w:r>
    </w:p>
    <w:p w:rsidR="00AF0228" w:rsidRPr="000B184A" w:rsidRDefault="00AF0228" w:rsidP="000B184A">
      <w:pPr>
        <w:pStyle w:val="ListParagraph"/>
        <w:numPr>
          <w:ilvl w:val="0"/>
          <w:numId w:val="11"/>
        </w:numPr>
        <w:spacing w:after="0"/>
        <w:rPr>
          <w:rFonts w:ascii="Arial Narrow" w:hAnsi="Arial Narrow"/>
          <w:sz w:val="24"/>
        </w:rPr>
      </w:pPr>
      <w:r w:rsidRPr="000B184A">
        <w:rPr>
          <w:rFonts w:ascii="Arial Narrow" w:hAnsi="Arial Narrow"/>
          <w:sz w:val="24"/>
        </w:rPr>
        <w:t>Pictures of community latrines</w:t>
      </w:r>
    </w:p>
    <w:p w:rsidR="0064725B" w:rsidRPr="000B184A" w:rsidRDefault="0064725B" w:rsidP="000B184A">
      <w:pPr>
        <w:pStyle w:val="ListParagraph"/>
        <w:numPr>
          <w:ilvl w:val="0"/>
          <w:numId w:val="11"/>
        </w:numPr>
        <w:spacing w:after="0"/>
        <w:rPr>
          <w:rFonts w:ascii="Arial Narrow" w:hAnsi="Arial Narrow"/>
          <w:sz w:val="24"/>
        </w:rPr>
      </w:pPr>
      <w:r w:rsidRPr="000B184A">
        <w:rPr>
          <w:rFonts w:ascii="Arial Narrow" w:hAnsi="Arial Narrow"/>
          <w:sz w:val="24"/>
        </w:rPr>
        <w:t>Case studies</w:t>
      </w:r>
    </w:p>
    <w:p w:rsidR="00DB343B" w:rsidRPr="00B46483" w:rsidRDefault="00DB343B" w:rsidP="00B46483">
      <w:pPr>
        <w:rPr>
          <w:sz w:val="24"/>
        </w:rPr>
      </w:pPr>
    </w:p>
    <w:p w:rsidR="00DB343B" w:rsidRPr="00B46483" w:rsidRDefault="00DB343B" w:rsidP="007A75B4">
      <w:pPr>
        <w:jc w:val="center"/>
        <w:rPr>
          <w:sz w:val="24"/>
        </w:rPr>
      </w:pPr>
    </w:p>
    <w:p w:rsidR="00DB343B" w:rsidRPr="00B46483" w:rsidRDefault="00DB343B" w:rsidP="007A75B4">
      <w:pPr>
        <w:jc w:val="center"/>
        <w:rPr>
          <w:sz w:val="24"/>
        </w:rPr>
      </w:pPr>
    </w:p>
    <w:p w:rsidR="00DB343B" w:rsidRPr="001013F2" w:rsidRDefault="00DB343B" w:rsidP="007A75B4">
      <w:pPr>
        <w:jc w:val="center"/>
        <w:rPr>
          <w:sz w:val="36"/>
        </w:rPr>
      </w:pPr>
    </w:p>
    <w:p w:rsidR="00DB343B" w:rsidRPr="001013F2" w:rsidRDefault="00DB343B" w:rsidP="007A75B4">
      <w:pPr>
        <w:jc w:val="center"/>
        <w:rPr>
          <w:sz w:val="36"/>
        </w:rPr>
      </w:pPr>
    </w:p>
    <w:p w:rsidR="00DB343B" w:rsidRPr="001013F2" w:rsidRDefault="00DB343B" w:rsidP="007A75B4">
      <w:pPr>
        <w:jc w:val="center"/>
        <w:rPr>
          <w:sz w:val="36"/>
        </w:rPr>
      </w:pPr>
    </w:p>
    <w:p w:rsidR="009E5C60" w:rsidRDefault="009E5C60" w:rsidP="009E5C60">
      <w:pPr>
        <w:jc w:val="center"/>
        <w:rPr>
          <w:rFonts w:ascii="Arial Narrow" w:hAnsi="Arial Narrow"/>
          <w:sz w:val="36"/>
          <w:u w:val="single"/>
          <w:lang w:val="fr-FR"/>
        </w:rPr>
      </w:pPr>
      <w:r w:rsidRPr="00200C60">
        <w:rPr>
          <w:rFonts w:ascii="Arial Narrow" w:hAnsi="Arial Narrow"/>
          <w:sz w:val="36"/>
          <w:u w:val="single"/>
          <w:lang w:val="fr-FR"/>
        </w:rPr>
        <w:lastRenderedPageBreak/>
        <w:t>List of Acronyms</w:t>
      </w:r>
    </w:p>
    <w:p w:rsidR="005F52A2" w:rsidRPr="00200C60" w:rsidRDefault="005F52A2" w:rsidP="009E5C60">
      <w:pPr>
        <w:jc w:val="center"/>
        <w:rPr>
          <w:rFonts w:ascii="Arial Narrow" w:hAnsi="Arial Narrow"/>
          <w:sz w:val="36"/>
          <w:u w:val="single"/>
          <w:lang w:val="fr-FR"/>
        </w:rPr>
      </w:pPr>
    </w:p>
    <w:p w:rsidR="003C0C1C" w:rsidRPr="008127DE" w:rsidRDefault="003C0C1C" w:rsidP="00DB343B">
      <w:pPr>
        <w:rPr>
          <w:rFonts w:ascii="Arial Narrow" w:hAnsi="Arial Narrow"/>
          <w:sz w:val="24"/>
          <w:lang w:val="fr-FR"/>
        </w:rPr>
      </w:pPr>
      <w:r w:rsidRPr="008127DE">
        <w:rPr>
          <w:rFonts w:ascii="Arial Narrow" w:hAnsi="Arial Narrow"/>
          <w:sz w:val="24"/>
          <w:lang w:val="fr-FR"/>
        </w:rPr>
        <w:t>APF :</w:t>
      </w:r>
      <w:r w:rsidRPr="008127DE">
        <w:rPr>
          <w:rFonts w:ascii="Arial Narrow" w:hAnsi="Arial Narrow"/>
          <w:sz w:val="24"/>
          <w:lang w:val="fr-FR"/>
        </w:rPr>
        <w:tab/>
      </w:r>
      <w:r w:rsidR="00620815" w:rsidRPr="008127DE">
        <w:rPr>
          <w:rFonts w:ascii="Arial Narrow" w:hAnsi="Arial Narrow"/>
          <w:sz w:val="24"/>
          <w:lang w:val="fr-FR"/>
        </w:rPr>
        <w:tab/>
        <w:t xml:space="preserve">Association </w:t>
      </w:r>
      <w:r w:rsidR="008127DE" w:rsidRPr="008127DE">
        <w:rPr>
          <w:rFonts w:ascii="Arial Narrow" w:hAnsi="Arial Narrow"/>
          <w:sz w:val="24"/>
          <w:lang w:val="fr-FR"/>
        </w:rPr>
        <w:t>pour la P</w:t>
      </w:r>
      <w:r w:rsidR="008127DE">
        <w:rPr>
          <w:rFonts w:ascii="Arial Narrow" w:hAnsi="Arial Narrow"/>
          <w:sz w:val="24"/>
          <w:lang w:val="fr-FR"/>
        </w:rPr>
        <w:t>romotion de la Femme et de l’Enfant au Passoré</w:t>
      </w:r>
    </w:p>
    <w:p w:rsidR="009E5C60" w:rsidRPr="00647547" w:rsidRDefault="00647547" w:rsidP="00DB343B">
      <w:pPr>
        <w:rPr>
          <w:rFonts w:ascii="Arial Narrow" w:hAnsi="Arial Narrow"/>
          <w:sz w:val="24"/>
          <w:lang w:val="fr-FR"/>
        </w:rPr>
      </w:pPr>
      <w:r w:rsidRPr="00647547">
        <w:rPr>
          <w:rFonts w:ascii="Arial Narrow" w:hAnsi="Arial Narrow"/>
          <w:sz w:val="24"/>
          <w:lang w:val="fr-FR"/>
        </w:rPr>
        <w:t>A</w:t>
      </w:r>
      <w:r>
        <w:rPr>
          <w:rFonts w:ascii="Arial Narrow" w:hAnsi="Arial Narrow"/>
          <w:sz w:val="24"/>
          <w:lang w:val="fr-FR"/>
        </w:rPr>
        <w:t>IS :</w:t>
      </w:r>
      <w:r>
        <w:rPr>
          <w:rFonts w:ascii="Arial Narrow" w:hAnsi="Arial Narrow"/>
          <w:sz w:val="24"/>
          <w:lang w:val="fr-FR"/>
        </w:rPr>
        <w:tab/>
      </w:r>
      <w:r>
        <w:rPr>
          <w:rFonts w:ascii="Arial Narrow" w:hAnsi="Arial Narrow"/>
          <w:sz w:val="24"/>
          <w:lang w:val="fr-FR"/>
        </w:rPr>
        <w:tab/>
        <w:t>Agent Itinéraire de Santé :</w:t>
      </w:r>
      <w:r w:rsidR="00C71C93">
        <w:rPr>
          <w:rFonts w:ascii="Arial Narrow" w:hAnsi="Arial Narrow"/>
          <w:sz w:val="24"/>
          <w:lang w:val="fr-FR"/>
        </w:rPr>
        <w:t xml:space="preserve"> </w:t>
      </w:r>
      <w:r w:rsidR="00443744">
        <w:rPr>
          <w:rFonts w:ascii="Arial Narrow" w:hAnsi="Arial Narrow"/>
          <w:sz w:val="24"/>
          <w:lang w:val="fr-FR"/>
        </w:rPr>
        <w:t xml:space="preserve">Roving </w:t>
      </w:r>
      <w:r>
        <w:rPr>
          <w:rFonts w:ascii="Arial Narrow" w:hAnsi="Arial Narrow"/>
          <w:sz w:val="24"/>
          <w:lang w:val="fr-FR"/>
        </w:rPr>
        <w:t>Health Agent</w:t>
      </w:r>
    </w:p>
    <w:p w:rsidR="00C71C93" w:rsidRPr="00200C60" w:rsidRDefault="00C71C93" w:rsidP="00DB343B">
      <w:pPr>
        <w:rPr>
          <w:rFonts w:ascii="Arial Narrow" w:hAnsi="Arial Narrow"/>
          <w:sz w:val="24"/>
        </w:rPr>
      </w:pPr>
      <w:r w:rsidRPr="00200C60">
        <w:rPr>
          <w:rFonts w:ascii="Arial Narrow" w:hAnsi="Arial Narrow"/>
          <w:sz w:val="24"/>
        </w:rPr>
        <w:t>AU :</w:t>
      </w:r>
      <w:r w:rsidRPr="00200C60">
        <w:rPr>
          <w:rFonts w:ascii="Arial Narrow" w:hAnsi="Arial Narrow"/>
          <w:sz w:val="24"/>
        </w:rPr>
        <w:tab/>
      </w:r>
      <w:r w:rsidRPr="00200C60">
        <w:rPr>
          <w:rFonts w:ascii="Arial Narrow" w:hAnsi="Arial Narrow"/>
          <w:sz w:val="24"/>
        </w:rPr>
        <w:tab/>
        <w:t xml:space="preserve">Accoucheuse Auxiliaire : Auxiliary Midwife </w:t>
      </w:r>
    </w:p>
    <w:p w:rsidR="00B402F6" w:rsidRPr="00B402F6" w:rsidRDefault="00A42871" w:rsidP="00DB343B">
      <w:pPr>
        <w:rPr>
          <w:rFonts w:ascii="Arial Narrow" w:hAnsi="Arial Narrow"/>
          <w:sz w:val="24"/>
        </w:rPr>
      </w:pPr>
      <w:r w:rsidRPr="00B402F6">
        <w:rPr>
          <w:rFonts w:ascii="Arial Narrow" w:hAnsi="Arial Narrow"/>
          <w:sz w:val="24"/>
        </w:rPr>
        <w:t>CRBF:</w:t>
      </w:r>
      <w:r w:rsidR="00B402F6" w:rsidRPr="00B402F6">
        <w:rPr>
          <w:rFonts w:ascii="Arial Narrow" w:hAnsi="Arial Narrow"/>
          <w:sz w:val="24"/>
        </w:rPr>
        <w:tab/>
      </w:r>
      <w:r w:rsidR="00B402F6" w:rsidRPr="00B402F6">
        <w:rPr>
          <w:rFonts w:ascii="Arial Narrow" w:hAnsi="Arial Narrow"/>
          <w:sz w:val="24"/>
        </w:rPr>
        <w:tab/>
        <w:t>Croix Rouge Burk</w:t>
      </w:r>
      <w:r w:rsidR="00F15DEA">
        <w:rPr>
          <w:rFonts w:ascii="Arial Narrow" w:hAnsi="Arial Narrow"/>
          <w:sz w:val="24"/>
        </w:rPr>
        <w:t>i</w:t>
      </w:r>
      <w:r w:rsidR="00B402F6" w:rsidRPr="00B402F6">
        <w:rPr>
          <w:rFonts w:ascii="Arial Narrow" w:hAnsi="Arial Narrow"/>
          <w:sz w:val="24"/>
        </w:rPr>
        <w:t>na Faso</w:t>
      </w:r>
      <w:r w:rsidR="00B402F6">
        <w:rPr>
          <w:rFonts w:ascii="Arial Narrow" w:hAnsi="Arial Narrow"/>
          <w:sz w:val="24"/>
        </w:rPr>
        <w:t>: Red Cross of Burkina Faso</w:t>
      </w:r>
    </w:p>
    <w:p w:rsidR="00C71C93" w:rsidRDefault="00C71C93" w:rsidP="00C71C93">
      <w:pPr>
        <w:ind w:left="1440" w:hanging="1440"/>
        <w:rPr>
          <w:rFonts w:ascii="Arial Narrow" w:hAnsi="Arial Narrow"/>
          <w:sz w:val="24"/>
          <w:lang w:val="fr-FR"/>
        </w:rPr>
      </w:pPr>
      <w:r>
        <w:rPr>
          <w:rFonts w:ascii="Arial Narrow" w:hAnsi="Arial Narrow"/>
          <w:sz w:val="24"/>
          <w:lang w:val="fr-FR"/>
        </w:rPr>
        <w:t>CSPS :</w:t>
      </w:r>
      <w:r>
        <w:rPr>
          <w:rFonts w:ascii="Arial Narrow" w:hAnsi="Arial Narrow"/>
          <w:sz w:val="24"/>
          <w:lang w:val="fr-FR"/>
        </w:rPr>
        <w:tab/>
        <w:t>Centre de Santé et de Promotion Social d’Arbollé : Health and Social Promotion Centre of Arbollé</w:t>
      </w:r>
    </w:p>
    <w:p w:rsidR="001220A8" w:rsidRPr="001220A8" w:rsidRDefault="001220A8" w:rsidP="00C71C93">
      <w:pPr>
        <w:ind w:left="1440" w:hanging="1440"/>
        <w:rPr>
          <w:rFonts w:ascii="Arial Narrow" w:hAnsi="Arial Narrow"/>
          <w:sz w:val="24"/>
        </w:rPr>
      </w:pPr>
      <w:r w:rsidRPr="001220A8">
        <w:rPr>
          <w:rFonts w:ascii="Arial Narrow" w:hAnsi="Arial Narrow"/>
          <w:sz w:val="24"/>
        </w:rPr>
        <w:t>EWCARDC:</w:t>
      </w:r>
      <w:r w:rsidRPr="001220A8">
        <w:rPr>
          <w:rFonts w:ascii="Arial Narrow" w:hAnsi="Arial Narrow"/>
          <w:sz w:val="24"/>
        </w:rPr>
        <w:tab/>
        <w:t>East West and C</w:t>
      </w:r>
      <w:r>
        <w:rPr>
          <w:rFonts w:ascii="Arial Narrow" w:hAnsi="Arial Narrow"/>
          <w:sz w:val="24"/>
        </w:rPr>
        <w:t>entral Africa Regional Development Centre</w:t>
      </w:r>
    </w:p>
    <w:p w:rsidR="00B17D5F" w:rsidRPr="00B17D5F" w:rsidRDefault="00B17D5F" w:rsidP="00DB343B">
      <w:pPr>
        <w:rPr>
          <w:rFonts w:ascii="Arial Narrow" w:hAnsi="Arial Narrow"/>
          <w:sz w:val="24"/>
          <w:lang w:val="fr-FR"/>
        </w:rPr>
      </w:pPr>
      <w:r w:rsidRPr="00B17D5F">
        <w:rPr>
          <w:rFonts w:ascii="Arial Narrow" w:hAnsi="Arial Narrow"/>
          <w:sz w:val="24"/>
          <w:lang w:val="fr-FR"/>
        </w:rPr>
        <w:t>PFDS:</w:t>
      </w:r>
      <w:r w:rsidRPr="00B17D5F">
        <w:rPr>
          <w:rFonts w:ascii="Arial Narrow" w:hAnsi="Arial Narrow"/>
          <w:sz w:val="24"/>
          <w:lang w:val="fr-FR"/>
        </w:rPr>
        <w:tab/>
      </w:r>
      <w:r w:rsidRPr="00B17D5F">
        <w:rPr>
          <w:rFonts w:ascii="Arial Narrow" w:hAnsi="Arial Narrow"/>
          <w:sz w:val="24"/>
          <w:lang w:val="fr-FR"/>
        </w:rPr>
        <w:tab/>
        <w:t>Promo Femme Développement S</w:t>
      </w:r>
      <w:r>
        <w:rPr>
          <w:rFonts w:ascii="Arial Narrow" w:hAnsi="Arial Narrow"/>
          <w:sz w:val="24"/>
          <w:lang w:val="fr-FR"/>
        </w:rPr>
        <w:t>olidarité</w:t>
      </w:r>
    </w:p>
    <w:p w:rsidR="000B15B4" w:rsidRPr="00200C60" w:rsidRDefault="000B15B4" w:rsidP="00DB343B">
      <w:pPr>
        <w:rPr>
          <w:rFonts w:ascii="Arial Narrow" w:hAnsi="Arial Narrow"/>
          <w:sz w:val="24"/>
          <w:lang w:val="fr-FR"/>
        </w:rPr>
      </w:pPr>
      <w:r w:rsidRPr="00200C60">
        <w:rPr>
          <w:rFonts w:ascii="Arial Narrow" w:hAnsi="Arial Narrow"/>
          <w:sz w:val="24"/>
          <w:lang w:val="fr-FR"/>
        </w:rPr>
        <w:t>CEO:</w:t>
      </w:r>
      <w:r w:rsidRPr="00200C60">
        <w:rPr>
          <w:rFonts w:ascii="Arial Narrow" w:hAnsi="Arial Narrow"/>
          <w:sz w:val="24"/>
          <w:lang w:val="fr-FR"/>
        </w:rPr>
        <w:tab/>
      </w:r>
      <w:r w:rsidRPr="00200C60">
        <w:rPr>
          <w:rFonts w:ascii="Arial Narrow" w:hAnsi="Arial Narrow"/>
          <w:sz w:val="24"/>
          <w:lang w:val="fr-FR"/>
        </w:rPr>
        <w:tab/>
        <w:t>Chief Executive Officer</w:t>
      </w:r>
    </w:p>
    <w:p w:rsidR="006013D5" w:rsidRPr="000B15B4" w:rsidRDefault="006013D5" w:rsidP="00DB343B">
      <w:pPr>
        <w:rPr>
          <w:rFonts w:ascii="Arial Narrow" w:hAnsi="Arial Narrow"/>
          <w:sz w:val="24"/>
          <w:lang w:val="fr-FR"/>
        </w:rPr>
      </w:pPr>
      <w:r w:rsidRPr="000B15B4">
        <w:rPr>
          <w:rFonts w:ascii="Arial Narrow" w:hAnsi="Arial Narrow"/>
          <w:sz w:val="24"/>
          <w:lang w:val="fr-FR"/>
        </w:rPr>
        <w:t>CRBF:</w:t>
      </w:r>
      <w:r w:rsidRPr="000B15B4">
        <w:rPr>
          <w:rFonts w:ascii="Arial Narrow" w:hAnsi="Arial Narrow"/>
          <w:sz w:val="24"/>
          <w:lang w:val="fr-FR"/>
        </w:rPr>
        <w:tab/>
      </w:r>
      <w:r w:rsidRPr="000B15B4">
        <w:rPr>
          <w:rFonts w:ascii="Arial Narrow" w:hAnsi="Arial Narrow"/>
          <w:sz w:val="24"/>
          <w:lang w:val="fr-FR"/>
        </w:rPr>
        <w:tab/>
        <w:t>Croix Rouge du Burki</w:t>
      </w:r>
      <w:r w:rsidR="00117931" w:rsidRPr="000B15B4">
        <w:rPr>
          <w:rFonts w:ascii="Arial Narrow" w:hAnsi="Arial Narrow"/>
          <w:sz w:val="24"/>
          <w:lang w:val="fr-FR"/>
        </w:rPr>
        <w:t>n</w:t>
      </w:r>
      <w:r w:rsidRPr="000B15B4">
        <w:rPr>
          <w:rFonts w:ascii="Arial Narrow" w:hAnsi="Arial Narrow"/>
          <w:sz w:val="24"/>
          <w:lang w:val="fr-FR"/>
        </w:rPr>
        <w:t>a Faso</w:t>
      </w:r>
    </w:p>
    <w:p w:rsidR="006013D5" w:rsidRDefault="006013D5" w:rsidP="00DB343B">
      <w:pPr>
        <w:rPr>
          <w:rFonts w:ascii="Arial Narrow" w:hAnsi="Arial Narrow"/>
          <w:sz w:val="24"/>
        </w:rPr>
      </w:pPr>
      <w:r>
        <w:rPr>
          <w:rFonts w:ascii="Arial Narrow" w:hAnsi="Arial Narrow"/>
          <w:sz w:val="24"/>
        </w:rPr>
        <w:t>GOAC</w:t>
      </w:r>
      <w:r>
        <w:rPr>
          <w:rFonts w:ascii="Arial Narrow" w:hAnsi="Arial Narrow"/>
          <w:sz w:val="24"/>
        </w:rPr>
        <w:tab/>
      </w:r>
      <w:r>
        <w:rPr>
          <w:rFonts w:ascii="Arial Narrow" w:hAnsi="Arial Narrow"/>
          <w:sz w:val="24"/>
        </w:rPr>
        <w:tab/>
        <w:t>Guernsey Overseas Aid Commission</w:t>
      </w:r>
    </w:p>
    <w:p w:rsidR="005B5567" w:rsidRPr="00D3701C" w:rsidRDefault="005B5567" w:rsidP="00DB343B">
      <w:pPr>
        <w:rPr>
          <w:rFonts w:ascii="Arial Narrow" w:hAnsi="Arial Narrow"/>
          <w:sz w:val="24"/>
        </w:rPr>
      </w:pPr>
      <w:r w:rsidRPr="00D3701C">
        <w:rPr>
          <w:rFonts w:ascii="Arial Narrow" w:hAnsi="Arial Narrow"/>
          <w:sz w:val="24"/>
        </w:rPr>
        <w:t>UE:</w:t>
      </w:r>
      <w:r w:rsidRPr="00D3701C">
        <w:rPr>
          <w:rFonts w:ascii="Arial Narrow" w:hAnsi="Arial Narrow"/>
          <w:sz w:val="24"/>
        </w:rPr>
        <w:tab/>
      </w:r>
      <w:r w:rsidRPr="00D3701C">
        <w:rPr>
          <w:rFonts w:ascii="Arial Narrow" w:hAnsi="Arial Narrow"/>
          <w:sz w:val="24"/>
        </w:rPr>
        <w:tab/>
        <w:t>Union Europée</w:t>
      </w:r>
      <w:r w:rsidR="00A41029">
        <w:rPr>
          <w:rFonts w:ascii="Arial Narrow" w:hAnsi="Arial Narrow"/>
          <w:sz w:val="24"/>
        </w:rPr>
        <w:t>n</w:t>
      </w:r>
      <w:r w:rsidRPr="00D3701C">
        <w:rPr>
          <w:rFonts w:ascii="Arial Narrow" w:hAnsi="Arial Narrow"/>
          <w:sz w:val="24"/>
        </w:rPr>
        <w:t>ne</w:t>
      </w:r>
      <w:r w:rsidR="00A41029">
        <w:rPr>
          <w:rFonts w:ascii="Arial Narrow" w:hAnsi="Arial Narrow"/>
          <w:sz w:val="24"/>
        </w:rPr>
        <w:t xml:space="preserve">, </w:t>
      </w:r>
      <w:r w:rsidRPr="00D3701C">
        <w:rPr>
          <w:rFonts w:ascii="Arial Narrow" w:hAnsi="Arial Narrow"/>
          <w:sz w:val="24"/>
        </w:rPr>
        <w:t>European Union</w:t>
      </w:r>
    </w:p>
    <w:p w:rsidR="006B17C8" w:rsidRPr="00D3701C" w:rsidRDefault="006B17C8" w:rsidP="00DB343B">
      <w:pPr>
        <w:rPr>
          <w:rFonts w:ascii="Arial Narrow" w:hAnsi="Arial Narrow"/>
          <w:sz w:val="24"/>
        </w:rPr>
      </w:pPr>
    </w:p>
    <w:p w:rsidR="00647547" w:rsidRPr="00D3701C" w:rsidRDefault="00647547" w:rsidP="00DB343B">
      <w:pPr>
        <w:rPr>
          <w:rFonts w:ascii="Arial Narrow" w:hAnsi="Arial Narrow"/>
          <w:sz w:val="24"/>
        </w:rPr>
      </w:pPr>
    </w:p>
    <w:p w:rsidR="009E5C60" w:rsidRPr="00D3701C" w:rsidRDefault="009E5C60" w:rsidP="00DB343B">
      <w:pPr>
        <w:rPr>
          <w:rFonts w:ascii="Arial Narrow" w:hAnsi="Arial Narrow"/>
          <w:sz w:val="24"/>
        </w:rPr>
      </w:pPr>
    </w:p>
    <w:p w:rsidR="009E5C60" w:rsidRPr="00D3701C" w:rsidRDefault="009E5C60" w:rsidP="00DB343B">
      <w:pPr>
        <w:rPr>
          <w:rFonts w:ascii="Arial Narrow" w:hAnsi="Arial Narrow"/>
          <w:sz w:val="24"/>
        </w:rPr>
      </w:pPr>
    </w:p>
    <w:p w:rsidR="009E5C60" w:rsidRPr="00D3701C" w:rsidRDefault="009E5C60" w:rsidP="00DB343B">
      <w:pPr>
        <w:rPr>
          <w:rFonts w:ascii="Arial Narrow" w:hAnsi="Arial Narrow"/>
          <w:sz w:val="24"/>
        </w:rPr>
      </w:pPr>
    </w:p>
    <w:p w:rsidR="009E5C60" w:rsidRPr="00D3701C" w:rsidRDefault="009E5C60" w:rsidP="00DB343B">
      <w:pPr>
        <w:rPr>
          <w:rFonts w:ascii="Arial Narrow" w:hAnsi="Arial Narrow"/>
          <w:sz w:val="24"/>
        </w:rPr>
      </w:pPr>
    </w:p>
    <w:p w:rsidR="009E5C60" w:rsidRPr="00D3701C" w:rsidRDefault="009E5C60" w:rsidP="00DB343B">
      <w:pPr>
        <w:rPr>
          <w:rFonts w:ascii="Arial Narrow" w:hAnsi="Arial Narrow"/>
          <w:sz w:val="24"/>
        </w:rPr>
      </w:pPr>
    </w:p>
    <w:p w:rsidR="009E5C60" w:rsidRPr="00D3701C" w:rsidRDefault="009E5C60" w:rsidP="00DB343B">
      <w:pPr>
        <w:rPr>
          <w:rFonts w:ascii="Arial Narrow" w:hAnsi="Arial Narrow"/>
          <w:sz w:val="24"/>
        </w:rPr>
      </w:pPr>
    </w:p>
    <w:p w:rsidR="009E5C60" w:rsidRPr="00D3701C" w:rsidRDefault="009E5C60" w:rsidP="00DB343B">
      <w:pPr>
        <w:rPr>
          <w:rFonts w:ascii="Arial Narrow" w:hAnsi="Arial Narrow"/>
          <w:sz w:val="24"/>
        </w:rPr>
      </w:pPr>
    </w:p>
    <w:p w:rsidR="009E5C60" w:rsidRPr="00D3701C" w:rsidRDefault="009E5C60" w:rsidP="00DB343B">
      <w:pPr>
        <w:rPr>
          <w:rFonts w:ascii="Arial Narrow" w:hAnsi="Arial Narrow"/>
          <w:sz w:val="24"/>
        </w:rPr>
      </w:pPr>
    </w:p>
    <w:p w:rsidR="009E5C60" w:rsidRPr="00D3701C" w:rsidRDefault="009E5C60" w:rsidP="00DB343B">
      <w:pPr>
        <w:rPr>
          <w:rFonts w:ascii="Arial Narrow" w:hAnsi="Arial Narrow"/>
          <w:sz w:val="24"/>
        </w:rPr>
      </w:pPr>
    </w:p>
    <w:p w:rsidR="00DB343B" w:rsidRPr="00A92D3C" w:rsidRDefault="00A92D3C" w:rsidP="00F84A7B">
      <w:pPr>
        <w:jc w:val="both"/>
        <w:rPr>
          <w:rFonts w:ascii="Arial Narrow" w:hAnsi="Arial Narrow"/>
          <w:b/>
          <w:sz w:val="24"/>
        </w:rPr>
      </w:pPr>
      <w:r w:rsidRPr="00A92D3C">
        <w:rPr>
          <w:rFonts w:ascii="Arial Narrow" w:hAnsi="Arial Narrow"/>
          <w:b/>
          <w:sz w:val="24"/>
        </w:rPr>
        <w:lastRenderedPageBreak/>
        <w:t>EXECUTIVE SUMMARY</w:t>
      </w:r>
    </w:p>
    <w:p w:rsidR="00DF72CA" w:rsidRDefault="00DF72CA" w:rsidP="00F84A7B">
      <w:pPr>
        <w:jc w:val="both"/>
        <w:rPr>
          <w:rFonts w:ascii="Arial Narrow" w:hAnsi="Arial Narrow"/>
          <w:sz w:val="24"/>
        </w:rPr>
      </w:pPr>
      <w:r>
        <w:rPr>
          <w:rFonts w:ascii="Arial Narrow" w:hAnsi="Arial Narrow"/>
          <w:sz w:val="24"/>
        </w:rPr>
        <w:t xml:space="preserve">In its efforts to implement its Vision and Mission </w:t>
      </w:r>
      <w:r w:rsidR="004B5C6F">
        <w:rPr>
          <w:rFonts w:ascii="Arial Narrow" w:hAnsi="Arial Narrow"/>
          <w:sz w:val="24"/>
        </w:rPr>
        <w:t xml:space="preserve">in Burkina Faso, HelpAge International assisted the Red Cross Burkina Faso in developing a </w:t>
      </w:r>
      <w:r w:rsidR="00025AB8">
        <w:rPr>
          <w:rFonts w:ascii="Arial Narrow" w:hAnsi="Arial Narrow"/>
          <w:sz w:val="24"/>
        </w:rPr>
        <w:t xml:space="preserve">Water and Sanitation </w:t>
      </w:r>
      <w:r w:rsidR="004B5C6F">
        <w:rPr>
          <w:rFonts w:ascii="Arial Narrow" w:hAnsi="Arial Narrow"/>
          <w:sz w:val="24"/>
        </w:rPr>
        <w:t>proposal funded with a Grant from Guernsey to address older people’s issues in the Province of Passoré where older people protection is becoming more and more critical.</w:t>
      </w:r>
      <w:r w:rsidR="002A15C5">
        <w:rPr>
          <w:rFonts w:ascii="Arial Narrow" w:hAnsi="Arial Narrow"/>
          <w:sz w:val="24"/>
        </w:rPr>
        <w:t xml:space="preserve"> </w:t>
      </w:r>
      <w:r w:rsidR="00025AB8">
        <w:rPr>
          <w:rFonts w:ascii="Arial Narrow" w:hAnsi="Arial Narrow"/>
          <w:sz w:val="24"/>
        </w:rPr>
        <w:t xml:space="preserve">In fact, in the very traditional Department of Passoré older </w:t>
      </w:r>
      <w:r w:rsidR="0042385B">
        <w:rPr>
          <w:rFonts w:ascii="Arial Narrow" w:hAnsi="Arial Narrow"/>
          <w:sz w:val="24"/>
        </w:rPr>
        <w:t>people</w:t>
      </w:r>
      <w:r w:rsidR="00025AB8">
        <w:rPr>
          <w:rFonts w:ascii="Arial Narrow" w:hAnsi="Arial Narrow"/>
          <w:sz w:val="24"/>
        </w:rPr>
        <w:t xml:space="preserve"> and especially women are accused for using witchcraft to kill babies. Yet most of these babies die of poor hygienic conditions prevailing </w:t>
      </w:r>
      <w:r w:rsidR="00C110CF">
        <w:rPr>
          <w:rFonts w:ascii="Arial Narrow" w:hAnsi="Arial Narrow"/>
          <w:sz w:val="24"/>
        </w:rPr>
        <w:t xml:space="preserve">in many villages of the department. </w:t>
      </w:r>
      <w:r w:rsidR="00230580">
        <w:rPr>
          <w:rFonts w:ascii="Arial Narrow" w:hAnsi="Arial Narrow"/>
          <w:sz w:val="24"/>
        </w:rPr>
        <w:t xml:space="preserve">So, constructing sanitation infrastructure such latrine, boreholes for potable water would reduce the death rate of babies hence prevent older people from being targeted, tortured and being killed. </w:t>
      </w:r>
      <w:r w:rsidR="002A15C5">
        <w:rPr>
          <w:rFonts w:ascii="Arial Narrow" w:hAnsi="Arial Narrow"/>
          <w:sz w:val="24"/>
        </w:rPr>
        <w:t xml:space="preserve">The project with a grant funded budget of £39,241 covered the period from April </w:t>
      </w:r>
      <w:r w:rsidR="00800CC5">
        <w:rPr>
          <w:rFonts w:ascii="Arial Narrow" w:hAnsi="Arial Narrow"/>
          <w:sz w:val="24"/>
        </w:rPr>
        <w:t xml:space="preserve">2013 to March 2014 and was designed to construct one (1) borehole, three (3) community latrines, </w:t>
      </w:r>
      <w:r w:rsidR="009601BB">
        <w:rPr>
          <w:rFonts w:ascii="Arial Narrow" w:hAnsi="Arial Narrow"/>
          <w:sz w:val="24"/>
        </w:rPr>
        <w:t xml:space="preserve">and </w:t>
      </w:r>
      <w:r w:rsidR="00800CC5">
        <w:rPr>
          <w:rFonts w:ascii="Arial Narrow" w:hAnsi="Arial Narrow"/>
          <w:sz w:val="24"/>
        </w:rPr>
        <w:t>thirty six (36) family latrines</w:t>
      </w:r>
      <w:r w:rsidR="009601BB">
        <w:rPr>
          <w:rFonts w:ascii="Arial Narrow" w:hAnsi="Arial Narrow"/>
          <w:sz w:val="24"/>
        </w:rPr>
        <w:t xml:space="preserve">. </w:t>
      </w:r>
      <w:r w:rsidR="00774D6E">
        <w:rPr>
          <w:rFonts w:ascii="Arial Narrow" w:hAnsi="Arial Narrow"/>
          <w:sz w:val="24"/>
        </w:rPr>
        <w:t xml:space="preserve"> Also, the project included a livelihood component </w:t>
      </w:r>
      <w:r w:rsidR="006C49F0">
        <w:rPr>
          <w:rFonts w:ascii="Arial Narrow" w:hAnsi="Arial Narrow"/>
          <w:sz w:val="24"/>
        </w:rPr>
        <w:t xml:space="preserve">targeting 100 older women provided each with grant start-up capital in form of 2 animals (male and female) for raising towards revenue increase and leaving condition improving. </w:t>
      </w:r>
    </w:p>
    <w:p w:rsidR="00636B98" w:rsidRDefault="00636B98" w:rsidP="00F84A7B">
      <w:pPr>
        <w:jc w:val="both"/>
        <w:rPr>
          <w:rFonts w:ascii="Arial Narrow" w:hAnsi="Arial Narrow"/>
          <w:sz w:val="24"/>
        </w:rPr>
      </w:pPr>
      <w:r>
        <w:rPr>
          <w:rFonts w:ascii="Arial Narrow" w:hAnsi="Arial Narrow"/>
          <w:sz w:val="24"/>
        </w:rPr>
        <w:t xml:space="preserve">Due </w:t>
      </w:r>
      <w:r w:rsidR="00742F82">
        <w:rPr>
          <w:rFonts w:ascii="Arial Narrow" w:hAnsi="Arial Narrow"/>
          <w:sz w:val="24"/>
        </w:rPr>
        <w:t xml:space="preserve">to </w:t>
      </w:r>
      <w:r>
        <w:rPr>
          <w:rFonts w:ascii="Arial Narrow" w:hAnsi="Arial Narrow"/>
          <w:sz w:val="24"/>
        </w:rPr>
        <w:t xml:space="preserve">delay in fund release project implementation has been extended </w:t>
      </w:r>
      <w:r w:rsidR="00742F82">
        <w:rPr>
          <w:rFonts w:ascii="Arial Narrow" w:hAnsi="Arial Narrow"/>
          <w:sz w:val="24"/>
        </w:rPr>
        <w:t xml:space="preserve">till </w:t>
      </w:r>
      <w:r>
        <w:rPr>
          <w:rFonts w:ascii="Arial Narrow" w:hAnsi="Arial Narrow"/>
          <w:sz w:val="24"/>
        </w:rPr>
        <w:t>July 2014</w:t>
      </w:r>
      <w:r w:rsidR="00742F82">
        <w:rPr>
          <w:rFonts w:ascii="Arial Narrow" w:hAnsi="Arial Narrow"/>
          <w:sz w:val="24"/>
        </w:rPr>
        <w:t>. A final report is to be submitted to HelpAge Headquarters and to Donor Guernsey. HelpAge Regional Programme Manager for West and Central Africa Koffi Ahanogbe jointed Red Cross Burkin</w:t>
      </w:r>
      <w:r w:rsidR="009A7505">
        <w:rPr>
          <w:rFonts w:ascii="Arial Narrow" w:hAnsi="Arial Narrow"/>
          <w:sz w:val="24"/>
        </w:rPr>
        <w:t>a</w:t>
      </w:r>
      <w:r w:rsidR="00742F82">
        <w:rPr>
          <w:rFonts w:ascii="Arial Narrow" w:hAnsi="Arial Narrow"/>
          <w:sz w:val="24"/>
        </w:rPr>
        <w:t xml:space="preserve"> Faso to conduct a final evaluation in the period from 16 to 25 July 2014.</w:t>
      </w:r>
      <w:r w:rsidR="008A20E0">
        <w:rPr>
          <w:rFonts w:ascii="Arial Narrow" w:hAnsi="Arial Narrow"/>
          <w:sz w:val="24"/>
        </w:rPr>
        <w:t xml:space="preserve"> </w:t>
      </w:r>
      <w:r w:rsidR="00F25541">
        <w:rPr>
          <w:rFonts w:ascii="Arial Narrow" w:hAnsi="Arial Narrow"/>
          <w:sz w:val="24"/>
        </w:rPr>
        <w:t>The objective of the evaluation was to assess outputs, outcome, achievements, problems encountered, lessons learned, and formulate suggestions and recommendations for improvement in similar projects in the future or for better replication elsewhere. The</w:t>
      </w:r>
      <w:r w:rsidR="008A20E0">
        <w:rPr>
          <w:rFonts w:ascii="Arial Narrow" w:hAnsi="Arial Narrow"/>
          <w:sz w:val="24"/>
        </w:rPr>
        <w:t xml:space="preserve"> methodology adopted for this evaluation included documentary desktop revue of all project documents, </w:t>
      </w:r>
      <w:r w:rsidR="008832B4">
        <w:rPr>
          <w:rFonts w:ascii="Arial Narrow" w:hAnsi="Arial Narrow"/>
          <w:sz w:val="24"/>
        </w:rPr>
        <w:t>monitoring and activity reports, interview with Red Cross Burkina Faso senior and project staff, partner institutions, beneficiaries and non beneficiaries not forgetting HelpAge staff involved in the management of this project,</w:t>
      </w:r>
    </w:p>
    <w:p w:rsidR="003A2E4F" w:rsidRDefault="002C7740" w:rsidP="00F84A7B">
      <w:pPr>
        <w:jc w:val="both"/>
        <w:rPr>
          <w:rFonts w:ascii="Arial Narrow" w:hAnsi="Arial Narrow"/>
          <w:sz w:val="24"/>
        </w:rPr>
      </w:pPr>
      <w:r>
        <w:rPr>
          <w:rFonts w:ascii="Arial Narrow" w:hAnsi="Arial Narrow"/>
          <w:sz w:val="24"/>
        </w:rPr>
        <w:t xml:space="preserve">A visit to project site to look at </w:t>
      </w:r>
      <w:r w:rsidR="002D2E56">
        <w:rPr>
          <w:rFonts w:ascii="Arial Narrow" w:hAnsi="Arial Narrow"/>
          <w:sz w:val="24"/>
        </w:rPr>
        <w:t>achievements</w:t>
      </w:r>
      <w:r w:rsidR="00CF2F81">
        <w:rPr>
          <w:rFonts w:ascii="Arial Narrow" w:hAnsi="Arial Narrow"/>
          <w:sz w:val="24"/>
        </w:rPr>
        <w:t xml:space="preserve"> in </w:t>
      </w:r>
      <w:r w:rsidR="00F25541">
        <w:rPr>
          <w:rFonts w:ascii="Arial Narrow" w:hAnsi="Arial Narrow"/>
          <w:sz w:val="24"/>
        </w:rPr>
        <w:t>Areole</w:t>
      </w:r>
      <w:r w:rsidR="00CF2F81">
        <w:rPr>
          <w:rFonts w:ascii="Arial Narrow" w:hAnsi="Arial Narrow"/>
          <w:sz w:val="24"/>
        </w:rPr>
        <w:t xml:space="preserve"> and other villages, and interviews with project staff, partner institutions and beneficiaries revealed that </w:t>
      </w:r>
      <w:r w:rsidR="009E3E8B">
        <w:rPr>
          <w:rFonts w:ascii="Arial Narrow" w:hAnsi="Arial Narrow"/>
          <w:sz w:val="24"/>
        </w:rPr>
        <w:t xml:space="preserve">almost all project objectives were achieved: 36 family latrines, 3 community latrines were constructed. One (1) water borehole was constructed. </w:t>
      </w:r>
      <w:r w:rsidR="00F25541">
        <w:rPr>
          <w:rFonts w:ascii="Arial Narrow" w:hAnsi="Arial Narrow"/>
          <w:sz w:val="24"/>
        </w:rPr>
        <w:t xml:space="preserve">Also 100 older people (women) were provided with grant start-up capital in form or 2 animals each for raising to increase their revenues towards living condition improvement. </w:t>
      </w:r>
      <w:r w:rsidR="009E3E8B">
        <w:rPr>
          <w:rFonts w:ascii="Arial Narrow" w:hAnsi="Arial Narrow"/>
          <w:sz w:val="24"/>
        </w:rPr>
        <w:t xml:space="preserve">However only 20 people were trained to become hygiene volunteers compared to 24 projected. </w:t>
      </w:r>
      <w:r w:rsidR="002C34A2">
        <w:rPr>
          <w:rFonts w:ascii="Arial Narrow" w:hAnsi="Arial Narrow"/>
          <w:sz w:val="24"/>
        </w:rPr>
        <w:t>The project encountered a certain number of problems which did not prevent from achieving the objectives. These problems include communication problems due to language barriers as HelpAge</w:t>
      </w:r>
      <w:r w:rsidR="002269B5">
        <w:rPr>
          <w:rFonts w:ascii="Arial Narrow" w:hAnsi="Arial Narrow"/>
          <w:sz w:val="24"/>
        </w:rPr>
        <w:t>’s</w:t>
      </w:r>
      <w:r w:rsidR="002C34A2">
        <w:rPr>
          <w:rFonts w:ascii="Arial Narrow" w:hAnsi="Arial Narrow"/>
          <w:sz w:val="24"/>
        </w:rPr>
        <w:t xml:space="preserve"> working language </w:t>
      </w:r>
      <w:r w:rsidR="002269B5">
        <w:rPr>
          <w:rFonts w:ascii="Arial Narrow" w:hAnsi="Arial Narrow"/>
          <w:sz w:val="24"/>
        </w:rPr>
        <w:t xml:space="preserve">is English while </w:t>
      </w:r>
      <w:r w:rsidR="002C34A2">
        <w:rPr>
          <w:rFonts w:ascii="Arial Narrow" w:hAnsi="Arial Narrow"/>
          <w:sz w:val="24"/>
        </w:rPr>
        <w:t>Red Cross Burkina Faso is French speaking in a francophone country being Burkina Faso</w:t>
      </w:r>
      <w:r w:rsidR="002269B5">
        <w:rPr>
          <w:rFonts w:ascii="Arial Narrow" w:hAnsi="Arial Narrow"/>
          <w:sz w:val="24"/>
        </w:rPr>
        <w:t xml:space="preserve"> resulting in incorrect reporting</w:t>
      </w:r>
      <w:r w:rsidR="002C34A2">
        <w:rPr>
          <w:rFonts w:ascii="Arial Narrow" w:hAnsi="Arial Narrow"/>
          <w:sz w:val="24"/>
        </w:rPr>
        <w:t>.</w:t>
      </w:r>
      <w:r w:rsidR="00EB6B04">
        <w:rPr>
          <w:rFonts w:ascii="Arial Narrow" w:hAnsi="Arial Narrow"/>
          <w:sz w:val="24"/>
        </w:rPr>
        <w:t xml:space="preserve"> Other problems encountered</w:t>
      </w:r>
      <w:r w:rsidR="00967933">
        <w:rPr>
          <w:rFonts w:ascii="Arial Narrow" w:hAnsi="Arial Narrow"/>
          <w:sz w:val="24"/>
        </w:rPr>
        <w:t xml:space="preserve"> </w:t>
      </w:r>
      <w:r w:rsidR="003A2E4F">
        <w:rPr>
          <w:rFonts w:ascii="Arial Narrow" w:hAnsi="Arial Narrow"/>
          <w:sz w:val="24"/>
        </w:rPr>
        <w:t xml:space="preserve">related to </w:t>
      </w:r>
      <w:r w:rsidR="00967933">
        <w:rPr>
          <w:rFonts w:ascii="Arial Narrow" w:hAnsi="Arial Narrow"/>
          <w:sz w:val="24"/>
        </w:rPr>
        <w:t>inadequate budget line items namely monitoring</w:t>
      </w:r>
      <w:r w:rsidR="003A2E4F">
        <w:rPr>
          <w:rFonts w:ascii="Arial Narrow" w:hAnsi="Arial Narrow"/>
          <w:sz w:val="24"/>
        </w:rPr>
        <w:t>, and timing for project activities. Overall, project implementation was very successful</w:t>
      </w:r>
      <w:r w:rsidR="00C475F9">
        <w:rPr>
          <w:rFonts w:ascii="Arial Narrow" w:hAnsi="Arial Narrow"/>
          <w:sz w:val="24"/>
        </w:rPr>
        <w:t xml:space="preserve"> with a high sustainability potential as beneficiaries owned the project and were empowered through training so ensure that their communities further enjoy </w:t>
      </w:r>
      <w:r w:rsidR="008816D1">
        <w:rPr>
          <w:rFonts w:ascii="Arial Narrow" w:hAnsi="Arial Narrow"/>
          <w:sz w:val="24"/>
        </w:rPr>
        <w:t>development spin off of the project in terms of permanent water supply</w:t>
      </w:r>
      <w:r w:rsidR="00DF6919">
        <w:rPr>
          <w:rFonts w:ascii="Arial Narrow" w:hAnsi="Arial Narrow"/>
          <w:sz w:val="24"/>
        </w:rPr>
        <w:t xml:space="preserve"> from sustained water and sanitation infrastructure</w:t>
      </w:r>
      <w:r w:rsidR="009F39D4">
        <w:rPr>
          <w:rFonts w:ascii="Arial Narrow" w:hAnsi="Arial Narrow"/>
          <w:sz w:val="24"/>
        </w:rPr>
        <w:t xml:space="preserve"> while 100 older people will improve their living conditions through income generating activities. Consequently it is highly recommended to develop subsequent project to further secure protection for older people in the Passoré Province.</w:t>
      </w:r>
    </w:p>
    <w:p w:rsidR="00DB343B" w:rsidRPr="00070A1A" w:rsidRDefault="00A2517E" w:rsidP="00070A1A">
      <w:pPr>
        <w:pStyle w:val="ListParagraph"/>
        <w:numPr>
          <w:ilvl w:val="0"/>
          <w:numId w:val="1"/>
        </w:numPr>
        <w:jc w:val="both"/>
        <w:rPr>
          <w:rFonts w:ascii="Arial Narrow" w:hAnsi="Arial Narrow"/>
          <w:b/>
          <w:sz w:val="24"/>
        </w:rPr>
      </w:pPr>
      <w:r w:rsidRPr="00070A1A">
        <w:rPr>
          <w:rFonts w:ascii="Arial Narrow" w:hAnsi="Arial Narrow"/>
          <w:b/>
          <w:sz w:val="24"/>
        </w:rPr>
        <w:lastRenderedPageBreak/>
        <w:t>BACKGROUND</w:t>
      </w:r>
    </w:p>
    <w:p w:rsidR="00461536" w:rsidRDefault="00BB7A83" w:rsidP="00E92D25">
      <w:pPr>
        <w:jc w:val="both"/>
        <w:rPr>
          <w:rFonts w:ascii="Arial Narrow" w:hAnsi="Arial Narrow"/>
          <w:sz w:val="24"/>
        </w:rPr>
      </w:pPr>
      <w:r>
        <w:rPr>
          <w:rFonts w:ascii="Arial Narrow" w:hAnsi="Arial Narrow"/>
          <w:sz w:val="24"/>
        </w:rPr>
        <w:t xml:space="preserve">In the absence of Country Programme in Burkina Faso, HelpAge </w:t>
      </w:r>
      <w:r w:rsidR="00293B68">
        <w:rPr>
          <w:rFonts w:ascii="Arial Narrow" w:hAnsi="Arial Narrow"/>
          <w:sz w:val="24"/>
        </w:rPr>
        <w:t xml:space="preserve">embarked on </w:t>
      </w:r>
      <w:r>
        <w:rPr>
          <w:rFonts w:ascii="Arial Narrow" w:hAnsi="Arial Narrow"/>
          <w:sz w:val="24"/>
        </w:rPr>
        <w:t xml:space="preserve">partnership with the Red Cross Burkina Faso to implement is Vision and Mission </w:t>
      </w:r>
      <w:r w:rsidR="00661D2B">
        <w:rPr>
          <w:rFonts w:ascii="Arial Narrow" w:hAnsi="Arial Narrow"/>
          <w:sz w:val="24"/>
        </w:rPr>
        <w:t>by</w:t>
      </w:r>
      <w:r>
        <w:rPr>
          <w:rFonts w:ascii="Arial Narrow" w:hAnsi="Arial Narrow"/>
          <w:sz w:val="24"/>
        </w:rPr>
        <w:t xml:space="preserve"> tackl</w:t>
      </w:r>
      <w:r w:rsidR="00661D2B">
        <w:rPr>
          <w:rFonts w:ascii="Arial Narrow" w:hAnsi="Arial Narrow"/>
          <w:sz w:val="24"/>
        </w:rPr>
        <w:t>ing</w:t>
      </w:r>
      <w:r w:rsidR="00860CA1">
        <w:rPr>
          <w:rFonts w:ascii="Arial Narrow" w:hAnsi="Arial Narrow"/>
          <w:sz w:val="24"/>
        </w:rPr>
        <w:t xml:space="preserve"> some issues </w:t>
      </w:r>
      <w:r>
        <w:rPr>
          <w:rFonts w:ascii="Arial Narrow" w:hAnsi="Arial Narrow"/>
          <w:sz w:val="24"/>
        </w:rPr>
        <w:t>affecting older people</w:t>
      </w:r>
      <w:r w:rsidR="00860CA1">
        <w:rPr>
          <w:rFonts w:ascii="Arial Narrow" w:hAnsi="Arial Narrow"/>
          <w:sz w:val="24"/>
        </w:rPr>
        <w:t xml:space="preserve"> seriously</w:t>
      </w:r>
      <w:r w:rsidR="00D037BF">
        <w:rPr>
          <w:rFonts w:ascii="Arial Narrow" w:hAnsi="Arial Narrow"/>
          <w:sz w:val="24"/>
        </w:rPr>
        <w:t xml:space="preserve"> </w:t>
      </w:r>
      <w:r>
        <w:rPr>
          <w:rFonts w:ascii="Arial Narrow" w:hAnsi="Arial Narrow"/>
          <w:sz w:val="24"/>
        </w:rPr>
        <w:t xml:space="preserve">in the Province of Passoré in Burkina Faso. </w:t>
      </w:r>
      <w:r w:rsidR="00580FC4">
        <w:rPr>
          <w:rFonts w:ascii="Arial Narrow" w:hAnsi="Arial Narrow"/>
          <w:sz w:val="24"/>
        </w:rPr>
        <w:t>Due to poor hygi</w:t>
      </w:r>
      <w:r w:rsidR="00D037BF">
        <w:rPr>
          <w:rFonts w:ascii="Arial Narrow" w:hAnsi="Arial Narrow"/>
          <w:sz w:val="24"/>
        </w:rPr>
        <w:t xml:space="preserve">enic conditions many babies die in this Province. Unaware of </w:t>
      </w:r>
      <w:r w:rsidR="00580FC4">
        <w:rPr>
          <w:rFonts w:ascii="Arial Narrow" w:hAnsi="Arial Narrow"/>
          <w:sz w:val="24"/>
        </w:rPr>
        <w:t>poor hygienic condition</w:t>
      </w:r>
      <w:r w:rsidR="00D037BF">
        <w:rPr>
          <w:rFonts w:ascii="Arial Narrow" w:hAnsi="Arial Narrow"/>
          <w:sz w:val="24"/>
        </w:rPr>
        <w:t>s</w:t>
      </w:r>
      <w:r w:rsidR="00580FC4">
        <w:rPr>
          <w:rFonts w:ascii="Arial Narrow" w:hAnsi="Arial Narrow"/>
          <w:sz w:val="24"/>
        </w:rPr>
        <w:t xml:space="preserve"> being the real cause of babies’ death, many people in communities </w:t>
      </w:r>
      <w:r w:rsidR="000F11AC">
        <w:rPr>
          <w:rFonts w:ascii="Arial Narrow" w:hAnsi="Arial Narrow"/>
          <w:sz w:val="24"/>
        </w:rPr>
        <w:t xml:space="preserve">concerned </w:t>
      </w:r>
      <w:r w:rsidR="00580FC4">
        <w:rPr>
          <w:rFonts w:ascii="Arial Narrow" w:hAnsi="Arial Narrow"/>
          <w:sz w:val="24"/>
        </w:rPr>
        <w:t>would accuse older people of killing babies through witchcraft. In order to contribute to</w:t>
      </w:r>
      <w:r w:rsidR="00494763">
        <w:rPr>
          <w:rFonts w:ascii="Arial Narrow" w:hAnsi="Arial Narrow"/>
          <w:sz w:val="24"/>
        </w:rPr>
        <w:t xml:space="preserve"> efforts towards </w:t>
      </w:r>
      <w:r w:rsidR="00580FC4">
        <w:rPr>
          <w:rFonts w:ascii="Arial Narrow" w:hAnsi="Arial Narrow"/>
          <w:sz w:val="24"/>
        </w:rPr>
        <w:t xml:space="preserve">addressing </w:t>
      </w:r>
      <w:r w:rsidR="00494763">
        <w:rPr>
          <w:rFonts w:ascii="Arial Narrow" w:hAnsi="Arial Narrow"/>
          <w:sz w:val="24"/>
        </w:rPr>
        <w:t xml:space="preserve">this issue </w:t>
      </w:r>
      <w:r w:rsidR="00C43ECC">
        <w:rPr>
          <w:rFonts w:ascii="Arial Narrow" w:hAnsi="Arial Narrow"/>
          <w:sz w:val="24"/>
        </w:rPr>
        <w:t xml:space="preserve">in the country </w:t>
      </w:r>
      <w:r w:rsidR="00580FC4">
        <w:rPr>
          <w:rFonts w:ascii="Arial Narrow" w:hAnsi="Arial Narrow"/>
          <w:sz w:val="24"/>
        </w:rPr>
        <w:t xml:space="preserve">HelpAge </w:t>
      </w:r>
      <w:r w:rsidR="0069545F">
        <w:rPr>
          <w:rFonts w:ascii="Arial Narrow" w:hAnsi="Arial Narrow"/>
          <w:sz w:val="24"/>
        </w:rPr>
        <w:t xml:space="preserve">and </w:t>
      </w:r>
      <w:r w:rsidR="00580FC4">
        <w:rPr>
          <w:rFonts w:ascii="Arial Narrow" w:hAnsi="Arial Narrow"/>
          <w:sz w:val="24"/>
        </w:rPr>
        <w:t xml:space="preserve">Red Cross </w:t>
      </w:r>
      <w:r w:rsidR="0069545F">
        <w:rPr>
          <w:rFonts w:ascii="Arial Narrow" w:hAnsi="Arial Narrow"/>
          <w:sz w:val="24"/>
        </w:rPr>
        <w:t>Burkina Faso jointly developed two (2) water and sanitation projects which were implemented in 2008 and 2010 respectively in this Provinc</w:t>
      </w:r>
      <w:r w:rsidR="00C43ECC">
        <w:rPr>
          <w:rFonts w:ascii="Arial Narrow" w:hAnsi="Arial Narrow"/>
          <w:sz w:val="24"/>
        </w:rPr>
        <w:t>e. A third project funded through a grant from GOAC was initiated in April 2013. This project has come to an end in July 2014 after extension due to some delay in implementation. The</w:t>
      </w:r>
      <w:r w:rsidR="008C7B2D">
        <w:rPr>
          <w:rFonts w:ascii="Arial Narrow" w:hAnsi="Arial Narrow"/>
          <w:sz w:val="24"/>
        </w:rPr>
        <w:t xml:space="preserve"> final project report is now due </w:t>
      </w:r>
      <w:r w:rsidR="00C43ECC">
        <w:rPr>
          <w:rFonts w:ascii="Arial Narrow" w:hAnsi="Arial Narrow"/>
          <w:sz w:val="24"/>
        </w:rPr>
        <w:t>and should include an evaluation</w:t>
      </w:r>
      <w:r w:rsidR="008C7B2D">
        <w:rPr>
          <w:rFonts w:ascii="Arial Narrow" w:hAnsi="Arial Narrow"/>
          <w:sz w:val="24"/>
        </w:rPr>
        <w:t xml:space="preserve"> report as reflected in the project budget</w:t>
      </w:r>
      <w:r w:rsidR="00C43ECC">
        <w:rPr>
          <w:rFonts w:ascii="Arial Narrow" w:hAnsi="Arial Narrow"/>
          <w:sz w:val="24"/>
        </w:rPr>
        <w:t xml:space="preserve">. So, HelpAge Regional Programme Manager, West and Central Africa was tasked to conduct this evaluation in the period of 16 to 25 July 2014. The following is </w:t>
      </w:r>
      <w:r w:rsidR="00971762">
        <w:rPr>
          <w:rFonts w:ascii="Arial Narrow" w:hAnsi="Arial Narrow"/>
          <w:sz w:val="24"/>
        </w:rPr>
        <w:t>the report of this evaluation</w:t>
      </w:r>
      <w:r w:rsidR="00C43ECC">
        <w:rPr>
          <w:rFonts w:ascii="Arial Narrow" w:hAnsi="Arial Narrow"/>
          <w:sz w:val="24"/>
        </w:rPr>
        <w:t xml:space="preserve"> reflect</w:t>
      </w:r>
      <w:r w:rsidR="00971762">
        <w:rPr>
          <w:rFonts w:ascii="Arial Narrow" w:hAnsi="Arial Narrow"/>
          <w:sz w:val="24"/>
        </w:rPr>
        <w:t>ing</w:t>
      </w:r>
      <w:r w:rsidR="00C43ECC">
        <w:rPr>
          <w:rFonts w:ascii="Arial Narrow" w:hAnsi="Arial Narrow"/>
          <w:sz w:val="24"/>
        </w:rPr>
        <w:t xml:space="preserve"> output, outcome, objectives, lessons learned and suggestions and recommendations for the way further in tackling older people’s issues in Burkina Faso.</w:t>
      </w:r>
    </w:p>
    <w:p w:rsidR="00461536" w:rsidRDefault="00461536" w:rsidP="00070A1A">
      <w:pPr>
        <w:pStyle w:val="ListParagraph"/>
        <w:numPr>
          <w:ilvl w:val="0"/>
          <w:numId w:val="1"/>
        </w:numPr>
        <w:jc w:val="both"/>
        <w:rPr>
          <w:rFonts w:ascii="Arial Narrow" w:hAnsi="Arial Narrow"/>
          <w:b/>
          <w:sz w:val="24"/>
        </w:rPr>
      </w:pPr>
      <w:r w:rsidRPr="00070A1A">
        <w:rPr>
          <w:rFonts w:ascii="Arial Narrow" w:hAnsi="Arial Narrow"/>
          <w:b/>
          <w:sz w:val="24"/>
        </w:rPr>
        <w:t>EVALUATION OBJECTIVES AND METHODOLOGY</w:t>
      </w:r>
    </w:p>
    <w:p w:rsidR="00070A1A" w:rsidRPr="00070A1A" w:rsidRDefault="00070A1A" w:rsidP="00070A1A">
      <w:pPr>
        <w:pStyle w:val="ListParagraph"/>
        <w:rPr>
          <w:rFonts w:ascii="Arial Narrow" w:hAnsi="Arial Narrow"/>
          <w:b/>
          <w:sz w:val="24"/>
        </w:rPr>
      </w:pPr>
    </w:p>
    <w:p w:rsidR="00611583" w:rsidRPr="00070A1A" w:rsidRDefault="00611583" w:rsidP="00070A1A">
      <w:pPr>
        <w:pStyle w:val="ListParagraph"/>
        <w:numPr>
          <w:ilvl w:val="0"/>
          <w:numId w:val="2"/>
        </w:numPr>
        <w:jc w:val="both"/>
        <w:rPr>
          <w:rFonts w:ascii="Arial Narrow" w:hAnsi="Arial Narrow"/>
          <w:b/>
          <w:sz w:val="24"/>
        </w:rPr>
      </w:pPr>
      <w:r w:rsidRPr="00070A1A">
        <w:rPr>
          <w:rFonts w:ascii="Arial Narrow" w:hAnsi="Arial Narrow"/>
          <w:b/>
          <w:sz w:val="24"/>
        </w:rPr>
        <w:t>Objectives:</w:t>
      </w:r>
    </w:p>
    <w:p w:rsidR="00DB343B" w:rsidRDefault="00F365FA" w:rsidP="00F84A7B">
      <w:pPr>
        <w:jc w:val="both"/>
        <w:rPr>
          <w:rFonts w:ascii="Arial Narrow" w:hAnsi="Arial Narrow"/>
          <w:sz w:val="24"/>
        </w:rPr>
      </w:pPr>
      <w:r>
        <w:rPr>
          <w:rFonts w:ascii="Arial Narrow" w:hAnsi="Arial Narrow"/>
          <w:sz w:val="24"/>
        </w:rPr>
        <w:t>The purpose of the evaluation of this BUK008 Project</w:t>
      </w:r>
      <w:r w:rsidR="006F628F">
        <w:rPr>
          <w:rFonts w:ascii="Arial Narrow" w:hAnsi="Arial Narrow"/>
          <w:sz w:val="24"/>
        </w:rPr>
        <w:t xml:space="preserve"> is</w:t>
      </w:r>
      <w:r>
        <w:rPr>
          <w:rFonts w:ascii="Arial Narrow" w:hAnsi="Arial Narrow"/>
          <w:sz w:val="24"/>
        </w:rPr>
        <w:t xml:space="preserve"> to assess the extent to which the set objectives have been achieved. Also the pertinence, the effectiveness and the efficiency of the</w:t>
      </w:r>
      <w:r w:rsidR="00682873">
        <w:rPr>
          <w:rFonts w:ascii="Arial Narrow" w:hAnsi="Arial Narrow"/>
          <w:sz w:val="24"/>
        </w:rPr>
        <w:t xml:space="preserve"> project will </w:t>
      </w:r>
      <w:r w:rsidR="006F628F">
        <w:rPr>
          <w:rFonts w:ascii="Arial Narrow" w:hAnsi="Arial Narrow"/>
          <w:sz w:val="24"/>
        </w:rPr>
        <w:t>be assessed and analyzed towards improving access to clean water, sanitation, preventive health c</w:t>
      </w:r>
      <w:r w:rsidR="006F628F" w:rsidRPr="006F628F">
        <w:rPr>
          <w:rFonts w:ascii="Arial Narrow" w:hAnsi="Arial Narrow"/>
          <w:sz w:val="24"/>
        </w:rPr>
        <w:t xml:space="preserve">are and </w:t>
      </w:r>
      <w:r w:rsidR="00682873">
        <w:rPr>
          <w:rFonts w:ascii="Arial Narrow" w:hAnsi="Arial Narrow"/>
          <w:sz w:val="24"/>
        </w:rPr>
        <w:t xml:space="preserve">income generation </w:t>
      </w:r>
      <w:r w:rsidR="006F628F">
        <w:rPr>
          <w:rFonts w:ascii="Arial Narrow" w:hAnsi="Arial Narrow"/>
          <w:sz w:val="24"/>
        </w:rPr>
        <w:t>opportunities in r</w:t>
      </w:r>
      <w:r w:rsidR="006F628F" w:rsidRPr="006F628F">
        <w:rPr>
          <w:rFonts w:ascii="Arial Narrow" w:hAnsi="Arial Narrow"/>
          <w:sz w:val="24"/>
        </w:rPr>
        <w:t>ural Burkina Faso</w:t>
      </w:r>
      <w:r w:rsidR="006C5178">
        <w:rPr>
          <w:rFonts w:ascii="Arial Narrow" w:hAnsi="Arial Narrow"/>
          <w:sz w:val="24"/>
        </w:rPr>
        <w:t xml:space="preserve"> in the Arbollé </w:t>
      </w:r>
      <w:r w:rsidR="006F628F">
        <w:rPr>
          <w:rFonts w:ascii="Arial Narrow" w:hAnsi="Arial Narrow"/>
          <w:sz w:val="24"/>
        </w:rPr>
        <w:t xml:space="preserve">Department located in the Passoré </w:t>
      </w:r>
      <w:r w:rsidR="006F628F" w:rsidRPr="006F628F">
        <w:rPr>
          <w:rFonts w:ascii="Arial Narrow" w:hAnsi="Arial Narrow"/>
          <w:sz w:val="24"/>
        </w:rPr>
        <w:t>Province</w:t>
      </w:r>
      <w:r w:rsidR="006F628F">
        <w:rPr>
          <w:rFonts w:ascii="Arial Narrow" w:hAnsi="Arial Narrow"/>
          <w:sz w:val="24"/>
        </w:rPr>
        <w:t>.</w:t>
      </w:r>
      <w:r w:rsidR="00611583">
        <w:rPr>
          <w:rFonts w:ascii="Arial Narrow" w:hAnsi="Arial Narrow"/>
          <w:sz w:val="24"/>
        </w:rPr>
        <w:t xml:space="preserve"> In order words, it will be necessary to find out whether or not this project is appropriate to address the issues identified and whether </w:t>
      </w:r>
      <w:r w:rsidR="00275CE8">
        <w:rPr>
          <w:rFonts w:ascii="Arial Narrow" w:hAnsi="Arial Narrow"/>
          <w:sz w:val="24"/>
        </w:rPr>
        <w:t xml:space="preserve">it </w:t>
      </w:r>
      <w:r w:rsidR="00611583">
        <w:rPr>
          <w:rFonts w:ascii="Arial Narrow" w:hAnsi="Arial Narrow"/>
          <w:sz w:val="24"/>
        </w:rPr>
        <w:t>ha</w:t>
      </w:r>
      <w:r w:rsidR="00275CE8">
        <w:rPr>
          <w:rFonts w:ascii="Arial Narrow" w:hAnsi="Arial Narrow"/>
          <w:sz w:val="24"/>
        </w:rPr>
        <w:t>d</w:t>
      </w:r>
      <w:r w:rsidR="00611583">
        <w:rPr>
          <w:rFonts w:ascii="Arial Narrow" w:hAnsi="Arial Narrow"/>
          <w:sz w:val="24"/>
        </w:rPr>
        <w:t xml:space="preserve"> its effect as </w:t>
      </w:r>
      <w:r w:rsidR="00275CE8">
        <w:rPr>
          <w:rFonts w:ascii="Arial Narrow" w:hAnsi="Arial Narrow"/>
          <w:sz w:val="24"/>
        </w:rPr>
        <w:t>«</w:t>
      </w:r>
      <w:r w:rsidR="00611583">
        <w:rPr>
          <w:rFonts w:ascii="Arial Narrow" w:hAnsi="Arial Narrow"/>
          <w:sz w:val="24"/>
        </w:rPr>
        <w:t xml:space="preserve">a useful medicine towards healing the socio-economic </w:t>
      </w:r>
      <w:r w:rsidR="00275CE8">
        <w:rPr>
          <w:rFonts w:ascii="Arial Narrow" w:hAnsi="Arial Narrow"/>
          <w:sz w:val="24"/>
        </w:rPr>
        <w:t>pain</w:t>
      </w:r>
      <w:r w:rsidR="00611583">
        <w:rPr>
          <w:rFonts w:ascii="Arial Narrow" w:hAnsi="Arial Narrow"/>
          <w:sz w:val="24"/>
        </w:rPr>
        <w:t xml:space="preserve"> of water borne diseases and poverty affecting rural populations in general and older people in particular</w:t>
      </w:r>
      <w:r w:rsidR="00B232F4">
        <w:rPr>
          <w:rFonts w:ascii="Arial Narrow" w:hAnsi="Arial Narrow"/>
          <w:sz w:val="24"/>
        </w:rPr>
        <w:t>»</w:t>
      </w:r>
      <w:r w:rsidR="00611583">
        <w:rPr>
          <w:rFonts w:ascii="Arial Narrow" w:hAnsi="Arial Narrow"/>
          <w:sz w:val="24"/>
        </w:rPr>
        <w:t xml:space="preserve">. </w:t>
      </w:r>
      <w:r w:rsidR="00295E1C">
        <w:rPr>
          <w:rFonts w:ascii="Arial Narrow" w:hAnsi="Arial Narrow"/>
          <w:sz w:val="24"/>
        </w:rPr>
        <w:t>Last but not least, the question will be to determine whether the right thing has been done right in the context of this proje</w:t>
      </w:r>
      <w:r w:rsidR="00E74F82">
        <w:rPr>
          <w:rFonts w:ascii="Arial Narrow" w:hAnsi="Arial Narrow"/>
          <w:sz w:val="24"/>
        </w:rPr>
        <w:t>ct to reach results expected.</w:t>
      </w:r>
    </w:p>
    <w:p w:rsidR="001E3EC3" w:rsidRPr="00070A1A" w:rsidRDefault="001E3EC3" w:rsidP="00070A1A">
      <w:pPr>
        <w:pStyle w:val="ListParagraph"/>
        <w:numPr>
          <w:ilvl w:val="0"/>
          <w:numId w:val="2"/>
        </w:numPr>
        <w:jc w:val="both"/>
        <w:rPr>
          <w:rFonts w:ascii="Arial Narrow" w:hAnsi="Arial Narrow"/>
          <w:b/>
          <w:sz w:val="24"/>
        </w:rPr>
      </w:pPr>
      <w:r w:rsidRPr="00070A1A">
        <w:rPr>
          <w:rFonts w:ascii="Arial Narrow" w:hAnsi="Arial Narrow"/>
          <w:b/>
          <w:sz w:val="24"/>
        </w:rPr>
        <w:t>Methodology</w:t>
      </w:r>
    </w:p>
    <w:p w:rsidR="00994EAE" w:rsidRDefault="00994EAE" w:rsidP="00F84A7B">
      <w:pPr>
        <w:jc w:val="both"/>
        <w:rPr>
          <w:rFonts w:ascii="Arial Narrow" w:hAnsi="Arial Narrow"/>
          <w:sz w:val="24"/>
        </w:rPr>
      </w:pPr>
      <w:r>
        <w:rPr>
          <w:rFonts w:ascii="Arial Narrow" w:hAnsi="Arial Narrow"/>
          <w:sz w:val="24"/>
        </w:rPr>
        <w:t xml:space="preserve">The approach used to conduct this evaluation was a participatory one involving HelpAge staff, employees of the implementation </w:t>
      </w:r>
      <w:r w:rsidR="00A22842">
        <w:rPr>
          <w:rFonts w:ascii="Arial Narrow" w:hAnsi="Arial Narrow"/>
          <w:sz w:val="24"/>
        </w:rPr>
        <w:t>partner institution being the Re</w:t>
      </w:r>
      <w:r>
        <w:rPr>
          <w:rFonts w:ascii="Arial Narrow" w:hAnsi="Arial Narrow"/>
          <w:sz w:val="24"/>
        </w:rPr>
        <w:t>d Cross of Burkina Faso, beneficiaries or target groups</w:t>
      </w:r>
      <w:r w:rsidR="00A22842">
        <w:rPr>
          <w:rFonts w:ascii="Arial Narrow" w:hAnsi="Arial Narrow"/>
          <w:sz w:val="24"/>
        </w:rPr>
        <w:t>,</w:t>
      </w:r>
      <w:r>
        <w:rPr>
          <w:rFonts w:ascii="Arial Narrow" w:hAnsi="Arial Narrow"/>
          <w:sz w:val="24"/>
        </w:rPr>
        <w:t xml:space="preserve"> and stakeholders. </w:t>
      </w:r>
      <w:r w:rsidR="00C760E2">
        <w:rPr>
          <w:rFonts w:ascii="Arial Narrow" w:hAnsi="Arial Narrow"/>
          <w:sz w:val="24"/>
        </w:rPr>
        <w:t>Specifically, on</w:t>
      </w:r>
      <w:r w:rsidR="00A22842">
        <w:rPr>
          <w:rFonts w:ascii="Arial Narrow" w:hAnsi="Arial Narrow"/>
          <w:sz w:val="24"/>
        </w:rPr>
        <w:t>e</w:t>
      </w:r>
      <w:r w:rsidR="00C760E2">
        <w:rPr>
          <w:rFonts w:ascii="Arial Narrow" w:hAnsi="Arial Narrow"/>
          <w:sz w:val="24"/>
        </w:rPr>
        <w:t xml:space="preserve"> HelpAge staff </w:t>
      </w:r>
      <w:r w:rsidR="00A22842">
        <w:rPr>
          <w:rFonts w:ascii="Arial Narrow" w:hAnsi="Arial Narrow"/>
          <w:sz w:val="24"/>
        </w:rPr>
        <w:t xml:space="preserve">being </w:t>
      </w:r>
      <w:r w:rsidR="00C760E2">
        <w:rPr>
          <w:rFonts w:ascii="Arial Narrow" w:hAnsi="Arial Narrow"/>
          <w:sz w:val="24"/>
        </w:rPr>
        <w:t>the Regional Programme Manager for West and Central Africa led the evaluation exercise. On the side of the project implementation partner institution we noted the participation of the programme coordinator, three hygie</w:t>
      </w:r>
      <w:r w:rsidR="00522122">
        <w:rPr>
          <w:rFonts w:ascii="Arial Narrow" w:hAnsi="Arial Narrow"/>
          <w:sz w:val="24"/>
        </w:rPr>
        <w:t xml:space="preserve">nists and the accountant of </w:t>
      </w:r>
      <w:r w:rsidR="00C760E2">
        <w:rPr>
          <w:rFonts w:ascii="Arial Narrow" w:hAnsi="Arial Narrow"/>
          <w:sz w:val="24"/>
        </w:rPr>
        <w:t xml:space="preserve">Red Cross of Burkina Faso. Also, beneficiaries participated in the evaluation exercise. </w:t>
      </w:r>
    </w:p>
    <w:p w:rsidR="00522122" w:rsidRDefault="00296CF0" w:rsidP="00F84A7B">
      <w:pPr>
        <w:jc w:val="both"/>
        <w:rPr>
          <w:rFonts w:ascii="Arial Narrow" w:hAnsi="Arial Narrow"/>
          <w:sz w:val="24"/>
        </w:rPr>
      </w:pPr>
      <w:r>
        <w:rPr>
          <w:rFonts w:ascii="Arial Narrow" w:hAnsi="Arial Narrow"/>
          <w:sz w:val="24"/>
        </w:rPr>
        <w:t xml:space="preserve">The evaluation methodology also included </w:t>
      </w:r>
      <w:r w:rsidR="00522122">
        <w:rPr>
          <w:rFonts w:ascii="Arial Narrow" w:hAnsi="Arial Narrow"/>
          <w:sz w:val="24"/>
        </w:rPr>
        <w:t>the following:</w:t>
      </w:r>
    </w:p>
    <w:p w:rsidR="00522122" w:rsidRPr="00597922" w:rsidRDefault="00522122" w:rsidP="00597922">
      <w:pPr>
        <w:pStyle w:val="ListParagraph"/>
        <w:numPr>
          <w:ilvl w:val="0"/>
          <w:numId w:val="3"/>
        </w:numPr>
        <w:spacing w:after="0" w:line="240" w:lineRule="auto"/>
        <w:jc w:val="both"/>
        <w:rPr>
          <w:rFonts w:ascii="Arial Narrow" w:hAnsi="Arial Narrow"/>
          <w:sz w:val="24"/>
        </w:rPr>
      </w:pPr>
      <w:r w:rsidRPr="00597922">
        <w:rPr>
          <w:rFonts w:ascii="Arial Narrow" w:hAnsi="Arial Narrow"/>
          <w:sz w:val="24"/>
        </w:rPr>
        <w:t>Documentary review of project design documents</w:t>
      </w:r>
    </w:p>
    <w:p w:rsidR="00522122" w:rsidRPr="00597922" w:rsidRDefault="00522122" w:rsidP="00597922">
      <w:pPr>
        <w:pStyle w:val="ListParagraph"/>
        <w:numPr>
          <w:ilvl w:val="0"/>
          <w:numId w:val="3"/>
        </w:numPr>
        <w:spacing w:after="0" w:line="240" w:lineRule="auto"/>
        <w:jc w:val="both"/>
        <w:rPr>
          <w:rFonts w:ascii="Arial Narrow" w:hAnsi="Arial Narrow"/>
          <w:sz w:val="24"/>
        </w:rPr>
      </w:pPr>
      <w:r w:rsidRPr="00597922">
        <w:rPr>
          <w:rFonts w:ascii="Arial Narrow" w:hAnsi="Arial Narrow"/>
          <w:sz w:val="24"/>
        </w:rPr>
        <w:lastRenderedPageBreak/>
        <w:t>Project monitoring reports</w:t>
      </w:r>
    </w:p>
    <w:p w:rsidR="00522122" w:rsidRDefault="00522122" w:rsidP="00597922">
      <w:pPr>
        <w:pStyle w:val="ListParagraph"/>
        <w:numPr>
          <w:ilvl w:val="0"/>
          <w:numId w:val="3"/>
        </w:numPr>
        <w:spacing w:after="0" w:line="240" w:lineRule="auto"/>
        <w:jc w:val="both"/>
        <w:rPr>
          <w:rFonts w:ascii="Arial Narrow" w:hAnsi="Arial Narrow"/>
          <w:sz w:val="24"/>
        </w:rPr>
      </w:pPr>
      <w:r w:rsidRPr="00597922">
        <w:rPr>
          <w:rFonts w:ascii="Arial Narrow" w:hAnsi="Arial Narrow"/>
          <w:sz w:val="24"/>
        </w:rPr>
        <w:t>Project phase reports</w:t>
      </w:r>
    </w:p>
    <w:p w:rsidR="004C49F3" w:rsidRPr="00597922" w:rsidRDefault="004C49F3" w:rsidP="00597922">
      <w:pPr>
        <w:pStyle w:val="ListParagraph"/>
        <w:numPr>
          <w:ilvl w:val="0"/>
          <w:numId w:val="3"/>
        </w:numPr>
        <w:spacing w:after="0" w:line="240" w:lineRule="auto"/>
        <w:jc w:val="both"/>
        <w:rPr>
          <w:rFonts w:ascii="Arial Narrow" w:hAnsi="Arial Narrow"/>
          <w:sz w:val="24"/>
        </w:rPr>
      </w:pPr>
      <w:r>
        <w:rPr>
          <w:rFonts w:ascii="Arial Narrow" w:hAnsi="Arial Narrow"/>
          <w:sz w:val="24"/>
        </w:rPr>
        <w:t>Project Interim report</w:t>
      </w:r>
    </w:p>
    <w:p w:rsidR="00522122" w:rsidRPr="00597922" w:rsidRDefault="00522122" w:rsidP="00597922">
      <w:pPr>
        <w:pStyle w:val="ListParagraph"/>
        <w:numPr>
          <w:ilvl w:val="0"/>
          <w:numId w:val="3"/>
        </w:numPr>
        <w:spacing w:after="0"/>
        <w:jc w:val="both"/>
        <w:rPr>
          <w:rFonts w:ascii="Arial Narrow" w:hAnsi="Arial Narrow"/>
          <w:sz w:val="24"/>
        </w:rPr>
      </w:pPr>
      <w:r w:rsidRPr="00597922">
        <w:rPr>
          <w:rFonts w:ascii="Arial Narrow" w:hAnsi="Arial Narrow"/>
          <w:sz w:val="24"/>
        </w:rPr>
        <w:t>Interviews with Red Cross Burkina Faso President, CEO</w:t>
      </w:r>
      <w:r w:rsidR="00D43746" w:rsidRPr="00597922">
        <w:rPr>
          <w:rFonts w:ascii="Arial Narrow" w:hAnsi="Arial Narrow"/>
          <w:sz w:val="24"/>
        </w:rPr>
        <w:t xml:space="preserve"> and staff (</w:t>
      </w:r>
      <w:r w:rsidRPr="00597922">
        <w:rPr>
          <w:rFonts w:ascii="Arial Narrow" w:hAnsi="Arial Narrow"/>
          <w:sz w:val="24"/>
        </w:rPr>
        <w:t>Logistician, Accountant and field technicians</w:t>
      </w:r>
    </w:p>
    <w:p w:rsidR="00D43746" w:rsidRPr="00597922" w:rsidRDefault="00D43746" w:rsidP="00597922">
      <w:pPr>
        <w:pStyle w:val="ListParagraph"/>
        <w:numPr>
          <w:ilvl w:val="0"/>
          <w:numId w:val="3"/>
        </w:numPr>
        <w:spacing w:after="0"/>
        <w:jc w:val="both"/>
        <w:rPr>
          <w:rFonts w:ascii="Arial Narrow" w:hAnsi="Arial Narrow"/>
          <w:sz w:val="24"/>
        </w:rPr>
      </w:pPr>
      <w:r w:rsidRPr="00597922">
        <w:rPr>
          <w:rFonts w:ascii="Arial Narrow" w:hAnsi="Arial Narrow"/>
          <w:sz w:val="24"/>
        </w:rPr>
        <w:t xml:space="preserve">Project staff including Hygiene Volunteers, </w:t>
      </w:r>
    </w:p>
    <w:p w:rsidR="00D43746" w:rsidRPr="00597922" w:rsidRDefault="00D43746" w:rsidP="00597922">
      <w:pPr>
        <w:pStyle w:val="ListParagraph"/>
        <w:numPr>
          <w:ilvl w:val="0"/>
          <w:numId w:val="3"/>
        </w:numPr>
        <w:spacing w:after="0"/>
        <w:jc w:val="both"/>
        <w:rPr>
          <w:rFonts w:ascii="Arial Narrow" w:hAnsi="Arial Narrow"/>
          <w:sz w:val="24"/>
        </w:rPr>
      </w:pPr>
      <w:r w:rsidRPr="00597922">
        <w:rPr>
          <w:rFonts w:ascii="Arial Narrow" w:hAnsi="Arial Narrow"/>
          <w:sz w:val="24"/>
        </w:rPr>
        <w:t>Partners Institutions</w:t>
      </w:r>
    </w:p>
    <w:p w:rsidR="00D43746" w:rsidRPr="00597922" w:rsidRDefault="00D43746" w:rsidP="00597922">
      <w:pPr>
        <w:pStyle w:val="ListParagraph"/>
        <w:numPr>
          <w:ilvl w:val="0"/>
          <w:numId w:val="3"/>
        </w:numPr>
        <w:spacing w:after="0"/>
        <w:jc w:val="both"/>
        <w:rPr>
          <w:rFonts w:ascii="Arial Narrow" w:hAnsi="Arial Narrow"/>
          <w:sz w:val="24"/>
        </w:rPr>
      </w:pPr>
      <w:r w:rsidRPr="00597922">
        <w:rPr>
          <w:rFonts w:ascii="Arial Narrow" w:hAnsi="Arial Narrow"/>
          <w:sz w:val="24"/>
        </w:rPr>
        <w:t>Beneficiaries</w:t>
      </w:r>
    </w:p>
    <w:p w:rsidR="00D43746" w:rsidRPr="00597922" w:rsidRDefault="00D43746" w:rsidP="00597922">
      <w:pPr>
        <w:pStyle w:val="ListParagraph"/>
        <w:numPr>
          <w:ilvl w:val="0"/>
          <w:numId w:val="3"/>
        </w:numPr>
        <w:spacing w:after="0"/>
        <w:jc w:val="both"/>
        <w:rPr>
          <w:rFonts w:ascii="Arial Narrow" w:hAnsi="Arial Narrow"/>
          <w:sz w:val="24"/>
        </w:rPr>
      </w:pPr>
      <w:r w:rsidRPr="00597922">
        <w:rPr>
          <w:rFonts w:ascii="Arial Narrow" w:hAnsi="Arial Narrow"/>
          <w:sz w:val="24"/>
        </w:rPr>
        <w:t>Non beneficiaries</w:t>
      </w:r>
    </w:p>
    <w:p w:rsidR="00D43746" w:rsidRDefault="00D43746" w:rsidP="00070A1A">
      <w:pPr>
        <w:spacing w:after="0"/>
        <w:jc w:val="both"/>
        <w:rPr>
          <w:rFonts w:ascii="Arial Narrow" w:hAnsi="Arial Narrow"/>
          <w:sz w:val="24"/>
        </w:rPr>
      </w:pPr>
    </w:p>
    <w:p w:rsidR="00C760E2" w:rsidRDefault="00C760E2" w:rsidP="00F84A7B">
      <w:pPr>
        <w:jc w:val="both"/>
        <w:rPr>
          <w:rFonts w:ascii="Arial Narrow" w:hAnsi="Arial Narrow"/>
          <w:sz w:val="24"/>
        </w:rPr>
      </w:pPr>
      <w:r>
        <w:rPr>
          <w:rFonts w:ascii="Arial Narrow" w:hAnsi="Arial Narrow"/>
          <w:sz w:val="24"/>
        </w:rPr>
        <w:t>Two field visit</w:t>
      </w:r>
      <w:r w:rsidR="00B96C07">
        <w:rPr>
          <w:rFonts w:ascii="Arial Narrow" w:hAnsi="Arial Narrow"/>
          <w:sz w:val="24"/>
        </w:rPr>
        <w:t>s</w:t>
      </w:r>
      <w:r w:rsidR="00D43746">
        <w:rPr>
          <w:rFonts w:ascii="Arial Narrow" w:hAnsi="Arial Narrow"/>
          <w:sz w:val="24"/>
        </w:rPr>
        <w:t xml:space="preserve"> took place that led</w:t>
      </w:r>
      <w:r>
        <w:rPr>
          <w:rFonts w:ascii="Arial Narrow" w:hAnsi="Arial Narrow"/>
          <w:sz w:val="24"/>
        </w:rPr>
        <w:t xml:space="preserve"> the evaluation te</w:t>
      </w:r>
      <w:r w:rsidR="00D43746">
        <w:rPr>
          <w:rFonts w:ascii="Arial Narrow" w:hAnsi="Arial Narrow"/>
          <w:sz w:val="24"/>
        </w:rPr>
        <w:t>am to project site to assess</w:t>
      </w:r>
      <w:r w:rsidR="00597922">
        <w:rPr>
          <w:rFonts w:ascii="Arial Narrow" w:hAnsi="Arial Narrow"/>
          <w:sz w:val="24"/>
        </w:rPr>
        <w:t xml:space="preserve"> </w:t>
      </w:r>
      <w:r w:rsidR="00D43746">
        <w:rPr>
          <w:rFonts w:ascii="Arial Narrow" w:hAnsi="Arial Narrow"/>
          <w:sz w:val="24"/>
        </w:rPr>
        <w:t>project</w:t>
      </w:r>
      <w:r>
        <w:rPr>
          <w:rFonts w:ascii="Arial Narrow" w:hAnsi="Arial Narrow"/>
          <w:sz w:val="24"/>
        </w:rPr>
        <w:t xml:space="preserve"> achievements </w:t>
      </w:r>
      <w:r w:rsidR="00D43746">
        <w:rPr>
          <w:rFonts w:ascii="Arial Narrow" w:hAnsi="Arial Narrow"/>
          <w:sz w:val="24"/>
        </w:rPr>
        <w:t>and</w:t>
      </w:r>
      <w:r>
        <w:rPr>
          <w:rFonts w:ascii="Arial Narrow" w:hAnsi="Arial Narrow"/>
          <w:sz w:val="24"/>
        </w:rPr>
        <w:t xml:space="preserve"> meet project target groups including com</w:t>
      </w:r>
      <w:r w:rsidR="00673CB4">
        <w:rPr>
          <w:rFonts w:ascii="Arial Narrow" w:hAnsi="Arial Narrow"/>
          <w:sz w:val="24"/>
        </w:rPr>
        <w:t>munity leaders, a health center</w:t>
      </w:r>
      <w:r w:rsidR="00B54A9E">
        <w:rPr>
          <w:rFonts w:ascii="Arial Narrow" w:hAnsi="Arial Narrow"/>
          <w:sz w:val="24"/>
        </w:rPr>
        <w:t>,</w:t>
      </w:r>
      <w:r w:rsidR="00673CB4">
        <w:rPr>
          <w:rFonts w:ascii="Arial Narrow" w:hAnsi="Arial Narrow"/>
          <w:sz w:val="24"/>
        </w:rPr>
        <w:t xml:space="preserve"> family </w:t>
      </w:r>
      <w:r w:rsidR="00B077ED">
        <w:rPr>
          <w:rFonts w:ascii="Arial Narrow" w:hAnsi="Arial Narrow"/>
          <w:sz w:val="24"/>
        </w:rPr>
        <w:t>and community latrines and two (2)</w:t>
      </w:r>
      <w:r w:rsidR="00D047A0">
        <w:rPr>
          <w:rFonts w:ascii="Arial Narrow" w:hAnsi="Arial Narrow"/>
          <w:sz w:val="24"/>
        </w:rPr>
        <w:t xml:space="preserve"> </w:t>
      </w:r>
      <w:r w:rsidR="00B077ED">
        <w:rPr>
          <w:rFonts w:ascii="Arial Narrow" w:hAnsi="Arial Narrow"/>
          <w:sz w:val="24"/>
        </w:rPr>
        <w:t>bore</w:t>
      </w:r>
      <w:r w:rsidR="00673CB4">
        <w:rPr>
          <w:rFonts w:ascii="Arial Narrow" w:hAnsi="Arial Narrow"/>
          <w:sz w:val="24"/>
        </w:rPr>
        <w:t xml:space="preserve">holes. </w:t>
      </w:r>
    </w:p>
    <w:p w:rsidR="00673CB4" w:rsidRDefault="00673CB4" w:rsidP="00F84A7B">
      <w:pPr>
        <w:jc w:val="both"/>
        <w:rPr>
          <w:rFonts w:ascii="Arial Narrow" w:hAnsi="Arial Narrow"/>
          <w:sz w:val="24"/>
        </w:rPr>
      </w:pPr>
      <w:r>
        <w:rPr>
          <w:rFonts w:ascii="Arial Narrow" w:hAnsi="Arial Narrow"/>
          <w:sz w:val="24"/>
        </w:rPr>
        <w:t xml:space="preserve">Interviews were conducted with beneficiaries including community leaders, </w:t>
      </w:r>
      <w:r w:rsidR="00897F3B">
        <w:rPr>
          <w:rFonts w:ascii="Arial Narrow" w:hAnsi="Arial Narrow"/>
          <w:sz w:val="24"/>
        </w:rPr>
        <w:t xml:space="preserve">older </w:t>
      </w:r>
      <w:r w:rsidR="00B04D5E">
        <w:rPr>
          <w:rFonts w:ascii="Arial Narrow" w:hAnsi="Arial Narrow"/>
          <w:sz w:val="24"/>
        </w:rPr>
        <w:t>people,</w:t>
      </w:r>
      <w:r w:rsidR="00897F3B">
        <w:rPr>
          <w:rFonts w:ascii="Arial Narrow" w:hAnsi="Arial Narrow"/>
          <w:sz w:val="24"/>
        </w:rPr>
        <w:t xml:space="preserve"> people who benefited from income generating activities </w:t>
      </w:r>
      <w:r w:rsidR="00B04D5E">
        <w:rPr>
          <w:rFonts w:ascii="Arial Narrow" w:hAnsi="Arial Narrow"/>
          <w:sz w:val="24"/>
        </w:rPr>
        <w:t xml:space="preserve">focusing on </w:t>
      </w:r>
      <w:r w:rsidR="00897F3B">
        <w:rPr>
          <w:rFonts w:ascii="Arial Narrow" w:hAnsi="Arial Narrow"/>
          <w:sz w:val="24"/>
        </w:rPr>
        <w:t>animal raising.</w:t>
      </w:r>
      <w:r w:rsidR="00B04D5E">
        <w:rPr>
          <w:rFonts w:ascii="Arial Narrow" w:hAnsi="Arial Narrow"/>
          <w:sz w:val="24"/>
        </w:rPr>
        <w:t xml:space="preserve"> </w:t>
      </w:r>
      <w:r w:rsidR="00897F3B">
        <w:rPr>
          <w:rFonts w:ascii="Arial Narrow" w:hAnsi="Arial Narrow"/>
          <w:sz w:val="24"/>
        </w:rPr>
        <w:t xml:space="preserve">In the same context, beneficiary communities of previous projects were interviewed to assess the sustainability aspects of such </w:t>
      </w:r>
      <w:r w:rsidR="00662654">
        <w:rPr>
          <w:rFonts w:ascii="Arial Narrow" w:hAnsi="Arial Narrow"/>
          <w:sz w:val="24"/>
        </w:rPr>
        <w:t>a project</w:t>
      </w:r>
      <w:r w:rsidR="00897F3B">
        <w:rPr>
          <w:rFonts w:ascii="Arial Narrow" w:hAnsi="Arial Narrow"/>
          <w:sz w:val="24"/>
        </w:rPr>
        <w:t>.</w:t>
      </w:r>
      <w:r w:rsidR="00851865">
        <w:rPr>
          <w:rFonts w:ascii="Arial Narrow" w:hAnsi="Arial Narrow"/>
          <w:sz w:val="24"/>
        </w:rPr>
        <w:t xml:space="preserve"> Stakehol</w:t>
      </w:r>
      <w:r w:rsidR="00047552">
        <w:rPr>
          <w:rFonts w:ascii="Arial Narrow" w:hAnsi="Arial Narrow"/>
          <w:sz w:val="24"/>
        </w:rPr>
        <w:t>der</w:t>
      </w:r>
      <w:r w:rsidR="007924E7">
        <w:rPr>
          <w:rFonts w:ascii="Arial Narrow" w:hAnsi="Arial Narrow"/>
          <w:sz w:val="24"/>
        </w:rPr>
        <w:t>s and</w:t>
      </w:r>
      <w:r w:rsidR="00047552">
        <w:rPr>
          <w:rFonts w:ascii="Arial Narrow" w:hAnsi="Arial Narrow"/>
          <w:sz w:val="24"/>
        </w:rPr>
        <w:t xml:space="preserve"> partner institutions’ staff </w:t>
      </w:r>
      <w:r w:rsidR="00E1230F">
        <w:rPr>
          <w:rFonts w:ascii="Arial Narrow" w:hAnsi="Arial Narrow"/>
          <w:sz w:val="24"/>
        </w:rPr>
        <w:t xml:space="preserve">members </w:t>
      </w:r>
      <w:r w:rsidR="00851865">
        <w:rPr>
          <w:rFonts w:ascii="Arial Narrow" w:hAnsi="Arial Narrow"/>
          <w:sz w:val="24"/>
        </w:rPr>
        <w:t>were also interview</w:t>
      </w:r>
      <w:r w:rsidR="00B04D5E">
        <w:rPr>
          <w:rFonts w:ascii="Arial Narrow" w:hAnsi="Arial Narrow"/>
          <w:sz w:val="24"/>
        </w:rPr>
        <w:t xml:space="preserve">ed to collect their opinion on </w:t>
      </w:r>
      <w:r w:rsidR="00851865">
        <w:rPr>
          <w:rFonts w:ascii="Arial Narrow" w:hAnsi="Arial Narrow"/>
          <w:sz w:val="24"/>
        </w:rPr>
        <w:t xml:space="preserve">project implementation, problems encountered and how they were dealt with. </w:t>
      </w:r>
    </w:p>
    <w:p w:rsidR="00F84A7B" w:rsidRPr="00C21F02" w:rsidRDefault="00E21882" w:rsidP="00196080">
      <w:pPr>
        <w:pStyle w:val="ListParagraph"/>
        <w:numPr>
          <w:ilvl w:val="0"/>
          <w:numId w:val="1"/>
        </w:numPr>
        <w:jc w:val="both"/>
        <w:rPr>
          <w:rFonts w:ascii="Arial Narrow" w:hAnsi="Arial Narrow"/>
          <w:sz w:val="24"/>
        </w:rPr>
      </w:pPr>
      <w:r w:rsidRPr="00196080">
        <w:rPr>
          <w:rFonts w:ascii="Arial Narrow" w:hAnsi="Arial Narrow"/>
          <w:b/>
          <w:sz w:val="24"/>
        </w:rPr>
        <w:t>FINDINGS</w:t>
      </w:r>
    </w:p>
    <w:p w:rsidR="00C21F02" w:rsidRPr="00196080" w:rsidRDefault="00C21F02" w:rsidP="00C21F02">
      <w:pPr>
        <w:pStyle w:val="ListParagraph"/>
        <w:ind w:left="1080"/>
        <w:jc w:val="both"/>
        <w:rPr>
          <w:rFonts w:ascii="Arial Narrow" w:hAnsi="Arial Narrow"/>
          <w:sz w:val="24"/>
        </w:rPr>
      </w:pPr>
    </w:p>
    <w:tbl>
      <w:tblPr>
        <w:tblW w:w="9322" w:type="dxa"/>
        <w:tblLook w:val="0000" w:firstRow="0" w:lastRow="0" w:firstColumn="0" w:lastColumn="0" w:noHBand="0" w:noVBand="0"/>
      </w:tblPr>
      <w:tblGrid>
        <w:gridCol w:w="93"/>
        <w:gridCol w:w="8095"/>
        <w:gridCol w:w="272"/>
        <w:gridCol w:w="862"/>
      </w:tblGrid>
      <w:tr w:rsidR="001800EB" w:rsidRPr="001800EB" w:rsidTr="00972A14">
        <w:trPr>
          <w:gridAfter w:val="1"/>
          <w:wAfter w:w="214" w:type="dxa"/>
          <w:cantSplit/>
        </w:trPr>
        <w:tc>
          <w:tcPr>
            <w:tcW w:w="8460" w:type="dxa"/>
            <w:gridSpan w:val="3"/>
          </w:tcPr>
          <w:p w:rsidR="001800EB" w:rsidRPr="00C21F02" w:rsidRDefault="001800EB" w:rsidP="00C21F02">
            <w:pPr>
              <w:pStyle w:val="ListParagraph"/>
              <w:numPr>
                <w:ilvl w:val="0"/>
                <w:numId w:val="8"/>
              </w:numPr>
              <w:spacing w:after="0"/>
              <w:jc w:val="both"/>
              <w:rPr>
                <w:rFonts w:ascii="Arial Narrow" w:hAnsi="Arial Narrow"/>
                <w:b/>
                <w:sz w:val="24"/>
              </w:rPr>
            </w:pPr>
            <w:r w:rsidRPr="00C21F02">
              <w:rPr>
                <w:rFonts w:ascii="Arial Narrow" w:hAnsi="Arial Narrow"/>
                <w:b/>
                <w:sz w:val="24"/>
              </w:rPr>
              <w:t xml:space="preserve">Projected </w:t>
            </w:r>
            <w:r w:rsidR="001F2816" w:rsidRPr="00C21F02">
              <w:rPr>
                <w:rFonts w:ascii="Arial Narrow" w:hAnsi="Arial Narrow"/>
                <w:b/>
                <w:sz w:val="24"/>
              </w:rPr>
              <w:t xml:space="preserve">Budget </w:t>
            </w:r>
          </w:p>
          <w:p w:rsidR="001800EB" w:rsidRPr="001800EB" w:rsidRDefault="001800EB" w:rsidP="001800EB">
            <w:pPr>
              <w:spacing w:after="0"/>
              <w:jc w:val="both"/>
              <w:rPr>
                <w:rFonts w:ascii="Arial Narrow" w:hAnsi="Arial Narrow"/>
                <w:sz w:val="24"/>
              </w:rPr>
            </w:pPr>
          </w:p>
        </w:tc>
      </w:tr>
      <w:tr w:rsidR="001800EB" w:rsidRPr="000A3B8B" w:rsidTr="00972A14">
        <w:tblPrEx>
          <w:tblLook w:val="04A0" w:firstRow="1" w:lastRow="0" w:firstColumn="1" w:lastColumn="0" w:noHBand="0" w:noVBand="1"/>
        </w:tblPrEx>
        <w:trPr>
          <w:gridBefore w:val="1"/>
          <w:wBefore w:w="93" w:type="dxa"/>
          <w:trHeight w:val="255"/>
        </w:trPr>
        <w:tc>
          <w:tcPr>
            <w:tcW w:w="8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00EB" w:rsidRPr="000A3B8B" w:rsidRDefault="001800EB" w:rsidP="001800EB">
            <w:pPr>
              <w:spacing w:after="0" w:line="240" w:lineRule="auto"/>
              <w:rPr>
                <w:rFonts w:ascii="Arial Narrow" w:hAnsi="Arial Narrow"/>
                <w:b/>
                <w:sz w:val="24"/>
              </w:rPr>
            </w:pPr>
            <w:r w:rsidRPr="000A3B8B">
              <w:rPr>
                <w:rFonts w:ascii="Arial Narrow" w:hAnsi="Arial Narrow"/>
                <w:b/>
                <w:sz w:val="24"/>
              </w:rPr>
              <w:t> Project requirements</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1800EB" w:rsidRPr="000A3B8B" w:rsidRDefault="001800EB" w:rsidP="001800EB">
            <w:pPr>
              <w:spacing w:after="0" w:line="240" w:lineRule="auto"/>
              <w:jc w:val="right"/>
              <w:rPr>
                <w:rFonts w:ascii="Arial Narrow" w:hAnsi="Arial Narrow"/>
                <w:b/>
                <w:sz w:val="24"/>
              </w:rPr>
            </w:pPr>
            <w:r w:rsidRPr="000A3B8B">
              <w:rPr>
                <w:rFonts w:ascii="Arial Narrow" w:hAnsi="Arial Narrow"/>
                <w:b/>
                <w:sz w:val="24"/>
              </w:rPr>
              <w:t>GBP</w:t>
            </w:r>
          </w:p>
        </w:tc>
      </w:tr>
      <w:tr w:rsidR="001800EB" w:rsidRPr="00881CA5" w:rsidTr="00972A14">
        <w:tblPrEx>
          <w:tblLook w:val="04A0" w:firstRow="1" w:lastRow="0" w:firstColumn="1" w:lastColumn="0" w:noHBand="0" w:noVBand="1"/>
        </w:tblPrEx>
        <w:trPr>
          <w:gridBefore w:val="1"/>
          <w:wBefore w:w="93" w:type="dxa"/>
          <w:trHeight w:val="21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1800EB" w:rsidRPr="001800EB" w:rsidRDefault="001800EB" w:rsidP="001800EB">
            <w:pPr>
              <w:spacing w:after="0" w:line="240" w:lineRule="auto"/>
              <w:jc w:val="both"/>
              <w:rPr>
                <w:rFonts w:ascii="Arial Narrow" w:hAnsi="Arial Narrow"/>
                <w:sz w:val="24"/>
              </w:rPr>
            </w:pPr>
            <w:r w:rsidRPr="001800EB">
              <w:rPr>
                <w:rFonts w:ascii="Arial Narrow" w:hAnsi="Arial Narrow"/>
                <w:sz w:val="24"/>
              </w:rPr>
              <w:t xml:space="preserve">Project staff (Programme Coordinator, Project Officer and Finance)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00EB" w:rsidRPr="001800EB" w:rsidRDefault="001800EB" w:rsidP="001800EB">
            <w:pPr>
              <w:spacing w:after="0" w:line="240" w:lineRule="auto"/>
              <w:jc w:val="right"/>
              <w:rPr>
                <w:rFonts w:ascii="Arial Narrow" w:hAnsi="Arial Narrow"/>
                <w:sz w:val="24"/>
              </w:rPr>
            </w:pPr>
            <w:r w:rsidRPr="001800EB">
              <w:rPr>
                <w:rFonts w:ascii="Arial Narrow" w:hAnsi="Arial Narrow"/>
                <w:sz w:val="24"/>
              </w:rPr>
              <w:t xml:space="preserve">                7,379 </w:t>
            </w:r>
          </w:p>
        </w:tc>
      </w:tr>
      <w:tr w:rsidR="001800EB" w:rsidRPr="00881CA5" w:rsidTr="00972A14">
        <w:tblPrEx>
          <w:tblLook w:val="04A0" w:firstRow="1" w:lastRow="0" w:firstColumn="1" w:lastColumn="0" w:noHBand="0" w:noVBand="1"/>
        </w:tblPrEx>
        <w:trPr>
          <w:gridBefore w:val="1"/>
          <w:wBefore w:w="93" w:type="dxa"/>
          <w:trHeight w:val="255"/>
        </w:trPr>
        <w:tc>
          <w:tcPr>
            <w:tcW w:w="8095" w:type="dxa"/>
            <w:tcBorders>
              <w:top w:val="nil"/>
              <w:left w:val="single" w:sz="4" w:space="0" w:color="auto"/>
              <w:bottom w:val="single" w:sz="4" w:space="0" w:color="auto"/>
              <w:right w:val="single" w:sz="4" w:space="0" w:color="auto"/>
            </w:tcBorders>
            <w:shd w:val="clear" w:color="auto" w:fill="auto"/>
            <w:noWrap/>
            <w:vAlign w:val="bottom"/>
            <w:hideMark/>
          </w:tcPr>
          <w:p w:rsidR="001800EB" w:rsidRPr="001800EB" w:rsidRDefault="001800EB" w:rsidP="001800EB">
            <w:pPr>
              <w:spacing w:after="0" w:line="240" w:lineRule="auto"/>
              <w:rPr>
                <w:rFonts w:ascii="Arial Narrow" w:hAnsi="Arial Narrow"/>
                <w:sz w:val="24"/>
              </w:rPr>
            </w:pPr>
            <w:r w:rsidRPr="001800EB">
              <w:rPr>
                <w:rFonts w:ascii="Arial Narrow" w:hAnsi="Arial Narrow"/>
                <w:sz w:val="24"/>
              </w:rPr>
              <w:t xml:space="preserve">Survey and identification of beneficiaries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00EB" w:rsidRPr="001800EB" w:rsidRDefault="001800EB" w:rsidP="001800EB">
            <w:pPr>
              <w:spacing w:after="0" w:line="240" w:lineRule="auto"/>
              <w:jc w:val="right"/>
              <w:rPr>
                <w:rFonts w:ascii="Arial Narrow" w:hAnsi="Arial Narrow"/>
                <w:sz w:val="24"/>
              </w:rPr>
            </w:pPr>
            <w:r w:rsidRPr="001800EB">
              <w:rPr>
                <w:rFonts w:ascii="Arial Narrow" w:hAnsi="Arial Narrow"/>
                <w:sz w:val="24"/>
              </w:rPr>
              <w:t xml:space="preserve">                   356 </w:t>
            </w:r>
          </w:p>
        </w:tc>
      </w:tr>
      <w:tr w:rsidR="001800EB" w:rsidRPr="00881CA5" w:rsidTr="00972A14">
        <w:tblPrEx>
          <w:tblLook w:val="04A0" w:firstRow="1" w:lastRow="0" w:firstColumn="1" w:lastColumn="0" w:noHBand="0" w:noVBand="1"/>
        </w:tblPrEx>
        <w:trPr>
          <w:gridBefore w:val="1"/>
          <w:wBefore w:w="93" w:type="dxa"/>
          <w:trHeight w:val="255"/>
        </w:trPr>
        <w:tc>
          <w:tcPr>
            <w:tcW w:w="8095" w:type="dxa"/>
            <w:tcBorders>
              <w:top w:val="nil"/>
              <w:left w:val="single" w:sz="4" w:space="0" w:color="auto"/>
              <w:bottom w:val="single" w:sz="4" w:space="0" w:color="auto"/>
              <w:right w:val="single" w:sz="4" w:space="0" w:color="auto"/>
            </w:tcBorders>
            <w:shd w:val="clear" w:color="auto" w:fill="auto"/>
            <w:noWrap/>
            <w:vAlign w:val="bottom"/>
            <w:hideMark/>
          </w:tcPr>
          <w:p w:rsidR="001800EB" w:rsidRPr="001800EB" w:rsidRDefault="001800EB" w:rsidP="001800EB">
            <w:pPr>
              <w:spacing w:after="0" w:line="240" w:lineRule="auto"/>
              <w:rPr>
                <w:rFonts w:ascii="Arial Narrow" w:hAnsi="Arial Narrow"/>
                <w:sz w:val="24"/>
              </w:rPr>
            </w:pPr>
            <w:r w:rsidRPr="001800EB">
              <w:rPr>
                <w:rFonts w:ascii="Arial Narrow" w:hAnsi="Arial Narrow"/>
                <w:sz w:val="24"/>
              </w:rPr>
              <w:t xml:space="preserve">Drilling, construction and installation of water borehole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00EB" w:rsidRPr="001800EB" w:rsidRDefault="001800EB" w:rsidP="001800EB">
            <w:pPr>
              <w:spacing w:after="0" w:line="240" w:lineRule="auto"/>
              <w:jc w:val="right"/>
              <w:rPr>
                <w:rFonts w:ascii="Arial Narrow" w:hAnsi="Arial Narrow"/>
                <w:sz w:val="24"/>
              </w:rPr>
            </w:pPr>
            <w:r w:rsidRPr="001800EB">
              <w:rPr>
                <w:rFonts w:ascii="Arial Narrow" w:hAnsi="Arial Narrow"/>
                <w:sz w:val="24"/>
              </w:rPr>
              <w:t xml:space="preserve">                7,537 </w:t>
            </w:r>
          </w:p>
        </w:tc>
      </w:tr>
      <w:tr w:rsidR="001800EB" w:rsidRPr="00881CA5" w:rsidTr="00972A14">
        <w:tblPrEx>
          <w:tblLook w:val="04A0" w:firstRow="1" w:lastRow="0" w:firstColumn="1" w:lastColumn="0" w:noHBand="0" w:noVBand="1"/>
        </w:tblPrEx>
        <w:trPr>
          <w:gridBefore w:val="1"/>
          <w:wBefore w:w="93" w:type="dxa"/>
          <w:trHeight w:val="25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1800EB" w:rsidRPr="001800EB" w:rsidRDefault="001800EB" w:rsidP="001800EB">
            <w:pPr>
              <w:spacing w:after="0" w:line="240" w:lineRule="auto"/>
              <w:jc w:val="both"/>
              <w:rPr>
                <w:rFonts w:ascii="Arial Narrow" w:hAnsi="Arial Narrow"/>
                <w:sz w:val="24"/>
              </w:rPr>
            </w:pPr>
            <w:r w:rsidRPr="001800EB">
              <w:rPr>
                <w:rFonts w:ascii="Arial Narrow" w:hAnsi="Arial Narrow"/>
                <w:sz w:val="24"/>
              </w:rPr>
              <w:t xml:space="preserve">Training on borehole management and maintenance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00EB" w:rsidRPr="001800EB" w:rsidRDefault="001800EB" w:rsidP="001800EB">
            <w:pPr>
              <w:spacing w:after="0" w:line="240" w:lineRule="auto"/>
              <w:jc w:val="right"/>
              <w:rPr>
                <w:rFonts w:ascii="Arial Narrow" w:hAnsi="Arial Narrow"/>
                <w:sz w:val="24"/>
              </w:rPr>
            </w:pPr>
            <w:r w:rsidRPr="001800EB">
              <w:rPr>
                <w:rFonts w:ascii="Arial Narrow" w:hAnsi="Arial Narrow"/>
                <w:sz w:val="24"/>
              </w:rPr>
              <w:t xml:space="preserve">                   166 </w:t>
            </w:r>
          </w:p>
        </w:tc>
      </w:tr>
      <w:tr w:rsidR="001800EB" w:rsidRPr="00881CA5" w:rsidTr="00972A14">
        <w:tblPrEx>
          <w:tblLook w:val="04A0" w:firstRow="1" w:lastRow="0" w:firstColumn="1" w:lastColumn="0" w:noHBand="0" w:noVBand="1"/>
        </w:tblPrEx>
        <w:trPr>
          <w:gridBefore w:val="1"/>
          <w:wBefore w:w="93" w:type="dxa"/>
          <w:trHeight w:val="25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1800EB" w:rsidRPr="001800EB" w:rsidRDefault="001800EB" w:rsidP="001800EB">
            <w:pPr>
              <w:spacing w:after="0" w:line="240" w:lineRule="auto"/>
              <w:jc w:val="both"/>
              <w:rPr>
                <w:rFonts w:ascii="Arial Narrow" w:hAnsi="Arial Narrow"/>
                <w:sz w:val="24"/>
              </w:rPr>
            </w:pPr>
            <w:r w:rsidRPr="001800EB">
              <w:rPr>
                <w:rFonts w:ascii="Arial Narrow" w:hAnsi="Arial Narrow"/>
                <w:sz w:val="24"/>
              </w:rPr>
              <w:t xml:space="preserve">Construction of 36 family latrines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00EB" w:rsidRPr="001800EB" w:rsidRDefault="001800EB" w:rsidP="001800EB">
            <w:pPr>
              <w:spacing w:after="0" w:line="240" w:lineRule="auto"/>
              <w:jc w:val="right"/>
              <w:rPr>
                <w:rFonts w:ascii="Arial Narrow" w:hAnsi="Arial Narrow"/>
                <w:sz w:val="24"/>
              </w:rPr>
            </w:pPr>
            <w:r w:rsidRPr="001800EB">
              <w:rPr>
                <w:rFonts w:ascii="Arial Narrow" w:hAnsi="Arial Narrow"/>
                <w:sz w:val="24"/>
              </w:rPr>
              <w:t xml:space="preserve">                9,612 </w:t>
            </w:r>
          </w:p>
        </w:tc>
      </w:tr>
      <w:tr w:rsidR="001800EB" w:rsidRPr="00881CA5" w:rsidTr="00972A14">
        <w:tblPrEx>
          <w:tblLook w:val="04A0" w:firstRow="1" w:lastRow="0" w:firstColumn="1" w:lastColumn="0" w:noHBand="0" w:noVBand="1"/>
        </w:tblPrEx>
        <w:trPr>
          <w:gridBefore w:val="1"/>
          <w:wBefore w:w="93" w:type="dxa"/>
          <w:trHeight w:val="3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1800EB" w:rsidRPr="001800EB" w:rsidRDefault="001800EB" w:rsidP="001800EB">
            <w:pPr>
              <w:spacing w:after="0" w:line="240" w:lineRule="auto"/>
              <w:jc w:val="both"/>
              <w:rPr>
                <w:rFonts w:ascii="Arial Narrow" w:hAnsi="Arial Narrow"/>
                <w:sz w:val="24"/>
              </w:rPr>
            </w:pPr>
            <w:r w:rsidRPr="001800EB">
              <w:rPr>
                <w:rFonts w:ascii="Arial Narrow" w:hAnsi="Arial Narrow"/>
                <w:sz w:val="24"/>
              </w:rPr>
              <w:t xml:space="preserve">Construction of 3 community latrines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00EB" w:rsidRPr="001800EB" w:rsidRDefault="001800EB" w:rsidP="001800EB">
            <w:pPr>
              <w:spacing w:after="0" w:line="240" w:lineRule="auto"/>
              <w:jc w:val="right"/>
              <w:rPr>
                <w:rFonts w:ascii="Arial Narrow" w:hAnsi="Arial Narrow"/>
                <w:sz w:val="24"/>
              </w:rPr>
            </w:pPr>
            <w:r w:rsidRPr="001800EB">
              <w:rPr>
                <w:rFonts w:ascii="Arial Narrow" w:hAnsi="Arial Narrow"/>
                <w:sz w:val="24"/>
              </w:rPr>
              <w:t xml:space="preserve">                1,842 </w:t>
            </w:r>
          </w:p>
        </w:tc>
      </w:tr>
      <w:tr w:rsidR="001800EB" w:rsidRPr="00881CA5" w:rsidTr="00972A14">
        <w:tblPrEx>
          <w:tblLook w:val="04A0" w:firstRow="1" w:lastRow="0" w:firstColumn="1" w:lastColumn="0" w:noHBand="0" w:noVBand="1"/>
        </w:tblPrEx>
        <w:trPr>
          <w:gridBefore w:val="1"/>
          <w:wBefore w:w="93" w:type="dxa"/>
          <w:trHeight w:val="27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1800EB" w:rsidRPr="001800EB" w:rsidRDefault="001800EB" w:rsidP="001800EB">
            <w:pPr>
              <w:spacing w:after="0" w:line="240" w:lineRule="auto"/>
              <w:rPr>
                <w:rFonts w:ascii="Arial Narrow" w:hAnsi="Arial Narrow"/>
                <w:sz w:val="24"/>
              </w:rPr>
            </w:pPr>
            <w:r w:rsidRPr="001800EB">
              <w:rPr>
                <w:rFonts w:ascii="Arial Narrow" w:hAnsi="Arial Narrow"/>
                <w:sz w:val="24"/>
              </w:rPr>
              <w:t xml:space="preserve">Workshops to train hygiene volunteers (4 volunteers per village = 24) for 2 days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00EB" w:rsidRPr="001800EB" w:rsidRDefault="001800EB" w:rsidP="001800EB">
            <w:pPr>
              <w:spacing w:after="0" w:line="240" w:lineRule="auto"/>
              <w:jc w:val="right"/>
              <w:rPr>
                <w:rFonts w:ascii="Arial Narrow" w:hAnsi="Arial Narrow"/>
                <w:sz w:val="24"/>
              </w:rPr>
            </w:pPr>
            <w:r w:rsidRPr="001800EB">
              <w:rPr>
                <w:rFonts w:ascii="Arial Narrow" w:hAnsi="Arial Narrow"/>
                <w:sz w:val="24"/>
              </w:rPr>
              <w:t xml:space="preserve">                   561 </w:t>
            </w:r>
          </w:p>
        </w:tc>
      </w:tr>
      <w:tr w:rsidR="001800EB" w:rsidRPr="00881CA5" w:rsidTr="00972A14">
        <w:tblPrEx>
          <w:tblLook w:val="04A0" w:firstRow="1" w:lastRow="0" w:firstColumn="1" w:lastColumn="0" w:noHBand="0" w:noVBand="1"/>
        </w:tblPrEx>
        <w:trPr>
          <w:gridBefore w:val="1"/>
          <w:wBefore w:w="93" w:type="dxa"/>
          <w:trHeight w:val="31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1800EB" w:rsidRPr="001800EB" w:rsidRDefault="001800EB" w:rsidP="001800EB">
            <w:pPr>
              <w:spacing w:after="0" w:line="240" w:lineRule="auto"/>
              <w:jc w:val="both"/>
              <w:rPr>
                <w:rFonts w:ascii="Arial Narrow" w:hAnsi="Arial Narrow"/>
                <w:sz w:val="24"/>
              </w:rPr>
            </w:pPr>
            <w:r w:rsidRPr="001800EB">
              <w:rPr>
                <w:rFonts w:ascii="Arial Narrow" w:hAnsi="Arial Narrow"/>
                <w:sz w:val="24"/>
              </w:rPr>
              <w:t xml:space="preserve">6 community sensitization workshops on hygiene and the use of latrines  (1 per village)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00EB" w:rsidRPr="001800EB" w:rsidRDefault="001800EB" w:rsidP="001800EB">
            <w:pPr>
              <w:spacing w:after="0" w:line="240" w:lineRule="auto"/>
              <w:jc w:val="right"/>
              <w:rPr>
                <w:rFonts w:ascii="Arial Narrow" w:hAnsi="Arial Narrow"/>
                <w:sz w:val="24"/>
              </w:rPr>
            </w:pPr>
            <w:r w:rsidRPr="001800EB">
              <w:rPr>
                <w:rFonts w:ascii="Arial Narrow" w:hAnsi="Arial Narrow"/>
                <w:sz w:val="24"/>
              </w:rPr>
              <w:t xml:space="preserve">                   678 </w:t>
            </w:r>
          </w:p>
        </w:tc>
      </w:tr>
      <w:tr w:rsidR="001800EB" w:rsidRPr="00881CA5" w:rsidTr="00972A14">
        <w:tblPrEx>
          <w:tblLook w:val="04A0" w:firstRow="1" w:lastRow="0" w:firstColumn="1" w:lastColumn="0" w:noHBand="0" w:noVBand="1"/>
        </w:tblPrEx>
        <w:trPr>
          <w:gridBefore w:val="1"/>
          <w:wBefore w:w="93" w:type="dxa"/>
          <w:trHeight w:val="300"/>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1800EB" w:rsidRPr="001800EB" w:rsidRDefault="001800EB" w:rsidP="001800EB">
            <w:pPr>
              <w:spacing w:after="0" w:line="240" w:lineRule="auto"/>
              <w:rPr>
                <w:rFonts w:ascii="Arial Narrow" w:hAnsi="Arial Narrow"/>
                <w:sz w:val="24"/>
              </w:rPr>
            </w:pPr>
            <w:r w:rsidRPr="001800EB">
              <w:rPr>
                <w:rFonts w:ascii="Arial Narrow" w:hAnsi="Arial Narrow"/>
                <w:sz w:val="24"/>
              </w:rPr>
              <w:t xml:space="preserve">Income generation training workshop for 120 older people (40 people per  workshop)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00EB" w:rsidRPr="001800EB" w:rsidRDefault="001800EB" w:rsidP="001800EB">
            <w:pPr>
              <w:spacing w:after="0" w:line="240" w:lineRule="auto"/>
              <w:jc w:val="right"/>
              <w:rPr>
                <w:rFonts w:ascii="Arial Narrow" w:hAnsi="Arial Narrow"/>
                <w:sz w:val="24"/>
              </w:rPr>
            </w:pPr>
            <w:r w:rsidRPr="001800EB">
              <w:rPr>
                <w:rFonts w:ascii="Arial Narrow" w:hAnsi="Arial Narrow"/>
                <w:sz w:val="24"/>
              </w:rPr>
              <w:t xml:space="preserve">                1,151 </w:t>
            </w:r>
          </w:p>
        </w:tc>
      </w:tr>
      <w:tr w:rsidR="001800EB" w:rsidRPr="00881CA5" w:rsidTr="00972A14">
        <w:tblPrEx>
          <w:tblLook w:val="04A0" w:firstRow="1" w:lastRow="0" w:firstColumn="1" w:lastColumn="0" w:noHBand="0" w:noVBand="1"/>
        </w:tblPrEx>
        <w:trPr>
          <w:gridBefore w:val="1"/>
          <w:wBefore w:w="93" w:type="dxa"/>
          <w:trHeight w:val="31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1800EB" w:rsidRPr="001800EB" w:rsidRDefault="001800EB" w:rsidP="001800EB">
            <w:pPr>
              <w:spacing w:after="0" w:line="240" w:lineRule="auto"/>
              <w:jc w:val="both"/>
              <w:rPr>
                <w:rFonts w:ascii="Arial Narrow" w:hAnsi="Arial Narrow"/>
                <w:sz w:val="24"/>
              </w:rPr>
            </w:pPr>
            <w:r w:rsidRPr="001800EB">
              <w:rPr>
                <w:rFonts w:ascii="Arial Narrow" w:hAnsi="Arial Narrow"/>
                <w:sz w:val="24"/>
              </w:rPr>
              <w:lastRenderedPageBreak/>
              <w:t xml:space="preserve">Micro-grants for income generation activities for 100 older people @ £50.25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00EB" w:rsidRPr="001800EB" w:rsidRDefault="001800EB" w:rsidP="001800EB">
            <w:pPr>
              <w:spacing w:after="0" w:line="240" w:lineRule="auto"/>
              <w:jc w:val="right"/>
              <w:rPr>
                <w:rFonts w:ascii="Arial Narrow" w:hAnsi="Arial Narrow"/>
                <w:sz w:val="24"/>
              </w:rPr>
            </w:pPr>
            <w:r w:rsidRPr="001800EB">
              <w:rPr>
                <w:rFonts w:ascii="Arial Narrow" w:hAnsi="Arial Narrow"/>
                <w:sz w:val="24"/>
              </w:rPr>
              <w:t xml:space="preserve">                5,025 </w:t>
            </w:r>
          </w:p>
        </w:tc>
      </w:tr>
      <w:tr w:rsidR="001800EB" w:rsidRPr="00881CA5" w:rsidTr="00972A14">
        <w:tblPrEx>
          <w:tblLook w:val="04A0" w:firstRow="1" w:lastRow="0" w:firstColumn="1" w:lastColumn="0" w:noHBand="0" w:noVBand="1"/>
        </w:tblPrEx>
        <w:trPr>
          <w:gridBefore w:val="1"/>
          <w:wBefore w:w="93" w:type="dxa"/>
          <w:trHeight w:val="31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1800EB" w:rsidRPr="001800EB" w:rsidRDefault="001800EB" w:rsidP="001800EB">
            <w:pPr>
              <w:spacing w:after="0" w:line="240" w:lineRule="auto"/>
              <w:jc w:val="both"/>
              <w:rPr>
                <w:rFonts w:ascii="Arial Narrow" w:hAnsi="Arial Narrow"/>
                <w:sz w:val="24"/>
              </w:rPr>
            </w:pPr>
            <w:r w:rsidRPr="001800EB">
              <w:rPr>
                <w:rFonts w:ascii="Arial Narrow" w:hAnsi="Arial Narrow"/>
                <w:sz w:val="24"/>
              </w:rPr>
              <w:t xml:space="preserve">Communication and materials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00EB" w:rsidRPr="001800EB" w:rsidRDefault="001800EB" w:rsidP="001800EB">
            <w:pPr>
              <w:spacing w:after="0" w:line="240" w:lineRule="auto"/>
              <w:jc w:val="right"/>
              <w:rPr>
                <w:rFonts w:ascii="Arial Narrow" w:hAnsi="Arial Narrow"/>
                <w:sz w:val="24"/>
              </w:rPr>
            </w:pPr>
            <w:r w:rsidRPr="001800EB">
              <w:rPr>
                <w:rFonts w:ascii="Arial Narrow" w:hAnsi="Arial Narrow"/>
                <w:sz w:val="24"/>
              </w:rPr>
              <w:t xml:space="preserve">                   684 </w:t>
            </w:r>
          </w:p>
        </w:tc>
      </w:tr>
      <w:tr w:rsidR="001800EB" w:rsidRPr="00881CA5" w:rsidTr="00972A14">
        <w:tblPrEx>
          <w:tblLook w:val="04A0" w:firstRow="1" w:lastRow="0" w:firstColumn="1" w:lastColumn="0" w:noHBand="0" w:noVBand="1"/>
        </w:tblPrEx>
        <w:trPr>
          <w:gridBefore w:val="1"/>
          <w:wBefore w:w="93" w:type="dxa"/>
          <w:trHeight w:val="31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1800EB" w:rsidRPr="001800EB" w:rsidRDefault="001800EB" w:rsidP="001800EB">
            <w:pPr>
              <w:spacing w:after="0" w:line="240" w:lineRule="auto"/>
              <w:rPr>
                <w:rFonts w:ascii="Arial Narrow" w:hAnsi="Arial Narrow"/>
                <w:sz w:val="24"/>
              </w:rPr>
            </w:pPr>
            <w:r w:rsidRPr="001800EB">
              <w:rPr>
                <w:rFonts w:ascii="Arial Narrow" w:hAnsi="Arial Narrow"/>
                <w:sz w:val="24"/>
              </w:rPr>
              <w:t xml:space="preserve">Monitoring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00EB" w:rsidRPr="001800EB" w:rsidRDefault="001800EB" w:rsidP="001800EB">
            <w:pPr>
              <w:spacing w:after="0" w:line="240" w:lineRule="auto"/>
              <w:jc w:val="right"/>
              <w:rPr>
                <w:rFonts w:ascii="Arial Narrow" w:hAnsi="Arial Narrow"/>
                <w:sz w:val="24"/>
              </w:rPr>
            </w:pPr>
            <w:r w:rsidRPr="001800EB">
              <w:rPr>
                <w:rFonts w:ascii="Arial Narrow" w:hAnsi="Arial Narrow"/>
                <w:sz w:val="24"/>
              </w:rPr>
              <w:t xml:space="preserve">                   905 </w:t>
            </w:r>
          </w:p>
        </w:tc>
      </w:tr>
      <w:tr w:rsidR="001800EB" w:rsidRPr="00881CA5" w:rsidTr="00972A14">
        <w:tblPrEx>
          <w:tblLook w:val="04A0" w:firstRow="1" w:lastRow="0" w:firstColumn="1" w:lastColumn="0" w:noHBand="0" w:noVBand="1"/>
        </w:tblPrEx>
        <w:trPr>
          <w:gridBefore w:val="1"/>
          <w:wBefore w:w="93" w:type="dxa"/>
          <w:trHeight w:val="315"/>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1800EB" w:rsidRPr="001800EB" w:rsidRDefault="001800EB" w:rsidP="001800EB">
            <w:pPr>
              <w:spacing w:after="0" w:line="240" w:lineRule="auto"/>
              <w:rPr>
                <w:rFonts w:ascii="Arial Narrow" w:hAnsi="Arial Narrow"/>
                <w:sz w:val="24"/>
              </w:rPr>
            </w:pPr>
            <w:r w:rsidRPr="001800EB">
              <w:rPr>
                <w:rFonts w:ascii="Arial Narrow" w:hAnsi="Arial Narrow"/>
                <w:sz w:val="24"/>
              </w:rPr>
              <w:t xml:space="preserve">Evaluation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00EB" w:rsidRPr="001800EB" w:rsidRDefault="001800EB" w:rsidP="001800EB">
            <w:pPr>
              <w:spacing w:after="0" w:line="240" w:lineRule="auto"/>
              <w:jc w:val="right"/>
              <w:rPr>
                <w:rFonts w:ascii="Arial Narrow" w:hAnsi="Arial Narrow"/>
                <w:sz w:val="24"/>
              </w:rPr>
            </w:pPr>
            <w:r w:rsidRPr="001800EB">
              <w:rPr>
                <w:rFonts w:ascii="Arial Narrow" w:hAnsi="Arial Narrow"/>
                <w:sz w:val="24"/>
              </w:rPr>
              <w:t xml:space="preserve">                3,345 </w:t>
            </w:r>
          </w:p>
        </w:tc>
      </w:tr>
      <w:tr w:rsidR="001800EB" w:rsidRPr="000A3B8B" w:rsidTr="00972A14">
        <w:tblPrEx>
          <w:tblLook w:val="04A0" w:firstRow="1" w:lastRow="0" w:firstColumn="1" w:lastColumn="0" w:noHBand="0" w:noVBand="1"/>
        </w:tblPrEx>
        <w:trPr>
          <w:gridBefore w:val="1"/>
          <w:wBefore w:w="93" w:type="dxa"/>
          <w:trHeight w:val="53"/>
        </w:trPr>
        <w:tc>
          <w:tcPr>
            <w:tcW w:w="8095" w:type="dxa"/>
            <w:tcBorders>
              <w:top w:val="nil"/>
              <w:left w:val="single" w:sz="4" w:space="0" w:color="auto"/>
              <w:bottom w:val="single" w:sz="4" w:space="0" w:color="auto"/>
              <w:right w:val="single" w:sz="4" w:space="0" w:color="auto"/>
            </w:tcBorders>
            <w:shd w:val="clear" w:color="auto" w:fill="auto"/>
            <w:vAlign w:val="bottom"/>
            <w:hideMark/>
          </w:tcPr>
          <w:p w:rsidR="001800EB" w:rsidRPr="000A3B8B" w:rsidRDefault="001800EB" w:rsidP="001800EB">
            <w:pPr>
              <w:spacing w:after="0" w:line="240" w:lineRule="auto"/>
              <w:jc w:val="both"/>
              <w:rPr>
                <w:rFonts w:ascii="Arial Narrow" w:hAnsi="Arial Narrow"/>
                <w:b/>
                <w:sz w:val="24"/>
              </w:rPr>
            </w:pPr>
            <w:r w:rsidRPr="000A3B8B">
              <w:rPr>
                <w:rFonts w:ascii="Arial Narrow" w:hAnsi="Arial Narrow"/>
                <w:b/>
                <w:sz w:val="24"/>
              </w:rPr>
              <w:t xml:space="preserve"> TOTAL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1800EB" w:rsidRPr="000A3B8B" w:rsidRDefault="001800EB" w:rsidP="001800EB">
            <w:pPr>
              <w:spacing w:after="0" w:line="240" w:lineRule="auto"/>
              <w:jc w:val="right"/>
              <w:rPr>
                <w:rFonts w:ascii="Arial Narrow" w:hAnsi="Arial Narrow"/>
                <w:b/>
                <w:sz w:val="24"/>
              </w:rPr>
            </w:pPr>
            <w:r w:rsidRPr="000A3B8B">
              <w:rPr>
                <w:rFonts w:ascii="Arial Narrow" w:hAnsi="Arial Narrow"/>
                <w:b/>
                <w:sz w:val="24"/>
              </w:rPr>
              <w:t xml:space="preserve">              39,241 </w:t>
            </w:r>
          </w:p>
        </w:tc>
      </w:tr>
      <w:tr w:rsidR="001800EB" w:rsidTr="00972A14">
        <w:trPr>
          <w:gridAfter w:val="1"/>
          <w:wAfter w:w="214" w:type="dxa"/>
          <w:cantSplit/>
        </w:trPr>
        <w:tc>
          <w:tcPr>
            <w:tcW w:w="8460" w:type="dxa"/>
            <w:gridSpan w:val="3"/>
          </w:tcPr>
          <w:p w:rsidR="001800EB" w:rsidRDefault="001800EB" w:rsidP="001800EB">
            <w:pPr>
              <w:spacing w:after="0" w:line="240" w:lineRule="auto"/>
              <w:jc w:val="both"/>
              <w:rPr>
                <w:u w:val="single"/>
              </w:rPr>
            </w:pPr>
          </w:p>
        </w:tc>
      </w:tr>
    </w:tbl>
    <w:p w:rsidR="00E21882" w:rsidRDefault="00E21882" w:rsidP="00F84A7B">
      <w:pPr>
        <w:jc w:val="both"/>
        <w:rPr>
          <w:rFonts w:ascii="Arial Narrow" w:hAnsi="Arial Narrow"/>
          <w:sz w:val="24"/>
        </w:rPr>
      </w:pPr>
    </w:p>
    <w:p w:rsidR="00DB343B" w:rsidRPr="00C21F02" w:rsidRDefault="001800EB" w:rsidP="00C21F02">
      <w:pPr>
        <w:pStyle w:val="ListParagraph"/>
        <w:numPr>
          <w:ilvl w:val="0"/>
          <w:numId w:val="8"/>
        </w:numPr>
        <w:rPr>
          <w:rFonts w:ascii="Arial Narrow" w:hAnsi="Arial Narrow"/>
          <w:b/>
          <w:sz w:val="24"/>
        </w:rPr>
      </w:pPr>
      <w:r w:rsidRPr="00C21F02">
        <w:rPr>
          <w:rFonts w:ascii="Arial Narrow" w:hAnsi="Arial Narrow"/>
          <w:b/>
          <w:sz w:val="24"/>
        </w:rPr>
        <w:t xml:space="preserve">Achieved </w:t>
      </w:r>
      <w:r w:rsidR="001F2816" w:rsidRPr="00C21F02">
        <w:rPr>
          <w:rFonts w:ascii="Arial Narrow" w:hAnsi="Arial Narrow"/>
          <w:b/>
          <w:sz w:val="24"/>
        </w:rPr>
        <w:t>Project O</w:t>
      </w:r>
      <w:r w:rsidRPr="00C21F02">
        <w:rPr>
          <w:rFonts w:ascii="Arial Narrow" w:hAnsi="Arial Narrow"/>
          <w:b/>
          <w:sz w:val="24"/>
        </w:rPr>
        <w:t>utputs</w:t>
      </w:r>
    </w:p>
    <w:tbl>
      <w:tblPr>
        <w:tblStyle w:val="TableGrid"/>
        <w:tblW w:w="0" w:type="auto"/>
        <w:tblLook w:val="04A0" w:firstRow="1" w:lastRow="0" w:firstColumn="1" w:lastColumn="0" w:noHBand="0" w:noVBand="1"/>
      </w:tblPr>
      <w:tblGrid>
        <w:gridCol w:w="558"/>
        <w:gridCol w:w="3272"/>
        <w:gridCol w:w="1915"/>
        <w:gridCol w:w="1915"/>
        <w:gridCol w:w="1916"/>
      </w:tblGrid>
      <w:tr w:rsidR="001268F8" w:rsidTr="006605F5">
        <w:tc>
          <w:tcPr>
            <w:tcW w:w="558" w:type="dxa"/>
          </w:tcPr>
          <w:p w:rsidR="001268F8" w:rsidRDefault="001268F8" w:rsidP="00BB2978">
            <w:pPr>
              <w:jc w:val="center"/>
              <w:rPr>
                <w:rFonts w:ascii="Arial Narrow" w:hAnsi="Arial Narrow"/>
                <w:sz w:val="24"/>
              </w:rPr>
            </w:pPr>
            <w:r>
              <w:rPr>
                <w:rFonts w:ascii="Arial Narrow" w:hAnsi="Arial Narrow"/>
                <w:sz w:val="24"/>
              </w:rPr>
              <w:t>N</w:t>
            </w:r>
            <w:r w:rsidRPr="001268F8">
              <w:rPr>
                <w:rFonts w:ascii="Arial Narrow" w:hAnsi="Arial Narrow"/>
                <w:sz w:val="24"/>
                <w:vertAlign w:val="superscript"/>
              </w:rPr>
              <w:t>o</w:t>
            </w:r>
          </w:p>
        </w:tc>
        <w:tc>
          <w:tcPr>
            <w:tcW w:w="3272" w:type="dxa"/>
          </w:tcPr>
          <w:p w:rsidR="001268F8" w:rsidRDefault="001268F8" w:rsidP="00BB2978">
            <w:pPr>
              <w:jc w:val="center"/>
              <w:rPr>
                <w:rFonts w:ascii="Arial Narrow" w:hAnsi="Arial Narrow"/>
                <w:sz w:val="24"/>
              </w:rPr>
            </w:pPr>
            <w:r>
              <w:rPr>
                <w:rFonts w:ascii="Arial Narrow" w:hAnsi="Arial Narrow"/>
                <w:sz w:val="24"/>
              </w:rPr>
              <w:t>ITEMS</w:t>
            </w:r>
          </w:p>
        </w:tc>
        <w:tc>
          <w:tcPr>
            <w:tcW w:w="1915" w:type="dxa"/>
          </w:tcPr>
          <w:p w:rsidR="001268F8" w:rsidRDefault="001268F8" w:rsidP="00BB2978">
            <w:pPr>
              <w:jc w:val="center"/>
              <w:rPr>
                <w:rFonts w:ascii="Arial Narrow" w:hAnsi="Arial Narrow"/>
                <w:sz w:val="24"/>
              </w:rPr>
            </w:pPr>
            <w:r>
              <w:rPr>
                <w:rFonts w:ascii="Arial Narrow" w:hAnsi="Arial Narrow"/>
                <w:sz w:val="24"/>
              </w:rPr>
              <w:t>P</w:t>
            </w:r>
            <w:r w:rsidR="00BB2978">
              <w:rPr>
                <w:rFonts w:ascii="Arial Narrow" w:hAnsi="Arial Narrow"/>
                <w:sz w:val="24"/>
              </w:rPr>
              <w:t>rojected outputs</w:t>
            </w:r>
          </w:p>
        </w:tc>
        <w:tc>
          <w:tcPr>
            <w:tcW w:w="1915" w:type="dxa"/>
          </w:tcPr>
          <w:p w:rsidR="001268F8" w:rsidRDefault="00BB2978" w:rsidP="00BB2978">
            <w:pPr>
              <w:jc w:val="center"/>
              <w:rPr>
                <w:rFonts w:ascii="Arial Narrow" w:hAnsi="Arial Narrow"/>
                <w:sz w:val="24"/>
              </w:rPr>
            </w:pPr>
            <w:r>
              <w:rPr>
                <w:rFonts w:ascii="Arial Narrow" w:hAnsi="Arial Narrow"/>
                <w:sz w:val="24"/>
              </w:rPr>
              <w:t>Achieved outputs</w:t>
            </w:r>
          </w:p>
        </w:tc>
        <w:tc>
          <w:tcPr>
            <w:tcW w:w="1916" w:type="dxa"/>
          </w:tcPr>
          <w:p w:rsidR="001268F8" w:rsidRDefault="00BB2978" w:rsidP="00BB2978">
            <w:pPr>
              <w:jc w:val="center"/>
              <w:rPr>
                <w:rFonts w:ascii="Arial Narrow" w:hAnsi="Arial Narrow"/>
                <w:sz w:val="24"/>
              </w:rPr>
            </w:pPr>
            <w:r>
              <w:rPr>
                <w:rFonts w:ascii="Arial Narrow" w:hAnsi="Arial Narrow"/>
                <w:sz w:val="24"/>
              </w:rPr>
              <w:t>Comments</w:t>
            </w:r>
          </w:p>
        </w:tc>
      </w:tr>
      <w:tr w:rsidR="001268F8" w:rsidTr="006605F5">
        <w:tc>
          <w:tcPr>
            <w:tcW w:w="558" w:type="dxa"/>
          </w:tcPr>
          <w:p w:rsidR="001268F8" w:rsidRDefault="00E13944" w:rsidP="00DB343B">
            <w:pPr>
              <w:rPr>
                <w:rFonts w:ascii="Arial Narrow" w:hAnsi="Arial Narrow"/>
                <w:sz w:val="24"/>
              </w:rPr>
            </w:pPr>
            <w:r>
              <w:rPr>
                <w:rFonts w:ascii="Arial Narrow" w:hAnsi="Arial Narrow"/>
                <w:sz w:val="24"/>
              </w:rPr>
              <w:t>1</w:t>
            </w:r>
          </w:p>
        </w:tc>
        <w:tc>
          <w:tcPr>
            <w:tcW w:w="3272" w:type="dxa"/>
          </w:tcPr>
          <w:p w:rsidR="001268F8" w:rsidRDefault="006605F5" w:rsidP="00DB343B">
            <w:pPr>
              <w:rPr>
                <w:rFonts w:ascii="Arial Narrow" w:hAnsi="Arial Narrow"/>
                <w:sz w:val="24"/>
              </w:rPr>
            </w:pPr>
            <w:r>
              <w:rPr>
                <w:rFonts w:ascii="Arial Narrow" w:hAnsi="Arial Narrow"/>
                <w:sz w:val="24"/>
              </w:rPr>
              <w:t xml:space="preserve">Bore holes </w:t>
            </w:r>
          </w:p>
        </w:tc>
        <w:tc>
          <w:tcPr>
            <w:tcW w:w="1915" w:type="dxa"/>
          </w:tcPr>
          <w:p w:rsidR="001268F8" w:rsidRDefault="006605F5" w:rsidP="006605F5">
            <w:pPr>
              <w:jc w:val="center"/>
              <w:rPr>
                <w:rFonts w:ascii="Arial Narrow" w:hAnsi="Arial Narrow"/>
                <w:sz w:val="24"/>
              </w:rPr>
            </w:pPr>
            <w:r>
              <w:rPr>
                <w:rFonts w:ascii="Arial Narrow" w:hAnsi="Arial Narrow"/>
                <w:sz w:val="24"/>
              </w:rPr>
              <w:t>1</w:t>
            </w:r>
          </w:p>
        </w:tc>
        <w:tc>
          <w:tcPr>
            <w:tcW w:w="1915" w:type="dxa"/>
          </w:tcPr>
          <w:p w:rsidR="001268F8" w:rsidRDefault="006605F5" w:rsidP="006605F5">
            <w:pPr>
              <w:jc w:val="center"/>
              <w:rPr>
                <w:rFonts w:ascii="Arial Narrow" w:hAnsi="Arial Narrow"/>
                <w:sz w:val="24"/>
              </w:rPr>
            </w:pPr>
            <w:r>
              <w:rPr>
                <w:rFonts w:ascii="Arial Narrow" w:hAnsi="Arial Narrow"/>
                <w:sz w:val="24"/>
              </w:rPr>
              <w:t>1</w:t>
            </w:r>
          </w:p>
        </w:tc>
        <w:tc>
          <w:tcPr>
            <w:tcW w:w="1916" w:type="dxa"/>
          </w:tcPr>
          <w:p w:rsidR="001268F8" w:rsidRDefault="001268F8" w:rsidP="00DB343B">
            <w:pPr>
              <w:rPr>
                <w:rFonts w:ascii="Arial Narrow" w:hAnsi="Arial Narrow"/>
                <w:sz w:val="24"/>
              </w:rPr>
            </w:pPr>
          </w:p>
        </w:tc>
      </w:tr>
      <w:tr w:rsidR="001268F8" w:rsidTr="006605F5">
        <w:tc>
          <w:tcPr>
            <w:tcW w:w="558" w:type="dxa"/>
          </w:tcPr>
          <w:p w:rsidR="001268F8" w:rsidRDefault="00E13944" w:rsidP="00DB343B">
            <w:pPr>
              <w:rPr>
                <w:rFonts w:ascii="Arial Narrow" w:hAnsi="Arial Narrow"/>
                <w:sz w:val="24"/>
              </w:rPr>
            </w:pPr>
            <w:r>
              <w:rPr>
                <w:rFonts w:ascii="Arial Narrow" w:hAnsi="Arial Narrow"/>
                <w:sz w:val="24"/>
              </w:rPr>
              <w:t>2</w:t>
            </w:r>
          </w:p>
        </w:tc>
        <w:tc>
          <w:tcPr>
            <w:tcW w:w="3272" w:type="dxa"/>
          </w:tcPr>
          <w:p w:rsidR="001268F8" w:rsidRDefault="006605F5" w:rsidP="00DB343B">
            <w:pPr>
              <w:rPr>
                <w:rFonts w:ascii="Arial Narrow" w:hAnsi="Arial Narrow"/>
                <w:sz w:val="24"/>
              </w:rPr>
            </w:pPr>
            <w:r>
              <w:rPr>
                <w:rFonts w:ascii="Arial Narrow" w:hAnsi="Arial Narrow"/>
                <w:sz w:val="24"/>
              </w:rPr>
              <w:t>Community latrines</w:t>
            </w:r>
          </w:p>
        </w:tc>
        <w:tc>
          <w:tcPr>
            <w:tcW w:w="1915" w:type="dxa"/>
          </w:tcPr>
          <w:p w:rsidR="001268F8" w:rsidRDefault="006605F5" w:rsidP="006605F5">
            <w:pPr>
              <w:jc w:val="center"/>
              <w:rPr>
                <w:rFonts w:ascii="Arial Narrow" w:hAnsi="Arial Narrow"/>
                <w:sz w:val="24"/>
              </w:rPr>
            </w:pPr>
            <w:r>
              <w:rPr>
                <w:rFonts w:ascii="Arial Narrow" w:hAnsi="Arial Narrow"/>
                <w:sz w:val="24"/>
              </w:rPr>
              <w:t>3</w:t>
            </w:r>
          </w:p>
        </w:tc>
        <w:tc>
          <w:tcPr>
            <w:tcW w:w="1915" w:type="dxa"/>
          </w:tcPr>
          <w:p w:rsidR="001268F8" w:rsidRDefault="006605F5" w:rsidP="006605F5">
            <w:pPr>
              <w:jc w:val="center"/>
              <w:rPr>
                <w:rFonts w:ascii="Arial Narrow" w:hAnsi="Arial Narrow"/>
                <w:sz w:val="24"/>
              </w:rPr>
            </w:pPr>
            <w:r>
              <w:rPr>
                <w:rFonts w:ascii="Arial Narrow" w:hAnsi="Arial Narrow"/>
                <w:sz w:val="24"/>
              </w:rPr>
              <w:t>3</w:t>
            </w:r>
          </w:p>
        </w:tc>
        <w:tc>
          <w:tcPr>
            <w:tcW w:w="1916" w:type="dxa"/>
          </w:tcPr>
          <w:p w:rsidR="001268F8" w:rsidRDefault="001268F8" w:rsidP="00DB343B">
            <w:pPr>
              <w:rPr>
                <w:rFonts w:ascii="Arial Narrow" w:hAnsi="Arial Narrow"/>
                <w:sz w:val="24"/>
              </w:rPr>
            </w:pPr>
          </w:p>
        </w:tc>
      </w:tr>
      <w:tr w:rsidR="001268F8" w:rsidTr="006605F5">
        <w:tc>
          <w:tcPr>
            <w:tcW w:w="558" w:type="dxa"/>
          </w:tcPr>
          <w:p w:rsidR="001268F8" w:rsidRDefault="00E13944" w:rsidP="00DB343B">
            <w:pPr>
              <w:rPr>
                <w:rFonts w:ascii="Arial Narrow" w:hAnsi="Arial Narrow"/>
                <w:sz w:val="24"/>
              </w:rPr>
            </w:pPr>
            <w:r>
              <w:rPr>
                <w:rFonts w:ascii="Arial Narrow" w:hAnsi="Arial Narrow"/>
                <w:sz w:val="24"/>
              </w:rPr>
              <w:t>3</w:t>
            </w:r>
          </w:p>
        </w:tc>
        <w:tc>
          <w:tcPr>
            <w:tcW w:w="3272" w:type="dxa"/>
          </w:tcPr>
          <w:p w:rsidR="001268F8" w:rsidRDefault="006605F5" w:rsidP="00DB343B">
            <w:pPr>
              <w:rPr>
                <w:rFonts w:ascii="Arial Narrow" w:hAnsi="Arial Narrow"/>
                <w:sz w:val="24"/>
              </w:rPr>
            </w:pPr>
            <w:r>
              <w:rPr>
                <w:rFonts w:ascii="Arial Narrow" w:hAnsi="Arial Narrow"/>
                <w:sz w:val="24"/>
              </w:rPr>
              <w:t xml:space="preserve">Family latrines </w:t>
            </w:r>
          </w:p>
        </w:tc>
        <w:tc>
          <w:tcPr>
            <w:tcW w:w="1915" w:type="dxa"/>
          </w:tcPr>
          <w:p w:rsidR="001268F8" w:rsidRDefault="006605F5" w:rsidP="006605F5">
            <w:pPr>
              <w:jc w:val="center"/>
              <w:rPr>
                <w:rFonts w:ascii="Arial Narrow" w:hAnsi="Arial Narrow"/>
                <w:sz w:val="24"/>
              </w:rPr>
            </w:pPr>
            <w:r>
              <w:rPr>
                <w:rFonts w:ascii="Arial Narrow" w:hAnsi="Arial Narrow"/>
                <w:sz w:val="24"/>
              </w:rPr>
              <w:t>36</w:t>
            </w:r>
          </w:p>
        </w:tc>
        <w:tc>
          <w:tcPr>
            <w:tcW w:w="1915" w:type="dxa"/>
          </w:tcPr>
          <w:p w:rsidR="001268F8" w:rsidRDefault="006605F5" w:rsidP="006605F5">
            <w:pPr>
              <w:jc w:val="center"/>
              <w:rPr>
                <w:rFonts w:ascii="Arial Narrow" w:hAnsi="Arial Narrow"/>
                <w:sz w:val="24"/>
              </w:rPr>
            </w:pPr>
            <w:r>
              <w:rPr>
                <w:rFonts w:ascii="Arial Narrow" w:hAnsi="Arial Narrow"/>
                <w:sz w:val="24"/>
              </w:rPr>
              <w:t>36</w:t>
            </w:r>
          </w:p>
        </w:tc>
        <w:tc>
          <w:tcPr>
            <w:tcW w:w="1916" w:type="dxa"/>
          </w:tcPr>
          <w:p w:rsidR="001268F8" w:rsidRDefault="001268F8" w:rsidP="00DB343B">
            <w:pPr>
              <w:rPr>
                <w:rFonts w:ascii="Arial Narrow" w:hAnsi="Arial Narrow"/>
                <w:sz w:val="24"/>
              </w:rPr>
            </w:pPr>
          </w:p>
        </w:tc>
      </w:tr>
      <w:tr w:rsidR="001268F8" w:rsidTr="006605F5">
        <w:tc>
          <w:tcPr>
            <w:tcW w:w="558" w:type="dxa"/>
          </w:tcPr>
          <w:p w:rsidR="001268F8" w:rsidRDefault="00E13944" w:rsidP="00DB343B">
            <w:pPr>
              <w:rPr>
                <w:rFonts w:ascii="Arial Narrow" w:hAnsi="Arial Narrow"/>
                <w:sz w:val="24"/>
              </w:rPr>
            </w:pPr>
            <w:r>
              <w:rPr>
                <w:rFonts w:ascii="Arial Narrow" w:hAnsi="Arial Narrow"/>
                <w:sz w:val="24"/>
              </w:rPr>
              <w:t>4</w:t>
            </w:r>
          </w:p>
        </w:tc>
        <w:tc>
          <w:tcPr>
            <w:tcW w:w="3272" w:type="dxa"/>
          </w:tcPr>
          <w:p w:rsidR="001268F8" w:rsidRDefault="006605F5" w:rsidP="00DB343B">
            <w:pPr>
              <w:rPr>
                <w:rFonts w:ascii="Arial Narrow" w:hAnsi="Arial Narrow"/>
                <w:sz w:val="24"/>
              </w:rPr>
            </w:pPr>
            <w:r>
              <w:rPr>
                <w:rFonts w:ascii="Arial Narrow" w:hAnsi="Arial Narrow"/>
                <w:sz w:val="24"/>
              </w:rPr>
              <w:t>Income generating beneficiaries</w:t>
            </w:r>
          </w:p>
        </w:tc>
        <w:tc>
          <w:tcPr>
            <w:tcW w:w="1915" w:type="dxa"/>
          </w:tcPr>
          <w:p w:rsidR="001268F8" w:rsidRDefault="006605F5" w:rsidP="006605F5">
            <w:pPr>
              <w:jc w:val="center"/>
              <w:rPr>
                <w:rFonts w:ascii="Arial Narrow" w:hAnsi="Arial Narrow"/>
                <w:sz w:val="24"/>
              </w:rPr>
            </w:pPr>
            <w:r>
              <w:rPr>
                <w:rFonts w:ascii="Arial Narrow" w:hAnsi="Arial Narrow"/>
                <w:sz w:val="24"/>
              </w:rPr>
              <w:t>100</w:t>
            </w:r>
          </w:p>
        </w:tc>
        <w:tc>
          <w:tcPr>
            <w:tcW w:w="1915" w:type="dxa"/>
          </w:tcPr>
          <w:p w:rsidR="001268F8" w:rsidRDefault="006605F5" w:rsidP="006605F5">
            <w:pPr>
              <w:jc w:val="center"/>
              <w:rPr>
                <w:rFonts w:ascii="Arial Narrow" w:hAnsi="Arial Narrow"/>
                <w:sz w:val="24"/>
              </w:rPr>
            </w:pPr>
            <w:r>
              <w:rPr>
                <w:rFonts w:ascii="Arial Narrow" w:hAnsi="Arial Narrow"/>
                <w:sz w:val="24"/>
              </w:rPr>
              <w:t>100</w:t>
            </w:r>
          </w:p>
        </w:tc>
        <w:tc>
          <w:tcPr>
            <w:tcW w:w="1916" w:type="dxa"/>
          </w:tcPr>
          <w:p w:rsidR="001268F8" w:rsidRDefault="001268F8" w:rsidP="00DB343B">
            <w:pPr>
              <w:rPr>
                <w:rFonts w:ascii="Arial Narrow" w:hAnsi="Arial Narrow"/>
                <w:sz w:val="24"/>
              </w:rPr>
            </w:pPr>
          </w:p>
        </w:tc>
      </w:tr>
      <w:tr w:rsidR="001268F8" w:rsidTr="006605F5">
        <w:tc>
          <w:tcPr>
            <w:tcW w:w="558" w:type="dxa"/>
          </w:tcPr>
          <w:p w:rsidR="001268F8" w:rsidRDefault="00E13944" w:rsidP="00DB343B">
            <w:pPr>
              <w:rPr>
                <w:rFonts w:ascii="Arial Narrow" w:hAnsi="Arial Narrow"/>
                <w:sz w:val="24"/>
              </w:rPr>
            </w:pPr>
            <w:r>
              <w:rPr>
                <w:rFonts w:ascii="Arial Narrow" w:hAnsi="Arial Narrow"/>
                <w:sz w:val="24"/>
              </w:rPr>
              <w:t>5</w:t>
            </w:r>
          </w:p>
        </w:tc>
        <w:tc>
          <w:tcPr>
            <w:tcW w:w="3272" w:type="dxa"/>
          </w:tcPr>
          <w:p w:rsidR="001268F8" w:rsidRDefault="006605F5" w:rsidP="00DB343B">
            <w:pPr>
              <w:rPr>
                <w:rFonts w:ascii="Arial Narrow" w:hAnsi="Arial Narrow"/>
                <w:sz w:val="24"/>
              </w:rPr>
            </w:pPr>
            <w:r>
              <w:rPr>
                <w:rFonts w:ascii="Arial Narrow" w:hAnsi="Arial Narrow"/>
                <w:sz w:val="24"/>
              </w:rPr>
              <w:t>Training of hygienists</w:t>
            </w:r>
          </w:p>
        </w:tc>
        <w:tc>
          <w:tcPr>
            <w:tcW w:w="1915" w:type="dxa"/>
          </w:tcPr>
          <w:p w:rsidR="001268F8" w:rsidRDefault="006605F5" w:rsidP="006605F5">
            <w:pPr>
              <w:jc w:val="center"/>
              <w:rPr>
                <w:rFonts w:ascii="Arial Narrow" w:hAnsi="Arial Narrow"/>
                <w:sz w:val="24"/>
              </w:rPr>
            </w:pPr>
            <w:r>
              <w:rPr>
                <w:rFonts w:ascii="Arial Narrow" w:hAnsi="Arial Narrow"/>
                <w:sz w:val="24"/>
              </w:rPr>
              <w:t>2</w:t>
            </w:r>
            <w:r w:rsidR="00AA5161">
              <w:rPr>
                <w:rFonts w:ascii="Arial Narrow" w:hAnsi="Arial Narrow"/>
                <w:sz w:val="24"/>
              </w:rPr>
              <w:t>4</w:t>
            </w:r>
          </w:p>
        </w:tc>
        <w:tc>
          <w:tcPr>
            <w:tcW w:w="1915" w:type="dxa"/>
          </w:tcPr>
          <w:p w:rsidR="001268F8" w:rsidRDefault="006605F5" w:rsidP="006605F5">
            <w:pPr>
              <w:jc w:val="center"/>
              <w:rPr>
                <w:rFonts w:ascii="Arial Narrow" w:hAnsi="Arial Narrow"/>
                <w:sz w:val="24"/>
              </w:rPr>
            </w:pPr>
            <w:r>
              <w:rPr>
                <w:rFonts w:ascii="Arial Narrow" w:hAnsi="Arial Narrow"/>
                <w:sz w:val="24"/>
              </w:rPr>
              <w:t>20</w:t>
            </w:r>
          </w:p>
        </w:tc>
        <w:tc>
          <w:tcPr>
            <w:tcW w:w="1916" w:type="dxa"/>
          </w:tcPr>
          <w:p w:rsidR="001268F8" w:rsidRDefault="00FA4D96" w:rsidP="00DB343B">
            <w:pPr>
              <w:rPr>
                <w:rFonts w:ascii="Arial Narrow" w:hAnsi="Arial Narrow"/>
                <w:sz w:val="24"/>
              </w:rPr>
            </w:pPr>
            <w:r>
              <w:rPr>
                <w:rFonts w:ascii="Arial Narrow" w:hAnsi="Arial Narrow"/>
                <w:sz w:val="24"/>
              </w:rPr>
              <w:t xml:space="preserve">Gap of 4 </w:t>
            </w:r>
          </w:p>
        </w:tc>
      </w:tr>
      <w:tr w:rsidR="001268F8" w:rsidTr="006605F5">
        <w:tc>
          <w:tcPr>
            <w:tcW w:w="558" w:type="dxa"/>
          </w:tcPr>
          <w:p w:rsidR="001268F8" w:rsidRDefault="00E13944" w:rsidP="00DB343B">
            <w:pPr>
              <w:rPr>
                <w:rFonts w:ascii="Arial Narrow" w:hAnsi="Arial Narrow"/>
                <w:sz w:val="24"/>
              </w:rPr>
            </w:pPr>
            <w:r>
              <w:rPr>
                <w:rFonts w:ascii="Arial Narrow" w:hAnsi="Arial Narrow"/>
                <w:sz w:val="24"/>
              </w:rPr>
              <w:t>6</w:t>
            </w:r>
          </w:p>
        </w:tc>
        <w:tc>
          <w:tcPr>
            <w:tcW w:w="3272" w:type="dxa"/>
          </w:tcPr>
          <w:p w:rsidR="001268F8" w:rsidRDefault="00452463" w:rsidP="00DB343B">
            <w:pPr>
              <w:rPr>
                <w:rFonts w:ascii="Arial Narrow" w:hAnsi="Arial Narrow"/>
                <w:sz w:val="24"/>
              </w:rPr>
            </w:pPr>
            <w:r>
              <w:rPr>
                <w:rFonts w:ascii="Arial Narrow" w:hAnsi="Arial Narrow"/>
                <w:sz w:val="24"/>
              </w:rPr>
              <w:t>Villages involved</w:t>
            </w:r>
          </w:p>
        </w:tc>
        <w:tc>
          <w:tcPr>
            <w:tcW w:w="1915" w:type="dxa"/>
          </w:tcPr>
          <w:p w:rsidR="001268F8" w:rsidRDefault="00452463" w:rsidP="006605F5">
            <w:pPr>
              <w:jc w:val="center"/>
              <w:rPr>
                <w:rFonts w:ascii="Arial Narrow" w:hAnsi="Arial Narrow"/>
                <w:sz w:val="24"/>
              </w:rPr>
            </w:pPr>
            <w:r>
              <w:rPr>
                <w:rFonts w:ascii="Arial Narrow" w:hAnsi="Arial Narrow"/>
                <w:sz w:val="24"/>
              </w:rPr>
              <w:t>6</w:t>
            </w:r>
          </w:p>
        </w:tc>
        <w:tc>
          <w:tcPr>
            <w:tcW w:w="1915" w:type="dxa"/>
          </w:tcPr>
          <w:p w:rsidR="001268F8" w:rsidRDefault="00452463" w:rsidP="006605F5">
            <w:pPr>
              <w:jc w:val="center"/>
              <w:rPr>
                <w:rFonts w:ascii="Arial Narrow" w:hAnsi="Arial Narrow"/>
                <w:sz w:val="24"/>
              </w:rPr>
            </w:pPr>
            <w:r>
              <w:rPr>
                <w:rFonts w:ascii="Arial Narrow" w:hAnsi="Arial Narrow"/>
                <w:sz w:val="24"/>
              </w:rPr>
              <w:t>6</w:t>
            </w:r>
          </w:p>
        </w:tc>
        <w:tc>
          <w:tcPr>
            <w:tcW w:w="1916" w:type="dxa"/>
          </w:tcPr>
          <w:p w:rsidR="001268F8" w:rsidRDefault="001268F8" w:rsidP="00DB343B">
            <w:pPr>
              <w:rPr>
                <w:rFonts w:ascii="Arial Narrow" w:hAnsi="Arial Narrow"/>
                <w:sz w:val="24"/>
              </w:rPr>
            </w:pPr>
          </w:p>
        </w:tc>
      </w:tr>
    </w:tbl>
    <w:p w:rsidR="00DB343B" w:rsidRDefault="00DB343B" w:rsidP="00DB343B">
      <w:pPr>
        <w:rPr>
          <w:rFonts w:ascii="Arial Narrow" w:hAnsi="Arial Narrow"/>
          <w:sz w:val="24"/>
        </w:rPr>
      </w:pPr>
    </w:p>
    <w:p w:rsidR="00747546" w:rsidRDefault="00747546" w:rsidP="006B4D25">
      <w:pPr>
        <w:jc w:val="both"/>
        <w:rPr>
          <w:rFonts w:ascii="Arial Narrow" w:hAnsi="Arial Narrow"/>
          <w:sz w:val="24"/>
        </w:rPr>
      </w:pPr>
      <w:r>
        <w:rPr>
          <w:rFonts w:ascii="Arial Narrow" w:hAnsi="Arial Narrow"/>
          <w:sz w:val="24"/>
        </w:rPr>
        <w:t>The BUK00</w:t>
      </w:r>
      <w:r w:rsidR="00431217">
        <w:rPr>
          <w:rFonts w:ascii="Arial Narrow" w:hAnsi="Arial Narrow"/>
          <w:sz w:val="24"/>
        </w:rPr>
        <w:t>8 project was implemented in</w:t>
      </w:r>
      <w:r>
        <w:rPr>
          <w:rFonts w:ascii="Arial Narrow" w:hAnsi="Arial Narrow"/>
          <w:sz w:val="24"/>
        </w:rPr>
        <w:t xml:space="preserve"> 6 villages located in the Department of </w:t>
      </w:r>
      <w:r w:rsidR="00624E32">
        <w:rPr>
          <w:rFonts w:ascii="Arial Narrow" w:hAnsi="Arial Narrow"/>
          <w:sz w:val="24"/>
        </w:rPr>
        <w:t xml:space="preserve">Arbollé </w:t>
      </w:r>
      <w:r w:rsidR="003773D0">
        <w:rPr>
          <w:rFonts w:ascii="Arial Narrow" w:hAnsi="Arial Narrow"/>
          <w:sz w:val="24"/>
        </w:rPr>
        <w:t>in</w:t>
      </w:r>
      <w:r>
        <w:rPr>
          <w:rFonts w:ascii="Arial Narrow" w:hAnsi="Arial Narrow"/>
          <w:sz w:val="24"/>
        </w:rPr>
        <w:t xml:space="preserve"> the Passoré Province</w:t>
      </w:r>
      <w:r w:rsidR="00BE78FE">
        <w:rPr>
          <w:rFonts w:ascii="Arial Narrow" w:hAnsi="Arial Narrow"/>
          <w:sz w:val="24"/>
        </w:rPr>
        <w:t xml:space="preserve">. </w:t>
      </w:r>
    </w:p>
    <w:p w:rsidR="00B73121" w:rsidRDefault="001548EA" w:rsidP="006B4D25">
      <w:pPr>
        <w:jc w:val="both"/>
        <w:rPr>
          <w:rFonts w:ascii="Arial Narrow" w:hAnsi="Arial Narrow"/>
          <w:sz w:val="24"/>
        </w:rPr>
      </w:pPr>
      <w:r>
        <w:rPr>
          <w:rFonts w:ascii="Arial Narrow" w:hAnsi="Arial Narrow"/>
          <w:sz w:val="24"/>
        </w:rPr>
        <w:t>The water bore</w:t>
      </w:r>
      <w:r w:rsidR="00901138">
        <w:rPr>
          <w:rFonts w:ascii="Arial Narrow" w:hAnsi="Arial Narrow"/>
          <w:sz w:val="24"/>
        </w:rPr>
        <w:t xml:space="preserve">hole is in place and the three (3) community latrines as well. The evaluation team visited two (2) of these community latrines in Zongbeiga and Boulkon respectively. </w:t>
      </w:r>
      <w:r w:rsidR="009420F0">
        <w:rPr>
          <w:rFonts w:ascii="Arial Narrow" w:hAnsi="Arial Narrow"/>
          <w:sz w:val="24"/>
        </w:rPr>
        <w:t xml:space="preserve"> The projected 36 family latrines were constructed. </w:t>
      </w:r>
      <w:r w:rsidR="007077B7">
        <w:rPr>
          <w:rFonts w:ascii="Arial Narrow" w:hAnsi="Arial Narrow"/>
          <w:sz w:val="24"/>
        </w:rPr>
        <w:t xml:space="preserve">And 3000 community members acquired better knowledge about the importance of </w:t>
      </w:r>
      <w:r w:rsidR="00F74087">
        <w:rPr>
          <w:rFonts w:ascii="Arial Narrow" w:hAnsi="Arial Narrow"/>
          <w:sz w:val="24"/>
        </w:rPr>
        <w:t xml:space="preserve">improved water and sanitation and the use of water point through better hygienic behavior. </w:t>
      </w:r>
      <w:r w:rsidR="009420F0">
        <w:rPr>
          <w:rFonts w:ascii="Arial Narrow" w:hAnsi="Arial Narrow"/>
          <w:sz w:val="24"/>
        </w:rPr>
        <w:t>The evaluation team located and assess</w:t>
      </w:r>
      <w:r>
        <w:rPr>
          <w:rFonts w:ascii="Arial Narrow" w:hAnsi="Arial Narrow"/>
          <w:sz w:val="24"/>
        </w:rPr>
        <w:t>ed</w:t>
      </w:r>
      <w:r w:rsidR="009420F0">
        <w:rPr>
          <w:rFonts w:ascii="Arial Narrow" w:hAnsi="Arial Narrow"/>
          <w:sz w:val="24"/>
        </w:rPr>
        <w:t xml:space="preserve"> the shape of four (4) of them. </w:t>
      </w:r>
      <w:r w:rsidR="009860CD">
        <w:rPr>
          <w:rFonts w:ascii="Arial Narrow" w:hAnsi="Arial Narrow"/>
          <w:sz w:val="24"/>
        </w:rPr>
        <w:t>Also the evaluation team met four (4) of the one hundred (100)</w:t>
      </w:r>
      <w:r w:rsidR="001D2E85">
        <w:rPr>
          <w:rFonts w:ascii="Arial Narrow" w:hAnsi="Arial Narrow"/>
          <w:sz w:val="24"/>
        </w:rPr>
        <w:t xml:space="preserve"> older people served with micro grants for income generating activities</w:t>
      </w:r>
      <w:r w:rsidR="00836FA6">
        <w:rPr>
          <w:rFonts w:ascii="Arial Narrow" w:hAnsi="Arial Narrow"/>
          <w:sz w:val="24"/>
        </w:rPr>
        <w:t>, namely anima</w:t>
      </w:r>
      <w:r>
        <w:rPr>
          <w:rFonts w:ascii="Arial Narrow" w:hAnsi="Arial Narrow"/>
          <w:sz w:val="24"/>
        </w:rPr>
        <w:t>l</w:t>
      </w:r>
      <w:r w:rsidR="00836FA6">
        <w:rPr>
          <w:rFonts w:ascii="Arial Narrow" w:hAnsi="Arial Narrow"/>
          <w:sz w:val="24"/>
        </w:rPr>
        <w:t xml:space="preserve"> rai</w:t>
      </w:r>
      <w:r w:rsidR="005E5FDB">
        <w:rPr>
          <w:rFonts w:ascii="Arial Narrow" w:hAnsi="Arial Narrow"/>
          <w:sz w:val="24"/>
        </w:rPr>
        <w:t>sing.</w:t>
      </w:r>
    </w:p>
    <w:p w:rsidR="00B73121" w:rsidRDefault="00B73121" w:rsidP="006B4D25">
      <w:pPr>
        <w:jc w:val="both"/>
        <w:rPr>
          <w:rFonts w:ascii="Arial Narrow" w:hAnsi="Arial Narrow"/>
          <w:sz w:val="24"/>
        </w:rPr>
      </w:pPr>
      <w:r>
        <w:rPr>
          <w:rFonts w:ascii="Arial Narrow" w:hAnsi="Arial Narrow"/>
          <w:sz w:val="24"/>
        </w:rPr>
        <w:t xml:space="preserve">In </w:t>
      </w:r>
      <w:r w:rsidR="00E00FDA">
        <w:rPr>
          <w:rFonts w:ascii="Arial Narrow" w:hAnsi="Arial Narrow"/>
          <w:sz w:val="24"/>
        </w:rPr>
        <w:t>terms of capacity strengthening</w:t>
      </w:r>
      <w:r w:rsidR="00C55C95">
        <w:rPr>
          <w:rFonts w:ascii="Arial Narrow" w:hAnsi="Arial Narrow"/>
          <w:sz w:val="24"/>
        </w:rPr>
        <w:t xml:space="preserve"> deliverables included the training of 20 hygiene volunteers called hygienists who are supporting </w:t>
      </w:r>
      <w:r w:rsidR="00836FA6">
        <w:rPr>
          <w:rFonts w:ascii="Arial Narrow" w:hAnsi="Arial Narrow"/>
          <w:sz w:val="24"/>
        </w:rPr>
        <w:t xml:space="preserve">rural </w:t>
      </w:r>
      <w:r w:rsidR="00C55C95">
        <w:rPr>
          <w:rFonts w:ascii="Arial Narrow" w:hAnsi="Arial Narrow"/>
          <w:sz w:val="24"/>
        </w:rPr>
        <w:t xml:space="preserve">communities </w:t>
      </w:r>
      <w:r w:rsidR="00F927F6">
        <w:rPr>
          <w:rFonts w:ascii="Arial Narrow" w:hAnsi="Arial Narrow"/>
          <w:sz w:val="24"/>
        </w:rPr>
        <w:t xml:space="preserve">including </w:t>
      </w:r>
      <w:r w:rsidR="00C55C95">
        <w:rPr>
          <w:rFonts w:ascii="Arial Narrow" w:hAnsi="Arial Narrow"/>
          <w:sz w:val="24"/>
        </w:rPr>
        <w:t>older people.</w:t>
      </w:r>
    </w:p>
    <w:p w:rsidR="00DE1A08" w:rsidRDefault="00DE1A08" w:rsidP="006B4D25">
      <w:pPr>
        <w:jc w:val="both"/>
        <w:rPr>
          <w:rFonts w:ascii="Arial Narrow" w:hAnsi="Arial Narrow"/>
          <w:sz w:val="24"/>
        </w:rPr>
      </w:pPr>
      <w:r>
        <w:rPr>
          <w:rFonts w:ascii="Arial Narrow" w:hAnsi="Arial Narrow"/>
          <w:sz w:val="24"/>
        </w:rPr>
        <w:t xml:space="preserve">The evaluation team visited a bore hole from a previous Water and Sanitation project. The idea behind this visit was to find out whether and how </w:t>
      </w:r>
      <w:r w:rsidR="007802A6">
        <w:rPr>
          <w:rFonts w:ascii="Arial Narrow" w:hAnsi="Arial Narrow"/>
          <w:sz w:val="24"/>
        </w:rPr>
        <w:t xml:space="preserve">communities are managing and maintaining their </w:t>
      </w:r>
      <w:r>
        <w:rPr>
          <w:rFonts w:ascii="Arial Narrow" w:hAnsi="Arial Narrow"/>
          <w:sz w:val="24"/>
        </w:rPr>
        <w:t xml:space="preserve">infrastructure </w:t>
      </w:r>
      <w:r w:rsidR="007802A6">
        <w:rPr>
          <w:rFonts w:ascii="Arial Narrow" w:hAnsi="Arial Narrow"/>
          <w:sz w:val="24"/>
        </w:rPr>
        <w:t xml:space="preserve">towards </w:t>
      </w:r>
      <w:r>
        <w:rPr>
          <w:rFonts w:ascii="Arial Narrow" w:hAnsi="Arial Narrow"/>
          <w:sz w:val="24"/>
        </w:rPr>
        <w:t>sustainabilit</w:t>
      </w:r>
      <w:r w:rsidR="007802A6">
        <w:rPr>
          <w:rFonts w:ascii="Arial Narrow" w:hAnsi="Arial Narrow"/>
          <w:sz w:val="24"/>
        </w:rPr>
        <w:t>y over time.</w:t>
      </w:r>
    </w:p>
    <w:p w:rsidR="00FF698C" w:rsidRDefault="00FF698C" w:rsidP="006B4D25">
      <w:pPr>
        <w:jc w:val="both"/>
        <w:rPr>
          <w:rFonts w:ascii="Arial Narrow" w:hAnsi="Arial Narrow"/>
          <w:sz w:val="24"/>
        </w:rPr>
      </w:pPr>
      <w:r>
        <w:rPr>
          <w:rFonts w:ascii="Arial Narrow" w:hAnsi="Arial Narrow"/>
          <w:sz w:val="24"/>
        </w:rPr>
        <w:t>Facilities visited include:</w:t>
      </w:r>
    </w:p>
    <w:p w:rsidR="00FF698C" w:rsidRPr="009A44DA" w:rsidRDefault="000644F3" w:rsidP="009A44DA">
      <w:pPr>
        <w:pStyle w:val="ListParagraph"/>
        <w:numPr>
          <w:ilvl w:val="0"/>
          <w:numId w:val="4"/>
        </w:numPr>
        <w:jc w:val="both"/>
        <w:rPr>
          <w:rFonts w:ascii="Arial Narrow" w:hAnsi="Arial Narrow"/>
          <w:sz w:val="24"/>
        </w:rPr>
      </w:pPr>
      <w:r>
        <w:rPr>
          <w:rFonts w:ascii="Arial Narrow" w:hAnsi="Arial Narrow"/>
          <w:sz w:val="24"/>
        </w:rPr>
        <w:t>One (1) new water bore</w:t>
      </w:r>
      <w:r w:rsidR="00FF698C" w:rsidRPr="009A44DA">
        <w:rPr>
          <w:rFonts w:ascii="Arial Narrow" w:hAnsi="Arial Narrow"/>
          <w:sz w:val="24"/>
        </w:rPr>
        <w:t>hole</w:t>
      </w:r>
    </w:p>
    <w:p w:rsidR="00FF698C" w:rsidRPr="009A44DA" w:rsidRDefault="00ED5C08" w:rsidP="009A44DA">
      <w:pPr>
        <w:pStyle w:val="ListParagraph"/>
        <w:numPr>
          <w:ilvl w:val="0"/>
          <w:numId w:val="4"/>
        </w:numPr>
        <w:jc w:val="both"/>
        <w:rPr>
          <w:rFonts w:ascii="Arial Narrow" w:hAnsi="Arial Narrow"/>
          <w:sz w:val="24"/>
        </w:rPr>
      </w:pPr>
      <w:r>
        <w:rPr>
          <w:rFonts w:ascii="Arial Narrow" w:hAnsi="Arial Narrow"/>
          <w:sz w:val="24"/>
        </w:rPr>
        <w:lastRenderedPageBreak/>
        <w:t xml:space="preserve">Two (2) </w:t>
      </w:r>
      <w:r w:rsidR="00FF698C" w:rsidRPr="009A44DA">
        <w:rPr>
          <w:rFonts w:ascii="Arial Narrow" w:hAnsi="Arial Narrow"/>
          <w:sz w:val="24"/>
        </w:rPr>
        <w:t>of the 3 community latrines</w:t>
      </w:r>
    </w:p>
    <w:p w:rsidR="00FF698C" w:rsidRPr="009A44DA" w:rsidRDefault="00FF698C" w:rsidP="009A44DA">
      <w:pPr>
        <w:pStyle w:val="ListParagraph"/>
        <w:numPr>
          <w:ilvl w:val="0"/>
          <w:numId w:val="4"/>
        </w:numPr>
        <w:jc w:val="both"/>
        <w:rPr>
          <w:rFonts w:ascii="Arial Narrow" w:hAnsi="Arial Narrow"/>
          <w:sz w:val="24"/>
        </w:rPr>
      </w:pPr>
      <w:r w:rsidRPr="009A44DA">
        <w:rPr>
          <w:rFonts w:ascii="Arial Narrow" w:hAnsi="Arial Narrow"/>
          <w:sz w:val="24"/>
        </w:rPr>
        <w:t>Two (</w:t>
      </w:r>
      <w:r w:rsidR="00647547">
        <w:rPr>
          <w:rFonts w:ascii="Arial Narrow" w:hAnsi="Arial Narrow"/>
          <w:sz w:val="24"/>
        </w:rPr>
        <w:t xml:space="preserve">2) </w:t>
      </w:r>
      <w:r w:rsidRPr="009A44DA">
        <w:rPr>
          <w:rFonts w:ascii="Arial Narrow" w:hAnsi="Arial Narrow"/>
          <w:sz w:val="24"/>
        </w:rPr>
        <w:t xml:space="preserve">of the 36 family latrines) </w:t>
      </w:r>
    </w:p>
    <w:p w:rsidR="009A44DA" w:rsidRPr="009A44DA" w:rsidRDefault="000644F3" w:rsidP="009A44DA">
      <w:pPr>
        <w:pStyle w:val="ListParagraph"/>
        <w:numPr>
          <w:ilvl w:val="0"/>
          <w:numId w:val="4"/>
        </w:numPr>
        <w:jc w:val="both"/>
        <w:rPr>
          <w:rFonts w:ascii="Arial Narrow" w:hAnsi="Arial Narrow"/>
          <w:sz w:val="24"/>
        </w:rPr>
      </w:pPr>
      <w:r>
        <w:rPr>
          <w:rFonts w:ascii="Arial Narrow" w:hAnsi="Arial Narrow"/>
          <w:sz w:val="24"/>
        </w:rPr>
        <w:t>One (1) water bore</w:t>
      </w:r>
      <w:r w:rsidR="009A44DA" w:rsidRPr="009A44DA">
        <w:rPr>
          <w:rFonts w:ascii="Arial Narrow" w:hAnsi="Arial Narrow"/>
          <w:sz w:val="24"/>
        </w:rPr>
        <w:t>ho</w:t>
      </w:r>
      <w:r>
        <w:rPr>
          <w:rFonts w:ascii="Arial Narrow" w:hAnsi="Arial Narrow"/>
          <w:sz w:val="24"/>
        </w:rPr>
        <w:t>l</w:t>
      </w:r>
      <w:r w:rsidR="009A44DA" w:rsidRPr="009A44DA">
        <w:rPr>
          <w:rFonts w:ascii="Arial Narrow" w:hAnsi="Arial Narrow"/>
          <w:sz w:val="24"/>
        </w:rPr>
        <w:t>e from a previous project</w:t>
      </w:r>
    </w:p>
    <w:p w:rsidR="00DE1A08" w:rsidRDefault="009A44DA" w:rsidP="006B4D25">
      <w:pPr>
        <w:jc w:val="both"/>
        <w:rPr>
          <w:rFonts w:ascii="Arial Narrow" w:hAnsi="Arial Narrow"/>
          <w:sz w:val="24"/>
        </w:rPr>
      </w:pPr>
      <w:r>
        <w:rPr>
          <w:rFonts w:ascii="Arial Narrow" w:hAnsi="Arial Narrow"/>
          <w:sz w:val="24"/>
        </w:rPr>
        <w:t>One (</w:t>
      </w:r>
      <w:r w:rsidR="00647547">
        <w:rPr>
          <w:rFonts w:ascii="Arial Narrow" w:hAnsi="Arial Narrow"/>
          <w:sz w:val="24"/>
        </w:rPr>
        <w:t xml:space="preserve">1) </w:t>
      </w:r>
      <w:r>
        <w:rPr>
          <w:rFonts w:ascii="Arial Narrow" w:hAnsi="Arial Narrow"/>
          <w:sz w:val="24"/>
        </w:rPr>
        <w:t>community latrine from a previous project</w:t>
      </w:r>
      <w:r w:rsidR="00647547">
        <w:rPr>
          <w:rFonts w:ascii="Arial Narrow" w:hAnsi="Arial Narrow"/>
          <w:sz w:val="24"/>
        </w:rPr>
        <w:t xml:space="preserve"> </w:t>
      </w:r>
      <w:r w:rsidR="00FF698C">
        <w:rPr>
          <w:rFonts w:ascii="Arial Narrow" w:hAnsi="Arial Narrow"/>
          <w:sz w:val="24"/>
        </w:rPr>
        <w:t>w</w:t>
      </w:r>
      <w:r w:rsidR="00647547">
        <w:rPr>
          <w:rFonts w:ascii="Arial Narrow" w:hAnsi="Arial Narrow"/>
          <w:sz w:val="24"/>
        </w:rPr>
        <w:t>as</w:t>
      </w:r>
      <w:r w:rsidR="00FF698C">
        <w:rPr>
          <w:rFonts w:ascii="Arial Narrow" w:hAnsi="Arial Narrow"/>
          <w:sz w:val="24"/>
        </w:rPr>
        <w:t xml:space="preserve"> visited in</w:t>
      </w:r>
      <w:r w:rsidR="00EE2F20">
        <w:rPr>
          <w:rFonts w:ascii="Arial Narrow" w:hAnsi="Arial Narrow"/>
          <w:sz w:val="24"/>
        </w:rPr>
        <w:t xml:space="preserve"> addition to 2 family latrines.</w:t>
      </w:r>
    </w:p>
    <w:p w:rsidR="00836FA6" w:rsidRDefault="00836FA6" w:rsidP="00CA60F5">
      <w:pPr>
        <w:pStyle w:val="ListParagraph"/>
        <w:numPr>
          <w:ilvl w:val="0"/>
          <w:numId w:val="1"/>
        </w:numPr>
        <w:rPr>
          <w:rFonts w:ascii="Arial Narrow" w:hAnsi="Arial Narrow"/>
          <w:b/>
          <w:sz w:val="24"/>
        </w:rPr>
      </w:pPr>
      <w:r w:rsidRPr="00CA60F5">
        <w:rPr>
          <w:rFonts w:ascii="Arial Narrow" w:hAnsi="Arial Narrow"/>
          <w:b/>
          <w:sz w:val="24"/>
        </w:rPr>
        <w:t>P</w:t>
      </w:r>
      <w:r w:rsidR="00734E1B">
        <w:rPr>
          <w:rFonts w:ascii="Arial Narrow" w:hAnsi="Arial Narrow"/>
          <w:b/>
          <w:sz w:val="24"/>
        </w:rPr>
        <w:t>ROBLEMS ENCOUNTERED</w:t>
      </w:r>
    </w:p>
    <w:p w:rsidR="006B17C8" w:rsidRPr="006B17C8" w:rsidRDefault="006B17C8" w:rsidP="006B17C8">
      <w:pPr>
        <w:pStyle w:val="ListParagraph"/>
        <w:rPr>
          <w:rFonts w:ascii="Arial Narrow" w:hAnsi="Arial Narrow"/>
          <w:b/>
          <w:sz w:val="24"/>
        </w:rPr>
      </w:pPr>
    </w:p>
    <w:p w:rsidR="00196080" w:rsidRPr="006B17C8" w:rsidRDefault="00196080" w:rsidP="006B17C8">
      <w:pPr>
        <w:pStyle w:val="ListParagraph"/>
        <w:numPr>
          <w:ilvl w:val="0"/>
          <w:numId w:val="5"/>
        </w:numPr>
        <w:spacing w:after="0"/>
        <w:jc w:val="both"/>
        <w:rPr>
          <w:rFonts w:ascii="Arial Narrow" w:hAnsi="Arial Narrow"/>
          <w:b/>
          <w:sz w:val="24"/>
        </w:rPr>
      </w:pPr>
      <w:r w:rsidRPr="006B17C8">
        <w:rPr>
          <w:rFonts w:ascii="Arial Narrow" w:hAnsi="Arial Narrow"/>
          <w:b/>
          <w:sz w:val="24"/>
        </w:rPr>
        <w:t>Delay in release of fund</w:t>
      </w:r>
    </w:p>
    <w:p w:rsidR="009860CD" w:rsidRDefault="00034592" w:rsidP="004E5ADC">
      <w:pPr>
        <w:jc w:val="both"/>
        <w:rPr>
          <w:rFonts w:ascii="Arial Narrow" w:hAnsi="Arial Narrow"/>
          <w:sz w:val="24"/>
        </w:rPr>
      </w:pPr>
      <w:r>
        <w:rPr>
          <w:rFonts w:ascii="Arial Narrow" w:hAnsi="Arial Narrow"/>
          <w:sz w:val="24"/>
        </w:rPr>
        <w:t xml:space="preserve">Scheduled to start in </w:t>
      </w:r>
      <w:r w:rsidR="000E062D">
        <w:rPr>
          <w:rFonts w:ascii="Arial Narrow" w:hAnsi="Arial Narrow"/>
          <w:sz w:val="24"/>
        </w:rPr>
        <w:t>1</w:t>
      </w:r>
      <w:r w:rsidR="000E062D" w:rsidRPr="000E062D">
        <w:rPr>
          <w:rFonts w:ascii="Arial Narrow" w:hAnsi="Arial Narrow"/>
          <w:sz w:val="24"/>
          <w:vertAlign w:val="superscript"/>
        </w:rPr>
        <w:t>st</w:t>
      </w:r>
      <w:r w:rsidR="000E062D">
        <w:rPr>
          <w:rFonts w:ascii="Arial Narrow" w:hAnsi="Arial Narrow"/>
          <w:sz w:val="24"/>
        </w:rPr>
        <w:t xml:space="preserve"> </w:t>
      </w:r>
      <w:r>
        <w:rPr>
          <w:rFonts w:ascii="Arial Narrow" w:hAnsi="Arial Narrow"/>
          <w:sz w:val="24"/>
        </w:rPr>
        <w:t>April 2013 project activities began in August 2013 only</w:t>
      </w:r>
      <w:r w:rsidR="00740C75">
        <w:rPr>
          <w:rFonts w:ascii="Arial Narrow" w:hAnsi="Arial Narrow"/>
          <w:sz w:val="24"/>
        </w:rPr>
        <w:t>, the result being a</w:t>
      </w:r>
      <w:r w:rsidR="00494A56">
        <w:rPr>
          <w:rFonts w:ascii="Arial Narrow" w:hAnsi="Arial Narrow"/>
          <w:sz w:val="24"/>
        </w:rPr>
        <w:t xml:space="preserve"> delay in achieving the objectives as some activities c</w:t>
      </w:r>
      <w:r w:rsidR="00D33EA2">
        <w:rPr>
          <w:rFonts w:ascii="Arial Narrow" w:hAnsi="Arial Narrow"/>
          <w:sz w:val="24"/>
        </w:rPr>
        <w:t xml:space="preserve">ould </w:t>
      </w:r>
      <w:r w:rsidR="00494A56">
        <w:rPr>
          <w:rFonts w:ascii="Arial Narrow" w:hAnsi="Arial Narrow"/>
          <w:sz w:val="24"/>
        </w:rPr>
        <w:t>be implemented only in specific seasons. For insta</w:t>
      </w:r>
      <w:r w:rsidR="000E062D">
        <w:rPr>
          <w:rFonts w:ascii="Arial Narrow" w:hAnsi="Arial Narrow"/>
          <w:sz w:val="24"/>
        </w:rPr>
        <w:t>nce, you cannot drill water bore</w:t>
      </w:r>
      <w:r w:rsidR="00494A56">
        <w:rPr>
          <w:rFonts w:ascii="Arial Narrow" w:hAnsi="Arial Narrow"/>
          <w:sz w:val="24"/>
        </w:rPr>
        <w:t>holes during the rain</w:t>
      </w:r>
      <w:r w:rsidR="000263BC">
        <w:rPr>
          <w:rFonts w:ascii="Arial Narrow" w:hAnsi="Arial Narrow"/>
          <w:sz w:val="24"/>
        </w:rPr>
        <w:t>y</w:t>
      </w:r>
      <w:r w:rsidR="00494A56">
        <w:rPr>
          <w:rFonts w:ascii="Arial Narrow" w:hAnsi="Arial Narrow"/>
          <w:sz w:val="24"/>
        </w:rPr>
        <w:t xml:space="preserve"> season but during the dry season only</w:t>
      </w:r>
      <w:r w:rsidR="000263BC">
        <w:rPr>
          <w:rFonts w:ascii="Arial Narrow" w:hAnsi="Arial Narrow"/>
          <w:sz w:val="24"/>
        </w:rPr>
        <w:t xml:space="preserve">; on the other </w:t>
      </w:r>
      <w:r w:rsidR="005E6B25">
        <w:rPr>
          <w:rFonts w:ascii="Arial Narrow" w:hAnsi="Arial Narrow"/>
          <w:sz w:val="24"/>
        </w:rPr>
        <w:t xml:space="preserve">hand, </w:t>
      </w:r>
      <w:r w:rsidR="000263BC">
        <w:rPr>
          <w:rFonts w:ascii="Arial Narrow" w:hAnsi="Arial Narrow"/>
          <w:sz w:val="24"/>
        </w:rPr>
        <w:t xml:space="preserve">people prefer focusing on animal raising during the dry season rather </w:t>
      </w:r>
      <w:r w:rsidR="00D33EA2">
        <w:rPr>
          <w:rFonts w:ascii="Arial Narrow" w:hAnsi="Arial Narrow"/>
          <w:sz w:val="24"/>
        </w:rPr>
        <w:t>than during the rainy season as the rainy season is mainly devoted to farming activities</w:t>
      </w:r>
      <w:r w:rsidR="00D53652">
        <w:rPr>
          <w:rFonts w:ascii="Arial Narrow" w:hAnsi="Arial Narrow"/>
          <w:sz w:val="24"/>
        </w:rPr>
        <w:t xml:space="preserve"> in a country where</w:t>
      </w:r>
      <w:r w:rsidR="00740C75">
        <w:rPr>
          <w:rFonts w:ascii="Arial Narrow" w:hAnsi="Arial Narrow"/>
          <w:sz w:val="24"/>
        </w:rPr>
        <w:t xml:space="preserve"> most people </w:t>
      </w:r>
      <w:r w:rsidR="00D53652">
        <w:rPr>
          <w:rFonts w:ascii="Arial Narrow" w:hAnsi="Arial Narrow"/>
          <w:sz w:val="24"/>
        </w:rPr>
        <w:t>live in rural areas where agricultural activities are predominant.</w:t>
      </w:r>
    </w:p>
    <w:p w:rsidR="006B17C8" w:rsidRPr="006B17C8" w:rsidRDefault="006B17C8" w:rsidP="006B17C8">
      <w:pPr>
        <w:pStyle w:val="ListParagraph"/>
        <w:numPr>
          <w:ilvl w:val="0"/>
          <w:numId w:val="5"/>
        </w:numPr>
        <w:jc w:val="both"/>
        <w:rPr>
          <w:rFonts w:ascii="Arial Narrow" w:hAnsi="Arial Narrow"/>
          <w:b/>
          <w:sz w:val="24"/>
        </w:rPr>
      </w:pPr>
      <w:r w:rsidRPr="006B17C8">
        <w:rPr>
          <w:rFonts w:ascii="Arial Narrow" w:hAnsi="Arial Narrow"/>
          <w:b/>
          <w:sz w:val="24"/>
        </w:rPr>
        <w:t>Communication problem</w:t>
      </w:r>
    </w:p>
    <w:p w:rsidR="001C6D50" w:rsidRDefault="006B17C8" w:rsidP="004E5ADC">
      <w:pPr>
        <w:jc w:val="both"/>
        <w:rPr>
          <w:rFonts w:ascii="Arial Narrow" w:hAnsi="Arial Narrow"/>
          <w:sz w:val="24"/>
        </w:rPr>
      </w:pPr>
      <w:r>
        <w:rPr>
          <w:rFonts w:ascii="Arial Narrow" w:hAnsi="Arial Narrow"/>
          <w:sz w:val="24"/>
        </w:rPr>
        <w:t>Burkina Faso is a French speaking country.</w:t>
      </w:r>
      <w:r w:rsidR="00AC5C26">
        <w:rPr>
          <w:rFonts w:ascii="Arial Narrow" w:hAnsi="Arial Narrow"/>
          <w:sz w:val="24"/>
        </w:rPr>
        <w:t xml:space="preserve"> </w:t>
      </w:r>
      <w:r w:rsidR="00B251F0">
        <w:rPr>
          <w:rFonts w:ascii="Arial Narrow" w:hAnsi="Arial Narrow"/>
          <w:sz w:val="24"/>
        </w:rPr>
        <w:t xml:space="preserve">Accordingly French is the working language at the </w:t>
      </w:r>
      <w:r w:rsidR="00936DD5">
        <w:rPr>
          <w:rFonts w:ascii="Arial Narrow" w:hAnsi="Arial Narrow"/>
          <w:sz w:val="24"/>
        </w:rPr>
        <w:t>R</w:t>
      </w:r>
      <w:r w:rsidR="00B251F0">
        <w:rPr>
          <w:rFonts w:ascii="Arial Narrow" w:hAnsi="Arial Narrow"/>
          <w:sz w:val="24"/>
        </w:rPr>
        <w:t>ed Cross Burkina Faso</w:t>
      </w:r>
      <w:r w:rsidR="00FF41C5">
        <w:rPr>
          <w:rFonts w:ascii="Arial Narrow" w:hAnsi="Arial Narrow"/>
          <w:sz w:val="24"/>
        </w:rPr>
        <w:t xml:space="preserve"> Iocated in Ouagadougou, the capital city of the country</w:t>
      </w:r>
      <w:r w:rsidR="00B251F0">
        <w:rPr>
          <w:rFonts w:ascii="Arial Narrow" w:hAnsi="Arial Narrow"/>
          <w:sz w:val="24"/>
        </w:rPr>
        <w:t xml:space="preserve">. </w:t>
      </w:r>
      <w:r w:rsidR="008F01B1">
        <w:rPr>
          <w:rFonts w:ascii="Arial Narrow" w:hAnsi="Arial Narrow"/>
          <w:sz w:val="24"/>
        </w:rPr>
        <w:t>The forme</w:t>
      </w:r>
      <w:r w:rsidR="008F6CF4">
        <w:rPr>
          <w:rFonts w:ascii="Arial Narrow" w:hAnsi="Arial Narrow"/>
          <w:sz w:val="24"/>
        </w:rPr>
        <w:t xml:space="preserve">r HelpAge Programme </w:t>
      </w:r>
      <w:r w:rsidR="008F01B1">
        <w:rPr>
          <w:rFonts w:ascii="Arial Narrow" w:hAnsi="Arial Narrow"/>
          <w:sz w:val="24"/>
        </w:rPr>
        <w:t xml:space="preserve">Manager based in Nairobi made commendable efforts to contribute to effective communication </w:t>
      </w:r>
      <w:r w:rsidR="00724D84">
        <w:rPr>
          <w:rFonts w:ascii="Arial Narrow" w:hAnsi="Arial Narrow"/>
          <w:sz w:val="24"/>
        </w:rPr>
        <w:t>by providing to EWCARDC summaries of reports in English.</w:t>
      </w:r>
      <w:r w:rsidR="008F01B1">
        <w:rPr>
          <w:rFonts w:ascii="Arial Narrow" w:hAnsi="Arial Narrow"/>
          <w:sz w:val="24"/>
        </w:rPr>
        <w:t xml:space="preserve"> </w:t>
      </w:r>
      <w:r w:rsidR="00712181">
        <w:rPr>
          <w:rFonts w:ascii="Arial Narrow" w:hAnsi="Arial Narrow"/>
          <w:sz w:val="24"/>
        </w:rPr>
        <w:t xml:space="preserve">However </w:t>
      </w:r>
      <w:r w:rsidR="00B251F0">
        <w:rPr>
          <w:rFonts w:ascii="Arial Narrow" w:hAnsi="Arial Narrow"/>
          <w:sz w:val="24"/>
        </w:rPr>
        <w:t>project</w:t>
      </w:r>
      <w:r w:rsidR="00724D84">
        <w:rPr>
          <w:rFonts w:ascii="Arial Narrow" w:hAnsi="Arial Narrow"/>
          <w:sz w:val="24"/>
        </w:rPr>
        <w:t>s</w:t>
      </w:r>
      <w:r w:rsidR="00B251F0">
        <w:rPr>
          <w:rFonts w:ascii="Arial Narrow" w:hAnsi="Arial Narrow"/>
          <w:sz w:val="24"/>
        </w:rPr>
        <w:t xml:space="preserve"> documents </w:t>
      </w:r>
      <w:r w:rsidR="00936DD5">
        <w:rPr>
          <w:rFonts w:ascii="Arial Narrow" w:hAnsi="Arial Narrow"/>
          <w:sz w:val="24"/>
        </w:rPr>
        <w:t>are in English and communicatio</w:t>
      </w:r>
      <w:r w:rsidR="00B14A74">
        <w:rPr>
          <w:rFonts w:ascii="Arial Narrow" w:hAnsi="Arial Narrow"/>
          <w:sz w:val="24"/>
        </w:rPr>
        <w:t>n</w:t>
      </w:r>
      <w:r w:rsidR="00EB2EFE">
        <w:rPr>
          <w:rFonts w:ascii="Arial Narrow" w:hAnsi="Arial Narrow"/>
          <w:sz w:val="24"/>
        </w:rPr>
        <w:t xml:space="preserve"> (emails) </w:t>
      </w:r>
      <w:r w:rsidR="00936DD5">
        <w:rPr>
          <w:rFonts w:ascii="Arial Narrow" w:hAnsi="Arial Narrow"/>
          <w:sz w:val="24"/>
        </w:rPr>
        <w:t xml:space="preserve">from </w:t>
      </w:r>
      <w:r w:rsidR="00B14A74">
        <w:rPr>
          <w:rFonts w:ascii="Arial Narrow" w:hAnsi="Arial Narrow"/>
          <w:sz w:val="24"/>
        </w:rPr>
        <w:t>EWCARDC in</w:t>
      </w:r>
      <w:r w:rsidR="00936DD5">
        <w:rPr>
          <w:rFonts w:ascii="Arial Narrow" w:hAnsi="Arial Narrow"/>
          <w:sz w:val="24"/>
        </w:rPr>
        <w:t xml:space="preserve"> Nairobi </w:t>
      </w:r>
      <w:r w:rsidR="00B14A74">
        <w:rPr>
          <w:rFonts w:ascii="Arial Narrow" w:hAnsi="Arial Narrow"/>
          <w:sz w:val="24"/>
        </w:rPr>
        <w:t>to Red Cross Burkina Faso was</w:t>
      </w:r>
      <w:r w:rsidR="00936DD5">
        <w:rPr>
          <w:rFonts w:ascii="Arial Narrow" w:hAnsi="Arial Narrow"/>
          <w:sz w:val="24"/>
        </w:rPr>
        <w:t xml:space="preserve"> in Englis</w:t>
      </w:r>
      <w:r w:rsidR="00EB2EFE">
        <w:rPr>
          <w:rFonts w:ascii="Arial Narrow" w:hAnsi="Arial Narrow"/>
          <w:sz w:val="24"/>
        </w:rPr>
        <w:t xml:space="preserve">h. This resulted in repeated correspondence </w:t>
      </w:r>
      <w:r w:rsidR="00712181">
        <w:rPr>
          <w:rFonts w:ascii="Arial Narrow" w:hAnsi="Arial Narrow"/>
          <w:sz w:val="24"/>
        </w:rPr>
        <w:t xml:space="preserve">and questions </w:t>
      </w:r>
      <w:r w:rsidR="00EB2EFE">
        <w:rPr>
          <w:rFonts w:ascii="Arial Narrow" w:hAnsi="Arial Narrow"/>
          <w:sz w:val="24"/>
        </w:rPr>
        <w:t xml:space="preserve">back and forth to understand questions </w:t>
      </w:r>
      <w:r w:rsidR="00537A4A">
        <w:rPr>
          <w:rFonts w:ascii="Arial Narrow" w:hAnsi="Arial Narrow"/>
          <w:sz w:val="24"/>
        </w:rPr>
        <w:t xml:space="preserve">from EWCARD </w:t>
      </w:r>
      <w:r w:rsidR="008F01B1">
        <w:rPr>
          <w:rFonts w:ascii="Arial Narrow" w:hAnsi="Arial Narrow"/>
          <w:sz w:val="24"/>
        </w:rPr>
        <w:t xml:space="preserve">and </w:t>
      </w:r>
      <w:r w:rsidR="00537A4A">
        <w:rPr>
          <w:rFonts w:ascii="Arial Narrow" w:hAnsi="Arial Narrow"/>
          <w:sz w:val="24"/>
        </w:rPr>
        <w:t xml:space="preserve">in order to </w:t>
      </w:r>
      <w:r w:rsidR="008F01B1">
        <w:rPr>
          <w:rFonts w:ascii="Arial Narrow" w:hAnsi="Arial Narrow"/>
          <w:sz w:val="24"/>
        </w:rPr>
        <w:t xml:space="preserve">provide appropriate </w:t>
      </w:r>
      <w:r w:rsidR="00154D20">
        <w:rPr>
          <w:rFonts w:ascii="Arial Narrow" w:hAnsi="Arial Narrow"/>
          <w:sz w:val="24"/>
        </w:rPr>
        <w:t xml:space="preserve">explanations and </w:t>
      </w:r>
      <w:r w:rsidR="008F01B1">
        <w:rPr>
          <w:rFonts w:ascii="Arial Narrow" w:hAnsi="Arial Narrow"/>
          <w:sz w:val="24"/>
        </w:rPr>
        <w:t>response: this was critical as far as accounting, financial management and reporting were concerned.</w:t>
      </w:r>
    </w:p>
    <w:p w:rsidR="00B065CA" w:rsidRPr="00B065CA" w:rsidRDefault="00B065CA" w:rsidP="00B065CA">
      <w:pPr>
        <w:pStyle w:val="ListParagraph"/>
        <w:numPr>
          <w:ilvl w:val="0"/>
          <w:numId w:val="5"/>
        </w:numPr>
        <w:jc w:val="both"/>
        <w:rPr>
          <w:rFonts w:ascii="Arial Narrow" w:hAnsi="Arial Narrow"/>
          <w:sz w:val="24"/>
        </w:rPr>
      </w:pPr>
      <w:r>
        <w:rPr>
          <w:rFonts w:ascii="Arial Narrow" w:hAnsi="Arial Narrow"/>
          <w:b/>
          <w:sz w:val="24"/>
        </w:rPr>
        <w:t>Inadequate budget line item</w:t>
      </w:r>
      <w:r w:rsidR="006C3037">
        <w:rPr>
          <w:rFonts w:ascii="Arial Narrow" w:hAnsi="Arial Narrow"/>
          <w:b/>
          <w:sz w:val="24"/>
        </w:rPr>
        <w:t>s</w:t>
      </w:r>
    </w:p>
    <w:p w:rsidR="00530F44" w:rsidRDefault="00B065CA" w:rsidP="00AA7674">
      <w:pPr>
        <w:jc w:val="both"/>
        <w:rPr>
          <w:rFonts w:ascii="Arial Narrow" w:hAnsi="Arial Narrow"/>
          <w:sz w:val="24"/>
        </w:rPr>
      </w:pPr>
      <w:r>
        <w:rPr>
          <w:rFonts w:ascii="Arial Narrow" w:hAnsi="Arial Narrow"/>
          <w:sz w:val="24"/>
        </w:rPr>
        <w:t>The b</w:t>
      </w:r>
      <w:r w:rsidR="008F3112">
        <w:rPr>
          <w:rFonts w:ascii="Arial Narrow" w:hAnsi="Arial Narrow"/>
          <w:sz w:val="24"/>
        </w:rPr>
        <w:t xml:space="preserve">udget </w:t>
      </w:r>
      <w:r w:rsidR="0071099C">
        <w:rPr>
          <w:rFonts w:ascii="Arial Narrow" w:hAnsi="Arial Narrow"/>
          <w:sz w:val="24"/>
        </w:rPr>
        <w:t>include</w:t>
      </w:r>
      <w:r w:rsidR="00154D20">
        <w:rPr>
          <w:rFonts w:ascii="Arial Narrow" w:hAnsi="Arial Narrow"/>
          <w:sz w:val="24"/>
        </w:rPr>
        <w:t>d</w:t>
      </w:r>
      <w:r w:rsidR="0071099C">
        <w:rPr>
          <w:rFonts w:ascii="Arial Narrow" w:hAnsi="Arial Narrow"/>
          <w:sz w:val="24"/>
        </w:rPr>
        <w:t xml:space="preserve"> </w:t>
      </w:r>
      <w:r w:rsidR="00154D20">
        <w:rPr>
          <w:rFonts w:ascii="Arial Narrow" w:hAnsi="Arial Narrow"/>
          <w:sz w:val="24"/>
        </w:rPr>
        <w:t xml:space="preserve">a very little </w:t>
      </w:r>
      <w:r w:rsidR="0071099C">
        <w:rPr>
          <w:rFonts w:ascii="Arial Narrow" w:hAnsi="Arial Narrow"/>
          <w:sz w:val="24"/>
        </w:rPr>
        <w:t xml:space="preserve">budget line item for </w:t>
      </w:r>
      <w:r w:rsidR="008F3112">
        <w:rPr>
          <w:rFonts w:ascii="Arial Narrow" w:hAnsi="Arial Narrow"/>
          <w:sz w:val="24"/>
        </w:rPr>
        <w:t>monitoring</w:t>
      </w:r>
      <w:r w:rsidR="00496294">
        <w:rPr>
          <w:rFonts w:ascii="Arial Narrow" w:hAnsi="Arial Narrow"/>
          <w:sz w:val="24"/>
        </w:rPr>
        <w:t xml:space="preserve"> (£905).</w:t>
      </w:r>
      <w:r w:rsidR="0071099C">
        <w:rPr>
          <w:rFonts w:ascii="Arial Narrow" w:hAnsi="Arial Narrow"/>
          <w:sz w:val="24"/>
        </w:rPr>
        <w:t xml:space="preserve"> </w:t>
      </w:r>
      <w:r w:rsidR="008F3112">
        <w:rPr>
          <w:rFonts w:ascii="Arial Narrow" w:hAnsi="Arial Narrow"/>
          <w:sz w:val="24"/>
        </w:rPr>
        <w:t xml:space="preserve"> </w:t>
      </w:r>
      <w:r w:rsidR="0071099C">
        <w:rPr>
          <w:rFonts w:ascii="Arial Narrow" w:hAnsi="Arial Narrow"/>
          <w:sz w:val="24"/>
        </w:rPr>
        <w:t xml:space="preserve">Yet it was absolutely necessary to visit project site more frequently as expected in order to meet beneficiaries and partners to ensure </w:t>
      </w:r>
      <w:r w:rsidR="00881BD2">
        <w:rPr>
          <w:rFonts w:ascii="Arial Narrow" w:hAnsi="Arial Narrow"/>
          <w:sz w:val="24"/>
        </w:rPr>
        <w:t xml:space="preserve">a </w:t>
      </w:r>
      <w:r w:rsidR="0071099C">
        <w:rPr>
          <w:rFonts w:ascii="Arial Narrow" w:hAnsi="Arial Narrow"/>
          <w:sz w:val="24"/>
        </w:rPr>
        <w:t xml:space="preserve">smooth project implementation towards achieving objectives set. </w:t>
      </w:r>
      <w:r w:rsidR="000A4B04">
        <w:rPr>
          <w:rFonts w:ascii="Arial Narrow" w:hAnsi="Arial Narrow"/>
          <w:sz w:val="24"/>
        </w:rPr>
        <w:t xml:space="preserve">So, it became difficult to effectively and closely monitor the project from Ouagadougou where Red Cross Burkina Faso is headquartered and from </w:t>
      </w:r>
      <w:r w:rsidR="00EC4938">
        <w:rPr>
          <w:rFonts w:ascii="Arial Narrow" w:hAnsi="Arial Narrow"/>
          <w:sz w:val="24"/>
        </w:rPr>
        <w:t>HelpAge Regional Office in Nairobi. When, unfortunately the accountant of Red Cross Burkina Faso passed a</w:t>
      </w:r>
      <w:r w:rsidR="00617C4F">
        <w:rPr>
          <w:rFonts w:ascii="Arial Narrow" w:hAnsi="Arial Narrow"/>
          <w:sz w:val="24"/>
        </w:rPr>
        <w:t xml:space="preserve">way, it became necessary to </w:t>
      </w:r>
      <w:r w:rsidR="001C79DE">
        <w:rPr>
          <w:rFonts w:ascii="Arial Narrow" w:hAnsi="Arial Narrow"/>
          <w:sz w:val="24"/>
        </w:rPr>
        <w:t xml:space="preserve">HelpAge </w:t>
      </w:r>
      <w:r w:rsidR="00617C4F">
        <w:rPr>
          <w:rFonts w:ascii="Arial Narrow" w:hAnsi="Arial Narrow"/>
          <w:sz w:val="24"/>
        </w:rPr>
        <w:t>Regional Coordi</w:t>
      </w:r>
      <w:r w:rsidR="001C79DE">
        <w:rPr>
          <w:rFonts w:ascii="Arial Narrow" w:hAnsi="Arial Narrow"/>
          <w:sz w:val="24"/>
        </w:rPr>
        <w:t>n</w:t>
      </w:r>
      <w:r w:rsidR="00617C4F">
        <w:rPr>
          <w:rFonts w:ascii="Arial Narrow" w:hAnsi="Arial Narrow"/>
          <w:sz w:val="24"/>
        </w:rPr>
        <w:t>a</w:t>
      </w:r>
      <w:r w:rsidR="001C79DE">
        <w:rPr>
          <w:rFonts w:ascii="Arial Narrow" w:hAnsi="Arial Narrow"/>
          <w:sz w:val="24"/>
        </w:rPr>
        <w:t xml:space="preserve">tor </w:t>
      </w:r>
      <w:r w:rsidR="00EC4938">
        <w:rPr>
          <w:rFonts w:ascii="Arial Narrow" w:hAnsi="Arial Narrow"/>
          <w:sz w:val="24"/>
        </w:rPr>
        <w:t xml:space="preserve">to travel to Burkina Faso together with a Regional Finance Department staff </w:t>
      </w:r>
      <w:r w:rsidR="001C79DE">
        <w:rPr>
          <w:rFonts w:ascii="Arial Narrow" w:hAnsi="Arial Narrow"/>
          <w:sz w:val="24"/>
        </w:rPr>
        <w:t xml:space="preserve">to </w:t>
      </w:r>
      <w:r w:rsidR="00EC4938">
        <w:rPr>
          <w:rFonts w:ascii="Arial Narrow" w:hAnsi="Arial Narrow"/>
          <w:sz w:val="24"/>
        </w:rPr>
        <w:t>train a Red Cross Burkina Faso replacement s</w:t>
      </w:r>
      <w:r w:rsidR="004D0AB6">
        <w:rPr>
          <w:rFonts w:ascii="Arial Narrow" w:hAnsi="Arial Narrow"/>
          <w:sz w:val="24"/>
        </w:rPr>
        <w:t xml:space="preserve">taff on HelpAge Finance and Reporting rules. Money budgeted for project evaluation was </w:t>
      </w:r>
      <w:r w:rsidR="003F3696">
        <w:rPr>
          <w:rFonts w:ascii="Arial Narrow" w:hAnsi="Arial Narrow"/>
          <w:sz w:val="24"/>
        </w:rPr>
        <w:t xml:space="preserve">then </w:t>
      </w:r>
      <w:r w:rsidR="004D0AB6">
        <w:rPr>
          <w:rFonts w:ascii="Arial Narrow" w:hAnsi="Arial Narrow"/>
          <w:sz w:val="24"/>
        </w:rPr>
        <w:t xml:space="preserve">used to address this emergency situation. As a result, EWCARDC had to find other ways and means to conduct this </w:t>
      </w:r>
      <w:r w:rsidR="00061181">
        <w:rPr>
          <w:rFonts w:ascii="Arial Narrow" w:hAnsi="Arial Narrow"/>
          <w:sz w:val="24"/>
        </w:rPr>
        <w:t xml:space="preserve">final </w:t>
      </w:r>
      <w:r w:rsidR="004D0AB6">
        <w:rPr>
          <w:rFonts w:ascii="Arial Narrow" w:hAnsi="Arial Narrow"/>
          <w:sz w:val="24"/>
        </w:rPr>
        <w:t>project evaluation exercise whose output is the present evaluation report.</w:t>
      </w:r>
      <w:r w:rsidR="00061181">
        <w:rPr>
          <w:rFonts w:ascii="Arial Narrow" w:hAnsi="Arial Narrow"/>
          <w:sz w:val="24"/>
        </w:rPr>
        <w:t xml:space="preserve"> Also the budget foreseen for some activities </w:t>
      </w:r>
      <w:r w:rsidR="008F3112">
        <w:rPr>
          <w:rFonts w:ascii="Arial Narrow" w:hAnsi="Arial Narrow"/>
          <w:sz w:val="24"/>
        </w:rPr>
        <w:t xml:space="preserve">proved to </w:t>
      </w:r>
      <w:r w:rsidR="00610984">
        <w:rPr>
          <w:rFonts w:ascii="Arial Narrow" w:hAnsi="Arial Narrow"/>
          <w:sz w:val="24"/>
        </w:rPr>
        <w:t xml:space="preserve">be </w:t>
      </w:r>
      <w:r w:rsidR="008F3112">
        <w:rPr>
          <w:rFonts w:ascii="Arial Narrow" w:hAnsi="Arial Narrow"/>
          <w:sz w:val="24"/>
        </w:rPr>
        <w:t>inadequate a</w:t>
      </w:r>
      <w:r w:rsidR="00A80D6E">
        <w:rPr>
          <w:rFonts w:ascii="Arial Narrow" w:hAnsi="Arial Narrow"/>
          <w:sz w:val="24"/>
        </w:rPr>
        <w:t xml:space="preserve">s it </w:t>
      </w:r>
      <w:r w:rsidR="008F3112">
        <w:rPr>
          <w:rFonts w:ascii="Arial Narrow" w:hAnsi="Arial Narrow"/>
          <w:sz w:val="24"/>
        </w:rPr>
        <w:t>did not allow</w:t>
      </w:r>
      <w:r w:rsidR="00F75F4A">
        <w:rPr>
          <w:rFonts w:ascii="Arial Narrow" w:hAnsi="Arial Narrow"/>
          <w:sz w:val="24"/>
        </w:rPr>
        <w:t xml:space="preserve"> implement some activities straight away. For instance </w:t>
      </w:r>
      <w:r w:rsidR="00A50BB7">
        <w:rPr>
          <w:rFonts w:ascii="Arial Narrow" w:hAnsi="Arial Narrow"/>
          <w:sz w:val="24"/>
        </w:rPr>
        <w:t>some activities such</w:t>
      </w:r>
      <w:r w:rsidR="00A949F7">
        <w:rPr>
          <w:rFonts w:ascii="Arial Narrow" w:hAnsi="Arial Narrow"/>
          <w:sz w:val="24"/>
        </w:rPr>
        <w:t xml:space="preserve"> as water</w:t>
      </w:r>
      <w:r w:rsidR="006C3037">
        <w:rPr>
          <w:rFonts w:ascii="Arial Narrow" w:hAnsi="Arial Narrow"/>
          <w:sz w:val="24"/>
        </w:rPr>
        <w:t>borehole construction</w:t>
      </w:r>
      <w:r w:rsidR="00A50BB7">
        <w:rPr>
          <w:rFonts w:ascii="Arial Narrow" w:hAnsi="Arial Narrow"/>
          <w:sz w:val="24"/>
        </w:rPr>
        <w:t xml:space="preserve"> have proved more expensive </w:t>
      </w:r>
      <w:r w:rsidR="006C3037">
        <w:rPr>
          <w:rFonts w:ascii="Arial Narrow" w:hAnsi="Arial Narrow"/>
          <w:sz w:val="24"/>
        </w:rPr>
        <w:t xml:space="preserve">than </w:t>
      </w:r>
      <w:r w:rsidR="00A50BB7">
        <w:rPr>
          <w:rFonts w:ascii="Arial Narrow" w:hAnsi="Arial Narrow"/>
          <w:sz w:val="24"/>
        </w:rPr>
        <w:t>originally budget for the result being lengthy bargaining with the service provide</w:t>
      </w:r>
      <w:r w:rsidR="006C3037">
        <w:rPr>
          <w:rFonts w:ascii="Arial Narrow" w:hAnsi="Arial Narrow"/>
          <w:sz w:val="24"/>
        </w:rPr>
        <w:t xml:space="preserve">rs to adjust and reach consent. </w:t>
      </w:r>
    </w:p>
    <w:p w:rsidR="00B065CA" w:rsidRDefault="00530F44" w:rsidP="00AA7674">
      <w:pPr>
        <w:jc w:val="both"/>
        <w:rPr>
          <w:rFonts w:ascii="Arial Narrow" w:hAnsi="Arial Narrow"/>
          <w:sz w:val="24"/>
        </w:rPr>
      </w:pPr>
      <w:r>
        <w:rPr>
          <w:rFonts w:ascii="Arial Narrow" w:hAnsi="Arial Narrow"/>
          <w:sz w:val="24"/>
        </w:rPr>
        <w:lastRenderedPageBreak/>
        <w:t>This has resulted in exceeding the project budget by £347. Ed Cross Burkina Faso made effort to cover this.</w:t>
      </w:r>
      <w:r w:rsidR="007D3BE5">
        <w:rPr>
          <w:rFonts w:ascii="Arial Narrow" w:hAnsi="Arial Narrow"/>
          <w:sz w:val="24"/>
        </w:rPr>
        <w:t xml:space="preserve"> </w:t>
      </w:r>
      <w:r w:rsidR="00024B05">
        <w:rPr>
          <w:rFonts w:ascii="Arial Narrow" w:hAnsi="Arial Narrow"/>
          <w:sz w:val="24"/>
        </w:rPr>
        <w:t>Furthermore</w:t>
      </w:r>
      <w:r w:rsidR="00F75F4A">
        <w:rPr>
          <w:rFonts w:ascii="Arial Narrow" w:hAnsi="Arial Narrow"/>
          <w:sz w:val="24"/>
        </w:rPr>
        <w:t xml:space="preserve"> </w:t>
      </w:r>
      <w:r w:rsidR="00C06519">
        <w:rPr>
          <w:rFonts w:ascii="Arial Narrow" w:hAnsi="Arial Narrow"/>
          <w:sz w:val="24"/>
        </w:rPr>
        <w:t xml:space="preserve">there was the need for more fuel and maintenance of </w:t>
      </w:r>
      <w:r>
        <w:rPr>
          <w:rFonts w:ascii="Arial Narrow" w:hAnsi="Arial Narrow"/>
          <w:sz w:val="24"/>
        </w:rPr>
        <w:t>the v</w:t>
      </w:r>
      <w:r w:rsidR="00C06519">
        <w:rPr>
          <w:rFonts w:ascii="Arial Narrow" w:hAnsi="Arial Narrow"/>
          <w:sz w:val="24"/>
        </w:rPr>
        <w:t>ehicle</w:t>
      </w:r>
      <w:r>
        <w:rPr>
          <w:rFonts w:ascii="Arial Narrow" w:hAnsi="Arial Narrow"/>
          <w:sz w:val="24"/>
        </w:rPr>
        <w:t xml:space="preserve"> used</w:t>
      </w:r>
      <w:r w:rsidR="00C06519">
        <w:rPr>
          <w:rFonts w:ascii="Arial Narrow" w:hAnsi="Arial Narrow"/>
          <w:sz w:val="24"/>
        </w:rPr>
        <w:t xml:space="preserve"> in addition </w:t>
      </w:r>
      <w:r>
        <w:rPr>
          <w:rFonts w:ascii="Arial Narrow" w:hAnsi="Arial Narrow"/>
          <w:sz w:val="24"/>
        </w:rPr>
        <w:t xml:space="preserve">to </w:t>
      </w:r>
      <w:r w:rsidR="00AD7CA3">
        <w:rPr>
          <w:rFonts w:ascii="Arial Narrow" w:hAnsi="Arial Narrow"/>
          <w:sz w:val="24"/>
        </w:rPr>
        <w:t xml:space="preserve">petty trip allowances for project staff </w:t>
      </w:r>
      <w:r w:rsidR="00F75F4A">
        <w:rPr>
          <w:rFonts w:ascii="Arial Narrow" w:hAnsi="Arial Narrow"/>
          <w:sz w:val="24"/>
        </w:rPr>
        <w:t xml:space="preserve">training </w:t>
      </w:r>
      <w:r w:rsidR="00AD7CA3">
        <w:rPr>
          <w:rFonts w:ascii="Arial Narrow" w:hAnsi="Arial Narrow"/>
          <w:sz w:val="24"/>
        </w:rPr>
        <w:t>(hygiene volunteers)</w:t>
      </w:r>
      <w:r w:rsidR="00367CC0">
        <w:rPr>
          <w:rFonts w:ascii="Arial Narrow" w:hAnsi="Arial Narrow"/>
          <w:sz w:val="24"/>
        </w:rPr>
        <w:t>.</w:t>
      </w:r>
    </w:p>
    <w:p w:rsidR="008C6122" w:rsidRPr="00B065CA" w:rsidRDefault="008C6122" w:rsidP="00B065CA">
      <w:pPr>
        <w:jc w:val="both"/>
        <w:rPr>
          <w:rFonts w:ascii="Arial Narrow" w:hAnsi="Arial Narrow"/>
          <w:sz w:val="24"/>
        </w:rPr>
      </w:pPr>
    </w:p>
    <w:p w:rsidR="00C432D5" w:rsidRPr="00C432D5" w:rsidRDefault="00C432D5" w:rsidP="00C432D5">
      <w:pPr>
        <w:pStyle w:val="ListParagraph"/>
        <w:numPr>
          <w:ilvl w:val="0"/>
          <w:numId w:val="1"/>
        </w:numPr>
        <w:rPr>
          <w:rFonts w:ascii="Arial Narrow" w:hAnsi="Arial Narrow"/>
          <w:b/>
          <w:sz w:val="24"/>
        </w:rPr>
      </w:pPr>
      <w:r w:rsidRPr="00C432D5">
        <w:rPr>
          <w:rFonts w:ascii="Arial Narrow" w:hAnsi="Arial Narrow"/>
          <w:b/>
          <w:sz w:val="24"/>
        </w:rPr>
        <w:t>A</w:t>
      </w:r>
      <w:r w:rsidR="007F3280">
        <w:rPr>
          <w:rFonts w:ascii="Arial Narrow" w:hAnsi="Arial Narrow"/>
          <w:b/>
          <w:sz w:val="24"/>
        </w:rPr>
        <w:t>NALYSIS OF FINDING AND COMMENTS</w:t>
      </w:r>
    </w:p>
    <w:p w:rsidR="00C432D5" w:rsidRDefault="00E24D7A" w:rsidP="004E5ADC">
      <w:pPr>
        <w:jc w:val="both"/>
        <w:rPr>
          <w:rFonts w:ascii="Arial Narrow" w:hAnsi="Arial Narrow"/>
          <w:sz w:val="24"/>
        </w:rPr>
      </w:pPr>
      <w:r>
        <w:rPr>
          <w:rFonts w:ascii="Arial Narrow" w:hAnsi="Arial Narrow"/>
          <w:sz w:val="24"/>
        </w:rPr>
        <w:t>The achievement of project objectives</w:t>
      </w:r>
      <w:r w:rsidR="00A1737B">
        <w:rPr>
          <w:rFonts w:ascii="Arial Narrow" w:hAnsi="Arial Narrow"/>
          <w:sz w:val="24"/>
        </w:rPr>
        <w:t xml:space="preserve"> </w:t>
      </w:r>
      <w:r>
        <w:rPr>
          <w:rFonts w:ascii="Arial Narrow" w:hAnsi="Arial Narrow"/>
          <w:sz w:val="24"/>
        </w:rPr>
        <w:t>is obvious. The outputs are tangible and can be seen</w:t>
      </w:r>
      <w:r w:rsidR="00A1737B">
        <w:rPr>
          <w:rFonts w:ascii="Arial Narrow" w:hAnsi="Arial Narrow"/>
          <w:sz w:val="24"/>
        </w:rPr>
        <w:t xml:space="preserve"> even though there was significant </w:t>
      </w:r>
      <w:r w:rsidR="00075825">
        <w:rPr>
          <w:rFonts w:ascii="Arial Narrow" w:hAnsi="Arial Narrow"/>
          <w:sz w:val="24"/>
        </w:rPr>
        <w:t xml:space="preserve">delay </w:t>
      </w:r>
      <w:r w:rsidR="00A1737B">
        <w:rPr>
          <w:rFonts w:ascii="Arial Narrow" w:hAnsi="Arial Narrow"/>
          <w:sz w:val="24"/>
        </w:rPr>
        <w:t>in the completion of some of them</w:t>
      </w:r>
      <w:r w:rsidR="00075825">
        <w:rPr>
          <w:rFonts w:ascii="Arial Narrow" w:hAnsi="Arial Narrow"/>
          <w:sz w:val="24"/>
        </w:rPr>
        <w:t xml:space="preserve"> due to delay in fund release which did not comply with the action plan set</w:t>
      </w:r>
      <w:r w:rsidR="000262A9">
        <w:rPr>
          <w:rFonts w:ascii="Arial Narrow" w:hAnsi="Arial Narrow"/>
          <w:sz w:val="24"/>
        </w:rPr>
        <w:t xml:space="preserve"> the result being the </w:t>
      </w:r>
      <w:r w:rsidR="00075825">
        <w:rPr>
          <w:rFonts w:ascii="Arial Narrow" w:hAnsi="Arial Narrow"/>
          <w:sz w:val="24"/>
        </w:rPr>
        <w:t>extension of the project duration in other to carry out all activities projected and achieve all project objectives</w:t>
      </w:r>
      <w:r w:rsidR="007F5E1F">
        <w:rPr>
          <w:rFonts w:ascii="Arial Narrow" w:hAnsi="Arial Narrow"/>
          <w:sz w:val="24"/>
        </w:rPr>
        <w:t xml:space="preserve">. </w:t>
      </w:r>
      <w:r w:rsidR="00AE1320">
        <w:rPr>
          <w:rFonts w:ascii="Arial Narrow" w:hAnsi="Arial Narrow"/>
          <w:sz w:val="24"/>
        </w:rPr>
        <w:t>At the end al</w:t>
      </w:r>
      <w:r w:rsidR="004F4603">
        <w:rPr>
          <w:rFonts w:ascii="Arial Narrow" w:hAnsi="Arial Narrow"/>
          <w:sz w:val="24"/>
        </w:rPr>
        <w:t>most al</w:t>
      </w:r>
      <w:r w:rsidR="00AE1320">
        <w:rPr>
          <w:rFonts w:ascii="Arial Narrow" w:hAnsi="Arial Narrow"/>
          <w:sz w:val="24"/>
        </w:rPr>
        <w:t>l objectives have been achieve</w:t>
      </w:r>
      <w:r w:rsidR="004F4603">
        <w:rPr>
          <w:rFonts w:ascii="Arial Narrow" w:hAnsi="Arial Narrow"/>
          <w:sz w:val="24"/>
        </w:rPr>
        <w:t>d</w:t>
      </w:r>
      <w:r w:rsidR="00856D1C">
        <w:rPr>
          <w:rFonts w:ascii="Arial Narrow" w:hAnsi="Arial Narrow"/>
          <w:sz w:val="24"/>
        </w:rPr>
        <w:t>: 1 water bore</w:t>
      </w:r>
      <w:r w:rsidR="00AE1320">
        <w:rPr>
          <w:rFonts w:ascii="Arial Narrow" w:hAnsi="Arial Narrow"/>
          <w:sz w:val="24"/>
        </w:rPr>
        <w:t xml:space="preserve">hole has been put in place. A total of 36 family latrines </w:t>
      </w:r>
      <w:r w:rsidR="00FF2400">
        <w:rPr>
          <w:rFonts w:ascii="Arial Narrow" w:hAnsi="Arial Narrow"/>
          <w:sz w:val="24"/>
        </w:rPr>
        <w:t>and 3 community latrines have been con</w:t>
      </w:r>
      <w:r w:rsidR="00AE1320">
        <w:rPr>
          <w:rFonts w:ascii="Arial Narrow" w:hAnsi="Arial Narrow"/>
          <w:sz w:val="24"/>
        </w:rPr>
        <w:t>st</w:t>
      </w:r>
      <w:r w:rsidR="003B42CA">
        <w:rPr>
          <w:rFonts w:ascii="Arial Narrow" w:hAnsi="Arial Narrow"/>
          <w:sz w:val="24"/>
        </w:rPr>
        <w:t>r</w:t>
      </w:r>
      <w:r w:rsidR="00AE1320">
        <w:rPr>
          <w:rFonts w:ascii="Arial Narrow" w:hAnsi="Arial Narrow"/>
          <w:sz w:val="24"/>
        </w:rPr>
        <w:t>ucted</w:t>
      </w:r>
      <w:r w:rsidR="003B42CA">
        <w:rPr>
          <w:rFonts w:ascii="Arial Narrow" w:hAnsi="Arial Narrow"/>
          <w:sz w:val="24"/>
        </w:rPr>
        <w:t xml:space="preserve">. One hundred </w:t>
      </w:r>
      <w:r w:rsidR="004076D9">
        <w:rPr>
          <w:rFonts w:ascii="Arial Narrow" w:hAnsi="Arial Narrow"/>
          <w:sz w:val="24"/>
        </w:rPr>
        <w:t xml:space="preserve">(100) </w:t>
      </w:r>
      <w:r w:rsidR="003B42CA">
        <w:rPr>
          <w:rFonts w:ascii="Arial Narrow" w:hAnsi="Arial Narrow"/>
          <w:sz w:val="24"/>
        </w:rPr>
        <w:t>older people (ladies) were provided</w:t>
      </w:r>
      <w:r w:rsidR="004076D9">
        <w:rPr>
          <w:rFonts w:ascii="Arial Narrow" w:hAnsi="Arial Narrow"/>
          <w:sz w:val="24"/>
        </w:rPr>
        <w:t xml:space="preserve"> with start-up grant capital in form of animal</w:t>
      </w:r>
      <w:r w:rsidR="00AE1A07">
        <w:rPr>
          <w:rFonts w:ascii="Arial Narrow" w:hAnsi="Arial Narrow"/>
          <w:sz w:val="24"/>
        </w:rPr>
        <w:t>s</w:t>
      </w:r>
      <w:r w:rsidR="004076D9">
        <w:rPr>
          <w:rFonts w:ascii="Arial Narrow" w:hAnsi="Arial Narrow"/>
          <w:sz w:val="24"/>
        </w:rPr>
        <w:t xml:space="preserve"> to help </w:t>
      </w:r>
      <w:r w:rsidR="007102C3">
        <w:rPr>
          <w:rFonts w:ascii="Arial Narrow" w:hAnsi="Arial Narrow"/>
          <w:sz w:val="24"/>
        </w:rPr>
        <w:t>them</w:t>
      </w:r>
      <w:r w:rsidR="004076D9">
        <w:rPr>
          <w:rFonts w:ascii="Arial Narrow" w:hAnsi="Arial Narrow"/>
          <w:sz w:val="24"/>
        </w:rPr>
        <w:t xml:space="preserve"> undertake </w:t>
      </w:r>
      <w:r w:rsidR="00AE1A07">
        <w:rPr>
          <w:rFonts w:ascii="Arial Narrow" w:hAnsi="Arial Narrow"/>
          <w:sz w:val="24"/>
        </w:rPr>
        <w:t xml:space="preserve">income generating activity </w:t>
      </w:r>
      <w:r w:rsidR="007102C3">
        <w:rPr>
          <w:rFonts w:ascii="Arial Narrow" w:hAnsi="Arial Narrow"/>
          <w:sz w:val="24"/>
        </w:rPr>
        <w:t xml:space="preserve">for </w:t>
      </w:r>
      <w:r w:rsidR="00AE1A07">
        <w:rPr>
          <w:rFonts w:ascii="Arial Narrow" w:hAnsi="Arial Narrow"/>
          <w:sz w:val="24"/>
        </w:rPr>
        <w:t>revenue increase to</w:t>
      </w:r>
      <w:r w:rsidR="007102C3">
        <w:rPr>
          <w:rFonts w:ascii="Arial Narrow" w:hAnsi="Arial Narrow"/>
          <w:sz w:val="24"/>
        </w:rPr>
        <w:t>wards</w:t>
      </w:r>
      <w:r w:rsidR="00AE1A07">
        <w:rPr>
          <w:rFonts w:ascii="Arial Narrow" w:hAnsi="Arial Narrow"/>
          <w:sz w:val="24"/>
        </w:rPr>
        <w:t xml:space="preserve"> improve living conditions. Ten community meetings were organized on market days for </w:t>
      </w:r>
      <w:r w:rsidR="003B42CA">
        <w:rPr>
          <w:rFonts w:ascii="Arial Narrow" w:hAnsi="Arial Narrow"/>
          <w:sz w:val="24"/>
        </w:rPr>
        <w:t xml:space="preserve">awareness raising </w:t>
      </w:r>
      <w:r w:rsidR="00AE1A07">
        <w:rPr>
          <w:rFonts w:ascii="Arial Narrow" w:hAnsi="Arial Narrow"/>
          <w:sz w:val="24"/>
        </w:rPr>
        <w:t>on hygiene, water point management and maintenance.</w:t>
      </w:r>
      <w:r w:rsidR="00F22126">
        <w:rPr>
          <w:rFonts w:ascii="Arial Narrow" w:hAnsi="Arial Narrow"/>
          <w:sz w:val="24"/>
        </w:rPr>
        <w:t xml:space="preserve"> </w:t>
      </w:r>
    </w:p>
    <w:p w:rsidR="00B47F89" w:rsidRDefault="00B47F89" w:rsidP="004E5ADC">
      <w:pPr>
        <w:jc w:val="both"/>
        <w:rPr>
          <w:rFonts w:ascii="Arial Narrow" w:hAnsi="Arial Narrow"/>
          <w:sz w:val="24"/>
        </w:rPr>
      </w:pPr>
      <w:r>
        <w:rPr>
          <w:rFonts w:ascii="Arial Narrow" w:hAnsi="Arial Narrow"/>
          <w:sz w:val="24"/>
        </w:rPr>
        <w:t xml:space="preserve">One output which could not be totally achieved was the training of hygiene volunteers. In fact only 20 </w:t>
      </w:r>
      <w:r w:rsidR="00FA3085">
        <w:rPr>
          <w:rFonts w:ascii="Arial Narrow" w:hAnsi="Arial Narrow"/>
          <w:sz w:val="24"/>
        </w:rPr>
        <w:t xml:space="preserve">out of 24 </w:t>
      </w:r>
      <w:r>
        <w:rPr>
          <w:rFonts w:ascii="Arial Narrow" w:hAnsi="Arial Narrow"/>
          <w:sz w:val="24"/>
        </w:rPr>
        <w:t>volunteers could be trained to become Hygiene Vo</w:t>
      </w:r>
      <w:r w:rsidR="00804939">
        <w:rPr>
          <w:rFonts w:ascii="Arial Narrow" w:hAnsi="Arial Narrow"/>
          <w:sz w:val="24"/>
        </w:rPr>
        <w:t>lunteers. Four people selected for th</w:t>
      </w:r>
      <w:r>
        <w:rPr>
          <w:rFonts w:ascii="Arial Narrow" w:hAnsi="Arial Narrow"/>
          <w:sz w:val="24"/>
        </w:rPr>
        <w:t xml:space="preserve">e training left: according to them the reason was that the daily </w:t>
      </w:r>
      <w:r w:rsidR="001E76D6">
        <w:rPr>
          <w:rFonts w:ascii="Arial Narrow" w:hAnsi="Arial Narrow"/>
          <w:sz w:val="24"/>
        </w:rPr>
        <w:t xml:space="preserve">allowance for transportation and food was not adequate.  </w:t>
      </w:r>
    </w:p>
    <w:p w:rsidR="00C432D5" w:rsidRDefault="00F22126" w:rsidP="00CF02B0">
      <w:pPr>
        <w:jc w:val="both"/>
        <w:rPr>
          <w:rFonts w:ascii="Arial Narrow" w:hAnsi="Arial Narrow"/>
          <w:sz w:val="24"/>
        </w:rPr>
      </w:pPr>
      <w:r>
        <w:rPr>
          <w:rFonts w:ascii="Arial Narrow" w:hAnsi="Arial Narrow"/>
          <w:sz w:val="24"/>
        </w:rPr>
        <w:t xml:space="preserve">Cooperation between the logistics department and other departments within Red Cross Burkina unfolded smoothly and did not experience any </w:t>
      </w:r>
      <w:r w:rsidR="001A6C7A">
        <w:rPr>
          <w:rFonts w:ascii="Arial Narrow" w:hAnsi="Arial Narrow"/>
          <w:sz w:val="24"/>
        </w:rPr>
        <w:t>impediment which could have negatively affected project implementation.</w:t>
      </w:r>
      <w:r w:rsidR="00AB0D39">
        <w:rPr>
          <w:rFonts w:ascii="Arial Narrow" w:hAnsi="Arial Narrow"/>
          <w:sz w:val="24"/>
        </w:rPr>
        <w:t xml:space="preserve"> Likewise the relationship between Red Cross Burkina Faso and stakeholders and other services providers proved to be positive and conducive for project implementation and for cooperation beyond this project.</w:t>
      </w:r>
      <w:r w:rsidR="001734FC">
        <w:rPr>
          <w:rFonts w:ascii="Arial Narrow" w:hAnsi="Arial Narrow"/>
          <w:sz w:val="24"/>
        </w:rPr>
        <w:t xml:space="preserve"> </w:t>
      </w:r>
    </w:p>
    <w:p w:rsidR="000567F4" w:rsidRDefault="000567F4" w:rsidP="00CF02B0">
      <w:pPr>
        <w:jc w:val="both"/>
        <w:rPr>
          <w:rFonts w:ascii="Arial Narrow" w:hAnsi="Arial Narrow"/>
          <w:sz w:val="24"/>
        </w:rPr>
      </w:pPr>
    </w:p>
    <w:p w:rsidR="000567F4" w:rsidRDefault="000567F4" w:rsidP="000567F4">
      <w:pPr>
        <w:pStyle w:val="ListParagraph"/>
        <w:numPr>
          <w:ilvl w:val="0"/>
          <w:numId w:val="7"/>
        </w:numPr>
        <w:rPr>
          <w:rFonts w:ascii="Arial Narrow" w:hAnsi="Arial Narrow"/>
          <w:b/>
          <w:sz w:val="24"/>
        </w:rPr>
      </w:pPr>
      <w:r>
        <w:rPr>
          <w:rFonts w:ascii="Arial Narrow" w:hAnsi="Arial Narrow"/>
          <w:b/>
          <w:sz w:val="24"/>
        </w:rPr>
        <w:t xml:space="preserve">RECOMMENDATIONS </w:t>
      </w:r>
    </w:p>
    <w:p w:rsidR="000567F4" w:rsidRDefault="00B331C3" w:rsidP="008C5B76">
      <w:pPr>
        <w:jc w:val="both"/>
        <w:rPr>
          <w:rFonts w:ascii="Arial Narrow" w:hAnsi="Arial Narrow"/>
          <w:sz w:val="24"/>
        </w:rPr>
      </w:pPr>
      <w:r>
        <w:rPr>
          <w:rFonts w:ascii="Arial Narrow" w:hAnsi="Arial Narrow"/>
          <w:sz w:val="24"/>
        </w:rPr>
        <w:t xml:space="preserve">Looking at different aspects of this project as implemented the following recommendations are formulated towards improvement in similar venture in the future. </w:t>
      </w:r>
    </w:p>
    <w:p w:rsidR="00226B52" w:rsidRPr="000567F4" w:rsidRDefault="00226B52" w:rsidP="008C5B76">
      <w:pPr>
        <w:jc w:val="both"/>
        <w:rPr>
          <w:rFonts w:ascii="Arial Narrow" w:hAnsi="Arial Narrow"/>
          <w:sz w:val="24"/>
        </w:rPr>
      </w:pPr>
      <w:r w:rsidRPr="00BE2AC2">
        <w:rPr>
          <w:rFonts w:ascii="Arial Narrow" w:hAnsi="Arial Narrow"/>
          <w:b/>
          <w:sz w:val="24"/>
        </w:rPr>
        <w:t>Communication</w:t>
      </w:r>
      <w:r w:rsidR="00BE2AC2">
        <w:rPr>
          <w:rFonts w:ascii="Arial Narrow" w:hAnsi="Arial Narrow"/>
          <w:sz w:val="24"/>
        </w:rPr>
        <w:t>: communication</w:t>
      </w:r>
      <w:r>
        <w:rPr>
          <w:rFonts w:ascii="Arial Narrow" w:hAnsi="Arial Narrow"/>
          <w:sz w:val="24"/>
        </w:rPr>
        <w:t xml:space="preserve"> was critical and will be critical for cooperation between partners, donors and stakeholders. In the specific case of this project language barrier needs to be effectively addressed. </w:t>
      </w:r>
      <w:r w:rsidR="00A854C9">
        <w:rPr>
          <w:rFonts w:ascii="Arial Narrow" w:hAnsi="Arial Narrow"/>
          <w:sz w:val="24"/>
        </w:rPr>
        <w:t xml:space="preserve">HelpAge International is mainly English speaking while the partner Red Cross and the country of Red Cross (Burkina Faso) is French speaking. It would be helpful to make sure that project documents are translated into French and discussed </w:t>
      </w:r>
      <w:r w:rsidR="00416909">
        <w:rPr>
          <w:rFonts w:ascii="Arial Narrow" w:hAnsi="Arial Narrow"/>
          <w:sz w:val="24"/>
        </w:rPr>
        <w:t>with all</w:t>
      </w:r>
      <w:r w:rsidR="00DA359F">
        <w:rPr>
          <w:rFonts w:ascii="Arial Narrow" w:hAnsi="Arial Narrow"/>
          <w:sz w:val="24"/>
        </w:rPr>
        <w:t xml:space="preserve"> project actors</w:t>
      </w:r>
      <w:r w:rsidR="00A854C9">
        <w:rPr>
          <w:rFonts w:ascii="Arial Narrow" w:hAnsi="Arial Narrow"/>
          <w:sz w:val="24"/>
        </w:rPr>
        <w:t xml:space="preserve"> </w:t>
      </w:r>
      <w:r w:rsidR="00416909">
        <w:rPr>
          <w:rFonts w:ascii="Arial Narrow" w:hAnsi="Arial Narrow"/>
          <w:sz w:val="24"/>
        </w:rPr>
        <w:t xml:space="preserve">so that they </w:t>
      </w:r>
      <w:r w:rsidR="00A854C9">
        <w:rPr>
          <w:rFonts w:ascii="Arial Narrow" w:hAnsi="Arial Narrow"/>
          <w:sz w:val="24"/>
        </w:rPr>
        <w:t xml:space="preserve">clearly understand their responsibilities and roles prior </w:t>
      </w:r>
      <w:r w:rsidR="00416909">
        <w:rPr>
          <w:rFonts w:ascii="Arial Narrow" w:hAnsi="Arial Narrow"/>
          <w:sz w:val="24"/>
        </w:rPr>
        <w:t xml:space="preserve">to </w:t>
      </w:r>
      <w:r w:rsidR="00A854C9">
        <w:rPr>
          <w:rFonts w:ascii="Arial Narrow" w:hAnsi="Arial Narrow"/>
          <w:sz w:val="24"/>
        </w:rPr>
        <w:t>project implementation</w:t>
      </w:r>
      <w:r w:rsidR="00335FEE">
        <w:rPr>
          <w:rFonts w:ascii="Arial Narrow" w:hAnsi="Arial Narrow"/>
          <w:sz w:val="24"/>
        </w:rPr>
        <w:t>.</w:t>
      </w:r>
    </w:p>
    <w:p w:rsidR="008C6122" w:rsidRDefault="00F33038" w:rsidP="008C5B76">
      <w:pPr>
        <w:jc w:val="both"/>
        <w:rPr>
          <w:rFonts w:ascii="Arial Narrow" w:hAnsi="Arial Narrow"/>
          <w:sz w:val="24"/>
        </w:rPr>
      </w:pPr>
      <w:r>
        <w:rPr>
          <w:rFonts w:ascii="Arial Narrow" w:hAnsi="Arial Narrow"/>
          <w:b/>
          <w:sz w:val="24"/>
        </w:rPr>
        <w:t xml:space="preserve">Budgeting: </w:t>
      </w:r>
      <w:r w:rsidR="008C6122">
        <w:rPr>
          <w:rFonts w:ascii="Arial Narrow" w:hAnsi="Arial Narrow"/>
          <w:b/>
          <w:sz w:val="24"/>
        </w:rPr>
        <w:t xml:space="preserve"> </w:t>
      </w:r>
      <w:r>
        <w:rPr>
          <w:rFonts w:ascii="Arial Narrow" w:hAnsi="Arial Narrow"/>
          <w:sz w:val="24"/>
        </w:rPr>
        <w:t>obviously</w:t>
      </w:r>
      <w:r w:rsidR="008C6122">
        <w:rPr>
          <w:rFonts w:ascii="Arial Narrow" w:hAnsi="Arial Narrow"/>
          <w:sz w:val="24"/>
        </w:rPr>
        <w:t>,</w:t>
      </w:r>
      <w:r>
        <w:rPr>
          <w:rFonts w:ascii="Arial Narrow" w:hAnsi="Arial Narrow"/>
          <w:sz w:val="24"/>
        </w:rPr>
        <w:t xml:space="preserve"> </w:t>
      </w:r>
      <w:r w:rsidR="00B67960">
        <w:rPr>
          <w:rFonts w:ascii="Arial Narrow" w:hAnsi="Arial Narrow"/>
          <w:sz w:val="24"/>
        </w:rPr>
        <w:t>there w</w:t>
      </w:r>
      <w:r w:rsidR="008C6122">
        <w:rPr>
          <w:rFonts w:ascii="Arial Narrow" w:hAnsi="Arial Narrow"/>
          <w:sz w:val="24"/>
        </w:rPr>
        <w:t>as</w:t>
      </w:r>
      <w:r w:rsidR="00B67960">
        <w:rPr>
          <w:rFonts w:ascii="Arial Narrow" w:hAnsi="Arial Narrow"/>
          <w:sz w:val="24"/>
        </w:rPr>
        <w:t xml:space="preserve"> some inconsistency between specific activities and </w:t>
      </w:r>
      <w:r w:rsidR="008C6122">
        <w:rPr>
          <w:rFonts w:ascii="Arial Narrow" w:hAnsi="Arial Narrow"/>
          <w:sz w:val="24"/>
        </w:rPr>
        <w:t xml:space="preserve">related </w:t>
      </w:r>
      <w:r w:rsidR="00B67960">
        <w:rPr>
          <w:rFonts w:ascii="Arial Narrow" w:hAnsi="Arial Narrow"/>
          <w:sz w:val="24"/>
        </w:rPr>
        <w:t>budget line items, namely, monitoring, training and output.</w:t>
      </w:r>
      <w:r w:rsidR="008C6122">
        <w:rPr>
          <w:rFonts w:ascii="Arial Narrow" w:hAnsi="Arial Narrow"/>
          <w:sz w:val="24"/>
        </w:rPr>
        <w:t xml:space="preserve"> </w:t>
      </w:r>
      <w:r w:rsidR="006F251C">
        <w:rPr>
          <w:rFonts w:ascii="Arial Narrow" w:hAnsi="Arial Narrow"/>
          <w:sz w:val="24"/>
        </w:rPr>
        <w:t xml:space="preserve">It would be helpful to effectively and thoroughly discuss </w:t>
      </w:r>
      <w:r w:rsidR="006F251C">
        <w:rPr>
          <w:rFonts w:ascii="Arial Narrow" w:hAnsi="Arial Narrow"/>
          <w:sz w:val="24"/>
        </w:rPr>
        <w:lastRenderedPageBreak/>
        <w:t xml:space="preserve">budget line items while defining project budget in order to avoid </w:t>
      </w:r>
      <w:r w:rsidR="004E1A73">
        <w:rPr>
          <w:rFonts w:ascii="Arial Narrow" w:hAnsi="Arial Narrow"/>
          <w:sz w:val="24"/>
        </w:rPr>
        <w:t>«surprises» during the implementation phase.</w:t>
      </w:r>
      <w:r w:rsidR="00C14DBE">
        <w:rPr>
          <w:rFonts w:ascii="Arial Narrow" w:hAnsi="Arial Narrow"/>
          <w:sz w:val="24"/>
        </w:rPr>
        <w:t xml:space="preserve"> All project activities should be adequately budgeted for thereby clarifying who should cover them be it the dono</w:t>
      </w:r>
      <w:r w:rsidR="00D232CC">
        <w:rPr>
          <w:rFonts w:ascii="Arial Narrow" w:hAnsi="Arial Narrow"/>
          <w:sz w:val="24"/>
        </w:rPr>
        <w:t xml:space="preserve">r or the implementation partner. </w:t>
      </w:r>
    </w:p>
    <w:p w:rsidR="000567F4" w:rsidRDefault="00B6195A" w:rsidP="006B1DEC">
      <w:pPr>
        <w:jc w:val="both"/>
        <w:rPr>
          <w:rFonts w:ascii="Arial Narrow" w:hAnsi="Arial Narrow"/>
          <w:sz w:val="24"/>
        </w:rPr>
      </w:pPr>
      <w:r>
        <w:rPr>
          <w:rFonts w:ascii="Arial Narrow" w:hAnsi="Arial Narrow"/>
          <w:b/>
          <w:sz w:val="24"/>
        </w:rPr>
        <w:t xml:space="preserve">Timing: </w:t>
      </w:r>
      <w:r>
        <w:rPr>
          <w:rFonts w:ascii="Arial Narrow" w:hAnsi="Arial Narrow"/>
          <w:sz w:val="24"/>
        </w:rPr>
        <w:t xml:space="preserve">project implementation plan will need to focus more on timing in order to line up with seasons in the country whenever possible. </w:t>
      </w:r>
      <w:r w:rsidR="009E33CD">
        <w:rPr>
          <w:rFonts w:ascii="Arial Narrow" w:hAnsi="Arial Narrow"/>
          <w:sz w:val="24"/>
        </w:rPr>
        <w:t>In fact some activities can be carried out effectively and efficiently during specific times or seasons only.</w:t>
      </w:r>
      <w:r w:rsidR="00551B79">
        <w:rPr>
          <w:rFonts w:ascii="Arial Narrow" w:hAnsi="Arial Narrow"/>
          <w:sz w:val="24"/>
        </w:rPr>
        <w:t xml:space="preserve"> For instance boreholes</w:t>
      </w:r>
      <w:r w:rsidR="007D2513">
        <w:rPr>
          <w:rFonts w:ascii="Arial Narrow" w:hAnsi="Arial Narrow"/>
          <w:sz w:val="24"/>
        </w:rPr>
        <w:t xml:space="preserve"> </w:t>
      </w:r>
      <w:r w:rsidR="00551B79">
        <w:rPr>
          <w:rFonts w:ascii="Arial Narrow" w:hAnsi="Arial Narrow"/>
          <w:sz w:val="24"/>
        </w:rPr>
        <w:t xml:space="preserve">are drilled and latrines constructed preferably </w:t>
      </w:r>
      <w:r w:rsidR="007D2513">
        <w:rPr>
          <w:rFonts w:ascii="Arial Narrow" w:hAnsi="Arial Narrow"/>
          <w:sz w:val="24"/>
        </w:rPr>
        <w:t xml:space="preserve">during </w:t>
      </w:r>
      <w:r w:rsidR="00551B79">
        <w:rPr>
          <w:rFonts w:ascii="Arial Narrow" w:hAnsi="Arial Narrow"/>
          <w:sz w:val="24"/>
        </w:rPr>
        <w:t>dry season</w:t>
      </w:r>
      <w:r w:rsidR="007D2513">
        <w:rPr>
          <w:rFonts w:ascii="Arial Narrow" w:hAnsi="Arial Narrow"/>
          <w:sz w:val="24"/>
        </w:rPr>
        <w:t>s rather than in raining seasons because shallow water level during raining season is «misleading» for water infrastructure</w:t>
      </w:r>
      <w:r w:rsidR="005C5255">
        <w:rPr>
          <w:rFonts w:ascii="Arial Narrow" w:hAnsi="Arial Narrow"/>
          <w:sz w:val="24"/>
        </w:rPr>
        <w:t>, and makes work difficult for latrine constr</w:t>
      </w:r>
      <w:r w:rsidR="00F27EA3">
        <w:rPr>
          <w:rFonts w:ascii="Arial Narrow" w:hAnsi="Arial Narrow"/>
          <w:sz w:val="24"/>
        </w:rPr>
        <w:t>uc</w:t>
      </w:r>
      <w:r w:rsidR="005C5255">
        <w:rPr>
          <w:rFonts w:ascii="Arial Narrow" w:hAnsi="Arial Narrow"/>
          <w:sz w:val="24"/>
        </w:rPr>
        <w:t>tion.</w:t>
      </w:r>
      <w:r w:rsidR="00F27EA3">
        <w:rPr>
          <w:rFonts w:ascii="Arial Narrow" w:hAnsi="Arial Narrow"/>
          <w:sz w:val="24"/>
        </w:rPr>
        <w:t xml:space="preserve"> Likewise </w:t>
      </w:r>
      <w:r w:rsidR="009E5E0D">
        <w:rPr>
          <w:rFonts w:ascii="Arial Narrow" w:hAnsi="Arial Narrow"/>
          <w:sz w:val="24"/>
        </w:rPr>
        <w:t>delay in release of funding would result in delay of activities by several months.</w:t>
      </w:r>
      <w:r w:rsidR="006C33E6">
        <w:rPr>
          <w:rFonts w:ascii="Arial Narrow" w:hAnsi="Arial Narrow"/>
          <w:sz w:val="24"/>
        </w:rPr>
        <w:t xml:space="preserve"> </w:t>
      </w:r>
    </w:p>
    <w:p w:rsidR="00015AF5" w:rsidRPr="00765D0D" w:rsidRDefault="00015AF5" w:rsidP="006B1DEC">
      <w:pPr>
        <w:jc w:val="both"/>
        <w:rPr>
          <w:rFonts w:ascii="Arial Narrow" w:hAnsi="Arial Narrow"/>
          <w:sz w:val="24"/>
        </w:rPr>
      </w:pPr>
      <w:r>
        <w:rPr>
          <w:rFonts w:ascii="Arial Narrow" w:hAnsi="Arial Narrow"/>
          <w:b/>
          <w:sz w:val="24"/>
        </w:rPr>
        <w:t>Perspectives</w:t>
      </w:r>
      <w:r w:rsidR="000D7D29">
        <w:rPr>
          <w:rFonts w:ascii="Arial Narrow" w:hAnsi="Arial Narrow"/>
          <w:b/>
          <w:sz w:val="24"/>
        </w:rPr>
        <w:t xml:space="preserve"> for the future</w:t>
      </w:r>
      <w:r>
        <w:rPr>
          <w:rFonts w:ascii="Arial Narrow" w:hAnsi="Arial Narrow"/>
          <w:b/>
          <w:sz w:val="24"/>
        </w:rPr>
        <w:t>:</w:t>
      </w:r>
      <w:r w:rsidR="00765D0D">
        <w:rPr>
          <w:rFonts w:ascii="Arial Narrow" w:hAnsi="Arial Narrow"/>
          <w:b/>
          <w:sz w:val="24"/>
        </w:rPr>
        <w:t xml:space="preserve"> </w:t>
      </w:r>
      <w:r w:rsidR="00765D0D">
        <w:rPr>
          <w:rFonts w:ascii="Arial Narrow" w:hAnsi="Arial Narrow"/>
          <w:sz w:val="24"/>
        </w:rPr>
        <w:t xml:space="preserve">Water &amp; Sanitation </w:t>
      </w:r>
      <w:r w:rsidR="00217AEF">
        <w:rPr>
          <w:rFonts w:ascii="Arial Narrow" w:hAnsi="Arial Narrow"/>
          <w:sz w:val="24"/>
        </w:rPr>
        <w:t xml:space="preserve">project is </w:t>
      </w:r>
      <w:r w:rsidR="00172639">
        <w:rPr>
          <w:rFonts w:ascii="Arial Narrow" w:hAnsi="Arial Narrow"/>
          <w:sz w:val="24"/>
        </w:rPr>
        <w:t xml:space="preserve">a </w:t>
      </w:r>
      <w:r w:rsidR="00217AEF">
        <w:rPr>
          <w:rFonts w:ascii="Arial Narrow" w:hAnsi="Arial Narrow"/>
          <w:sz w:val="24"/>
        </w:rPr>
        <w:t xml:space="preserve">strong and effective strategy for addressing Protection issues for older people in that by saving babies’ lives through </w:t>
      </w:r>
      <w:r w:rsidR="00625155">
        <w:rPr>
          <w:rFonts w:ascii="Arial Narrow" w:hAnsi="Arial Narrow"/>
          <w:sz w:val="24"/>
        </w:rPr>
        <w:t xml:space="preserve">improved </w:t>
      </w:r>
      <w:r w:rsidR="00217AEF">
        <w:rPr>
          <w:rFonts w:ascii="Arial Narrow" w:hAnsi="Arial Narrow"/>
          <w:sz w:val="24"/>
        </w:rPr>
        <w:t>hygiene</w:t>
      </w:r>
      <w:r w:rsidR="00172639">
        <w:rPr>
          <w:rFonts w:ascii="Arial Narrow" w:hAnsi="Arial Narrow"/>
          <w:sz w:val="24"/>
        </w:rPr>
        <w:t xml:space="preserve"> </w:t>
      </w:r>
      <w:r w:rsidR="00217AEF">
        <w:rPr>
          <w:rFonts w:ascii="Arial Narrow" w:hAnsi="Arial Narrow"/>
          <w:sz w:val="24"/>
        </w:rPr>
        <w:t>older people (women) would no longer be targeted as «Baby killers through witchcraft».</w:t>
      </w:r>
      <w:r w:rsidR="00625155">
        <w:rPr>
          <w:rFonts w:ascii="Arial Narrow" w:hAnsi="Arial Narrow"/>
          <w:sz w:val="24"/>
        </w:rPr>
        <w:t xml:space="preserve"> In a Province prone to attacks on older people </w:t>
      </w:r>
      <w:r w:rsidR="00172639">
        <w:rPr>
          <w:rFonts w:ascii="Arial Narrow" w:hAnsi="Arial Narrow"/>
          <w:sz w:val="24"/>
        </w:rPr>
        <w:t>based on ancestral beliefs</w:t>
      </w:r>
      <w:r w:rsidR="005B1EE6">
        <w:rPr>
          <w:rFonts w:ascii="Arial Narrow" w:hAnsi="Arial Narrow"/>
          <w:sz w:val="24"/>
        </w:rPr>
        <w:t xml:space="preserve"> there is the need to replicate this project in several other Departments of this Provinc</w:t>
      </w:r>
      <w:r w:rsidR="00836A3D">
        <w:rPr>
          <w:rFonts w:ascii="Arial Narrow" w:hAnsi="Arial Narrow"/>
          <w:sz w:val="24"/>
        </w:rPr>
        <w:t xml:space="preserve">e hence a very strong recommendation to both HelpAge </w:t>
      </w:r>
      <w:r w:rsidR="00B6195A">
        <w:rPr>
          <w:rFonts w:ascii="Arial Narrow" w:hAnsi="Arial Narrow"/>
          <w:sz w:val="24"/>
        </w:rPr>
        <w:t>a</w:t>
      </w:r>
      <w:r w:rsidR="00836A3D">
        <w:rPr>
          <w:rFonts w:ascii="Arial Narrow" w:hAnsi="Arial Narrow"/>
          <w:sz w:val="24"/>
        </w:rPr>
        <w:t xml:space="preserve"> GOAC to seriously envision a subsequent Water &amp; Sanitation project in the Passoré Province in Burkina Faso.</w:t>
      </w:r>
      <w:r w:rsidR="005B1EE6">
        <w:rPr>
          <w:rFonts w:ascii="Arial Narrow" w:hAnsi="Arial Narrow"/>
          <w:sz w:val="24"/>
        </w:rPr>
        <w:t xml:space="preserve"> </w:t>
      </w:r>
    </w:p>
    <w:p w:rsidR="000567F4" w:rsidRDefault="000567F4" w:rsidP="004E5ADC">
      <w:pPr>
        <w:jc w:val="both"/>
        <w:rPr>
          <w:rFonts w:ascii="Arial Narrow" w:hAnsi="Arial Narrow"/>
          <w:b/>
          <w:sz w:val="24"/>
        </w:rPr>
      </w:pPr>
    </w:p>
    <w:p w:rsidR="00F85FA1" w:rsidRPr="000566A5" w:rsidRDefault="00F85FA1" w:rsidP="000566A5">
      <w:pPr>
        <w:pStyle w:val="ListParagraph"/>
        <w:numPr>
          <w:ilvl w:val="0"/>
          <w:numId w:val="9"/>
        </w:numPr>
        <w:jc w:val="both"/>
        <w:rPr>
          <w:rFonts w:ascii="Arial Narrow" w:hAnsi="Arial Narrow"/>
          <w:b/>
          <w:sz w:val="24"/>
        </w:rPr>
      </w:pPr>
      <w:r w:rsidRPr="000566A5">
        <w:rPr>
          <w:rFonts w:ascii="Arial Narrow" w:hAnsi="Arial Narrow"/>
          <w:b/>
          <w:sz w:val="24"/>
        </w:rPr>
        <w:t>SUSTAINABILITY</w:t>
      </w:r>
    </w:p>
    <w:p w:rsidR="00236F44" w:rsidRDefault="00CA40E9" w:rsidP="00DB7F75">
      <w:pPr>
        <w:jc w:val="both"/>
        <w:rPr>
          <w:rFonts w:ascii="Arial Narrow" w:hAnsi="Arial Narrow"/>
          <w:sz w:val="24"/>
        </w:rPr>
      </w:pPr>
      <w:r>
        <w:rPr>
          <w:rFonts w:ascii="Arial Narrow" w:hAnsi="Arial Narrow"/>
          <w:sz w:val="24"/>
        </w:rPr>
        <w:t>It appeared too early to assess the sustainability aspect of this project because it has just come to an end</w:t>
      </w:r>
      <w:r w:rsidR="002E537D">
        <w:rPr>
          <w:rFonts w:ascii="Arial Narrow" w:hAnsi="Arial Narrow"/>
          <w:sz w:val="24"/>
        </w:rPr>
        <w:t xml:space="preserve"> as </w:t>
      </w:r>
      <w:r w:rsidR="0040089A">
        <w:rPr>
          <w:rFonts w:ascii="Arial Narrow" w:hAnsi="Arial Narrow"/>
          <w:sz w:val="24"/>
        </w:rPr>
        <w:t>sustainability, among other things,</w:t>
      </w:r>
      <w:r w:rsidR="002E537D">
        <w:rPr>
          <w:rFonts w:ascii="Arial Narrow" w:hAnsi="Arial Narrow"/>
          <w:sz w:val="24"/>
        </w:rPr>
        <w:t xml:space="preserve"> is about the project being able to provide the same services to beneficiaries in the long </w:t>
      </w:r>
      <w:r w:rsidR="00B6195A">
        <w:rPr>
          <w:rFonts w:ascii="Arial Narrow" w:hAnsi="Arial Narrow"/>
          <w:sz w:val="24"/>
        </w:rPr>
        <w:t>run</w:t>
      </w:r>
      <w:r w:rsidR="002E537D">
        <w:rPr>
          <w:rFonts w:ascii="Arial Narrow" w:hAnsi="Arial Narrow"/>
          <w:sz w:val="24"/>
        </w:rPr>
        <w:t xml:space="preserve"> without any further support or assistance from implementing organization and </w:t>
      </w:r>
      <w:r w:rsidR="001B7AA5">
        <w:rPr>
          <w:rFonts w:ascii="Arial Narrow" w:hAnsi="Arial Narrow"/>
          <w:sz w:val="24"/>
        </w:rPr>
        <w:t>other people or organization</w:t>
      </w:r>
      <w:r>
        <w:rPr>
          <w:rFonts w:ascii="Arial Narrow" w:hAnsi="Arial Narrow"/>
          <w:sz w:val="24"/>
        </w:rPr>
        <w:t xml:space="preserve">. However, the evaluation </w:t>
      </w:r>
      <w:r w:rsidR="00D248DB">
        <w:rPr>
          <w:rFonts w:ascii="Arial Narrow" w:hAnsi="Arial Narrow"/>
          <w:sz w:val="24"/>
        </w:rPr>
        <w:t xml:space="preserve">team </w:t>
      </w:r>
      <w:r>
        <w:rPr>
          <w:rFonts w:ascii="Arial Narrow" w:hAnsi="Arial Narrow"/>
          <w:sz w:val="24"/>
        </w:rPr>
        <w:t>visited some achievements of previous similar pr</w:t>
      </w:r>
      <w:r w:rsidR="00D248DB">
        <w:rPr>
          <w:rFonts w:ascii="Arial Narrow" w:hAnsi="Arial Narrow"/>
          <w:sz w:val="24"/>
        </w:rPr>
        <w:t>ojects funded by the same donor in 2008</w:t>
      </w:r>
      <w:r>
        <w:rPr>
          <w:rFonts w:ascii="Arial Narrow" w:hAnsi="Arial Narrow"/>
          <w:sz w:val="24"/>
        </w:rPr>
        <w:t xml:space="preserve"> f</w:t>
      </w:r>
      <w:r w:rsidR="001F2321">
        <w:rPr>
          <w:rFonts w:ascii="Arial Narrow" w:hAnsi="Arial Narrow"/>
          <w:sz w:val="24"/>
        </w:rPr>
        <w:t>o</w:t>
      </w:r>
      <w:r>
        <w:rPr>
          <w:rFonts w:ascii="Arial Narrow" w:hAnsi="Arial Narrow"/>
          <w:sz w:val="24"/>
        </w:rPr>
        <w:t>cusing on water and sanitation and bore holes.</w:t>
      </w:r>
      <w:r w:rsidR="00D248DB">
        <w:rPr>
          <w:rFonts w:ascii="Arial Narrow" w:hAnsi="Arial Narrow"/>
          <w:sz w:val="24"/>
        </w:rPr>
        <w:t xml:space="preserve"> </w:t>
      </w:r>
    </w:p>
    <w:p w:rsidR="00CB73BD" w:rsidRDefault="00D248DB" w:rsidP="00DB7F75">
      <w:pPr>
        <w:jc w:val="both"/>
        <w:rPr>
          <w:rFonts w:ascii="Arial Narrow" w:hAnsi="Arial Narrow"/>
          <w:sz w:val="24"/>
        </w:rPr>
      </w:pPr>
      <w:r>
        <w:rPr>
          <w:rFonts w:ascii="Arial Narrow" w:hAnsi="Arial Narrow"/>
          <w:sz w:val="24"/>
        </w:rPr>
        <w:t xml:space="preserve">A visit to </w:t>
      </w:r>
      <w:r w:rsidR="00342FF4">
        <w:rPr>
          <w:rFonts w:ascii="Arial Narrow" w:hAnsi="Arial Narrow"/>
          <w:sz w:val="24"/>
        </w:rPr>
        <w:t xml:space="preserve">the village of Kienssimyiri revealed that the water borehole infrastructure constructed there in </w:t>
      </w:r>
      <w:r w:rsidR="00207ED3">
        <w:rPr>
          <w:rFonts w:ascii="Arial Narrow" w:hAnsi="Arial Narrow"/>
          <w:sz w:val="24"/>
        </w:rPr>
        <w:t xml:space="preserve">the </w:t>
      </w:r>
      <w:r w:rsidR="00342FF4">
        <w:rPr>
          <w:rFonts w:ascii="Arial Narrow" w:hAnsi="Arial Narrow"/>
          <w:sz w:val="24"/>
        </w:rPr>
        <w:t xml:space="preserve">2008 project is still providing water </w:t>
      </w:r>
      <w:r w:rsidR="00236F44">
        <w:rPr>
          <w:rFonts w:ascii="Arial Narrow" w:hAnsi="Arial Narrow"/>
          <w:sz w:val="24"/>
        </w:rPr>
        <w:t xml:space="preserve">to the </w:t>
      </w:r>
      <w:r w:rsidR="00342FF4">
        <w:rPr>
          <w:rFonts w:ascii="Arial Narrow" w:hAnsi="Arial Narrow"/>
          <w:sz w:val="24"/>
        </w:rPr>
        <w:t>communit</w:t>
      </w:r>
      <w:r w:rsidR="00236F44">
        <w:rPr>
          <w:rFonts w:ascii="Arial Narrow" w:hAnsi="Arial Narrow"/>
          <w:sz w:val="24"/>
        </w:rPr>
        <w:t>y</w:t>
      </w:r>
      <w:r w:rsidR="00342FF4">
        <w:rPr>
          <w:rFonts w:ascii="Arial Narrow" w:hAnsi="Arial Narrow"/>
          <w:sz w:val="24"/>
        </w:rPr>
        <w:t xml:space="preserve"> concerned. </w:t>
      </w:r>
      <w:r w:rsidR="00236F44">
        <w:rPr>
          <w:rFonts w:ascii="Arial Narrow" w:hAnsi="Arial Narrow"/>
          <w:sz w:val="24"/>
        </w:rPr>
        <w:t xml:space="preserve">The community has been able to </w:t>
      </w:r>
      <w:r w:rsidR="00207ED3">
        <w:rPr>
          <w:rFonts w:ascii="Arial Narrow" w:hAnsi="Arial Narrow"/>
          <w:sz w:val="24"/>
        </w:rPr>
        <w:t xml:space="preserve">autonomously manage the bore hole and carry out repair works at the pump broke down. This was possible because community members used to pay </w:t>
      </w:r>
      <w:r w:rsidR="009575B9">
        <w:rPr>
          <w:rFonts w:ascii="Arial Narrow" w:hAnsi="Arial Narrow"/>
          <w:sz w:val="24"/>
        </w:rPr>
        <w:t>w</w:t>
      </w:r>
      <w:r w:rsidR="00207ED3">
        <w:rPr>
          <w:rFonts w:ascii="Arial Narrow" w:hAnsi="Arial Narrow"/>
          <w:sz w:val="24"/>
        </w:rPr>
        <w:t>ater user</w:t>
      </w:r>
      <w:r w:rsidR="00A33A09">
        <w:rPr>
          <w:rFonts w:ascii="Arial Narrow" w:hAnsi="Arial Narrow"/>
          <w:sz w:val="24"/>
        </w:rPr>
        <w:t xml:space="preserve">s’ fees. </w:t>
      </w:r>
      <w:r w:rsidR="00C96376">
        <w:rPr>
          <w:rFonts w:ascii="Arial Narrow" w:hAnsi="Arial Narrow"/>
          <w:sz w:val="24"/>
        </w:rPr>
        <w:t xml:space="preserve">Collected </w:t>
      </w:r>
      <w:r w:rsidR="00A33A09">
        <w:rPr>
          <w:rFonts w:ascii="Arial Narrow" w:hAnsi="Arial Narrow"/>
          <w:sz w:val="24"/>
        </w:rPr>
        <w:t xml:space="preserve">fees were </w:t>
      </w:r>
      <w:r w:rsidR="00C96376">
        <w:rPr>
          <w:rFonts w:ascii="Arial Narrow" w:hAnsi="Arial Narrow"/>
          <w:sz w:val="24"/>
        </w:rPr>
        <w:t xml:space="preserve">partly </w:t>
      </w:r>
      <w:r w:rsidR="00A33A09">
        <w:rPr>
          <w:rFonts w:ascii="Arial Narrow" w:hAnsi="Arial Narrow"/>
          <w:sz w:val="24"/>
        </w:rPr>
        <w:t xml:space="preserve">used </w:t>
      </w:r>
      <w:r w:rsidR="00C96376">
        <w:rPr>
          <w:rFonts w:ascii="Arial Narrow" w:hAnsi="Arial Narrow"/>
          <w:sz w:val="24"/>
        </w:rPr>
        <w:t xml:space="preserve">for </w:t>
      </w:r>
      <w:r w:rsidR="00A33A09">
        <w:rPr>
          <w:rFonts w:ascii="Arial Narrow" w:hAnsi="Arial Narrow"/>
          <w:sz w:val="24"/>
        </w:rPr>
        <w:t xml:space="preserve">repair work. Currently there is </w:t>
      </w:r>
      <w:r w:rsidR="00C96376">
        <w:rPr>
          <w:rFonts w:ascii="Arial Narrow" w:hAnsi="Arial Narrow"/>
          <w:sz w:val="24"/>
        </w:rPr>
        <w:t xml:space="preserve">an amount of $100 in the community cash box </w:t>
      </w:r>
      <w:r w:rsidR="003B3998">
        <w:rPr>
          <w:rFonts w:ascii="Arial Narrow" w:hAnsi="Arial Narrow"/>
          <w:sz w:val="24"/>
        </w:rPr>
        <w:t>as reserve funds for eventu</w:t>
      </w:r>
      <w:r w:rsidR="005F4069">
        <w:rPr>
          <w:rFonts w:ascii="Arial Narrow" w:hAnsi="Arial Narrow"/>
          <w:sz w:val="24"/>
        </w:rPr>
        <w:t>al</w:t>
      </w:r>
      <w:r w:rsidR="003B3998">
        <w:rPr>
          <w:rFonts w:ascii="Arial Narrow" w:hAnsi="Arial Narrow"/>
          <w:sz w:val="24"/>
        </w:rPr>
        <w:t xml:space="preserve"> repairs again in the future. Given the maturity of the community, fee payment is no longer compulsory. The community would simply convene all members who would </w:t>
      </w:r>
      <w:r w:rsidR="00DD31DE">
        <w:rPr>
          <w:rFonts w:ascii="Arial Narrow" w:hAnsi="Arial Narrow"/>
          <w:sz w:val="24"/>
        </w:rPr>
        <w:t xml:space="preserve">then </w:t>
      </w:r>
      <w:r w:rsidR="003B3998">
        <w:rPr>
          <w:rFonts w:ascii="Arial Narrow" w:hAnsi="Arial Narrow"/>
          <w:sz w:val="24"/>
        </w:rPr>
        <w:t xml:space="preserve">spontaneously contribute </w:t>
      </w:r>
      <w:r w:rsidR="00480B82">
        <w:rPr>
          <w:rFonts w:ascii="Arial Narrow" w:hAnsi="Arial Narrow"/>
          <w:sz w:val="24"/>
        </w:rPr>
        <w:t>money</w:t>
      </w:r>
      <w:r w:rsidR="003B3998">
        <w:rPr>
          <w:rFonts w:ascii="Arial Narrow" w:hAnsi="Arial Narrow"/>
          <w:sz w:val="24"/>
        </w:rPr>
        <w:t xml:space="preserve"> for any repair work.</w:t>
      </w:r>
      <w:r w:rsidR="00CB73BD">
        <w:rPr>
          <w:rFonts w:ascii="Arial Narrow" w:hAnsi="Arial Narrow"/>
          <w:sz w:val="24"/>
        </w:rPr>
        <w:t xml:space="preserve"> A second visit to Boulkon city showed that the community latrine put in place there in 2008 is still being used and maintained by t</w:t>
      </w:r>
      <w:r w:rsidR="00480B82">
        <w:rPr>
          <w:rFonts w:ascii="Arial Narrow" w:hAnsi="Arial Narrow"/>
          <w:sz w:val="24"/>
        </w:rPr>
        <w:t>he community properly and is clean</w:t>
      </w:r>
    </w:p>
    <w:p w:rsidR="007E229D" w:rsidRDefault="007E229D" w:rsidP="00DB7F75">
      <w:pPr>
        <w:jc w:val="both"/>
        <w:rPr>
          <w:rFonts w:ascii="Arial Narrow" w:hAnsi="Arial Narrow"/>
          <w:sz w:val="24"/>
        </w:rPr>
      </w:pPr>
      <w:r>
        <w:rPr>
          <w:rFonts w:ascii="Arial Narrow" w:hAnsi="Arial Narrow"/>
          <w:sz w:val="24"/>
        </w:rPr>
        <w:t>In discussion with community leaders and members</w:t>
      </w:r>
      <w:r w:rsidR="00973D26">
        <w:rPr>
          <w:rFonts w:ascii="Arial Narrow" w:hAnsi="Arial Narrow"/>
          <w:sz w:val="24"/>
        </w:rPr>
        <w:t xml:space="preserve">, </w:t>
      </w:r>
      <w:r>
        <w:rPr>
          <w:rFonts w:ascii="Arial Narrow" w:hAnsi="Arial Narrow"/>
          <w:sz w:val="24"/>
        </w:rPr>
        <w:t>Red Cross Burkina Faso</w:t>
      </w:r>
      <w:r w:rsidR="00973D26">
        <w:rPr>
          <w:rFonts w:ascii="Arial Narrow" w:hAnsi="Arial Narrow"/>
          <w:sz w:val="24"/>
        </w:rPr>
        <w:t xml:space="preserve"> and beneficiaries</w:t>
      </w:r>
      <w:r>
        <w:rPr>
          <w:rFonts w:ascii="Arial Narrow" w:hAnsi="Arial Narrow"/>
          <w:sz w:val="24"/>
        </w:rPr>
        <w:t xml:space="preserve">, the evaluation </w:t>
      </w:r>
      <w:r w:rsidR="000D2BFD">
        <w:rPr>
          <w:rFonts w:ascii="Arial Narrow" w:hAnsi="Arial Narrow"/>
          <w:sz w:val="24"/>
        </w:rPr>
        <w:t xml:space="preserve">team </w:t>
      </w:r>
      <w:r>
        <w:rPr>
          <w:rFonts w:ascii="Arial Narrow" w:hAnsi="Arial Narrow"/>
          <w:sz w:val="24"/>
        </w:rPr>
        <w:t>noted a strong commitment on the part of the co</w:t>
      </w:r>
      <w:r w:rsidR="00A43D33">
        <w:rPr>
          <w:rFonts w:ascii="Arial Narrow" w:hAnsi="Arial Narrow"/>
          <w:sz w:val="24"/>
        </w:rPr>
        <w:t>mmunity to effectively and effic</w:t>
      </w:r>
      <w:r w:rsidR="00973D26">
        <w:rPr>
          <w:rFonts w:ascii="Arial Narrow" w:hAnsi="Arial Narrow"/>
          <w:sz w:val="24"/>
        </w:rPr>
        <w:t>ient</w:t>
      </w:r>
      <w:r w:rsidR="00DD31DE">
        <w:rPr>
          <w:rFonts w:ascii="Arial Narrow" w:hAnsi="Arial Narrow"/>
          <w:sz w:val="24"/>
        </w:rPr>
        <w:t>ly</w:t>
      </w:r>
      <w:r w:rsidR="00973D26">
        <w:rPr>
          <w:rFonts w:ascii="Arial Narrow" w:hAnsi="Arial Narrow"/>
          <w:sz w:val="24"/>
        </w:rPr>
        <w:t xml:space="preserve"> </w:t>
      </w:r>
      <w:r w:rsidR="00A43D33">
        <w:rPr>
          <w:rFonts w:ascii="Arial Narrow" w:hAnsi="Arial Narrow"/>
          <w:sz w:val="24"/>
        </w:rPr>
        <w:t>use, manage and maintain the latrine constructed f</w:t>
      </w:r>
      <w:r w:rsidR="00973D26">
        <w:rPr>
          <w:rFonts w:ascii="Arial Narrow" w:hAnsi="Arial Narrow"/>
          <w:sz w:val="24"/>
        </w:rPr>
        <w:t>or their own be</w:t>
      </w:r>
      <w:r w:rsidR="0075792D">
        <w:rPr>
          <w:rFonts w:ascii="Arial Narrow" w:hAnsi="Arial Narrow"/>
          <w:sz w:val="24"/>
        </w:rPr>
        <w:t>nef</w:t>
      </w:r>
      <w:r w:rsidR="00DD31DE">
        <w:rPr>
          <w:rFonts w:ascii="Arial Narrow" w:hAnsi="Arial Narrow"/>
          <w:sz w:val="24"/>
        </w:rPr>
        <w:t xml:space="preserve">it. </w:t>
      </w:r>
    </w:p>
    <w:p w:rsidR="00DD31DE" w:rsidRDefault="00DD31DE" w:rsidP="00DB7F75">
      <w:pPr>
        <w:jc w:val="both"/>
        <w:rPr>
          <w:rFonts w:ascii="Arial Narrow" w:hAnsi="Arial Narrow"/>
          <w:sz w:val="24"/>
        </w:rPr>
      </w:pPr>
      <w:r>
        <w:rPr>
          <w:rFonts w:ascii="Arial Narrow" w:hAnsi="Arial Narrow"/>
          <w:sz w:val="24"/>
        </w:rPr>
        <w:lastRenderedPageBreak/>
        <w:t>Concerning both latrines and bore holes communities have reached a high awareness level on the importanc</w:t>
      </w:r>
      <w:r w:rsidR="001B1026">
        <w:rPr>
          <w:rFonts w:ascii="Arial Narrow" w:hAnsi="Arial Narrow"/>
          <w:sz w:val="24"/>
        </w:rPr>
        <w:t xml:space="preserve">e of these infrastructures </w:t>
      </w:r>
      <w:r>
        <w:rPr>
          <w:rFonts w:ascii="Arial Narrow" w:hAnsi="Arial Narrow"/>
          <w:sz w:val="24"/>
        </w:rPr>
        <w:t xml:space="preserve">as they would </w:t>
      </w:r>
      <w:r w:rsidR="001B1026">
        <w:rPr>
          <w:rFonts w:ascii="Arial Narrow" w:hAnsi="Arial Narrow"/>
          <w:sz w:val="24"/>
        </w:rPr>
        <w:t xml:space="preserve">never </w:t>
      </w:r>
      <w:r>
        <w:rPr>
          <w:rFonts w:ascii="Arial Narrow" w:hAnsi="Arial Narrow"/>
          <w:sz w:val="24"/>
        </w:rPr>
        <w:t>like getting ba</w:t>
      </w:r>
      <w:r w:rsidR="001B1026">
        <w:rPr>
          <w:rFonts w:ascii="Arial Narrow" w:hAnsi="Arial Narrow"/>
          <w:sz w:val="24"/>
        </w:rPr>
        <w:t>c</w:t>
      </w:r>
      <w:r>
        <w:rPr>
          <w:rFonts w:ascii="Arial Narrow" w:hAnsi="Arial Narrow"/>
          <w:sz w:val="24"/>
        </w:rPr>
        <w:t>k</w:t>
      </w:r>
      <w:r w:rsidR="001B1026">
        <w:rPr>
          <w:rFonts w:ascii="Arial Narrow" w:hAnsi="Arial Narrow"/>
          <w:sz w:val="24"/>
        </w:rPr>
        <w:t xml:space="preserve"> again in the situation where they had to walk time consuming, long distances to get some unclean backwater to meet their daily needs.</w:t>
      </w:r>
    </w:p>
    <w:p w:rsidR="000125CB" w:rsidRDefault="000125CB" w:rsidP="00DB7F75">
      <w:pPr>
        <w:jc w:val="both"/>
        <w:rPr>
          <w:rFonts w:ascii="Arial Narrow" w:hAnsi="Arial Narrow"/>
          <w:sz w:val="24"/>
        </w:rPr>
      </w:pPr>
      <w:r>
        <w:rPr>
          <w:rFonts w:ascii="Arial Narrow" w:hAnsi="Arial Narrow"/>
          <w:sz w:val="24"/>
        </w:rPr>
        <w:t xml:space="preserve">In terms of income generating activities (IGA), </w:t>
      </w:r>
      <w:r w:rsidR="003623C0">
        <w:rPr>
          <w:rFonts w:ascii="Arial Narrow" w:hAnsi="Arial Narrow"/>
          <w:sz w:val="24"/>
        </w:rPr>
        <w:t xml:space="preserve">it has become a culture in the communities with animal raising that beneficiaries would meet to discuss their animal raising issues and help one another to </w:t>
      </w:r>
      <w:r w:rsidR="00B6195A">
        <w:rPr>
          <w:rFonts w:ascii="Arial Narrow" w:hAnsi="Arial Narrow"/>
          <w:sz w:val="24"/>
        </w:rPr>
        <w:t>overcome</w:t>
      </w:r>
      <w:r w:rsidR="003623C0">
        <w:rPr>
          <w:rFonts w:ascii="Arial Narrow" w:hAnsi="Arial Narrow"/>
          <w:sz w:val="24"/>
        </w:rPr>
        <w:t xml:space="preserve"> problems they may encounter. </w:t>
      </w:r>
      <w:r w:rsidR="00B6195A">
        <w:rPr>
          <w:rFonts w:ascii="Arial Narrow" w:hAnsi="Arial Narrow"/>
          <w:sz w:val="24"/>
        </w:rPr>
        <w:t>For instance, if some older person loses his/her animal through a disease or in any other circumstances, other older</w:t>
      </w:r>
      <w:r w:rsidR="007D4A0E">
        <w:rPr>
          <w:rFonts w:ascii="Arial Narrow" w:hAnsi="Arial Narrow"/>
          <w:sz w:val="24"/>
        </w:rPr>
        <w:t xml:space="preserve"> people would «lend» him or her </w:t>
      </w:r>
      <w:r w:rsidR="00B6195A">
        <w:rPr>
          <w:rFonts w:ascii="Arial Narrow" w:hAnsi="Arial Narrow"/>
          <w:sz w:val="24"/>
        </w:rPr>
        <w:t xml:space="preserve">an animal in replacement of the animal lost. </w:t>
      </w:r>
      <w:r w:rsidR="000C153B">
        <w:rPr>
          <w:rFonts w:ascii="Arial Narrow" w:hAnsi="Arial Narrow"/>
          <w:sz w:val="24"/>
        </w:rPr>
        <w:t>The older person would “reimburse” later on the animal he or she had «borrowed» from his or her «older colleague».</w:t>
      </w:r>
      <w:r w:rsidR="00464408">
        <w:rPr>
          <w:rFonts w:ascii="Arial Narrow" w:hAnsi="Arial Narrow"/>
          <w:sz w:val="24"/>
        </w:rPr>
        <w:t xml:space="preserve"> So, this project has contributed to the settlement of «Older people’s animal raising community». This is undoub</w:t>
      </w:r>
      <w:r w:rsidR="009315B2">
        <w:rPr>
          <w:rFonts w:ascii="Arial Narrow" w:hAnsi="Arial Narrow"/>
          <w:sz w:val="24"/>
        </w:rPr>
        <w:t>t</w:t>
      </w:r>
      <w:r w:rsidR="00464408">
        <w:rPr>
          <w:rFonts w:ascii="Arial Narrow" w:hAnsi="Arial Narrow"/>
          <w:sz w:val="24"/>
        </w:rPr>
        <w:t>e</w:t>
      </w:r>
      <w:r w:rsidR="009315B2">
        <w:rPr>
          <w:rFonts w:ascii="Arial Narrow" w:hAnsi="Arial Narrow"/>
          <w:sz w:val="24"/>
        </w:rPr>
        <w:t>dly</w:t>
      </w:r>
      <w:r w:rsidR="00464408">
        <w:rPr>
          <w:rFonts w:ascii="Arial Narrow" w:hAnsi="Arial Narrow"/>
          <w:sz w:val="24"/>
        </w:rPr>
        <w:t xml:space="preserve"> a strong basis </w:t>
      </w:r>
      <w:r w:rsidR="009315B2">
        <w:rPr>
          <w:rFonts w:ascii="Arial Narrow" w:hAnsi="Arial Narrow"/>
          <w:sz w:val="24"/>
        </w:rPr>
        <w:t>f</w:t>
      </w:r>
      <w:r w:rsidR="00464408">
        <w:rPr>
          <w:rFonts w:ascii="Arial Narrow" w:hAnsi="Arial Narrow"/>
          <w:sz w:val="24"/>
        </w:rPr>
        <w:t xml:space="preserve">or the socio-economic </w:t>
      </w:r>
      <w:r w:rsidR="009315B2">
        <w:rPr>
          <w:rFonts w:ascii="Arial Narrow" w:hAnsi="Arial Narrow"/>
          <w:sz w:val="24"/>
        </w:rPr>
        <w:t>sustainability of such a project.</w:t>
      </w:r>
    </w:p>
    <w:p w:rsidR="00E00D4A" w:rsidRDefault="00C84731" w:rsidP="00DB7F75">
      <w:pPr>
        <w:jc w:val="both"/>
        <w:rPr>
          <w:rFonts w:ascii="Arial Narrow" w:hAnsi="Arial Narrow"/>
          <w:sz w:val="24"/>
        </w:rPr>
      </w:pPr>
      <w:r>
        <w:rPr>
          <w:rFonts w:ascii="Arial Narrow" w:hAnsi="Arial Narrow"/>
          <w:sz w:val="24"/>
        </w:rPr>
        <w:t>Also</w:t>
      </w:r>
      <w:r w:rsidR="00E00D4A">
        <w:rPr>
          <w:rFonts w:ascii="Arial Narrow" w:hAnsi="Arial Narrow"/>
          <w:sz w:val="24"/>
        </w:rPr>
        <w:t xml:space="preserve">, </w:t>
      </w:r>
      <w:r w:rsidR="00966048">
        <w:rPr>
          <w:rFonts w:ascii="Arial Narrow" w:hAnsi="Arial Narrow"/>
          <w:sz w:val="24"/>
        </w:rPr>
        <w:t xml:space="preserve">this project has strong sustainability component which reside in it capacity to secure protection for older people. In the past, when small babies died due to poor hygienic conditions, older people, especially </w:t>
      </w:r>
      <w:r w:rsidR="00942F7F">
        <w:rPr>
          <w:rFonts w:ascii="Arial Narrow" w:hAnsi="Arial Narrow"/>
          <w:sz w:val="24"/>
        </w:rPr>
        <w:t>«</w:t>
      </w:r>
      <w:r w:rsidR="00966048">
        <w:rPr>
          <w:rFonts w:ascii="Arial Narrow" w:hAnsi="Arial Narrow"/>
          <w:sz w:val="24"/>
        </w:rPr>
        <w:t>older grand-moms</w:t>
      </w:r>
      <w:r w:rsidR="00942F7F">
        <w:rPr>
          <w:rFonts w:ascii="Arial Narrow" w:hAnsi="Arial Narrow"/>
          <w:sz w:val="24"/>
        </w:rPr>
        <w:t>»</w:t>
      </w:r>
      <w:r w:rsidR="00966048">
        <w:rPr>
          <w:rFonts w:ascii="Arial Narrow" w:hAnsi="Arial Narrow"/>
          <w:sz w:val="24"/>
        </w:rPr>
        <w:t xml:space="preserve"> were accused of killing those babies </w:t>
      </w:r>
      <w:r w:rsidR="007D4A0E">
        <w:rPr>
          <w:rFonts w:ascii="Arial Narrow" w:hAnsi="Arial Narrow"/>
          <w:sz w:val="24"/>
        </w:rPr>
        <w:t>through</w:t>
      </w:r>
      <w:r w:rsidR="00966048">
        <w:rPr>
          <w:rFonts w:ascii="Arial Narrow" w:hAnsi="Arial Narrow"/>
          <w:sz w:val="24"/>
        </w:rPr>
        <w:t xml:space="preserve"> witchcraft: they were then beaten up, tortured and even killed in t</w:t>
      </w:r>
      <w:r w:rsidR="007D4A0E">
        <w:rPr>
          <w:rFonts w:ascii="Arial Narrow" w:hAnsi="Arial Narrow"/>
          <w:sz w:val="24"/>
        </w:rPr>
        <w:t>he one way or another. So,</w:t>
      </w:r>
      <w:r w:rsidR="00966048">
        <w:rPr>
          <w:rFonts w:ascii="Arial Narrow" w:hAnsi="Arial Narrow"/>
          <w:sz w:val="24"/>
        </w:rPr>
        <w:t xml:space="preserve"> </w:t>
      </w:r>
      <w:r w:rsidR="00790413">
        <w:rPr>
          <w:rFonts w:ascii="Arial Narrow" w:hAnsi="Arial Narrow"/>
          <w:sz w:val="24"/>
        </w:rPr>
        <w:t xml:space="preserve">thank to water and sanitation projects no more </w:t>
      </w:r>
      <w:r w:rsidR="002F7DD6">
        <w:rPr>
          <w:rFonts w:ascii="Arial Narrow" w:hAnsi="Arial Narrow"/>
          <w:sz w:val="24"/>
        </w:rPr>
        <w:t xml:space="preserve">many </w:t>
      </w:r>
      <w:r w:rsidR="00790413">
        <w:rPr>
          <w:rFonts w:ascii="Arial Narrow" w:hAnsi="Arial Narrow"/>
          <w:sz w:val="24"/>
        </w:rPr>
        <w:t xml:space="preserve">babies would die, </w:t>
      </w:r>
      <w:r w:rsidR="002F7DD6">
        <w:rPr>
          <w:rFonts w:ascii="Arial Narrow" w:hAnsi="Arial Narrow"/>
          <w:sz w:val="24"/>
        </w:rPr>
        <w:t xml:space="preserve">and so </w:t>
      </w:r>
      <w:r w:rsidR="00790413">
        <w:rPr>
          <w:rFonts w:ascii="Arial Narrow" w:hAnsi="Arial Narrow"/>
          <w:sz w:val="24"/>
        </w:rPr>
        <w:t xml:space="preserve">older people would enjoy </w:t>
      </w:r>
      <w:r w:rsidR="002F7DD6">
        <w:rPr>
          <w:rFonts w:ascii="Arial Narrow" w:hAnsi="Arial Narrow"/>
          <w:sz w:val="24"/>
        </w:rPr>
        <w:t>longer life</w:t>
      </w:r>
      <w:r w:rsidR="00790413">
        <w:rPr>
          <w:rFonts w:ascii="Arial Narrow" w:hAnsi="Arial Narrow"/>
          <w:sz w:val="24"/>
        </w:rPr>
        <w:t xml:space="preserve"> within their community.  This highlight</w:t>
      </w:r>
      <w:r w:rsidR="00A541B4">
        <w:rPr>
          <w:rFonts w:ascii="Arial Narrow" w:hAnsi="Arial Narrow"/>
          <w:sz w:val="24"/>
        </w:rPr>
        <w:t>s</w:t>
      </w:r>
      <w:r w:rsidR="00790413">
        <w:rPr>
          <w:rFonts w:ascii="Arial Narrow" w:hAnsi="Arial Narrow"/>
          <w:sz w:val="24"/>
        </w:rPr>
        <w:t xml:space="preserve"> the strong Protection aspect of HelpAge Vision of providing secure life to older people.</w:t>
      </w:r>
    </w:p>
    <w:p w:rsidR="00A541B4" w:rsidRDefault="004F0532" w:rsidP="00DB7F75">
      <w:pPr>
        <w:jc w:val="both"/>
        <w:rPr>
          <w:rFonts w:ascii="Arial Narrow" w:hAnsi="Arial Narrow"/>
          <w:sz w:val="24"/>
        </w:rPr>
      </w:pPr>
      <w:r>
        <w:rPr>
          <w:rFonts w:ascii="Arial Narrow" w:hAnsi="Arial Narrow"/>
          <w:sz w:val="24"/>
        </w:rPr>
        <w:t xml:space="preserve">Furthermore, </w:t>
      </w:r>
      <w:r w:rsidR="00A541B4">
        <w:rPr>
          <w:rFonts w:ascii="Arial Narrow" w:hAnsi="Arial Narrow"/>
          <w:sz w:val="24"/>
        </w:rPr>
        <w:t xml:space="preserve">this project has a strong sustainability effect on the partner </w:t>
      </w:r>
      <w:r w:rsidR="004577C5">
        <w:rPr>
          <w:rFonts w:ascii="Arial Narrow" w:hAnsi="Arial Narrow"/>
          <w:sz w:val="24"/>
        </w:rPr>
        <w:t>institution, the Red Cross of Burk</w:t>
      </w:r>
      <w:r w:rsidR="00A74CF2">
        <w:rPr>
          <w:rFonts w:ascii="Arial Narrow" w:hAnsi="Arial Narrow"/>
          <w:sz w:val="24"/>
        </w:rPr>
        <w:t>ina Faso, as this institution has</w:t>
      </w:r>
      <w:r w:rsidR="004577C5">
        <w:rPr>
          <w:rFonts w:ascii="Arial Narrow" w:hAnsi="Arial Narrow"/>
          <w:sz w:val="24"/>
        </w:rPr>
        <w:t xml:space="preserve"> add</w:t>
      </w:r>
      <w:r w:rsidR="00A74CF2">
        <w:rPr>
          <w:rFonts w:ascii="Arial Narrow" w:hAnsi="Arial Narrow"/>
          <w:sz w:val="24"/>
        </w:rPr>
        <w:t>ed</w:t>
      </w:r>
      <w:r w:rsidR="004577C5">
        <w:rPr>
          <w:rFonts w:ascii="Arial Narrow" w:hAnsi="Arial Narrow"/>
          <w:sz w:val="24"/>
        </w:rPr>
        <w:t xml:space="preserve"> another dimension to its first aid and help </w:t>
      </w:r>
      <w:r w:rsidR="00B6195A">
        <w:rPr>
          <w:rFonts w:ascii="Arial Narrow" w:hAnsi="Arial Narrow"/>
          <w:sz w:val="24"/>
        </w:rPr>
        <w:t>capacity.</w:t>
      </w:r>
      <w:r w:rsidR="005F492B">
        <w:rPr>
          <w:rFonts w:ascii="Arial Narrow" w:hAnsi="Arial Narrow"/>
          <w:sz w:val="24"/>
        </w:rPr>
        <w:t xml:space="preserve"> In addition</w:t>
      </w:r>
      <w:r w:rsidR="00B6195A">
        <w:rPr>
          <w:rFonts w:ascii="Arial Narrow" w:hAnsi="Arial Narrow"/>
          <w:sz w:val="24"/>
        </w:rPr>
        <w:t xml:space="preserve"> Red</w:t>
      </w:r>
      <w:r w:rsidR="004577C5">
        <w:rPr>
          <w:rFonts w:ascii="Arial Narrow" w:hAnsi="Arial Narrow"/>
          <w:sz w:val="24"/>
        </w:rPr>
        <w:t xml:space="preserve"> Cross Burkina Faso can claim to have acquired Waster &amp; Sanitation skills and expertise for having successfully implemented this project. </w:t>
      </w:r>
    </w:p>
    <w:p w:rsidR="004F0532" w:rsidRPr="00CA40E9" w:rsidRDefault="004F0532" w:rsidP="00DB7F75">
      <w:pPr>
        <w:jc w:val="both"/>
        <w:rPr>
          <w:rFonts w:ascii="Arial Narrow" w:hAnsi="Arial Narrow"/>
          <w:sz w:val="24"/>
        </w:rPr>
      </w:pPr>
      <w:r>
        <w:rPr>
          <w:rFonts w:ascii="Arial Narrow" w:hAnsi="Arial Narrow"/>
          <w:sz w:val="24"/>
        </w:rPr>
        <w:t xml:space="preserve">Last but not least, HelpAge </w:t>
      </w:r>
      <w:r w:rsidR="00B15E3B">
        <w:rPr>
          <w:rFonts w:ascii="Arial Narrow" w:hAnsi="Arial Narrow"/>
          <w:sz w:val="24"/>
        </w:rPr>
        <w:t>has gained more experience in terms of older people’s protection through Water &amp; Sanitation project</w:t>
      </w:r>
      <w:r w:rsidR="0064268B">
        <w:rPr>
          <w:rFonts w:ascii="Arial Narrow" w:hAnsi="Arial Narrow"/>
          <w:sz w:val="24"/>
        </w:rPr>
        <w:t>s implemented by partners though jointly developed projects.</w:t>
      </w:r>
    </w:p>
    <w:p w:rsidR="00F85FA1" w:rsidRDefault="00F85FA1" w:rsidP="004E5ADC">
      <w:pPr>
        <w:jc w:val="both"/>
        <w:rPr>
          <w:rFonts w:ascii="Arial Narrow" w:hAnsi="Arial Narrow"/>
          <w:b/>
          <w:sz w:val="24"/>
        </w:rPr>
      </w:pPr>
    </w:p>
    <w:p w:rsidR="002E6D72" w:rsidRPr="002E6D72" w:rsidRDefault="002E6D72" w:rsidP="000566A5">
      <w:pPr>
        <w:pStyle w:val="ListParagraph"/>
        <w:numPr>
          <w:ilvl w:val="0"/>
          <w:numId w:val="9"/>
        </w:numPr>
        <w:jc w:val="both"/>
        <w:rPr>
          <w:rFonts w:ascii="Arial Narrow" w:hAnsi="Arial Narrow"/>
          <w:b/>
          <w:sz w:val="24"/>
        </w:rPr>
      </w:pPr>
      <w:r>
        <w:rPr>
          <w:rFonts w:ascii="Arial Narrow" w:hAnsi="Arial Narrow"/>
          <w:b/>
          <w:sz w:val="24"/>
        </w:rPr>
        <w:t>CONCLUSION</w:t>
      </w:r>
    </w:p>
    <w:p w:rsidR="002763C8" w:rsidRDefault="00583485" w:rsidP="003F3362">
      <w:pPr>
        <w:jc w:val="both"/>
        <w:rPr>
          <w:rFonts w:ascii="Arial Narrow" w:hAnsi="Arial Narrow"/>
        </w:rPr>
      </w:pPr>
      <w:r w:rsidRPr="00583485">
        <w:rPr>
          <w:rFonts w:ascii="Arial Narrow" w:hAnsi="Arial Narrow"/>
          <w:sz w:val="24"/>
        </w:rPr>
        <w:t>Overall</w:t>
      </w:r>
      <w:r>
        <w:rPr>
          <w:rFonts w:ascii="Arial Narrow" w:hAnsi="Arial Narrow"/>
          <w:sz w:val="24"/>
        </w:rPr>
        <w:t xml:space="preserve"> we can state that th</w:t>
      </w:r>
      <w:r w:rsidR="00F542A5">
        <w:rPr>
          <w:rFonts w:ascii="Arial Narrow" w:hAnsi="Arial Narrow"/>
          <w:sz w:val="24"/>
        </w:rPr>
        <w:t>e implementation of this project was successful. Yes, we can also state that the project was a successful one as almost all objectives have been achieved</w:t>
      </w:r>
      <w:r w:rsidR="002F2CDA">
        <w:rPr>
          <w:rFonts w:ascii="Arial Narrow" w:hAnsi="Arial Narrow"/>
          <w:sz w:val="24"/>
        </w:rPr>
        <w:t xml:space="preserve"> in spite of</w:t>
      </w:r>
      <w:r w:rsidR="00962054">
        <w:rPr>
          <w:rFonts w:ascii="Arial Narrow" w:hAnsi="Arial Narrow"/>
          <w:sz w:val="24"/>
        </w:rPr>
        <w:t xml:space="preserve"> </w:t>
      </w:r>
      <w:r w:rsidR="002F2CDA">
        <w:rPr>
          <w:rFonts w:ascii="Arial Narrow" w:hAnsi="Arial Narrow"/>
          <w:sz w:val="24"/>
        </w:rPr>
        <w:t>difficulties and the communications issues that both Red Cross Burkina Faso and HelpAge have managed to overcome</w:t>
      </w:r>
      <w:r w:rsidR="00FD6138">
        <w:rPr>
          <w:rFonts w:ascii="Arial Narrow" w:hAnsi="Arial Narrow"/>
          <w:sz w:val="24"/>
        </w:rPr>
        <w:t xml:space="preserve">. </w:t>
      </w:r>
      <w:r w:rsidR="002F2CDA">
        <w:rPr>
          <w:rFonts w:ascii="Arial Narrow" w:hAnsi="Arial Narrow"/>
          <w:sz w:val="24"/>
        </w:rPr>
        <w:t xml:space="preserve"> </w:t>
      </w:r>
      <w:r w:rsidR="00962054">
        <w:rPr>
          <w:rFonts w:ascii="Arial Narrow" w:hAnsi="Arial Narrow"/>
          <w:sz w:val="24"/>
        </w:rPr>
        <w:t xml:space="preserve">In fact though the successful implementation of this project, it </w:t>
      </w:r>
      <w:r w:rsidR="00314AB4">
        <w:rPr>
          <w:rFonts w:ascii="Arial Narrow" w:hAnsi="Arial Narrow"/>
          <w:sz w:val="24"/>
        </w:rPr>
        <w:t xml:space="preserve">has been possible to Red Cross Burkina Faso, a partner institution, to carry out this venture and to provide Water and Sanitation infrastructure to </w:t>
      </w:r>
      <w:r w:rsidR="003D3D3B">
        <w:rPr>
          <w:rFonts w:ascii="Arial Narrow" w:hAnsi="Arial Narrow"/>
          <w:sz w:val="24"/>
        </w:rPr>
        <w:t xml:space="preserve">many community members in the Department of </w:t>
      </w:r>
      <w:r w:rsidR="00F25541">
        <w:rPr>
          <w:rFonts w:ascii="Arial Narrow" w:hAnsi="Arial Narrow"/>
          <w:sz w:val="24"/>
        </w:rPr>
        <w:t>Areole</w:t>
      </w:r>
      <w:r w:rsidR="003D3D3B">
        <w:rPr>
          <w:rFonts w:ascii="Arial Narrow" w:hAnsi="Arial Narrow"/>
          <w:sz w:val="24"/>
        </w:rPr>
        <w:t xml:space="preserve">, Passoré Province in Burkina Faso, along with income generation basis to 100 older people (women) to help them escape poverty and sustain their lives. </w:t>
      </w:r>
      <w:r w:rsidR="001D7D8E">
        <w:rPr>
          <w:rFonts w:ascii="Arial Narrow" w:hAnsi="Arial Narrow"/>
          <w:sz w:val="24"/>
        </w:rPr>
        <w:t>Development work always</w:t>
      </w:r>
      <w:r w:rsidR="009D1A2C">
        <w:rPr>
          <w:rFonts w:ascii="Arial Narrow" w:hAnsi="Arial Narrow"/>
          <w:sz w:val="24"/>
        </w:rPr>
        <w:t xml:space="preserve"> </w:t>
      </w:r>
      <w:r w:rsidR="001D7D8E">
        <w:rPr>
          <w:rFonts w:ascii="Arial Narrow" w:hAnsi="Arial Narrow"/>
          <w:sz w:val="24"/>
        </w:rPr>
        <w:t>include</w:t>
      </w:r>
      <w:r w:rsidR="009D1A2C">
        <w:rPr>
          <w:rFonts w:ascii="Arial Narrow" w:hAnsi="Arial Narrow"/>
          <w:sz w:val="24"/>
        </w:rPr>
        <w:t>s</w:t>
      </w:r>
      <w:r w:rsidR="001D7D8E">
        <w:rPr>
          <w:rFonts w:ascii="Arial Narrow" w:hAnsi="Arial Narrow"/>
          <w:sz w:val="24"/>
        </w:rPr>
        <w:t xml:space="preserve"> challenges through which players learn more and more towards improving their intervention in subsequent ventures. </w:t>
      </w:r>
      <w:r w:rsidR="00BF51A3">
        <w:rPr>
          <w:rFonts w:ascii="Arial Narrow" w:hAnsi="Arial Narrow"/>
          <w:sz w:val="24"/>
        </w:rPr>
        <w:t xml:space="preserve">The success and the lesson from this Water and Sanitation Project to secure Protection for older people should be one more encouragement </w:t>
      </w:r>
      <w:r w:rsidR="009D1A2C">
        <w:rPr>
          <w:rFonts w:ascii="Arial Narrow" w:hAnsi="Arial Narrow"/>
          <w:sz w:val="24"/>
        </w:rPr>
        <w:t xml:space="preserve">to replicate such a project in Burkina Faso and elsewhere. </w:t>
      </w:r>
    </w:p>
    <w:sectPr w:rsidR="002763C8" w:rsidSect="0051632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C8B" w:rsidRDefault="00C87C8B" w:rsidP="00836FA6">
      <w:pPr>
        <w:spacing w:after="0" w:line="240" w:lineRule="auto"/>
      </w:pPr>
      <w:r>
        <w:separator/>
      </w:r>
    </w:p>
  </w:endnote>
  <w:endnote w:type="continuationSeparator" w:id="0">
    <w:p w:rsidR="00C87C8B" w:rsidRDefault="00C87C8B" w:rsidP="00836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052500"/>
      <w:docPartObj>
        <w:docPartGallery w:val="Page Numbers (Bottom of Page)"/>
        <w:docPartUnique/>
      </w:docPartObj>
    </w:sdtPr>
    <w:sdtEndPr/>
    <w:sdtContent>
      <w:p w:rsidR="007077B7" w:rsidRDefault="001D36FA">
        <w:pPr>
          <w:pStyle w:val="Footer"/>
          <w:jc w:val="right"/>
        </w:pPr>
        <w:r>
          <w:fldChar w:fldCharType="begin"/>
        </w:r>
        <w:r>
          <w:instrText xml:space="preserve"> PAGE   \* MERGEFORMAT </w:instrText>
        </w:r>
        <w:r>
          <w:fldChar w:fldCharType="separate"/>
        </w:r>
        <w:r w:rsidR="00062B9D">
          <w:rPr>
            <w:noProof/>
          </w:rPr>
          <w:t>1</w:t>
        </w:r>
        <w:r>
          <w:rPr>
            <w:noProof/>
          </w:rPr>
          <w:fldChar w:fldCharType="end"/>
        </w:r>
      </w:p>
    </w:sdtContent>
  </w:sdt>
  <w:p w:rsidR="007077B7" w:rsidRDefault="007077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C8B" w:rsidRDefault="00C87C8B" w:rsidP="00836FA6">
      <w:pPr>
        <w:spacing w:after="0" w:line="240" w:lineRule="auto"/>
      </w:pPr>
      <w:r>
        <w:separator/>
      </w:r>
    </w:p>
  </w:footnote>
  <w:footnote w:type="continuationSeparator" w:id="0">
    <w:p w:rsidR="00C87C8B" w:rsidRDefault="00C87C8B" w:rsidP="00836F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5F2"/>
    <w:multiLevelType w:val="hybridMultilevel"/>
    <w:tmpl w:val="88CC5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E62A9"/>
    <w:multiLevelType w:val="hybridMultilevel"/>
    <w:tmpl w:val="6C988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163C4"/>
    <w:multiLevelType w:val="hybridMultilevel"/>
    <w:tmpl w:val="B7885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F4003"/>
    <w:multiLevelType w:val="hybridMultilevel"/>
    <w:tmpl w:val="E3BC225E"/>
    <w:lvl w:ilvl="0" w:tplc="44EEE2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DF250F"/>
    <w:multiLevelType w:val="hybridMultilevel"/>
    <w:tmpl w:val="D278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9B4A79"/>
    <w:multiLevelType w:val="hybridMultilevel"/>
    <w:tmpl w:val="3A0C4E40"/>
    <w:lvl w:ilvl="0" w:tplc="D0C801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713FC"/>
    <w:multiLevelType w:val="hybridMultilevel"/>
    <w:tmpl w:val="6838A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982A5F"/>
    <w:multiLevelType w:val="hybridMultilevel"/>
    <w:tmpl w:val="7BE4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F7458E"/>
    <w:multiLevelType w:val="hybridMultilevel"/>
    <w:tmpl w:val="1E18FE1A"/>
    <w:lvl w:ilvl="0" w:tplc="5E9E3A5A">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626728"/>
    <w:multiLevelType w:val="hybridMultilevel"/>
    <w:tmpl w:val="E3BC225E"/>
    <w:lvl w:ilvl="0" w:tplc="44EEE2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6D6D4C"/>
    <w:multiLevelType w:val="hybridMultilevel"/>
    <w:tmpl w:val="7FECE870"/>
    <w:lvl w:ilvl="0" w:tplc="0A1E7914">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1"/>
  </w:num>
  <w:num w:numId="6">
    <w:abstractNumId w:val="9"/>
  </w:num>
  <w:num w:numId="7">
    <w:abstractNumId w:val="10"/>
  </w:num>
  <w:num w:numId="8">
    <w:abstractNumId w:val="6"/>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5B4"/>
    <w:rsid w:val="000073B8"/>
    <w:rsid w:val="000125CB"/>
    <w:rsid w:val="0001310F"/>
    <w:rsid w:val="00015AF5"/>
    <w:rsid w:val="00024B05"/>
    <w:rsid w:val="00025AB8"/>
    <w:rsid w:val="000262A9"/>
    <w:rsid w:val="000263BC"/>
    <w:rsid w:val="00033227"/>
    <w:rsid w:val="00034592"/>
    <w:rsid w:val="00034648"/>
    <w:rsid w:val="00047552"/>
    <w:rsid w:val="000566A5"/>
    <w:rsid w:val="000567F4"/>
    <w:rsid w:val="000609CF"/>
    <w:rsid w:val="00061181"/>
    <w:rsid w:val="00062B9D"/>
    <w:rsid w:val="00062D6A"/>
    <w:rsid w:val="000642CB"/>
    <w:rsid w:val="000644F3"/>
    <w:rsid w:val="000704CA"/>
    <w:rsid w:val="00070A1A"/>
    <w:rsid w:val="0007229A"/>
    <w:rsid w:val="00075825"/>
    <w:rsid w:val="00083D6A"/>
    <w:rsid w:val="000A0073"/>
    <w:rsid w:val="000A3B8B"/>
    <w:rsid w:val="000A4B04"/>
    <w:rsid w:val="000B15B4"/>
    <w:rsid w:val="000B184A"/>
    <w:rsid w:val="000B1A0E"/>
    <w:rsid w:val="000B3CA5"/>
    <w:rsid w:val="000C0800"/>
    <w:rsid w:val="000C153B"/>
    <w:rsid w:val="000C29C2"/>
    <w:rsid w:val="000D2BFD"/>
    <w:rsid w:val="000D7D29"/>
    <w:rsid w:val="000E062D"/>
    <w:rsid w:val="000E2B60"/>
    <w:rsid w:val="000F11AC"/>
    <w:rsid w:val="000F3662"/>
    <w:rsid w:val="001013F2"/>
    <w:rsid w:val="00114637"/>
    <w:rsid w:val="00117931"/>
    <w:rsid w:val="001220A8"/>
    <w:rsid w:val="00125E23"/>
    <w:rsid w:val="001268F8"/>
    <w:rsid w:val="001342DE"/>
    <w:rsid w:val="00147E26"/>
    <w:rsid w:val="00152E4A"/>
    <w:rsid w:val="001548EA"/>
    <w:rsid w:val="00154D20"/>
    <w:rsid w:val="0017189C"/>
    <w:rsid w:val="00172639"/>
    <w:rsid w:val="001734FC"/>
    <w:rsid w:val="001746F7"/>
    <w:rsid w:val="0017572E"/>
    <w:rsid w:val="001800EB"/>
    <w:rsid w:val="00180DB9"/>
    <w:rsid w:val="00193D8E"/>
    <w:rsid w:val="00196080"/>
    <w:rsid w:val="001A6C7A"/>
    <w:rsid w:val="001B1026"/>
    <w:rsid w:val="001B7AA5"/>
    <w:rsid w:val="001C3904"/>
    <w:rsid w:val="001C6D50"/>
    <w:rsid w:val="001C79DE"/>
    <w:rsid w:val="001D2E85"/>
    <w:rsid w:val="001D36FA"/>
    <w:rsid w:val="001D7D8E"/>
    <w:rsid w:val="001E3EC3"/>
    <w:rsid w:val="001E76D6"/>
    <w:rsid w:val="001F1A85"/>
    <w:rsid w:val="001F2321"/>
    <w:rsid w:val="001F2816"/>
    <w:rsid w:val="001F36FD"/>
    <w:rsid w:val="00200C60"/>
    <w:rsid w:val="00203CB4"/>
    <w:rsid w:val="00207ED3"/>
    <w:rsid w:val="0021142D"/>
    <w:rsid w:val="0021639F"/>
    <w:rsid w:val="00217AEF"/>
    <w:rsid w:val="00223C92"/>
    <w:rsid w:val="002266E4"/>
    <w:rsid w:val="002269B5"/>
    <w:rsid w:val="00226B52"/>
    <w:rsid w:val="00226CB0"/>
    <w:rsid w:val="00230580"/>
    <w:rsid w:val="002353A9"/>
    <w:rsid w:val="00236F44"/>
    <w:rsid w:val="00247F14"/>
    <w:rsid w:val="00254A3B"/>
    <w:rsid w:val="00275CE8"/>
    <w:rsid w:val="002763C8"/>
    <w:rsid w:val="00284721"/>
    <w:rsid w:val="00293B68"/>
    <w:rsid w:val="00295E1C"/>
    <w:rsid w:val="00296CF0"/>
    <w:rsid w:val="002A15C5"/>
    <w:rsid w:val="002C34A2"/>
    <w:rsid w:val="002C7740"/>
    <w:rsid w:val="002C7837"/>
    <w:rsid w:val="002D2E56"/>
    <w:rsid w:val="002D7514"/>
    <w:rsid w:val="002E537D"/>
    <w:rsid w:val="002E6D72"/>
    <w:rsid w:val="002F2CDA"/>
    <w:rsid w:val="002F7DD6"/>
    <w:rsid w:val="00300597"/>
    <w:rsid w:val="0030480E"/>
    <w:rsid w:val="00314AB4"/>
    <w:rsid w:val="00316EC9"/>
    <w:rsid w:val="0032059D"/>
    <w:rsid w:val="00326777"/>
    <w:rsid w:val="00335FEE"/>
    <w:rsid w:val="00342FF4"/>
    <w:rsid w:val="003579C2"/>
    <w:rsid w:val="003623C0"/>
    <w:rsid w:val="00367CC0"/>
    <w:rsid w:val="00374DB1"/>
    <w:rsid w:val="003773D0"/>
    <w:rsid w:val="00390261"/>
    <w:rsid w:val="003A2E4F"/>
    <w:rsid w:val="003A4078"/>
    <w:rsid w:val="003B0744"/>
    <w:rsid w:val="003B3998"/>
    <w:rsid w:val="003B42CA"/>
    <w:rsid w:val="003C0C1C"/>
    <w:rsid w:val="003C2F94"/>
    <w:rsid w:val="003D1A92"/>
    <w:rsid w:val="003D3D3B"/>
    <w:rsid w:val="003D75A6"/>
    <w:rsid w:val="003F0B63"/>
    <w:rsid w:val="003F3362"/>
    <w:rsid w:val="003F3696"/>
    <w:rsid w:val="0040089A"/>
    <w:rsid w:val="004076D9"/>
    <w:rsid w:val="00416909"/>
    <w:rsid w:val="0042385B"/>
    <w:rsid w:val="00431217"/>
    <w:rsid w:val="004434EA"/>
    <w:rsid w:val="00443744"/>
    <w:rsid w:val="00445915"/>
    <w:rsid w:val="00452463"/>
    <w:rsid w:val="00456325"/>
    <w:rsid w:val="004577C5"/>
    <w:rsid w:val="00461536"/>
    <w:rsid w:val="0046288F"/>
    <w:rsid w:val="00464408"/>
    <w:rsid w:val="00467C8D"/>
    <w:rsid w:val="00480B82"/>
    <w:rsid w:val="004941BB"/>
    <w:rsid w:val="00494763"/>
    <w:rsid w:val="00494A56"/>
    <w:rsid w:val="00495E7A"/>
    <w:rsid w:val="00496294"/>
    <w:rsid w:val="004B5C6F"/>
    <w:rsid w:val="004C3574"/>
    <w:rsid w:val="004C49F3"/>
    <w:rsid w:val="004D0AB6"/>
    <w:rsid w:val="004E1A73"/>
    <w:rsid w:val="004E3F6C"/>
    <w:rsid w:val="004E5ADC"/>
    <w:rsid w:val="004F0532"/>
    <w:rsid w:val="004F4603"/>
    <w:rsid w:val="00516329"/>
    <w:rsid w:val="00522122"/>
    <w:rsid w:val="00524FFF"/>
    <w:rsid w:val="00530F44"/>
    <w:rsid w:val="00537A4A"/>
    <w:rsid w:val="0054050C"/>
    <w:rsid w:val="00551B79"/>
    <w:rsid w:val="00554468"/>
    <w:rsid w:val="00556651"/>
    <w:rsid w:val="005573BF"/>
    <w:rsid w:val="00570E29"/>
    <w:rsid w:val="00572B7E"/>
    <w:rsid w:val="00580FC4"/>
    <w:rsid w:val="00583485"/>
    <w:rsid w:val="00592D47"/>
    <w:rsid w:val="00597922"/>
    <w:rsid w:val="005B1EE6"/>
    <w:rsid w:val="005B5567"/>
    <w:rsid w:val="005C39CA"/>
    <w:rsid w:val="005C5255"/>
    <w:rsid w:val="005E097B"/>
    <w:rsid w:val="005E5FDB"/>
    <w:rsid w:val="005E6B25"/>
    <w:rsid w:val="005F3B5B"/>
    <w:rsid w:val="005F4069"/>
    <w:rsid w:val="005F492B"/>
    <w:rsid w:val="005F52A2"/>
    <w:rsid w:val="00600064"/>
    <w:rsid w:val="006013D5"/>
    <w:rsid w:val="00606F67"/>
    <w:rsid w:val="00610984"/>
    <w:rsid w:val="00611583"/>
    <w:rsid w:val="00617C4F"/>
    <w:rsid w:val="00620815"/>
    <w:rsid w:val="00624E32"/>
    <w:rsid w:val="00625155"/>
    <w:rsid w:val="006255BC"/>
    <w:rsid w:val="00634AE4"/>
    <w:rsid w:val="00636B98"/>
    <w:rsid w:val="00640FCC"/>
    <w:rsid w:val="0064243B"/>
    <w:rsid w:val="0064268B"/>
    <w:rsid w:val="0064725B"/>
    <w:rsid w:val="00647547"/>
    <w:rsid w:val="00651B10"/>
    <w:rsid w:val="00654138"/>
    <w:rsid w:val="0065521C"/>
    <w:rsid w:val="00655A54"/>
    <w:rsid w:val="0066009C"/>
    <w:rsid w:val="006605F5"/>
    <w:rsid w:val="00661D2B"/>
    <w:rsid w:val="00662654"/>
    <w:rsid w:val="0066553D"/>
    <w:rsid w:val="00673CB4"/>
    <w:rsid w:val="00682873"/>
    <w:rsid w:val="00686B81"/>
    <w:rsid w:val="006946C3"/>
    <w:rsid w:val="0069545F"/>
    <w:rsid w:val="00696E28"/>
    <w:rsid w:val="006B17C8"/>
    <w:rsid w:val="006B1DEC"/>
    <w:rsid w:val="006B4D25"/>
    <w:rsid w:val="006C3037"/>
    <w:rsid w:val="006C33E6"/>
    <w:rsid w:val="006C49F0"/>
    <w:rsid w:val="006C4E90"/>
    <w:rsid w:val="006C5178"/>
    <w:rsid w:val="006E3AC4"/>
    <w:rsid w:val="006F251C"/>
    <w:rsid w:val="006F628F"/>
    <w:rsid w:val="007077B7"/>
    <w:rsid w:val="007102C3"/>
    <w:rsid w:val="0071099C"/>
    <w:rsid w:val="00711DEB"/>
    <w:rsid w:val="00712181"/>
    <w:rsid w:val="00716CDC"/>
    <w:rsid w:val="00717E14"/>
    <w:rsid w:val="00724D84"/>
    <w:rsid w:val="00734E1B"/>
    <w:rsid w:val="00740125"/>
    <w:rsid w:val="00740C75"/>
    <w:rsid w:val="00742F82"/>
    <w:rsid w:val="0074368A"/>
    <w:rsid w:val="00744088"/>
    <w:rsid w:val="00747546"/>
    <w:rsid w:val="00755A8B"/>
    <w:rsid w:val="007576E5"/>
    <w:rsid w:val="0075792D"/>
    <w:rsid w:val="00760E5F"/>
    <w:rsid w:val="00765D0D"/>
    <w:rsid w:val="007703C5"/>
    <w:rsid w:val="007704F8"/>
    <w:rsid w:val="00774D6E"/>
    <w:rsid w:val="007802A6"/>
    <w:rsid w:val="00780662"/>
    <w:rsid w:val="00790413"/>
    <w:rsid w:val="007924E7"/>
    <w:rsid w:val="007A5971"/>
    <w:rsid w:val="007A75B4"/>
    <w:rsid w:val="007B7230"/>
    <w:rsid w:val="007D2513"/>
    <w:rsid w:val="007D3BE5"/>
    <w:rsid w:val="007D4A0E"/>
    <w:rsid w:val="007E229D"/>
    <w:rsid w:val="007F1E36"/>
    <w:rsid w:val="007F3280"/>
    <w:rsid w:val="007F5E1F"/>
    <w:rsid w:val="007F78F9"/>
    <w:rsid w:val="007F7EE0"/>
    <w:rsid w:val="00800CC5"/>
    <w:rsid w:val="00804939"/>
    <w:rsid w:val="008127DE"/>
    <w:rsid w:val="00836A3D"/>
    <w:rsid w:val="00836FA6"/>
    <w:rsid w:val="00851865"/>
    <w:rsid w:val="00856D1C"/>
    <w:rsid w:val="00860CA1"/>
    <w:rsid w:val="00870E6F"/>
    <w:rsid w:val="008773C4"/>
    <w:rsid w:val="008816D1"/>
    <w:rsid w:val="00881BD2"/>
    <w:rsid w:val="008832B4"/>
    <w:rsid w:val="00897F3B"/>
    <w:rsid w:val="008A20E0"/>
    <w:rsid w:val="008A4B16"/>
    <w:rsid w:val="008A4E84"/>
    <w:rsid w:val="008B460E"/>
    <w:rsid w:val="008C5B76"/>
    <w:rsid w:val="008C6122"/>
    <w:rsid w:val="008C7B2D"/>
    <w:rsid w:val="008D1727"/>
    <w:rsid w:val="008F01B1"/>
    <w:rsid w:val="008F3112"/>
    <w:rsid w:val="008F4C0B"/>
    <w:rsid w:val="008F6CF4"/>
    <w:rsid w:val="008F7812"/>
    <w:rsid w:val="00901138"/>
    <w:rsid w:val="00923A7D"/>
    <w:rsid w:val="009315B2"/>
    <w:rsid w:val="00936DD5"/>
    <w:rsid w:val="009420F0"/>
    <w:rsid w:val="00942F7F"/>
    <w:rsid w:val="00952ADC"/>
    <w:rsid w:val="009575B9"/>
    <w:rsid w:val="009601BB"/>
    <w:rsid w:val="00961784"/>
    <w:rsid w:val="00962054"/>
    <w:rsid w:val="00965A01"/>
    <w:rsid w:val="00966048"/>
    <w:rsid w:val="00967933"/>
    <w:rsid w:val="00971762"/>
    <w:rsid w:val="00972A14"/>
    <w:rsid w:val="00973D26"/>
    <w:rsid w:val="009860CD"/>
    <w:rsid w:val="0098723B"/>
    <w:rsid w:val="00994EAE"/>
    <w:rsid w:val="00995430"/>
    <w:rsid w:val="009A44DA"/>
    <w:rsid w:val="009A7505"/>
    <w:rsid w:val="009B0A01"/>
    <w:rsid w:val="009B1D57"/>
    <w:rsid w:val="009B73F8"/>
    <w:rsid w:val="009D1A2C"/>
    <w:rsid w:val="009D3044"/>
    <w:rsid w:val="009E33CD"/>
    <w:rsid w:val="009E3E8B"/>
    <w:rsid w:val="009E5C60"/>
    <w:rsid w:val="009E5E0D"/>
    <w:rsid w:val="009F39D4"/>
    <w:rsid w:val="009F636C"/>
    <w:rsid w:val="00A06F1B"/>
    <w:rsid w:val="00A1123E"/>
    <w:rsid w:val="00A16F6D"/>
    <w:rsid w:val="00A1737B"/>
    <w:rsid w:val="00A200B3"/>
    <w:rsid w:val="00A20A94"/>
    <w:rsid w:val="00A22842"/>
    <w:rsid w:val="00A2517E"/>
    <w:rsid w:val="00A33A09"/>
    <w:rsid w:val="00A41029"/>
    <w:rsid w:val="00A42871"/>
    <w:rsid w:val="00A43467"/>
    <w:rsid w:val="00A43D33"/>
    <w:rsid w:val="00A50BB7"/>
    <w:rsid w:val="00A521EC"/>
    <w:rsid w:val="00A541B4"/>
    <w:rsid w:val="00A607DE"/>
    <w:rsid w:val="00A71BFD"/>
    <w:rsid w:val="00A72642"/>
    <w:rsid w:val="00A74CF2"/>
    <w:rsid w:val="00A80D6E"/>
    <w:rsid w:val="00A854C9"/>
    <w:rsid w:val="00A9150E"/>
    <w:rsid w:val="00A92D3C"/>
    <w:rsid w:val="00A949F7"/>
    <w:rsid w:val="00AA4DB7"/>
    <w:rsid w:val="00AA5161"/>
    <w:rsid w:val="00AA7674"/>
    <w:rsid w:val="00AB0D39"/>
    <w:rsid w:val="00AB35FA"/>
    <w:rsid w:val="00AB468D"/>
    <w:rsid w:val="00AB790D"/>
    <w:rsid w:val="00AC31AF"/>
    <w:rsid w:val="00AC454A"/>
    <w:rsid w:val="00AC5A62"/>
    <w:rsid w:val="00AC5C26"/>
    <w:rsid w:val="00AD7CA3"/>
    <w:rsid w:val="00AE1320"/>
    <w:rsid w:val="00AE1A07"/>
    <w:rsid w:val="00AF0228"/>
    <w:rsid w:val="00B04D5E"/>
    <w:rsid w:val="00B065CA"/>
    <w:rsid w:val="00B077ED"/>
    <w:rsid w:val="00B1397C"/>
    <w:rsid w:val="00B14A74"/>
    <w:rsid w:val="00B15E3B"/>
    <w:rsid w:val="00B17D5F"/>
    <w:rsid w:val="00B232F4"/>
    <w:rsid w:val="00B240B2"/>
    <w:rsid w:val="00B251F0"/>
    <w:rsid w:val="00B331C3"/>
    <w:rsid w:val="00B402F6"/>
    <w:rsid w:val="00B4410C"/>
    <w:rsid w:val="00B4434A"/>
    <w:rsid w:val="00B46483"/>
    <w:rsid w:val="00B47F33"/>
    <w:rsid w:val="00B47F89"/>
    <w:rsid w:val="00B54A9E"/>
    <w:rsid w:val="00B55715"/>
    <w:rsid w:val="00B6195A"/>
    <w:rsid w:val="00B67960"/>
    <w:rsid w:val="00B73121"/>
    <w:rsid w:val="00B874AD"/>
    <w:rsid w:val="00B96C07"/>
    <w:rsid w:val="00BB2978"/>
    <w:rsid w:val="00BB3097"/>
    <w:rsid w:val="00BB6B24"/>
    <w:rsid w:val="00BB7A83"/>
    <w:rsid w:val="00BC1690"/>
    <w:rsid w:val="00BC69C5"/>
    <w:rsid w:val="00BD0A63"/>
    <w:rsid w:val="00BD12E5"/>
    <w:rsid w:val="00BD7D08"/>
    <w:rsid w:val="00BE2AC2"/>
    <w:rsid w:val="00BE54B1"/>
    <w:rsid w:val="00BE6300"/>
    <w:rsid w:val="00BE78FE"/>
    <w:rsid w:val="00BF51A3"/>
    <w:rsid w:val="00C0318A"/>
    <w:rsid w:val="00C06519"/>
    <w:rsid w:val="00C110CF"/>
    <w:rsid w:val="00C14CE5"/>
    <w:rsid w:val="00C14DBE"/>
    <w:rsid w:val="00C17E89"/>
    <w:rsid w:val="00C17FD1"/>
    <w:rsid w:val="00C21F02"/>
    <w:rsid w:val="00C345D4"/>
    <w:rsid w:val="00C432D5"/>
    <w:rsid w:val="00C43ECC"/>
    <w:rsid w:val="00C475F9"/>
    <w:rsid w:val="00C514C9"/>
    <w:rsid w:val="00C55C95"/>
    <w:rsid w:val="00C60CA6"/>
    <w:rsid w:val="00C64048"/>
    <w:rsid w:val="00C67ED5"/>
    <w:rsid w:val="00C71C93"/>
    <w:rsid w:val="00C760E2"/>
    <w:rsid w:val="00C84731"/>
    <w:rsid w:val="00C8478E"/>
    <w:rsid w:val="00C87C8B"/>
    <w:rsid w:val="00C929F6"/>
    <w:rsid w:val="00C96376"/>
    <w:rsid w:val="00CA1762"/>
    <w:rsid w:val="00CA1F4C"/>
    <w:rsid w:val="00CA40E9"/>
    <w:rsid w:val="00CA60F5"/>
    <w:rsid w:val="00CB73BD"/>
    <w:rsid w:val="00CC68A5"/>
    <w:rsid w:val="00CC7815"/>
    <w:rsid w:val="00CD3A25"/>
    <w:rsid w:val="00CE6148"/>
    <w:rsid w:val="00CF02B0"/>
    <w:rsid w:val="00CF2F81"/>
    <w:rsid w:val="00CF5D31"/>
    <w:rsid w:val="00D037BF"/>
    <w:rsid w:val="00D047A0"/>
    <w:rsid w:val="00D171A6"/>
    <w:rsid w:val="00D22920"/>
    <w:rsid w:val="00D232CC"/>
    <w:rsid w:val="00D248DB"/>
    <w:rsid w:val="00D26E86"/>
    <w:rsid w:val="00D3077B"/>
    <w:rsid w:val="00D33EA2"/>
    <w:rsid w:val="00D3701C"/>
    <w:rsid w:val="00D43746"/>
    <w:rsid w:val="00D53652"/>
    <w:rsid w:val="00D80BEB"/>
    <w:rsid w:val="00DA359F"/>
    <w:rsid w:val="00DB343B"/>
    <w:rsid w:val="00DB7F75"/>
    <w:rsid w:val="00DC0025"/>
    <w:rsid w:val="00DC5B43"/>
    <w:rsid w:val="00DD31DE"/>
    <w:rsid w:val="00DD333F"/>
    <w:rsid w:val="00DE1A08"/>
    <w:rsid w:val="00DE1FF2"/>
    <w:rsid w:val="00DF2EC1"/>
    <w:rsid w:val="00DF6919"/>
    <w:rsid w:val="00DF72CA"/>
    <w:rsid w:val="00E00D4A"/>
    <w:rsid w:val="00E00FDA"/>
    <w:rsid w:val="00E0667E"/>
    <w:rsid w:val="00E11FD5"/>
    <w:rsid w:val="00E1230F"/>
    <w:rsid w:val="00E13944"/>
    <w:rsid w:val="00E21187"/>
    <w:rsid w:val="00E21882"/>
    <w:rsid w:val="00E24D7A"/>
    <w:rsid w:val="00E25D68"/>
    <w:rsid w:val="00E33BB8"/>
    <w:rsid w:val="00E3765C"/>
    <w:rsid w:val="00E419C7"/>
    <w:rsid w:val="00E533AB"/>
    <w:rsid w:val="00E63E69"/>
    <w:rsid w:val="00E67499"/>
    <w:rsid w:val="00E74045"/>
    <w:rsid w:val="00E74F82"/>
    <w:rsid w:val="00E76179"/>
    <w:rsid w:val="00E80B0C"/>
    <w:rsid w:val="00E92D25"/>
    <w:rsid w:val="00E958B5"/>
    <w:rsid w:val="00EB2EFE"/>
    <w:rsid w:val="00EB303E"/>
    <w:rsid w:val="00EB6B04"/>
    <w:rsid w:val="00EC1117"/>
    <w:rsid w:val="00EC4938"/>
    <w:rsid w:val="00ED5C08"/>
    <w:rsid w:val="00ED6AFD"/>
    <w:rsid w:val="00EE2F20"/>
    <w:rsid w:val="00EF311C"/>
    <w:rsid w:val="00F015A2"/>
    <w:rsid w:val="00F044A6"/>
    <w:rsid w:val="00F15DEA"/>
    <w:rsid w:val="00F1638B"/>
    <w:rsid w:val="00F22126"/>
    <w:rsid w:val="00F254F6"/>
    <w:rsid w:val="00F25541"/>
    <w:rsid w:val="00F27EA3"/>
    <w:rsid w:val="00F30079"/>
    <w:rsid w:val="00F33038"/>
    <w:rsid w:val="00F365FA"/>
    <w:rsid w:val="00F440C1"/>
    <w:rsid w:val="00F461CF"/>
    <w:rsid w:val="00F542A5"/>
    <w:rsid w:val="00F5704C"/>
    <w:rsid w:val="00F74087"/>
    <w:rsid w:val="00F748E9"/>
    <w:rsid w:val="00F75F4A"/>
    <w:rsid w:val="00F84A7B"/>
    <w:rsid w:val="00F85FA1"/>
    <w:rsid w:val="00F927F6"/>
    <w:rsid w:val="00FA3085"/>
    <w:rsid w:val="00FA4D96"/>
    <w:rsid w:val="00FB62C4"/>
    <w:rsid w:val="00FC5983"/>
    <w:rsid w:val="00FD6138"/>
    <w:rsid w:val="00FF2400"/>
    <w:rsid w:val="00FF32BA"/>
    <w:rsid w:val="00FF41C5"/>
    <w:rsid w:val="00FF69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68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36F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6FA6"/>
  </w:style>
  <w:style w:type="paragraph" w:styleId="Footer">
    <w:name w:val="footer"/>
    <w:basedOn w:val="Normal"/>
    <w:link w:val="FooterChar"/>
    <w:uiPriority w:val="99"/>
    <w:unhideWhenUsed/>
    <w:rsid w:val="00836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6"/>
  </w:style>
  <w:style w:type="paragraph" w:styleId="ListParagraph">
    <w:name w:val="List Paragraph"/>
    <w:basedOn w:val="Normal"/>
    <w:uiPriority w:val="34"/>
    <w:qFormat/>
    <w:rsid w:val="00070A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68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36F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6FA6"/>
  </w:style>
  <w:style w:type="paragraph" w:styleId="Footer">
    <w:name w:val="footer"/>
    <w:basedOn w:val="Normal"/>
    <w:link w:val="FooterChar"/>
    <w:uiPriority w:val="99"/>
    <w:unhideWhenUsed/>
    <w:rsid w:val="00836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6"/>
  </w:style>
  <w:style w:type="paragraph" w:styleId="ListParagraph">
    <w:name w:val="List Paragraph"/>
    <w:basedOn w:val="Normal"/>
    <w:uiPriority w:val="34"/>
    <w:qFormat/>
    <w:rsid w:val="00070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DD278-958D-4429-AE5C-056B35268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3682</Words>
  <Characters>20994</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Sandy Picken</cp:lastModifiedBy>
  <cp:revision>2</cp:revision>
  <dcterms:created xsi:type="dcterms:W3CDTF">2015-10-28T15:16:00Z</dcterms:created>
  <dcterms:modified xsi:type="dcterms:W3CDTF">2015-10-28T15:16:00Z</dcterms:modified>
</cp:coreProperties>
</file>