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
        <w:gridCol w:w="11796"/>
        <w:gridCol w:w="330"/>
      </w:tblGrid>
      <w:tr w:rsidR="00890CE3" w:rsidRPr="00373A03" w:rsidTr="00803302">
        <w:tc>
          <w:tcPr>
            <w:tcW w:w="378" w:type="dxa"/>
            <w:shd w:val="clear" w:color="auto" w:fill="C2D69B" w:themeFill="accent3" w:themeFillTint="99"/>
          </w:tcPr>
          <w:p w:rsidR="00890CE3" w:rsidRPr="00373A03" w:rsidRDefault="00890CE3" w:rsidP="002064A7">
            <w:pPr>
              <w:rPr>
                <w:color w:val="215868" w:themeColor="accent5" w:themeShade="80"/>
              </w:rPr>
            </w:pPr>
          </w:p>
        </w:tc>
        <w:tc>
          <w:tcPr>
            <w:tcW w:w="11700" w:type="dxa"/>
            <w:shd w:val="clear" w:color="auto" w:fill="C2D69B" w:themeFill="accent3" w:themeFillTint="99"/>
          </w:tcPr>
          <w:p w:rsidR="00890CE3" w:rsidRPr="00373A03" w:rsidRDefault="00890CE3" w:rsidP="002064A7">
            <w:pPr>
              <w:rPr>
                <w:color w:val="215868" w:themeColor="accent5" w:themeShade="80"/>
              </w:rPr>
            </w:pPr>
          </w:p>
        </w:tc>
        <w:tc>
          <w:tcPr>
            <w:tcW w:w="378" w:type="dxa"/>
            <w:shd w:val="clear" w:color="auto" w:fill="C2D69B" w:themeFill="accent3" w:themeFillTint="99"/>
          </w:tcPr>
          <w:p w:rsidR="00890CE3" w:rsidRPr="00373A03" w:rsidRDefault="00890CE3" w:rsidP="002064A7">
            <w:pPr>
              <w:rPr>
                <w:color w:val="215868" w:themeColor="accent5" w:themeShade="80"/>
              </w:rPr>
            </w:pPr>
          </w:p>
        </w:tc>
      </w:tr>
      <w:tr w:rsidR="00890CE3" w:rsidRPr="00373A03" w:rsidTr="00803302">
        <w:tc>
          <w:tcPr>
            <w:tcW w:w="378" w:type="dxa"/>
            <w:shd w:val="clear" w:color="auto" w:fill="C2D69B" w:themeFill="accent3" w:themeFillTint="99"/>
          </w:tcPr>
          <w:p w:rsidR="00890CE3" w:rsidRPr="00373A03" w:rsidRDefault="00457329" w:rsidP="002064A7">
            <w:pPr>
              <w:rPr>
                <w:color w:val="215868" w:themeColor="accent5" w:themeShade="80"/>
              </w:rPr>
            </w:pPr>
            <w:r>
              <w:rPr>
                <w:noProof/>
                <w:color w:val="215868" w:themeColor="accent5" w:themeShade="8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02.8pt;margin-top:680.75pt;width:191.85pt;height:71.9pt;z-index:2516633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VTTQIAAMkEAAAOAAAAZHJzL2Uyb0RvYy54bWysVM1u2zAMvg/YOwi6r3acn7ZGnaJI12FA&#10;txXo9gCMLMdaZUmjlDjd05eSnSzbLkOxi0BK5EfyI6mr632n2U6iV9ZUfHKWcyaNsLUym4p/+3r3&#10;7oIzH8DUoK2RFX+Wnl8v37656l0pC9taXUtkBGJ82buKtyG4Msu8aGUH/sw6aeixsdhBIBU3WY3Q&#10;E3qnsyLPF1lvsXZohfSebm+HR75M+E0jRfjSNF4GpitOuYV0YjrX8cyWV1BuEFyrxJgGvCKLDpSh&#10;oEeoWwjAtqj+guqUQOttE86E7TLbNErIVANVM8n/qOaxBSdTLUSOd0ea/P+DFZ93D8hUXfHF5Ywz&#10;Ax016WYbbIrNikhQ73xJdo/uAWOJ3t1b8eSZsasWzEbeINq+lVBTWpNon/3mEBVPrmzdf7I1oQOh&#10;J672DXYRkFhg+9SS52NL5D4wQZfFbLqYXc45E/R2Pp/OFosUAsqDt0MfPkjbsShUfI0gnmR4AIUp&#10;COzufUidqcfqoP7OWdNp6vMONJvlxfRixByNMygPqKlgq1V9p7ROSpxMudLIyJmKEUKaUKRQettR&#10;hcP9+TzP03QRVhrm6ELUkHaKpg3rKz69mJDxa0PFSP8QCu3W1GncY6/ej3IApQeZUtMm5kDUE2WH&#10;PsbWDSMQ9uv9OA1rWz9TR9EO+0T7T0Jr8SdnPe1Sxf2PLaDkTH80NBWz+XkRl+9UwVNlfaqAEQRV&#10;8cDZIK7CsLBbh2rTUqRJ4srYOKeNOqY6ZDXOH+1Lonvc7biQp3qy+vUDLV8AAAD//wMAUEsDBBQA&#10;BgAIAAAAIQCJn5tS4QAAAA0BAAAPAAAAZHJzL2Rvd25yZXYueG1sTI9BT4NAEIXvJv6HzZh4Me3S&#10;lhVElsYYq70Zqd63MAKRnSXstuC/dzzpcd778ua9fDvbXpxx9J0jDatlBAKpcnVHjYb3w26RgvDB&#10;UG16R6jhGz1si8uL3GS1m+gNz2VoBIeQz4yGNoQhk9JXLVrjl25AYu/TjdYEPsdG1qOZONz2ch1F&#10;t9KajvhDawZ8bLH6Kk9Wg7vp4ufXkNyVL/HTfiK1S+3+Q+vrq/nhHkTAOfzB8Fufq0PBnY7uRLUX&#10;vYZYrRSjbGxUwqsYSTdqDeLIUpyoBGSRy/8rih8AAAD//wMAUEsBAi0AFAAGAAgAAAAhALaDOJL+&#10;AAAA4QEAABMAAAAAAAAAAAAAAAAAAAAAAFtDb250ZW50X1R5cGVzXS54bWxQSwECLQAUAAYACAAA&#10;ACEAOP0h/9YAAACUAQAACwAAAAAAAAAAAAAAAAAvAQAAX3JlbHMvLnJlbHNQSwECLQAUAAYACAAA&#10;ACEAsLhFU00CAADJBAAADgAAAAAAAAAAAAAAAAAuAgAAZHJzL2Uyb0RvYy54bWxQSwECLQAUAAYA&#10;CAAAACEAiZ+bUuEAAAANAQAADwAAAAAAAAAAAAAAAACnBAAAZHJzL2Rvd25yZXYueG1sUEsFBgAA&#10;AAAEAAQA8wAAALUFAAAAAA==&#10;" o:allowincell="f" adj="8691" filled="t" fillcolor="#9bbb59 [3206]" strokecolor="#f2f2f2 [3041]" strokeweight="3pt">
                  <v:shadow on="t" type="perspective" color="#4e6128 [1606]" opacity=".5" offset="1pt" offset2="-1pt"/>
                  <v:textbox style="mso-next-textbox:#AutoShape 2" inset="3.6pt,,3.6pt">
                    <w:txbxContent>
                      <w:p w:rsidR="006C7374" w:rsidRPr="00B431ED" w:rsidRDefault="00B431ED" w:rsidP="00B431ED">
                        <w:pPr>
                          <w:shd w:val="clear" w:color="auto" w:fill="C2D69B" w:themeFill="accent3" w:themeFillTint="99"/>
                          <w:jc w:val="center"/>
                          <w:rPr>
                            <w:b/>
                            <w:iCs/>
                            <w:sz w:val="30"/>
                            <w:szCs w:val="40"/>
                          </w:rPr>
                        </w:pPr>
                        <w:r w:rsidRPr="00B431ED">
                          <w:rPr>
                            <w:b/>
                            <w:iCs/>
                            <w:sz w:val="30"/>
                            <w:szCs w:val="40"/>
                          </w:rPr>
                          <w:t xml:space="preserve">By </w:t>
                        </w:r>
                        <w:r w:rsidR="006C7374" w:rsidRPr="00B431ED">
                          <w:rPr>
                            <w:b/>
                            <w:iCs/>
                            <w:sz w:val="30"/>
                            <w:szCs w:val="40"/>
                          </w:rPr>
                          <w:br/>
                        </w:r>
                        <w:r w:rsidRPr="00B431ED">
                          <w:rPr>
                            <w:b/>
                            <w:iCs/>
                            <w:sz w:val="30"/>
                            <w:szCs w:val="40"/>
                          </w:rPr>
                          <w:t>Jugnoo Salahuddin</w:t>
                        </w:r>
                      </w:p>
                    </w:txbxContent>
                  </v:textbox>
                  <w10:wrap anchorx="margin" anchory="margin"/>
                </v:shape>
              </w:pict>
            </w:r>
            <w:r w:rsidRPr="00457329">
              <w:rPr>
                <w:noProof/>
                <w:color w:val="C2D69B" w:themeColor="accent3" w:themeTint="99"/>
              </w:rPr>
              <w:pict>
                <v:line id="Straight Connector 2" o:spid="_x0000_s1027" style="position:absolute;z-index:251660288;visibility:visible;mso-position-horizontal-relative:text;mso-position-vertical-relative:text" from="9.55pt,632.9pt" to="593.95pt,6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XD6QEAADUEAAAOAAAAZHJzL2Uyb0RvYy54bWysU9tu3CAQfa/Uf0C8d31p2q6s9eZho+Sl&#10;l1XTfADBsEYCBgFZe/++A/Z6q7SKlKh+wDAzZ2bOYdhcj0aTo/BBgW1ptSopEZZDp+yhpQ+/bj+s&#10;KQmR2Y5psKKlJxHo9fb9u83gGlFDD7oTnmASG5rBtbSP0TVFEXgvDAsrcMKiU4I3LOLRH4rOswGz&#10;G13UZfm5GMB3zgMXIaD1ZnLSbc4vpeDxh5RBRKJbir3FvPq8Pqa12G5Yc/DM9YrPbbA3dGGYslh0&#10;SXXDIiNPXv2VyijuIYCMKw6mACkVF5kDsqnKZ2zue+ZE5oLiBLfIFP5fWv79uPdEdS2tKbHM4BXd&#10;R8/UoY9kB9aigOBJnXQaXGgwfGf3fj4Ft/eJ9Ci9SX+kQ8as7WnRVoyRcDR+uaqr9RqvgJ99xQXo&#10;fIh3AgxJm5ZqZRNt1rDj1xCxGIaeQ5JZWzK09OO6KsscFkCr7lZpnZx5dMROe3JkeOmMc2FjneP0&#10;k/kG3WT/VOKXaGHuBTKdLtnQpy0aE/WJbN7FkxZTHz+FRPGQXjU1ksb2ee1qrqItRieYxE4X4Mzg&#10;JeAcn6Aij/RrwAsiVwYbF7BRFvy/2o7juWU5xZ8VmHgnCR6hO+UxyNLgbGbl5neUhv/Pc4ZfXvv2&#10;NwAAAP//AwBQSwMEFAAGAAgAAAAhAJnWFi3fAAAACAEAAA8AAABkcnMvZG93bnJldi54bWxMj8FO&#10;wzAQRO9I/IO1SFxQ6wRIKSFOVZB6oBdEWyGObrwkFvHatd02/H1dLnCcndHM22o2mJ4d0AdtSUA+&#10;zoAhNVZpagVs1ovRFFiIkpTsLaGAHwwwqy8vKlkqe6R3PKxiy1IJhVIK6GJ0Jeeh6dDIMLYOKXlf&#10;1hsZk/QtV14eU7np+W2WTbiRmtJCJx2+dNh8r/ZGwE27LJ6d/lis37zZzZc79/CpX4W4vhrmT8Ai&#10;DvEvDGf8hA51YtraPanAegGjPCtSVMD9I7CznxfTO2Db3wOvK/7/gfoEAAD//wMAUEsBAi0AFAAG&#10;AAgAAAAhALaDOJL+AAAA4QEAABMAAAAAAAAAAAAAAAAAAAAAAFtDb250ZW50X1R5cGVzXS54bWxQ&#10;SwECLQAUAAYACAAAACEAOP0h/9YAAACUAQAACwAAAAAAAAAAAAAAAAAvAQAAX3JlbHMvLnJlbHNQ&#10;SwECLQAUAAYACAAAACEAZ0kFw+kBAAA1BAAADgAAAAAAAAAAAAAAAAAuAgAAZHJzL2Uyb0RvYy54&#10;bWxQSwECLQAUAAYACAAAACEAmdYWLd8AAAAIAQAADwAAAAAAAAAAAAAAAABDBAAAZHJzL2Rvd25y&#10;ZXYueG1sUEsFBgAAAAAEAAQA8wAAAE8FAAAAAA==&#10;" strokecolor="#f2f2f2 [3041]" strokeweight="3pt">
                  <v:shadow type="perspective" color="#4e6128 [1606]" opacity=".5" offset="1pt" offset2="-1pt"/>
                </v:line>
              </w:pict>
            </w:r>
          </w:p>
        </w:tc>
        <w:tc>
          <w:tcPr>
            <w:tcW w:w="11700" w:type="dxa"/>
            <w:shd w:val="clear" w:color="auto" w:fill="C2D69B" w:themeFill="accent3" w:themeFillTint="99"/>
          </w:tcPr>
          <w:p w:rsidR="00890CE3" w:rsidRPr="00031E62" w:rsidRDefault="00457329" w:rsidP="002064A7">
            <w:pPr>
              <w:shd w:val="clear" w:color="auto" w:fill="F2DBDB" w:themeFill="accent2" w:themeFillTint="33"/>
              <w:rPr>
                <w:color w:val="215868" w:themeColor="accent5" w:themeShade="80"/>
                <w:sz w:val="52"/>
              </w:rPr>
            </w:pPr>
            <w:r>
              <w:rPr>
                <w:noProof/>
                <w:color w:val="215868" w:themeColor="accent5" w:themeShade="80"/>
                <w:sz w:val="52"/>
              </w:rPr>
              <w:pict>
                <v:shapetype id="_x0000_t202" coordsize="21600,21600" o:spt="202" path="m,l,21600r21600,l21600,xe">
                  <v:stroke joinstyle="miter"/>
                  <v:path gradientshapeok="t" o:connecttype="rect"/>
                </v:shapetype>
                <v:shape id="_x0000_s1035" type="#_x0000_t202" style="position:absolute;margin-left:-.6pt;margin-top:-.05pt;width:578.05pt;height:165.9pt;z-index:251691008;mso-position-horizontal-relative:text;mso-position-vertical-relative:text">
                  <v:textbox style="mso-next-textbox:#_x0000_s1035">
                    <w:txbxContent>
                      <w:p w:rsidR="006C7374" w:rsidRPr="00464940" w:rsidRDefault="006C7374" w:rsidP="00464940">
                        <w:pPr>
                          <w:jc w:val="center"/>
                          <w:rPr>
                            <w:b/>
                            <w:bCs/>
                            <w:color w:val="000000" w:themeColor="text1"/>
                            <w:sz w:val="56"/>
                            <w:szCs w:val="56"/>
                          </w:rPr>
                        </w:pPr>
                        <w:r w:rsidRPr="00464940">
                          <w:rPr>
                            <w:b/>
                            <w:bCs/>
                            <w:color w:val="000000" w:themeColor="text1"/>
                            <w:sz w:val="56"/>
                            <w:szCs w:val="56"/>
                          </w:rPr>
                          <w:t>Impact Assessment of HAI Interventions and Older People’s Access to Microcredit Programs</w:t>
                        </w:r>
                      </w:p>
                      <w:p w:rsidR="006C7374" w:rsidRDefault="006C7374" w:rsidP="00464940">
                        <w:pPr>
                          <w:jc w:val="center"/>
                          <w:rPr>
                            <w:color w:val="000000" w:themeColor="text1"/>
                            <w:sz w:val="40"/>
                            <w:szCs w:val="40"/>
                          </w:rPr>
                        </w:pPr>
                        <w:r w:rsidRPr="00464940">
                          <w:rPr>
                            <w:color w:val="000000" w:themeColor="text1"/>
                            <w:sz w:val="40"/>
                            <w:szCs w:val="40"/>
                          </w:rPr>
                          <w:t>In Districts Jacobabad and Shikarpur, Sindh</w:t>
                        </w:r>
                      </w:p>
                      <w:p w:rsidR="006C7374" w:rsidRDefault="006C7374" w:rsidP="00464940">
                        <w:pPr>
                          <w:jc w:val="center"/>
                          <w:rPr>
                            <w:color w:val="000000" w:themeColor="text1"/>
                            <w:sz w:val="40"/>
                            <w:szCs w:val="40"/>
                          </w:rPr>
                        </w:pPr>
                      </w:p>
                      <w:p w:rsidR="006C7374" w:rsidRPr="00464940" w:rsidRDefault="006C7374" w:rsidP="00464940">
                        <w:pPr>
                          <w:jc w:val="center"/>
                          <w:rPr>
                            <w:color w:val="000000" w:themeColor="text1"/>
                          </w:rPr>
                        </w:pPr>
                      </w:p>
                    </w:txbxContent>
                  </v:textbox>
                </v:shape>
              </w:pict>
            </w:r>
          </w:p>
          <w:p w:rsidR="0039421F" w:rsidRPr="00464940" w:rsidRDefault="00890CE3" w:rsidP="00031E62">
            <w:pPr>
              <w:shd w:val="clear" w:color="auto" w:fill="F2DBDB" w:themeFill="accent2" w:themeFillTint="33"/>
              <w:jc w:val="center"/>
              <w:rPr>
                <w:b/>
                <w:bCs/>
                <w:color w:val="FFFFFF" w:themeColor="background1"/>
                <w:sz w:val="32"/>
                <w:szCs w:val="32"/>
              </w:rPr>
            </w:pPr>
            <w:r w:rsidRPr="00464940">
              <w:rPr>
                <w:b/>
                <w:bCs/>
                <w:color w:val="FFFFFF" w:themeColor="background1"/>
                <w:sz w:val="54"/>
                <w:szCs w:val="54"/>
              </w:rPr>
              <w:t xml:space="preserve">Impact Assessment of </w:t>
            </w:r>
            <w:r w:rsidR="009F6EE8" w:rsidRPr="00464940">
              <w:rPr>
                <w:b/>
                <w:bCs/>
                <w:color w:val="FFFFFF" w:themeColor="background1"/>
                <w:sz w:val="54"/>
                <w:szCs w:val="54"/>
              </w:rPr>
              <w:t xml:space="preserve">HAI </w:t>
            </w:r>
            <w:r w:rsidRPr="00464940">
              <w:rPr>
                <w:b/>
                <w:bCs/>
                <w:color w:val="FFFFFF" w:themeColor="background1"/>
                <w:sz w:val="54"/>
                <w:szCs w:val="54"/>
              </w:rPr>
              <w:t xml:space="preserve">Interventions and Older People’s Access to Microcredit Programs </w:t>
            </w:r>
            <w:r w:rsidRPr="00464940">
              <w:rPr>
                <w:color w:val="FFFFFF" w:themeColor="background1"/>
                <w:sz w:val="40"/>
                <w:szCs w:val="40"/>
              </w:rPr>
              <w:br/>
              <w:t>in Districts Jacobabad and Shikarpur, Sindh</w:t>
            </w:r>
          </w:p>
          <w:p w:rsidR="00890CE3" w:rsidRPr="00373A03" w:rsidRDefault="00890CE3" w:rsidP="002064A7">
            <w:pPr>
              <w:shd w:val="clear" w:color="auto" w:fill="F2DBDB" w:themeFill="accent2" w:themeFillTint="33"/>
              <w:rPr>
                <w:color w:val="215868" w:themeColor="accent5" w:themeShade="80"/>
              </w:rPr>
            </w:pPr>
          </w:p>
          <w:p w:rsidR="00D53031" w:rsidRDefault="00D53031" w:rsidP="002064A7">
            <w:pPr>
              <w:rPr>
                <w:color w:val="215868" w:themeColor="accent5" w:themeShade="80"/>
              </w:rPr>
            </w:pPr>
          </w:p>
          <w:p w:rsidR="00890CE3" w:rsidRPr="00373A03" w:rsidRDefault="00457329" w:rsidP="002064A7">
            <w:pPr>
              <w:rPr>
                <w:color w:val="215868" w:themeColor="accent5" w:themeShade="80"/>
              </w:rPr>
            </w:pPr>
            <w:r>
              <w:rPr>
                <w:noProof/>
                <w:color w:val="215868" w:themeColor="accent5" w:themeShade="80"/>
              </w:rPr>
              <w:pict>
                <v:line id="Straight Connector 1" o:spid="_x0000_s1028" style="position:absolute;z-index:251659264;visibility:visible" from="-4.85pt,12.35pt" to="579.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N6AEAADUEAAAOAAAAZHJzL2Uyb0RvYy54bWysU02P2yAQvVfqf0DcG9tR011ZcfaQ1fbS&#10;j6i7/QEsHmIkYBCwcfLvO+DEqbZVpVb1AZuZeY95j/H67mgNO0CIGl3Hm0XNGTiJvXb7jn9/enh3&#10;y1lMwvXCoIOOnyDyu83bN+vRt7DEAU0PgRGJi+3oOz6k5NuqinIAK+ICPThKKgxWJNqGfdUHMRK7&#10;NdWyrj9UI4beB5QQI0XvpyTfFH6lQKavSkVIzHScektlDWV9zmu1WYt2H4QftDy3If6hCyu0o0Nn&#10;qnuRBHsJ+hcqq2XAiCotJNoKldISigZS09Sv1DwOwkPRQuZEP9sU/x+t/HLYBaZ7ujvOnLB0RY8p&#10;CL0fEtuic2QgBtZkn0YfWyrful0476LfhSz6qILNb5LDjsXb0+wtHBOTFLx5v2xub+kK5CVXXYE+&#10;xPQR0LL80XGjXZYtWnH4FBMdRqWXkhw2jo0dX900q7qURTS6f9DG5GQZHdiawA6CLl1ICS4tS515&#10;sZ+xn+Krmp4si7hnyLS7slHOOApm6ZPY8pVOBqY+voEi80heMzWSx/b12cW8wkTVGaao0xl4VvAn&#10;4Lk+Q6GM9N+AZ0Q5GV2awVY7DL9rOx0vLaup/uLApDtb8Iz9qYxBsYZmszh3/o/y8P+8L/Dr3775&#10;AQAA//8DAFBLAwQUAAYACAAAACEAYw/xid8AAAAJAQAADwAAAGRycy9kb3ducmV2LnhtbEyPzWrD&#10;MBCE74W+g9hCb4nskJ/G9TqEQiEQemiaS2+ytbHdWCsjKY779lXooT0tuzPMfpNvRtOJgZxvLSOk&#10;0wQEcWV1yzXC8eN18gTCB8VadZYJ4Zs8bIr7u1xl2l75nYZDqEUMYZ8phCaEPpPSVw0Z5ae2J47a&#10;yTqjQlxdLbVT1xhuOjlLkqU0quX4oVE9vTRUnQ8Xg+BOu5Xx58/lsDNv5ddxsU+28z3i48O4fQYR&#10;aAx/ZrjhR3QoIlNpL6y96BAm61V0Iszmcd70dLFOQZS/F1nk8n+D4gcAAP//AwBQSwECLQAUAAYA&#10;CAAAACEAtoM4kv4AAADhAQAAEwAAAAAAAAAAAAAAAAAAAAAAW0NvbnRlbnRfVHlwZXNdLnhtbFBL&#10;AQItABQABgAIAAAAIQA4/SH/1gAAAJQBAAALAAAAAAAAAAAAAAAAAC8BAABfcmVscy8ucmVsc1BL&#10;AQItABQABgAIAAAAIQA0Z2/N6AEAADUEAAAOAAAAAAAAAAAAAAAAAC4CAABkcnMvZTJvRG9jLnht&#10;bFBLAQItABQABgAIAAAAIQBjD/GJ3wAAAAkBAAAPAAAAAAAAAAAAAAAAAEIEAABkcnMvZG93bnJl&#10;di54bWxQSwUGAAAAAAQABADzAAAATgUAAAAA&#10;" strokecolor="#f2f2f2 [3041]" strokeweight="3pt">
                  <v:shadow type="perspective" color="#4e6128 [1606]" opacity=".5" offset="1pt" offset2="-1pt"/>
                </v:line>
              </w:pict>
            </w:r>
          </w:p>
          <w:p w:rsidR="00890CE3" w:rsidRPr="00373A03" w:rsidRDefault="00890CE3" w:rsidP="002064A7">
            <w:pPr>
              <w:rPr>
                <w:color w:val="215868" w:themeColor="accent5" w:themeShade="80"/>
              </w:rPr>
            </w:pPr>
          </w:p>
          <w:p w:rsidR="00890CE3" w:rsidRPr="00373A03" w:rsidRDefault="000C59D9" w:rsidP="002064A7">
            <w:pPr>
              <w:jc w:val="center"/>
              <w:rPr>
                <w:color w:val="215868" w:themeColor="accent5" w:themeShade="80"/>
              </w:rPr>
            </w:pPr>
            <w:r>
              <w:rPr>
                <w:noProof/>
                <w:color w:val="215868" w:themeColor="accent5" w:themeShade="80"/>
              </w:rPr>
              <w:drawing>
                <wp:inline distT="0" distB="0" distL="0" distR="0">
                  <wp:extent cx="7326650" cy="5497532"/>
                  <wp:effectExtent l="19050" t="0" r="7600" b="0"/>
                  <wp:docPr id="1" name="Picture 1" descr="C:\Documents and Settings\cdc\Desktop\Copy of HAI Sukkur\HAI pics\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c\Desktop\Copy of HAI Sukkur\HAI pics\DSC00262.JPG"/>
                          <pic:cNvPicPr>
                            <a:picLocks noChangeAspect="1" noChangeArrowheads="1"/>
                          </pic:cNvPicPr>
                        </pic:nvPicPr>
                        <pic:blipFill>
                          <a:blip r:embed="rId8" cstate="print"/>
                          <a:srcRect/>
                          <a:stretch>
                            <a:fillRect/>
                          </a:stretch>
                        </pic:blipFill>
                        <pic:spPr bwMode="auto">
                          <a:xfrm>
                            <a:off x="0" y="0"/>
                            <a:ext cx="7343836" cy="5510427"/>
                          </a:xfrm>
                          <a:prstGeom prst="rect">
                            <a:avLst/>
                          </a:prstGeom>
                          <a:noFill/>
                          <a:ln w="9525">
                            <a:noFill/>
                            <a:miter lim="800000"/>
                            <a:headEnd/>
                            <a:tailEnd/>
                          </a:ln>
                        </pic:spPr>
                      </pic:pic>
                    </a:graphicData>
                  </a:graphic>
                </wp:inline>
              </w:drawing>
            </w: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Default="00890CE3" w:rsidP="002064A7">
            <w:pPr>
              <w:rPr>
                <w:color w:val="215868" w:themeColor="accent5" w:themeShade="80"/>
                <w:sz w:val="2"/>
              </w:rPr>
            </w:pPr>
          </w:p>
          <w:p w:rsidR="00D53031" w:rsidRDefault="00D53031" w:rsidP="002064A7">
            <w:pPr>
              <w:rPr>
                <w:color w:val="215868" w:themeColor="accent5" w:themeShade="80"/>
                <w:sz w:val="2"/>
              </w:rPr>
            </w:pPr>
          </w:p>
          <w:p w:rsidR="00D53031" w:rsidRDefault="00D53031" w:rsidP="002064A7">
            <w:pPr>
              <w:rPr>
                <w:color w:val="215868" w:themeColor="accent5" w:themeShade="80"/>
                <w:sz w:val="2"/>
              </w:rPr>
            </w:pPr>
          </w:p>
          <w:p w:rsidR="00D53031" w:rsidRDefault="00D53031" w:rsidP="002064A7">
            <w:pPr>
              <w:rPr>
                <w:color w:val="215868" w:themeColor="accent5" w:themeShade="80"/>
                <w:sz w:val="2"/>
              </w:rPr>
            </w:pPr>
          </w:p>
          <w:p w:rsidR="00890CE3" w:rsidRPr="00373A03" w:rsidRDefault="00890CE3" w:rsidP="00D53031">
            <w:pPr>
              <w:rPr>
                <w:color w:val="215868" w:themeColor="accent5" w:themeShade="80"/>
                <w:sz w:val="8"/>
              </w:rPr>
            </w:pPr>
          </w:p>
          <w:p w:rsidR="00890CE3" w:rsidRPr="00373A03" w:rsidRDefault="00890CE3" w:rsidP="00DE087E">
            <w:pPr>
              <w:rPr>
                <w:color w:val="215868" w:themeColor="accent5" w:themeShade="80"/>
              </w:rPr>
            </w:pPr>
            <w:r w:rsidRPr="00373A03">
              <w:rPr>
                <w:color w:val="215868" w:themeColor="accent5" w:themeShade="80"/>
              </w:rPr>
              <w:br/>
            </w: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Default="00890CE3" w:rsidP="002064A7">
            <w:pPr>
              <w:rPr>
                <w:color w:val="215868" w:themeColor="accent5" w:themeShade="80"/>
                <w:sz w:val="2"/>
                <w:szCs w:val="2"/>
              </w:rPr>
            </w:pPr>
          </w:p>
          <w:p w:rsidR="00890CE3" w:rsidRPr="00926168" w:rsidRDefault="00890CE3" w:rsidP="002064A7">
            <w:pPr>
              <w:rPr>
                <w:color w:val="215868" w:themeColor="accent5" w:themeShade="80"/>
                <w:sz w:val="2"/>
                <w:szCs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Default="00890CE3" w:rsidP="002064A7">
            <w:pPr>
              <w:rPr>
                <w:color w:val="215868" w:themeColor="accent5" w:themeShade="80"/>
                <w:sz w:val="2"/>
              </w:rPr>
            </w:pPr>
          </w:p>
          <w:p w:rsidR="00D53031" w:rsidRDefault="00D53031" w:rsidP="002064A7">
            <w:pPr>
              <w:rPr>
                <w:color w:val="215868" w:themeColor="accent5" w:themeShade="80"/>
                <w:sz w:val="2"/>
              </w:rPr>
            </w:pPr>
          </w:p>
          <w:p w:rsidR="00D53031" w:rsidRPr="00373A03" w:rsidRDefault="00D53031"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p w:rsidR="00890CE3" w:rsidRPr="00373A03" w:rsidRDefault="00890CE3" w:rsidP="002064A7">
            <w:pPr>
              <w:rPr>
                <w:color w:val="215868" w:themeColor="accent5" w:themeShade="80"/>
                <w:sz w:val="2"/>
              </w:rPr>
            </w:pPr>
          </w:p>
        </w:tc>
        <w:tc>
          <w:tcPr>
            <w:tcW w:w="378" w:type="dxa"/>
            <w:shd w:val="clear" w:color="auto" w:fill="C2D69B" w:themeFill="accent3" w:themeFillTint="99"/>
          </w:tcPr>
          <w:p w:rsidR="00890CE3" w:rsidRPr="00373A03" w:rsidRDefault="00890CE3" w:rsidP="002064A7">
            <w:pPr>
              <w:rPr>
                <w:color w:val="215868" w:themeColor="accent5" w:themeShade="80"/>
              </w:rPr>
            </w:pPr>
          </w:p>
        </w:tc>
      </w:tr>
      <w:tr w:rsidR="00890CE3" w:rsidRPr="00373A03" w:rsidTr="001B63F5">
        <w:tc>
          <w:tcPr>
            <w:tcW w:w="378" w:type="dxa"/>
            <w:shd w:val="clear" w:color="auto" w:fill="F2DBDB" w:themeFill="accent2" w:themeFillTint="33"/>
          </w:tcPr>
          <w:p w:rsidR="00890CE3" w:rsidRPr="00805DDE" w:rsidRDefault="00890CE3" w:rsidP="002064A7">
            <w:pPr>
              <w:rPr>
                <w:color w:val="215868" w:themeColor="accent5" w:themeShade="80"/>
              </w:rPr>
            </w:pPr>
          </w:p>
        </w:tc>
        <w:tc>
          <w:tcPr>
            <w:tcW w:w="11700" w:type="dxa"/>
            <w:shd w:val="clear" w:color="auto" w:fill="C2D69B" w:themeFill="accent3" w:themeFillTint="99"/>
          </w:tcPr>
          <w:p w:rsidR="00890CE3" w:rsidRPr="00373A03" w:rsidRDefault="00890CE3" w:rsidP="002064A7">
            <w:pPr>
              <w:rPr>
                <w:color w:val="215868" w:themeColor="accent5" w:themeShade="80"/>
              </w:rPr>
            </w:pPr>
          </w:p>
        </w:tc>
        <w:tc>
          <w:tcPr>
            <w:tcW w:w="378" w:type="dxa"/>
            <w:shd w:val="clear" w:color="auto" w:fill="F2DBDB" w:themeFill="accent2" w:themeFillTint="33"/>
          </w:tcPr>
          <w:p w:rsidR="00890CE3" w:rsidRPr="00373A03" w:rsidRDefault="00890CE3" w:rsidP="002064A7">
            <w:pPr>
              <w:rPr>
                <w:color w:val="215868" w:themeColor="accent5" w:themeShade="80"/>
              </w:rPr>
            </w:pPr>
          </w:p>
        </w:tc>
      </w:tr>
    </w:tbl>
    <w:p w:rsidR="00890CE3" w:rsidRDefault="00890CE3">
      <w:pPr>
        <w:sectPr w:rsidR="00890CE3" w:rsidSect="007A5D0E">
          <w:footerReference w:type="default" r:id="rId9"/>
          <w:pgSz w:w="12240" w:h="15840" w:code="1"/>
          <w:pgMar w:top="0" w:right="0" w:bottom="0" w:left="0" w:header="720" w:footer="720" w:gutter="0"/>
          <w:cols w:space="720"/>
          <w:docGrid w:linePitch="360"/>
        </w:sectPr>
      </w:pPr>
    </w:p>
    <w:tbl>
      <w:tblPr>
        <w:tblStyle w:val="MediumShading2-Accent2"/>
        <w:tblW w:w="0" w:type="auto"/>
        <w:tblInd w:w="108" w:type="dxa"/>
        <w:shd w:val="clear" w:color="auto" w:fill="C2D69B" w:themeFill="accent3" w:themeFillTint="99"/>
        <w:tblLook w:val="04A0"/>
      </w:tblPr>
      <w:tblGrid>
        <w:gridCol w:w="9378"/>
      </w:tblGrid>
      <w:tr w:rsidR="00B502AA" w:rsidRPr="00803302" w:rsidTr="00803302">
        <w:trPr>
          <w:cnfStyle w:val="100000000000"/>
        </w:trPr>
        <w:tc>
          <w:tcPr>
            <w:cnfStyle w:val="001000000100"/>
            <w:tcW w:w="9468" w:type="dxa"/>
            <w:shd w:val="clear" w:color="auto" w:fill="C2D69B" w:themeFill="accent3" w:themeFillTint="99"/>
          </w:tcPr>
          <w:p w:rsidR="00B502AA" w:rsidRPr="00803302" w:rsidRDefault="00B502AA" w:rsidP="00B502AA">
            <w:pPr>
              <w:rPr>
                <w:b w:val="0"/>
                <w:bCs w:val="0"/>
                <w:color w:val="auto"/>
                <w:sz w:val="32"/>
                <w:szCs w:val="36"/>
              </w:rPr>
            </w:pPr>
            <w:r w:rsidRPr="00803302">
              <w:rPr>
                <w:color w:val="auto"/>
                <w:sz w:val="32"/>
                <w:szCs w:val="36"/>
              </w:rPr>
              <w:lastRenderedPageBreak/>
              <w:t>Table of Content</w:t>
            </w:r>
          </w:p>
        </w:tc>
      </w:tr>
    </w:tbl>
    <w:p w:rsidR="004F535F" w:rsidRDefault="004F535F" w:rsidP="00B72761">
      <w:pPr>
        <w:spacing w:after="0"/>
        <w:rPr>
          <w:rFonts w:asciiTheme="minorBidi" w:hAnsiTheme="minorBidi"/>
          <w:b/>
          <w:bCs/>
          <w:sz w:val="36"/>
          <w:szCs w:val="36"/>
        </w:rPr>
      </w:pPr>
    </w:p>
    <w:p w:rsidR="00FB7B18" w:rsidRPr="000435B0" w:rsidRDefault="00367923" w:rsidP="00FB7B18">
      <w:pPr>
        <w:spacing w:after="0"/>
        <w:jc w:val="both"/>
        <w:rPr>
          <w:b/>
          <w:szCs w:val="24"/>
        </w:rPr>
      </w:pPr>
      <w:r w:rsidRPr="000435B0">
        <w:rPr>
          <w:b/>
          <w:szCs w:val="24"/>
        </w:rPr>
        <w:t>ABBREVIATIONS / ACRONYMS</w:t>
      </w:r>
      <w:r>
        <w:rPr>
          <w:b/>
          <w:szCs w:val="24"/>
        </w:rPr>
        <w:t xml:space="preserve"> </w:t>
      </w:r>
      <w:r w:rsidR="000435B0">
        <w:rPr>
          <w:b/>
          <w:szCs w:val="24"/>
        </w:rPr>
        <w:tab/>
      </w:r>
      <w:r w:rsidR="000435B0">
        <w:rPr>
          <w:b/>
          <w:szCs w:val="24"/>
        </w:rPr>
        <w:tab/>
      </w:r>
      <w:r w:rsidR="000435B0">
        <w:rPr>
          <w:b/>
          <w:szCs w:val="24"/>
        </w:rPr>
        <w:tab/>
      </w:r>
      <w:r w:rsidR="000435B0">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0435B0">
        <w:rPr>
          <w:b/>
          <w:szCs w:val="24"/>
        </w:rPr>
        <w:t xml:space="preserve">  </w:t>
      </w:r>
      <w:r w:rsidR="006D7ADE">
        <w:rPr>
          <w:b/>
          <w:szCs w:val="24"/>
        </w:rPr>
        <w:t>3</w:t>
      </w:r>
    </w:p>
    <w:p w:rsidR="00FB7B18" w:rsidRPr="00803302" w:rsidRDefault="00FB7B18" w:rsidP="00FB7B18">
      <w:pPr>
        <w:spacing w:after="0"/>
        <w:jc w:val="both"/>
        <w:rPr>
          <w:szCs w:val="24"/>
        </w:rPr>
      </w:pPr>
    </w:p>
    <w:p w:rsidR="00D024B8" w:rsidRPr="00803302" w:rsidRDefault="00D024B8" w:rsidP="00FB7B18">
      <w:pPr>
        <w:spacing w:after="0"/>
        <w:jc w:val="both"/>
        <w:rPr>
          <w:b/>
          <w:szCs w:val="24"/>
        </w:rPr>
      </w:pPr>
      <w:r w:rsidRPr="00803302">
        <w:rPr>
          <w:b/>
          <w:szCs w:val="24"/>
        </w:rPr>
        <w:t xml:space="preserve">EXECUTIVE SUMMARY </w:t>
      </w:r>
      <w:r w:rsidR="00025CE6">
        <w:rPr>
          <w:b/>
          <w:szCs w:val="24"/>
        </w:rPr>
        <w:tab/>
      </w:r>
      <w:r w:rsidR="00025CE6">
        <w:rPr>
          <w:b/>
          <w:szCs w:val="24"/>
        </w:rPr>
        <w:tab/>
      </w:r>
      <w:r w:rsidR="00025CE6">
        <w:rPr>
          <w:b/>
          <w:szCs w:val="24"/>
        </w:rPr>
        <w:tab/>
      </w:r>
      <w:r w:rsidR="00025CE6">
        <w:rPr>
          <w:b/>
          <w:szCs w:val="24"/>
        </w:rPr>
        <w:tab/>
      </w:r>
      <w:r w:rsidR="00025CE6">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025CE6">
        <w:rPr>
          <w:b/>
          <w:szCs w:val="24"/>
        </w:rPr>
        <w:t xml:space="preserve">  </w:t>
      </w:r>
      <w:r w:rsidR="006D7ADE">
        <w:rPr>
          <w:b/>
          <w:szCs w:val="24"/>
        </w:rPr>
        <w:t>5</w:t>
      </w:r>
    </w:p>
    <w:p w:rsidR="00D024B8" w:rsidRPr="00803302" w:rsidRDefault="00D024B8" w:rsidP="00FB7B18">
      <w:pPr>
        <w:spacing w:after="0"/>
        <w:jc w:val="both"/>
        <w:rPr>
          <w:szCs w:val="24"/>
        </w:rPr>
      </w:pPr>
    </w:p>
    <w:p w:rsidR="00FB7B18" w:rsidRPr="00803302" w:rsidRDefault="00FB7B18" w:rsidP="00FB7B18">
      <w:pPr>
        <w:spacing w:after="0"/>
        <w:jc w:val="both"/>
        <w:rPr>
          <w:szCs w:val="24"/>
        </w:rPr>
      </w:pPr>
      <w:r w:rsidRPr="00803302">
        <w:rPr>
          <w:b/>
          <w:bCs/>
          <w:szCs w:val="24"/>
        </w:rPr>
        <w:t>Chapter I:</w:t>
      </w:r>
      <w:r w:rsidR="0080393A" w:rsidRPr="00803302">
        <w:rPr>
          <w:szCs w:val="24"/>
        </w:rPr>
        <w:tab/>
      </w:r>
      <w:r w:rsidRPr="00AA56BD">
        <w:rPr>
          <w:b/>
          <w:szCs w:val="24"/>
        </w:rPr>
        <w:t>BACKGROUND AND STUDY OBJECTIVES</w:t>
      </w:r>
      <w:r w:rsidR="00AD1AC3">
        <w:rPr>
          <w:szCs w:val="24"/>
        </w:rPr>
        <w:tab/>
      </w:r>
      <w:r w:rsidR="00AD1AC3">
        <w:rPr>
          <w:szCs w:val="24"/>
        </w:rPr>
        <w:tab/>
      </w:r>
      <w:r w:rsidR="00AD1AC3">
        <w:rPr>
          <w:szCs w:val="24"/>
        </w:rPr>
        <w:tab/>
      </w:r>
      <w:r w:rsidR="00AD1AC3">
        <w:rPr>
          <w:szCs w:val="24"/>
        </w:rPr>
        <w:tab/>
      </w:r>
      <w:r w:rsidR="00AD1AC3">
        <w:rPr>
          <w:szCs w:val="24"/>
        </w:rPr>
        <w:tab/>
      </w:r>
      <w:r w:rsidR="00AD1AC3">
        <w:rPr>
          <w:szCs w:val="24"/>
        </w:rPr>
        <w:tab/>
      </w:r>
      <w:r w:rsidR="00AA56BD">
        <w:rPr>
          <w:b/>
          <w:szCs w:val="24"/>
        </w:rPr>
        <w:t xml:space="preserve">  </w:t>
      </w:r>
      <w:r w:rsidR="006D7ADE">
        <w:rPr>
          <w:b/>
          <w:szCs w:val="24"/>
        </w:rPr>
        <w:t>8</w:t>
      </w:r>
    </w:p>
    <w:p w:rsidR="00FB7B18" w:rsidRPr="00803302" w:rsidRDefault="00FB7B18" w:rsidP="0080393A">
      <w:pPr>
        <w:spacing w:after="0"/>
        <w:ind w:left="720" w:firstLine="720"/>
        <w:jc w:val="both"/>
        <w:rPr>
          <w:szCs w:val="24"/>
        </w:rPr>
      </w:pPr>
      <w:r w:rsidRPr="00803302">
        <w:rPr>
          <w:szCs w:val="24"/>
        </w:rPr>
        <w:t>1.1 Background</w:t>
      </w:r>
    </w:p>
    <w:p w:rsidR="00FB7B18" w:rsidRPr="00803302" w:rsidRDefault="00FB7B18" w:rsidP="00FA2A79">
      <w:pPr>
        <w:spacing w:after="0"/>
        <w:ind w:left="720" w:firstLine="720"/>
        <w:jc w:val="both"/>
        <w:rPr>
          <w:szCs w:val="24"/>
        </w:rPr>
      </w:pPr>
      <w:r w:rsidRPr="00803302">
        <w:rPr>
          <w:szCs w:val="24"/>
        </w:rPr>
        <w:t xml:space="preserve">1.2 Scope of </w:t>
      </w:r>
      <w:r w:rsidR="00FA2A79" w:rsidRPr="00803302">
        <w:rPr>
          <w:szCs w:val="24"/>
        </w:rPr>
        <w:t>S</w:t>
      </w:r>
      <w:r w:rsidRPr="00803302">
        <w:rPr>
          <w:szCs w:val="24"/>
        </w:rPr>
        <w:t>tudy</w:t>
      </w:r>
    </w:p>
    <w:p w:rsidR="00FB7B18" w:rsidRPr="00803302" w:rsidRDefault="00FB7B18" w:rsidP="0080393A">
      <w:pPr>
        <w:spacing w:after="0"/>
        <w:ind w:left="720" w:firstLine="720"/>
        <w:jc w:val="both"/>
        <w:rPr>
          <w:szCs w:val="24"/>
        </w:rPr>
      </w:pPr>
      <w:r w:rsidRPr="00803302">
        <w:rPr>
          <w:szCs w:val="24"/>
        </w:rPr>
        <w:t>1.3 Study Objectives</w:t>
      </w:r>
    </w:p>
    <w:p w:rsidR="00FB7B18" w:rsidRPr="00803302" w:rsidRDefault="00FB7B18" w:rsidP="00FB7B18">
      <w:pPr>
        <w:spacing w:after="0"/>
        <w:jc w:val="both"/>
        <w:rPr>
          <w:szCs w:val="24"/>
        </w:rPr>
      </w:pPr>
    </w:p>
    <w:p w:rsidR="00FB7B18" w:rsidRPr="00803302" w:rsidRDefault="00FB7B18" w:rsidP="00FB7B18">
      <w:pPr>
        <w:spacing w:after="0"/>
        <w:jc w:val="both"/>
        <w:rPr>
          <w:szCs w:val="24"/>
        </w:rPr>
      </w:pPr>
      <w:r w:rsidRPr="00803302">
        <w:rPr>
          <w:b/>
          <w:bCs/>
          <w:szCs w:val="24"/>
        </w:rPr>
        <w:t>Chapter II:</w:t>
      </w:r>
      <w:r w:rsidR="0080393A" w:rsidRPr="00803302">
        <w:rPr>
          <w:szCs w:val="24"/>
        </w:rPr>
        <w:tab/>
      </w:r>
      <w:r w:rsidRPr="00AA56BD">
        <w:rPr>
          <w:b/>
          <w:szCs w:val="24"/>
        </w:rPr>
        <w:t>METHODOLOGY</w:t>
      </w:r>
      <w:bookmarkStart w:id="0" w:name="_GoBack"/>
      <w:bookmarkEnd w:id="0"/>
      <w:r w:rsidR="00AA56BD">
        <w:rPr>
          <w:szCs w:val="24"/>
        </w:rPr>
        <w:tab/>
      </w:r>
      <w:r w:rsidR="00AA56BD">
        <w:rPr>
          <w:szCs w:val="24"/>
        </w:rPr>
        <w:tab/>
      </w:r>
      <w:r w:rsidR="00AA56BD">
        <w:rPr>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A56BD">
        <w:rPr>
          <w:b/>
          <w:szCs w:val="24"/>
        </w:rPr>
        <w:t xml:space="preserve"> </w:t>
      </w:r>
      <w:r w:rsidR="006D7ADE">
        <w:rPr>
          <w:b/>
          <w:szCs w:val="24"/>
        </w:rPr>
        <w:t>10</w:t>
      </w:r>
    </w:p>
    <w:p w:rsidR="00FB7B18" w:rsidRPr="00803302" w:rsidRDefault="00FB7B18" w:rsidP="0080393A">
      <w:pPr>
        <w:autoSpaceDE w:val="0"/>
        <w:autoSpaceDN w:val="0"/>
        <w:adjustRightInd w:val="0"/>
        <w:spacing w:after="0"/>
        <w:ind w:left="720" w:firstLine="720"/>
        <w:jc w:val="both"/>
        <w:rPr>
          <w:szCs w:val="24"/>
        </w:rPr>
      </w:pPr>
      <w:r w:rsidRPr="00803302">
        <w:rPr>
          <w:szCs w:val="24"/>
        </w:rPr>
        <w:t>2.1 Study Design</w:t>
      </w:r>
    </w:p>
    <w:p w:rsidR="00FB7B18" w:rsidRPr="00803302" w:rsidRDefault="00FB7B18" w:rsidP="0080393A">
      <w:pPr>
        <w:autoSpaceDE w:val="0"/>
        <w:autoSpaceDN w:val="0"/>
        <w:adjustRightInd w:val="0"/>
        <w:spacing w:after="0"/>
        <w:ind w:left="720" w:firstLine="720"/>
        <w:jc w:val="both"/>
        <w:rPr>
          <w:szCs w:val="24"/>
        </w:rPr>
      </w:pPr>
      <w:r w:rsidRPr="00803302">
        <w:rPr>
          <w:szCs w:val="24"/>
        </w:rPr>
        <w:t>2.2 Targeted Population</w:t>
      </w:r>
    </w:p>
    <w:p w:rsidR="00FB7B18" w:rsidRPr="00803302" w:rsidRDefault="00FB7B18" w:rsidP="00FA2A79">
      <w:pPr>
        <w:spacing w:after="0"/>
        <w:ind w:left="720" w:firstLine="720"/>
        <w:jc w:val="both"/>
        <w:rPr>
          <w:szCs w:val="24"/>
        </w:rPr>
      </w:pPr>
      <w:r w:rsidRPr="00803302">
        <w:rPr>
          <w:szCs w:val="24"/>
        </w:rPr>
        <w:t>2.3 Sampling</w:t>
      </w:r>
    </w:p>
    <w:p w:rsidR="00FB7B18" w:rsidRPr="00803302" w:rsidRDefault="00FB7B18" w:rsidP="00FA2A79">
      <w:pPr>
        <w:spacing w:after="0"/>
        <w:ind w:left="720" w:firstLine="720"/>
        <w:jc w:val="both"/>
        <w:rPr>
          <w:szCs w:val="24"/>
        </w:rPr>
      </w:pPr>
      <w:r w:rsidRPr="00803302">
        <w:rPr>
          <w:szCs w:val="24"/>
        </w:rPr>
        <w:t>2.4 Data Analysis</w:t>
      </w:r>
    </w:p>
    <w:p w:rsidR="00FB7B18" w:rsidRPr="00803302" w:rsidRDefault="00FB7B18" w:rsidP="00FA2A79">
      <w:pPr>
        <w:spacing w:after="0"/>
        <w:ind w:left="720" w:firstLine="720"/>
        <w:jc w:val="both"/>
        <w:rPr>
          <w:szCs w:val="24"/>
        </w:rPr>
      </w:pPr>
      <w:r w:rsidRPr="00803302">
        <w:rPr>
          <w:szCs w:val="24"/>
        </w:rPr>
        <w:t>2.5 Data Collection Methods</w:t>
      </w:r>
    </w:p>
    <w:p w:rsidR="00FB7B18" w:rsidRPr="00803302" w:rsidRDefault="00FB7B18" w:rsidP="00FA2A79">
      <w:pPr>
        <w:spacing w:after="0"/>
        <w:ind w:left="720" w:firstLine="720"/>
        <w:jc w:val="both"/>
        <w:rPr>
          <w:szCs w:val="24"/>
        </w:rPr>
      </w:pPr>
      <w:r w:rsidRPr="00803302">
        <w:rPr>
          <w:szCs w:val="24"/>
        </w:rPr>
        <w:t>2.6 Sampling Size and Strategy</w:t>
      </w:r>
    </w:p>
    <w:p w:rsidR="00FB7B18" w:rsidRPr="00803302" w:rsidRDefault="00FB7B18" w:rsidP="001E63E8">
      <w:pPr>
        <w:spacing w:after="0"/>
        <w:ind w:left="720" w:firstLine="720"/>
        <w:jc w:val="both"/>
        <w:rPr>
          <w:szCs w:val="24"/>
        </w:rPr>
      </w:pPr>
      <w:r w:rsidRPr="00803302">
        <w:rPr>
          <w:szCs w:val="24"/>
        </w:rPr>
        <w:t>2.7 Tools for data collection</w:t>
      </w:r>
    </w:p>
    <w:p w:rsidR="00FB7B18" w:rsidRPr="00803302" w:rsidRDefault="00FB7B18" w:rsidP="00FA2A79">
      <w:pPr>
        <w:spacing w:after="0"/>
        <w:ind w:left="720" w:firstLine="720"/>
        <w:jc w:val="both"/>
        <w:rPr>
          <w:szCs w:val="24"/>
        </w:rPr>
      </w:pPr>
      <w:r w:rsidRPr="00803302">
        <w:rPr>
          <w:szCs w:val="24"/>
        </w:rPr>
        <w:t>2.8 Data Analysis</w:t>
      </w:r>
    </w:p>
    <w:p w:rsidR="00FB7B18" w:rsidRPr="00803302" w:rsidRDefault="00FB7B18" w:rsidP="00FA2A79">
      <w:pPr>
        <w:spacing w:after="0"/>
        <w:ind w:left="720" w:firstLine="720"/>
        <w:jc w:val="both"/>
        <w:rPr>
          <w:szCs w:val="24"/>
        </w:rPr>
      </w:pPr>
      <w:r w:rsidRPr="00803302">
        <w:rPr>
          <w:szCs w:val="24"/>
        </w:rPr>
        <w:t>2.9 Ethical Consideration</w:t>
      </w:r>
    </w:p>
    <w:p w:rsidR="00FB7B18" w:rsidRPr="00803302" w:rsidRDefault="00FB7B18" w:rsidP="00FB7B18">
      <w:pPr>
        <w:spacing w:after="0"/>
        <w:jc w:val="both"/>
        <w:rPr>
          <w:szCs w:val="24"/>
        </w:rPr>
      </w:pPr>
    </w:p>
    <w:p w:rsidR="00FB7B18" w:rsidRPr="00803302" w:rsidRDefault="00FB7B18" w:rsidP="00FB7B18">
      <w:pPr>
        <w:spacing w:after="0"/>
        <w:jc w:val="both"/>
        <w:rPr>
          <w:szCs w:val="24"/>
        </w:rPr>
      </w:pPr>
      <w:r w:rsidRPr="00803302">
        <w:rPr>
          <w:b/>
          <w:bCs/>
          <w:szCs w:val="24"/>
        </w:rPr>
        <w:t>Chapter III:</w:t>
      </w:r>
      <w:r w:rsidR="00FA2A79" w:rsidRPr="00803302">
        <w:rPr>
          <w:szCs w:val="24"/>
        </w:rPr>
        <w:tab/>
      </w:r>
      <w:r w:rsidRPr="007331FB">
        <w:rPr>
          <w:b/>
          <w:caps/>
          <w:szCs w:val="24"/>
        </w:rPr>
        <w:t>Findings</w:t>
      </w:r>
      <w:r w:rsidR="007331FB">
        <w:rPr>
          <w:caps/>
          <w:szCs w:val="24"/>
        </w:rPr>
        <w:tab/>
      </w:r>
      <w:r w:rsidR="007331FB">
        <w:rPr>
          <w:caps/>
          <w:szCs w:val="24"/>
        </w:rPr>
        <w:tab/>
      </w:r>
      <w:r w:rsidR="007331FB">
        <w:rPr>
          <w:caps/>
          <w:szCs w:val="24"/>
        </w:rPr>
        <w:tab/>
      </w:r>
      <w:r w:rsidR="007331FB">
        <w:rPr>
          <w:caps/>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7331FB">
        <w:rPr>
          <w:b/>
          <w:szCs w:val="24"/>
        </w:rPr>
        <w:t xml:space="preserve">  1</w:t>
      </w:r>
      <w:r w:rsidR="006D7ADE">
        <w:rPr>
          <w:b/>
          <w:szCs w:val="24"/>
        </w:rPr>
        <w:t>3</w:t>
      </w:r>
    </w:p>
    <w:p w:rsidR="00E07154" w:rsidRPr="00803302" w:rsidRDefault="00E07154" w:rsidP="00FB7B18">
      <w:pPr>
        <w:spacing w:after="0"/>
        <w:jc w:val="both"/>
        <w:rPr>
          <w:szCs w:val="24"/>
        </w:rPr>
      </w:pPr>
    </w:p>
    <w:p w:rsidR="00FB7B18" w:rsidRPr="00803302" w:rsidRDefault="00FB7B18" w:rsidP="00FB7B18">
      <w:pPr>
        <w:spacing w:after="0"/>
        <w:jc w:val="both"/>
        <w:rPr>
          <w:szCs w:val="24"/>
        </w:rPr>
      </w:pPr>
      <w:r w:rsidRPr="00803302">
        <w:rPr>
          <w:b/>
          <w:bCs/>
          <w:szCs w:val="24"/>
        </w:rPr>
        <w:t>Chapter IV:</w:t>
      </w:r>
      <w:r w:rsidR="00E07154" w:rsidRPr="00803302">
        <w:rPr>
          <w:szCs w:val="24"/>
        </w:rPr>
        <w:tab/>
      </w:r>
      <w:r w:rsidR="00D024B8" w:rsidRPr="007331FB">
        <w:rPr>
          <w:b/>
          <w:szCs w:val="24"/>
        </w:rPr>
        <w:t>CASE STUDIES</w:t>
      </w:r>
      <w:r w:rsidR="00D024B8" w:rsidRPr="00803302">
        <w:rPr>
          <w:szCs w:val="24"/>
        </w:rPr>
        <w:t xml:space="preserve"> </w:t>
      </w:r>
      <w:r w:rsidR="007331FB">
        <w:rPr>
          <w:szCs w:val="24"/>
        </w:rPr>
        <w:tab/>
      </w:r>
      <w:r w:rsidR="007331FB">
        <w:rPr>
          <w:szCs w:val="24"/>
        </w:rPr>
        <w:tab/>
      </w:r>
      <w:r w:rsidR="007331FB">
        <w:rPr>
          <w:szCs w:val="24"/>
        </w:rPr>
        <w:tab/>
      </w:r>
      <w:r w:rsidR="007331FB">
        <w:rPr>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7331FB">
        <w:rPr>
          <w:b/>
          <w:szCs w:val="24"/>
        </w:rPr>
        <w:t xml:space="preserve">  </w:t>
      </w:r>
      <w:r w:rsidR="00367923">
        <w:rPr>
          <w:b/>
          <w:szCs w:val="24"/>
        </w:rPr>
        <w:t>30</w:t>
      </w:r>
    </w:p>
    <w:p w:rsidR="00FB7B18" w:rsidRPr="00803302" w:rsidRDefault="00FB7B18" w:rsidP="00FB7B18">
      <w:pPr>
        <w:spacing w:after="0"/>
        <w:jc w:val="both"/>
        <w:rPr>
          <w:szCs w:val="24"/>
        </w:rPr>
      </w:pPr>
    </w:p>
    <w:p w:rsidR="00FB7B18" w:rsidRPr="00803302" w:rsidRDefault="00FB7B18" w:rsidP="00275451">
      <w:pPr>
        <w:spacing w:after="0"/>
        <w:jc w:val="both"/>
        <w:rPr>
          <w:szCs w:val="24"/>
        </w:rPr>
      </w:pPr>
      <w:r w:rsidRPr="00803302">
        <w:rPr>
          <w:b/>
          <w:bCs/>
          <w:szCs w:val="24"/>
        </w:rPr>
        <w:t>Chapter V:</w:t>
      </w:r>
      <w:r w:rsidR="00275451" w:rsidRPr="00803302">
        <w:rPr>
          <w:b/>
          <w:bCs/>
          <w:szCs w:val="24"/>
        </w:rPr>
        <w:tab/>
      </w:r>
      <w:r w:rsidR="00D024B8" w:rsidRPr="007331FB">
        <w:rPr>
          <w:b/>
          <w:szCs w:val="24"/>
        </w:rPr>
        <w:t>DISCUSSION AND CONCLUSION</w:t>
      </w:r>
      <w:r w:rsidR="007331FB">
        <w:rPr>
          <w:szCs w:val="24"/>
        </w:rPr>
        <w:tab/>
      </w:r>
      <w:r w:rsidR="007331FB">
        <w:rPr>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7331FB">
        <w:rPr>
          <w:b/>
          <w:szCs w:val="24"/>
        </w:rPr>
        <w:t xml:space="preserve">  3</w:t>
      </w:r>
      <w:r w:rsidR="00367923">
        <w:rPr>
          <w:b/>
          <w:szCs w:val="24"/>
        </w:rPr>
        <w:t>4</w:t>
      </w:r>
    </w:p>
    <w:p w:rsidR="00275451" w:rsidRPr="00803302" w:rsidRDefault="00275451" w:rsidP="00FB7B18">
      <w:pPr>
        <w:spacing w:after="0"/>
        <w:jc w:val="both"/>
        <w:rPr>
          <w:szCs w:val="24"/>
        </w:rPr>
      </w:pPr>
    </w:p>
    <w:p w:rsidR="00FB7B18" w:rsidRPr="007331FB" w:rsidRDefault="00D024B8" w:rsidP="00FB7B18">
      <w:pPr>
        <w:spacing w:after="0"/>
        <w:jc w:val="both"/>
        <w:rPr>
          <w:szCs w:val="24"/>
        </w:rPr>
      </w:pPr>
      <w:r w:rsidRPr="007331FB">
        <w:rPr>
          <w:b/>
          <w:szCs w:val="24"/>
        </w:rPr>
        <w:t>REFERENCES</w:t>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7331FB">
        <w:rPr>
          <w:b/>
          <w:szCs w:val="24"/>
        </w:rPr>
        <w:t xml:space="preserve">  </w:t>
      </w:r>
      <w:r w:rsidR="006D7ADE">
        <w:rPr>
          <w:b/>
          <w:szCs w:val="24"/>
        </w:rPr>
        <w:t>4</w:t>
      </w:r>
      <w:r w:rsidR="00AD1AC3">
        <w:rPr>
          <w:b/>
          <w:szCs w:val="24"/>
        </w:rPr>
        <w:t>2</w:t>
      </w:r>
    </w:p>
    <w:p w:rsidR="000F0674" w:rsidRDefault="000F0674" w:rsidP="00B72761">
      <w:pPr>
        <w:spacing w:after="0"/>
        <w:rPr>
          <w:szCs w:val="24"/>
        </w:rPr>
      </w:pPr>
    </w:p>
    <w:p w:rsidR="000F0674" w:rsidRPr="000F0674" w:rsidRDefault="000F0674" w:rsidP="000F0674">
      <w:pPr>
        <w:spacing w:after="0"/>
        <w:jc w:val="both"/>
        <w:rPr>
          <w:b/>
          <w:szCs w:val="24"/>
        </w:rPr>
      </w:pPr>
      <w:r w:rsidRPr="000F0674">
        <w:rPr>
          <w:b/>
          <w:szCs w:val="24"/>
        </w:rPr>
        <w:t>LIST OF PEOPLE INTERVIEWED</w:t>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sidR="00AD1AC3">
        <w:rPr>
          <w:b/>
          <w:szCs w:val="24"/>
        </w:rPr>
        <w:tab/>
      </w:r>
      <w:r>
        <w:rPr>
          <w:b/>
          <w:szCs w:val="24"/>
        </w:rPr>
        <w:t xml:space="preserve">  43</w:t>
      </w:r>
    </w:p>
    <w:p w:rsidR="00125E2B" w:rsidRPr="00803302" w:rsidRDefault="00125E2B" w:rsidP="00B72761">
      <w:pPr>
        <w:spacing w:after="0"/>
        <w:rPr>
          <w:szCs w:val="24"/>
        </w:rPr>
      </w:pPr>
      <w:r w:rsidRPr="00803302">
        <w:rPr>
          <w:szCs w:val="24"/>
        </w:rPr>
        <w:br w:type="page"/>
      </w:r>
    </w:p>
    <w:p w:rsidR="00D92437" w:rsidRDefault="00125E2B" w:rsidP="00B72761">
      <w:pPr>
        <w:spacing w:after="0"/>
        <w:rPr>
          <w:rFonts w:cstheme="minorHAnsi"/>
          <w:b/>
          <w:bCs/>
        </w:rPr>
      </w:pPr>
      <w:r w:rsidRPr="00C81450">
        <w:rPr>
          <w:rFonts w:cstheme="minorHAnsi"/>
          <w:b/>
          <w:bCs/>
        </w:rPr>
        <w:lastRenderedPageBreak/>
        <w:t>Abbreviations / Acronyms</w:t>
      </w:r>
    </w:p>
    <w:p w:rsidR="00AD1AC3" w:rsidRPr="00C81450" w:rsidRDefault="00AD1AC3" w:rsidP="00B72761">
      <w:pPr>
        <w:spacing w:after="0"/>
        <w:rPr>
          <w:rFonts w:cstheme="minorHAnsi"/>
          <w:b/>
          <w:bCs/>
        </w:rPr>
      </w:pPr>
    </w:p>
    <w:tbl>
      <w:tblPr>
        <w:tblStyle w:val="MediumList2-Accent2"/>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077"/>
        <w:gridCol w:w="8301"/>
      </w:tblGrid>
      <w:tr w:rsidR="00777AB4" w:rsidRPr="00C81450" w:rsidTr="00A30E96">
        <w:trPr>
          <w:cnfStyle w:val="100000000000"/>
        </w:trPr>
        <w:tc>
          <w:tcPr>
            <w:cnfStyle w:val="001000000100"/>
            <w:tcW w:w="108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777AB4" w:rsidRPr="006825F7" w:rsidRDefault="00777AB4" w:rsidP="00B72761">
            <w:pPr>
              <w:spacing w:line="276" w:lineRule="auto"/>
              <w:rPr>
                <w:rFonts w:asciiTheme="minorHAnsi" w:hAnsiTheme="minorHAnsi" w:cstheme="minorHAnsi"/>
                <w:sz w:val="22"/>
              </w:rPr>
            </w:pPr>
            <w:r w:rsidRPr="006825F7">
              <w:rPr>
                <w:rFonts w:asciiTheme="minorHAnsi" w:hAnsiTheme="minorHAnsi" w:cstheme="minorHAnsi"/>
                <w:sz w:val="22"/>
              </w:rPr>
              <w:t>BISP</w:t>
            </w:r>
          </w:p>
        </w:tc>
        <w:tc>
          <w:tcPr>
            <w:tcW w:w="8388"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777AB4" w:rsidRPr="006825F7" w:rsidRDefault="00777AB4" w:rsidP="00866712">
            <w:pPr>
              <w:spacing w:line="276" w:lineRule="auto"/>
              <w:cnfStyle w:val="100000000000"/>
              <w:rPr>
                <w:rFonts w:asciiTheme="minorHAnsi" w:hAnsiTheme="minorHAnsi" w:cstheme="minorHAnsi"/>
                <w:sz w:val="22"/>
              </w:rPr>
            </w:pPr>
            <w:r w:rsidRPr="006825F7">
              <w:rPr>
                <w:rFonts w:asciiTheme="minorHAnsi" w:hAnsiTheme="minorHAnsi" w:cstheme="minorHAnsi"/>
                <w:sz w:val="22"/>
              </w:rPr>
              <w:t>Benazir Income S</w:t>
            </w:r>
            <w:r w:rsidR="00866712" w:rsidRPr="006825F7">
              <w:rPr>
                <w:rFonts w:asciiTheme="minorHAnsi" w:hAnsiTheme="minorHAnsi" w:cstheme="minorHAnsi"/>
                <w:sz w:val="22"/>
              </w:rPr>
              <w:t xml:space="preserve">upport </w:t>
            </w:r>
            <w:r w:rsidRPr="006825F7">
              <w:rPr>
                <w:rFonts w:asciiTheme="minorHAnsi" w:hAnsiTheme="minorHAnsi" w:cstheme="minorHAnsi"/>
                <w:sz w:val="22"/>
              </w:rPr>
              <w:t>Program</w:t>
            </w:r>
          </w:p>
        </w:tc>
      </w:tr>
      <w:tr w:rsidR="0003786C" w:rsidRPr="00C81450" w:rsidTr="00A30E96">
        <w:trPr>
          <w:cnfStyle w:val="000000100000"/>
        </w:trPr>
        <w:tc>
          <w:tcPr>
            <w:cnfStyle w:val="001000000000"/>
            <w:tcW w:w="108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03786C" w:rsidRPr="00C81450" w:rsidRDefault="0003786C" w:rsidP="00B72761">
            <w:pPr>
              <w:spacing w:line="276" w:lineRule="auto"/>
              <w:rPr>
                <w:rFonts w:asciiTheme="minorHAnsi" w:hAnsiTheme="minorHAnsi" w:cstheme="minorHAnsi"/>
              </w:rPr>
            </w:pPr>
            <w:r w:rsidRPr="00C81450">
              <w:rPr>
                <w:rFonts w:asciiTheme="minorHAnsi" w:hAnsiTheme="minorHAnsi" w:cstheme="minorHAnsi"/>
              </w:rPr>
              <w:t>CBOs</w:t>
            </w:r>
          </w:p>
        </w:tc>
        <w:tc>
          <w:tcPr>
            <w:tcW w:w="8388" w:type="dxa"/>
            <w:tcBorders>
              <w:top w:val="none" w:sz="0" w:space="0" w:color="auto"/>
              <w:left w:val="none" w:sz="0" w:space="0" w:color="auto"/>
              <w:bottom w:val="none" w:sz="0" w:space="0" w:color="auto"/>
            </w:tcBorders>
            <w:shd w:val="clear" w:color="auto" w:fill="EAF1DD" w:themeFill="accent3" w:themeFillTint="33"/>
          </w:tcPr>
          <w:p w:rsidR="0003786C" w:rsidRPr="00C81450" w:rsidRDefault="0003786C" w:rsidP="00B72761">
            <w:pPr>
              <w:spacing w:line="276" w:lineRule="auto"/>
              <w:cnfStyle w:val="000000100000"/>
              <w:rPr>
                <w:rFonts w:asciiTheme="minorHAnsi" w:hAnsiTheme="minorHAnsi" w:cstheme="minorHAnsi"/>
              </w:rPr>
            </w:pPr>
            <w:r w:rsidRPr="00C81450">
              <w:rPr>
                <w:rFonts w:asciiTheme="minorHAnsi" w:hAnsiTheme="minorHAnsi" w:cstheme="minorHAnsi"/>
              </w:rPr>
              <w:t>Community Based Organizations</w:t>
            </w:r>
          </w:p>
        </w:tc>
      </w:tr>
      <w:tr w:rsidR="00777AB4"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777AB4" w:rsidRPr="00C81450" w:rsidRDefault="00777AB4" w:rsidP="00B72761">
            <w:pPr>
              <w:spacing w:line="276" w:lineRule="auto"/>
              <w:rPr>
                <w:rFonts w:asciiTheme="minorHAnsi" w:hAnsiTheme="minorHAnsi" w:cstheme="minorHAnsi"/>
              </w:rPr>
            </w:pPr>
            <w:r w:rsidRPr="00C81450">
              <w:rPr>
                <w:rFonts w:asciiTheme="minorHAnsi" w:hAnsiTheme="minorHAnsi" w:cstheme="minorHAnsi"/>
              </w:rPr>
              <w:t>CRF</w:t>
            </w:r>
          </w:p>
        </w:tc>
        <w:tc>
          <w:tcPr>
            <w:tcW w:w="8388" w:type="dxa"/>
            <w:shd w:val="clear" w:color="auto" w:fill="D6E3BC" w:themeFill="accent3" w:themeFillTint="66"/>
          </w:tcPr>
          <w:p w:rsidR="00777AB4" w:rsidRPr="00C81450" w:rsidRDefault="00777AB4" w:rsidP="00B72761">
            <w:pPr>
              <w:spacing w:line="276" w:lineRule="auto"/>
              <w:cnfStyle w:val="000000000000"/>
              <w:rPr>
                <w:rFonts w:asciiTheme="minorHAnsi" w:hAnsiTheme="minorHAnsi" w:cstheme="minorHAnsi"/>
              </w:rPr>
            </w:pPr>
            <w:r w:rsidRPr="00C81450">
              <w:rPr>
                <w:rFonts w:asciiTheme="minorHAnsi" w:hAnsiTheme="minorHAnsi" w:cstheme="minorHAnsi"/>
              </w:rPr>
              <w:t>Community Revolving Funds</w:t>
            </w:r>
          </w:p>
        </w:tc>
      </w:tr>
      <w:tr w:rsidR="000151A0" w:rsidRPr="00C81450" w:rsidTr="00A30E96">
        <w:trPr>
          <w:cnfStyle w:val="000000100000"/>
        </w:trPr>
        <w:tc>
          <w:tcPr>
            <w:cnfStyle w:val="001000000000"/>
            <w:tcW w:w="108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0151A0" w:rsidRPr="00C81450" w:rsidRDefault="000151A0" w:rsidP="00B72761">
            <w:pPr>
              <w:spacing w:line="276" w:lineRule="auto"/>
              <w:rPr>
                <w:rFonts w:asciiTheme="minorHAnsi" w:hAnsiTheme="minorHAnsi" w:cstheme="minorHAnsi"/>
              </w:rPr>
            </w:pPr>
            <w:r w:rsidRPr="00C81450">
              <w:rPr>
                <w:rFonts w:asciiTheme="minorHAnsi" w:hAnsiTheme="minorHAnsi" w:cstheme="minorHAnsi"/>
              </w:rPr>
              <w:t>DDM</w:t>
            </w:r>
            <w:r w:rsidR="00B532AA">
              <w:rPr>
                <w:rFonts w:asciiTheme="minorHAnsi" w:hAnsiTheme="minorHAnsi" w:cstheme="minorHAnsi"/>
              </w:rPr>
              <w:t>C</w:t>
            </w:r>
          </w:p>
        </w:tc>
        <w:tc>
          <w:tcPr>
            <w:tcW w:w="8388" w:type="dxa"/>
            <w:tcBorders>
              <w:top w:val="none" w:sz="0" w:space="0" w:color="auto"/>
              <w:left w:val="none" w:sz="0" w:space="0" w:color="auto"/>
              <w:bottom w:val="none" w:sz="0" w:space="0" w:color="auto"/>
            </w:tcBorders>
            <w:shd w:val="clear" w:color="auto" w:fill="EAF1DD" w:themeFill="accent3" w:themeFillTint="33"/>
          </w:tcPr>
          <w:p w:rsidR="000151A0" w:rsidRPr="00C81450" w:rsidRDefault="00803302" w:rsidP="00B72761">
            <w:pPr>
              <w:spacing w:line="276" w:lineRule="auto"/>
              <w:cnfStyle w:val="000000100000"/>
              <w:rPr>
                <w:rFonts w:asciiTheme="minorHAnsi" w:hAnsiTheme="minorHAnsi" w:cstheme="minorHAnsi"/>
              </w:rPr>
            </w:pPr>
            <w:r w:rsidRPr="00C81450">
              <w:rPr>
                <w:rFonts w:asciiTheme="minorHAnsi" w:hAnsiTheme="minorHAnsi" w:cstheme="minorHAnsi"/>
              </w:rPr>
              <w:t xml:space="preserve">District Disaster Management </w:t>
            </w:r>
            <w:r w:rsidR="00B532AA">
              <w:rPr>
                <w:rFonts w:asciiTheme="minorHAnsi" w:hAnsiTheme="minorHAnsi" w:cstheme="minorHAnsi"/>
              </w:rPr>
              <w:t>Committee</w:t>
            </w:r>
          </w:p>
        </w:tc>
      </w:tr>
      <w:tr w:rsidR="00777AB4"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777AB4" w:rsidRPr="00C81450" w:rsidRDefault="00777AB4" w:rsidP="00B72761">
            <w:pPr>
              <w:spacing w:line="276" w:lineRule="auto"/>
              <w:rPr>
                <w:rFonts w:asciiTheme="minorHAnsi" w:hAnsiTheme="minorHAnsi" w:cstheme="minorHAnsi"/>
              </w:rPr>
            </w:pPr>
            <w:r w:rsidRPr="00C81450">
              <w:rPr>
                <w:rFonts w:asciiTheme="minorHAnsi" w:hAnsiTheme="minorHAnsi" w:cstheme="minorHAnsi"/>
              </w:rPr>
              <w:t>FGD</w:t>
            </w:r>
          </w:p>
        </w:tc>
        <w:tc>
          <w:tcPr>
            <w:tcW w:w="8388" w:type="dxa"/>
            <w:shd w:val="clear" w:color="auto" w:fill="D6E3BC" w:themeFill="accent3" w:themeFillTint="66"/>
          </w:tcPr>
          <w:p w:rsidR="00777AB4" w:rsidRPr="00C81450" w:rsidRDefault="00777AB4" w:rsidP="00B72761">
            <w:pPr>
              <w:spacing w:line="276" w:lineRule="auto"/>
              <w:cnfStyle w:val="000000000000"/>
              <w:rPr>
                <w:rFonts w:asciiTheme="minorHAnsi" w:hAnsiTheme="minorHAnsi" w:cstheme="minorHAnsi"/>
              </w:rPr>
            </w:pPr>
            <w:r w:rsidRPr="00C81450">
              <w:rPr>
                <w:rFonts w:asciiTheme="minorHAnsi" w:hAnsiTheme="minorHAnsi" w:cstheme="minorHAnsi"/>
              </w:rPr>
              <w:t>Focus Group Discussion</w:t>
            </w:r>
          </w:p>
        </w:tc>
      </w:tr>
      <w:tr w:rsidR="00777AB4" w:rsidRPr="00C81450" w:rsidTr="00A30E96">
        <w:trPr>
          <w:cnfStyle w:val="000000100000"/>
        </w:trPr>
        <w:tc>
          <w:tcPr>
            <w:cnfStyle w:val="001000000000"/>
            <w:tcW w:w="108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777AB4"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GoP</w:t>
            </w:r>
          </w:p>
        </w:tc>
        <w:tc>
          <w:tcPr>
            <w:tcW w:w="8388" w:type="dxa"/>
            <w:tcBorders>
              <w:top w:val="none" w:sz="0" w:space="0" w:color="auto"/>
              <w:left w:val="none" w:sz="0" w:space="0" w:color="auto"/>
              <w:bottom w:val="none" w:sz="0" w:space="0" w:color="auto"/>
            </w:tcBorders>
            <w:shd w:val="clear" w:color="auto" w:fill="EAF1DD" w:themeFill="accent3" w:themeFillTint="33"/>
          </w:tcPr>
          <w:p w:rsidR="00777AB4" w:rsidRPr="00C81450" w:rsidRDefault="001F1C2D" w:rsidP="00B72761">
            <w:pPr>
              <w:spacing w:line="276" w:lineRule="auto"/>
              <w:cnfStyle w:val="000000100000"/>
              <w:rPr>
                <w:rFonts w:asciiTheme="minorHAnsi" w:hAnsiTheme="minorHAnsi" w:cstheme="minorHAnsi"/>
              </w:rPr>
            </w:pPr>
            <w:r w:rsidRPr="00C81450">
              <w:rPr>
                <w:rFonts w:asciiTheme="minorHAnsi" w:hAnsiTheme="minorHAnsi" w:cstheme="minorHAnsi"/>
              </w:rPr>
              <w:t>Government of Pakistan</w:t>
            </w:r>
          </w:p>
        </w:tc>
      </w:tr>
      <w:tr w:rsidR="00777AB4"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777AB4"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GoS</w:t>
            </w:r>
          </w:p>
        </w:tc>
        <w:tc>
          <w:tcPr>
            <w:tcW w:w="8388" w:type="dxa"/>
            <w:shd w:val="clear" w:color="auto" w:fill="D6E3BC" w:themeFill="accent3" w:themeFillTint="66"/>
          </w:tcPr>
          <w:p w:rsidR="00777AB4" w:rsidRPr="00C81450" w:rsidRDefault="001F1C2D" w:rsidP="00B72761">
            <w:pPr>
              <w:spacing w:line="276" w:lineRule="auto"/>
              <w:cnfStyle w:val="000000000000"/>
              <w:rPr>
                <w:rFonts w:asciiTheme="minorHAnsi" w:hAnsiTheme="minorHAnsi" w:cstheme="minorHAnsi"/>
              </w:rPr>
            </w:pPr>
            <w:r w:rsidRPr="00C81450">
              <w:rPr>
                <w:rFonts w:asciiTheme="minorHAnsi" w:hAnsiTheme="minorHAnsi" w:cstheme="minorHAnsi"/>
              </w:rPr>
              <w:t>Government of Sindh</w:t>
            </w:r>
          </w:p>
        </w:tc>
      </w:tr>
      <w:tr w:rsidR="001F1C2D" w:rsidRPr="00C81450" w:rsidTr="00A30E96">
        <w:trPr>
          <w:cnfStyle w:val="000000100000"/>
        </w:trPr>
        <w:tc>
          <w:tcPr>
            <w:cnfStyle w:val="001000000000"/>
            <w:tcW w:w="108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HA</w:t>
            </w:r>
            <w:r w:rsidR="00287056" w:rsidRPr="00C81450">
              <w:rPr>
                <w:rFonts w:asciiTheme="minorHAnsi" w:hAnsiTheme="minorHAnsi" w:cstheme="minorHAnsi"/>
              </w:rPr>
              <w:t>I</w:t>
            </w:r>
          </w:p>
        </w:tc>
        <w:tc>
          <w:tcPr>
            <w:tcW w:w="8388" w:type="dxa"/>
            <w:tcBorders>
              <w:top w:val="none" w:sz="0" w:space="0" w:color="auto"/>
              <w:left w:val="none" w:sz="0" w:space="0" w:color="auto"/>
              <w:bottom w:val="none" w:sz="0" w:space="0" w:color="auto"/>
            </w:tcBorders>
            <w:shd w:val="clear" w:color="auto" w:fill="EAF1DD" w:themeFill="accent3" w:themeFillTint="33"/>
          </w:tcPr>
          <w:p w:rsidR="001F1C2D" w:rsidRPr="00C81450" w:rsidRDefault="001F1C2D" w:rsidP="00B72761">
            <w:pPr>
              <w:spacing w:line="276" w:lineRule="auto"/>
              <w:cnfStyle w:val="000000100000"/>
              <w:rPr>
                <w:rFonts w:asciiTheme="minorHAnsi" w:hAnsiTheme="minorHAnsi" w:cstheme="minorHAnsi"/>
              </w:rPr>
            </w:pPr>
            <w:r w:rsidRPr="00C81450">
              <w:rPr>
                <w:rFonts w:asciiTheme="minorHAnsi" w:hAnsiTheme="minorHAnsi" w:cstheme="minorHAnsi"/>
              </w:rPr>
              <w:t>HelpAge</w:t>
            </w:r>
            <w:r w:rsidR="00287056" w:rsidRPr="00C81450">
              <w:rPr>
                <w:rFonts w:asciiTheme="minorHAnsi" w:hAnsiTheme="minorHAnsi" w:cstheme="minorHAnsi"/>
              </w:rPr>
              <w:t xml:space="preserve"> International</w:t>
            </w:r>
          </w:p>
        </w:tc>
      </w:tr>
      <w:tr w:rsidR="001F1C2D"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IDI</w:t>
            </w:r>
          </w:p>
        </w:tc>
        <w:tc>
          <w:tcPr>
            <w:tcW w:w="8388" w:type="dxa"/>
            <w:shd w:val="clear" w:color="auto" w:fill="D6E3BC" w:themeFill="accent3" w:themeFillTint="66"/>
          </w:tcPr>
          <w:p w:rsidR="001F1C2D" w:rsidRPr="00C81450" w:rsidRDefault="001F1C2D" w:rsidP="00B72761">
            <w:pPr>
              <w:spacing w:line="276" w:lineRule="auto"/>
              <w:cnfStyle w:val="000000000000"/>
              <w:rPr>
                <w:rFonts w:asciiTheme="minorHAnsi" w:hAnsiTheme="minorHAnsi" w:cstheme="minorHAnsi"/>
              </w:rPr>
            </w:pPr>
            <w:r w:rsidRPr="00C81450">
              <w:rPr>
                <w:rFonts w:asciiTheme="minorHAnsi" w:hAnsiTheme="minorHAnsi" w:cstheme="minorHAnsi"/>
              </w:rPr>
              <w:t>In-depth Interview</w:t>
            </w:r>
          </w:p>
        </w:tc>
      </w:tr>
      <w:tr w:rsidR="001F1C2D" w:rsidRPr="00C81450" w:rsidTr="00A30E96">
        <w:trPr>
          <w:cnfStyle w:val="000000100000"/>
        </w:trPr>
        <w:tc>
          <w:tcPr>
            <w:cnfStyle w:val="001000000000"/>
            <w:tcW w:w="108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INGO</w:t>
            </w:r>
          </w:p>
        </w:tc>
        <w:tc>
          <w:tcPr>
            <w:tcW w:w="8388" w:type="dxa"/>
            <w:tcBorders>
              <w:top w:val="none" w:sz="0" w:space="0" w:color="auto"/>
              <w:left w:val="none" w:sz="0" w:space="0" w:color="auto"/>
              <w:bottom w:val="none" w:sz="0" w:space="0" w:color="auto"/>
            </w:tcBorders>
            <w:shd w:val="clear" w:color="auto" w:fill="EAF1DD" w:themeFill="accent3" w:themeFillTint="33"/>
          </w:tcPr>
          <w:p w:rsidR="001F1C2D" w:rsidRPr="00C81450" w:rsidRDefault="001F1C2D" w:rsidP="00B72761">
            <w:pPr>
              <w:spacing w:line="276" w:lineRule="auto"/>
              <w:cnfStyle w:val="000000100000"/>
              <w:rPr>
                <w:rFonts w:asciiTheme="minorHAnsi" w:hAnsiTheme="minorHAnsi" w:cstheme="minorHAnsi"/>
              </w:rPr>
            </w:pPr>
            <w:r w:rsidRPr="00C81450">
              <w:rPr>
                <w:rFonts w:asciiTheme="minorHAnsi" w:hAnsiTheme="minorHAnsi" w:cstheme="minorHAnsi"/>
              </w:rPr>
              <w:t>International Non-governmental Organization</w:t>
            </w:r>
          </w:p>
        </w:tc>
      </w:tr>
      <w:tr w:rsidR="001F1C2D"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NGO</w:t>
            </w:r>
          </w:p>
        </w:tc>
        <w:tc>
          <w:tcPr>
            <w:tcW w:w="8388" w:type="dxa"/>
            <w:shd w:val="clear" w:color="auto" w:fill="D6E3BC" w:themeFill="accent3" w:themeFillTint="66"/>
          </w:tcPr>
          <w:p w:rsidR="001F1C2D" w:rsidRPr="00C81450" w:rsidRDefault="001F1C2D" w:rsidP="00B72761">
            <w:pPr>
              <w:spacing w:line="276" w:lineRule="auto"/>
              <w:cnfStyle w:val="000000000000"/>
              <w:rPr>
                <w:rFonts w:asciiTheme="minorHAnsi" w:hAnsiTheme="minorHAnsi" w:cstheme="minorHAnsi"/>
              </w:rPr>
            </w:pPr>
            <w:r w:rsidRPr="00C81450">
              <w:rPr>
                <w:rFonts w:asciiTheme="minorHAnsi" w:hAnsiTheme="minorHAnsi" w:cstheme="minorHAnsi"/>
              </w:rPr>
              <w:t>Non-governmental Organization</w:t>
            </w:r>
          </w:p>
        </w:tc>
      </w:tr>
      <w:tr w:rsidR="00B431ED" w:rsidRPr="00C81450" w:rsidTr="00A30E96">
        <w:trPr>
          <w:cnfStyle w:val="000000100000"/>
        </w:trPr>
        <w:tc>
          <w:tcPr>
            <w:cnfStyle w:val="001000000000"/>
            <w:tcW w:w="1080" w:type="dxa"/>
            <w:shd w:val="clear" w:color="auto" w:fill="EAF1DD" w:themeFill="accent3" w:themeFillTint="33"/>
          </w:tcPr>
          <w:p w:rsidR="00B431ED" w:rsidRPr="00B431ED" w:rsidRDefault="00B431ED" w:rsidP="00B72761">
            <w:pPr>
              <w:rPr>
                <w:rFonts w:asciiTheme="minorHAnsi" w:hAnsiTheme="minorHAnsi" w:cstheme="minorHAnsi"/>
              </w:rPr>
            </w:pPr>
            <w:r w:rsidRPr="00B431ED">
              <w:rPr>
                <w:rFonts w:asciiTheme="minorHAnsi" w:hAnsiTheme="minorHAnsi" w:cstheme="minorHAnsi"/>
              </w:rPr>
              <w:t>OCHA</w:t>
            </w:r>
          </w:p>
        </w:tc>
        <w:tc>
          <w:tcPr>
            <w:tcW w:w="8388" w:type="dxa"/>
            <w:shd w:val="clear" w:color="auto" w:fill="EAF1DD" w:themeFill="accent3" w:themeFillTint="33"/>
          </w:tcPr>
          <w:p w:rsidR="00B431ED" w:rsidRPr="00B431ED" w:rsidRDefault="00B431ED" w:rsidP="00B431ED">
            <w:pPr>
              <w:spacing w:line="276" w:lineRule="auto"/>
              <w:cnfStyle w:val="000000100000"/>
              <w:rPr>
                <w:rFonts w:asciiTheme="minorHAnsi" w:hAnsiTheme="minorHAnsi" w:cstheme="minorHAnsi"/>
              </w:rPr>
            </w:pPr>
            <w:r w:rsidRPr="00B431ED">
              <w:rPr>
                <w:rFonts w:asciiTheme="minorHAnsi" w:hAnsiTheme="minorHAnsi" w:cstheme="minorHAnsi"/>
              </w:rPr>
              <w:t>Office of the Co-ordination for Humanitarian Affairs</w:t>
            </w:r>
          </w:p>
        </w:tc>
      </w:tr>
      <w:tr w:rsidR="001F1C2D" w:rsidRPr="00C81450" w:rsidTr="00A30E96">
        <w:tc>
          <w:tcPr>
            <w:cnfStyle w:val="001000000000"/>
            <w:tcW w:w="1080" w:type="dxa"/>
            <w:tcBorders>
              <w:left w:val="none" w:sz="0" w:space="0" w:color="auto"/>
              <w:bottom w:val="none" w:sz="0" w:space="0" w:color="auto"/>
              <w:right w:val="none" w:sz="0" w:space="0" w:color="auto"/>
            </w:tcBorders>
            <w:shd w:val="clear" w:color="auto" w:fill="EAF1DD" w:themeFill="accent3" w:themeFillTint="33"/>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OPAs</w:t>
            </w:r>
          </w:p>
        </w:tc>
        <w:tc>
          <w:tcPr>
            <w:tcW w:w="8388" w:type="dxa"/>
            <w:shd w:val="clear" w:color="auto" w:fill="EAF1DD" w:themeFill="accent3" w:themeFillTint="33"/>
          </w:tcPr>
          <w:p w:rsidR="001F1C2D" w:rsidRPr="00C81450" w:rsidRDefault="001F1C2D" w:rsidP="00B72761">
            <w:pPr>
              <w:spacing w:line="276" w:lineRule="auto"/>
              <w:cnfStyle w:val="000000000000"/>
              <w:rPr>
                <w:rFonts w:asciiTheme="minorHAnsi" w:hAnsiTheme="minorHAnsi" w:cstheme="minorHAnsi"/>
              </w:rPr>
            </w:pPr>
            <w:r w:rsidRPr="00C81450">
              <w:rPr>
                <w:rFonts w:asciiTheme="minorHAnsi" w:hAnsiTheme="minorHAnsi" w:cstheme="minorHAnsi"/>
              </w:rPr>
              <w:t>Older People Associations</w:t>
            </w:r>
          </w:p>
        </w:tc>
      </w:tr>
      <w:tr w:rsidR="001F1C2D" w:rsidRPr="00C81450" w:rsidTr="00A30E96">
        <w:trPr>
          <w:cnfStyle w:val="000000100000"/>
        </w:trPr>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1F1C2D" w:rsidRPr="00C81450" w:rsidRDefault="001F1C2D" w:rsidP="00B72761">
            <w:pPr>
              <w:spacing w:line="276" w:lineRule="auto"/>
              <w:rPr>
                <w:rFonts w:asciiTheme="minorHAnsi" w:hAnsiTheme="minorHAnsi" w:cstheme="minorHAnsi"/>
              </w:rPr>
            </w:pPr>
            <w:r w:rsidRPr="00C81450">
              <w:rPr>
                <w:rFonts w:asciiTheme="minorHAnsi" w:hAnsiTheme="minorHAnsi" w:cstheme="minorHAnsi"/>
              </w:rPr>
              <w:t>OP</w:t>
            </w:r>
          </w:p>
        </w:tc>
        <w:tc>
          <w:tcPr>
            <w:tcW w:w="8388" w:type="dxa"/>
            <w:shd w:val="clear" w:color="auto" w:fill="D6E3BC" w:themeFill="accent3" w:themeFillTint="66"/>
          </w:tcPr>
          <w:p w:rsidR="001F1C2D" w:rsidRPr="00C81450" w:rsidRDefault="001F1C2D" w:rsidP="00B72761">
            <w:pPr>
              <w:spacing w:line="276" w:lineRule="auto"/>
              <w:cnfStyle w:val="000000100000"/>
              <w:rPr>
                <w:rFonts w:asciiTheme="minorHAnsi" w:hAnsiTheme="minorHAnsi" w:cstheme="minorHAnsi"/>
              </w:rPr>
            </w:pPr>
            <w:r w:rsidRPr="00C81450">
              <w:rPr>
                <w:rFonts w:asciiTheme="minorHAnsi" w:hAnsiTheme="minorHAnsi" w:cstheme="minorHAnsi"/>
              </w:rPr>
              <w:t>Older P</w:t>
            </w:r>
            <w:r w:rsidR="00B532AA">
              <w:rPr>
                <w:rFonts w:asciiTheme="minorHAnsi" w:hAnsiTheme="minorHAnsi" w:cstheme="minorHAnsi"/>
              </w:rPr>
              <w:t>eople</w:t>
            </w:r>
          </w:p>
        </w:tc>
      </w:tr>
      <w:tr w:rsidR="00AD1AC3" w:rsidRPr="00C81450" w:rsidTr="00A30E96">
        <w:tc>
          <w:tcPr>
            <w:cnfStyle w:val="001000000000"/>
            <w:tcW w:w="1080" w:type="dxa"/>
            <w:shd w:val="clear" w:color="auto" w:fill="EAF1DD" w:themeFill="accent3" w:themeFillTint="33"/>
          </w:tcPr>
          <w:p w:rsidR="00AD1AC3" w:rsidRPr="00C81450" w:rsidRDefault="00AD1AC3" w:rsidP="00B72761">
            <w:pPr>
              <w:rPr>
                <w:rFonts w:cstheme="minorHAnsi"/>
              </w:rPr>
            </w:pPr>
            <w:r w:rsidRPr="00AD1AC3">
              <w:rPr>
                <w:rFonts w:asciiTheme="minorHAnsi" w:hAnsiTheme="minorHAnsi" w:cstheme="minorHAnsi"/>
              </w:rPr>
              <w:t>OW</w:t>
            </w:r>
          </w:p>
        </w:tc>
        <w:tc>
          <w:tcPr>
            <w:tcW w:w="8388" w:type="dxa"/>
            <w:shd w:val="clear" w:color="auto" w:fill="EAF1DD" w:themeFill="accent3" w:themeFillTint="33"/>
          </w:tcPr>
          <w:p w:rsidR="00AD1AC3" w:rsidRPr="00C81450" w:rsidRDefault="00AD1AC3" w:rsidP="00B72761">
            <w:pPr>
              <w:cnfStyle w:val="000000000000"/>
              <w:rPr>
                <w:rFonts w:cstheme="minorHAnsi"/>
              </w:rPr>
            </w:pPr>
            <w:r w:rsidRPr="00AD1AC3">
              <w:rPr>
                <w:rFonts w:asciiTheme="minorHAnsi" w:hAnsiTheme="minorHAnsi" w:cstheme="minorHAnsi"/>
              </w:rPr>
              <w:t>Older Women</w:t>
            </w:r>
          </w:p>
        </w:tc>
      </w:tr>
      <w:tr w:rsidR="00BE6255" w:rsidRPr="00C81450" w:rsidTr="00A30E96">
        <w:trPr>
          <w:cnfStyle w:val="000000100000"/>
        </w:trPr>
        <w:tc>
          <w:tcPr>
            <w:cnfStyle w:val="001000000000"/>
            <w:tcW w:w="1080" w:type="dxa"/>
            <w:tcBorders>
              <w:left w:val="none" w:sz="0" w:space="0" w:color="auto"/>
              <w:bottom w:val="none" w:sz="0" w:space="0" w:color="auto"/>
              <w:right w:val="none" w:sz="0" w:space="0" w:color="auto"/>
            </w:tcBorders>
            <w:shd w:val="clear" w:color="auto" w:fill="EAF1DD" w:themeFill="accent3" w:themeFillTint="33"/>
          </w:tcPr>
          <w:p w:rsidR="00BE6255" w:rsidRPr="00C81450" w:rsidRDefault="00BE6255" w:rsidP="00B72761">
            <w:pPr>
              <w:spacing w:line="276" w:lineRule="auto"/>
              <w:rPr>
                <w:rFonts w:asciiTheme="minorHAnsi" w:hAnsiTheme="minorHAnsi" w:cstheme="minorHAnsi"/>
              </w:rPr>
            </w:pPr>
            <w:r w:rsidRPr="00C81450">
              <w:rPr>
                <w:rFonts w:asciiTheme="minorHAnsi" w:hAnsiTheme="minorHAnsi" w:cstheme="minorHAnsi"/>
              </w:rPr>
              <w:t>PDM</w:t>
            </w:r>
            <w:r w:rsidR="00B532AA">
              <w:rPr>
                <w:rFonts w:asciiTheme="minorHAnsi" w:hAnsiTheme="minorHAnsi" w:cstheme="minorHAnsi"/>
              </w:rPr>
              <w:t>A</w:t>
            </w:r>
          </w:p>
        </w:tc>
        <w:tc>
          <w:tcPr>
            <w:tcW w:w="8388" w:type="dxa"/>
            <w:shd w:val="clear" w:color="auto" w:fill="EAF1DD" w:themeFill="accent3" w:themeFillTint="33"/>
          </w:tcPr>
          <w:p w:rsidR="00BE6255" w:rsidRPr="00C81450" w:rsidRDefault="00803302" w:rsidP="00B72761">
            <w:pPr>
              <w:spacing w:line="276" w:lineRule="auto"/>
              <w:cnfStyle w:val="000000100000"/>
              <w:rPr>
                <w:rFonts w:asciiTheme="minorHAnsi" w:hAnsiTheme="minorHAnsi" w:cstheme="minorHAnsi"/>
              </w:rPr>
            </w:pPr>
            <w:r w:rsidRPr="00C81450">
              <w:rPr>
                <w:rFonts w:asciiTheme="minorHAnsi" w:hAnsiTheme="minorHAnsi" w:cstheme="minorHAnsi"/>
              </w:rPr>
              <w:t xml:space="preserve">Provincial Disaster Management </w:t>
            </w:r>
            <w:r w:rsidR="00B532AA">
              <w:rPr>
                <w:rFonts w:asciiTheme="minorHAnsi" w:hAnsiTheme="minorHAnsi" w:cstheme="minorHAnsi"/>
              </w:rPr>
              <w:t xml:space="preserve"> Authority</w:t>
            </w:r>
          </w:p>
        </w:tc>
      </w:tr>
      <w:tr w:rsidR="001F1C2D" w:rsidRPr="00C81450" w:rsidTr="00A30E96">
        <w:tc>
          <w:tcPr>
            <w:cnfStyle w:val="001000000000"/>
            <w:tcW w:w="1080" w:type="dxa"/>
            <w:tcBorders>
              <w:left w:val="none" w:sz="0" w:space="0" w:color="auto"/>
              <w:bottom w:val="none" w:sz="0" w:space="0" w:color="auto"/>
              <w:right w:val="none" w:sz="0" w:space="0" w:color="auto"/>
            </w:tcBorders>
            <w:shd w:val="clear" w:color="auto" w:fill="D6E3BC" w:themeFill="accent3" w:themeFillTint="66"/>
          </w:tcPr>
          <w:p w:rsidR="001F1C2D" w:rsidRPr="00C81450" w:rsidRDefault="00697834" w:rsidP="00B72761">
            <w:pPr>
              <w:spacing w:line="276" w:lineRule="auto"/>
              <w:rPr>
                <w:rFonts w:asciiTheme="minorHAnsi" w:hAnsiTheme="minorHAnsi" w:cstheme="minorHAnsi"/>
              </w:rPr>
            </w:pPr>
            <w:r w:rsidRPr="00C81450">
              <w:rPr>
                <w:rFonts w:asciiTheme="minorHAnsi" w:hAnsiTheme="minorHAnsi" w:cstheme="minorHAnsi"/>
              </w:rPr>
              <w:t>SRSO</w:t>
            </w:r>
          </w:p>
        </w:tc>
        <w:tc>
          <w:tcPr>
            <w:tcW w:w="8388" w:type="dxa"/>
            <w:shd w:val="clear" w:color="auto" w:fill="D6E3BC" w:themeFill="accent3" w:themeFillTint="66"/>
          </w:tcPr>
          <w:p w:rsidR="001F1C2D" w:rsidRPr="00C81450" w:rsidRDefault="00287056" w:rsidP="00B72761">
            <w:pPr>
              <w:spacing w:line="276" w:lineRule="auto"/>
              <w:cnfStyle w:val="000000000000"/>
              <w:rPr>
                <w:rFonts w:asciiTheme="minorHAnsi" w:hAnsiTheme="minorHAnsi" w:cstheme="minorHAnsi"/>
              </w:rPr>
            </w:pPr>
            <w:r w:rsidRPr="00C81450">
              <w:rPr>
                <w:rFonts w:asciiTheme="minorHAnsi" w:hAnsiTheme="minorHAnsi" w:cstheme="minorHAnsi"/>
              </w:rPr>
              <w:t xml:space="preserve">Sindh Rural Support </w:t>
            </w:r>
            <w:r w:rsidR="00B532AA" w:rsidRPr="00C81450">
              <w:rPr>
                <w:rFonts w:asciiTheme="minorHAnsi" w:hAnsiTheme="minorHAnsi" w:cstheme="minorHAnsi"/>
              </w:rPr>
              <w:t>Organization</w:t>
            </w:r>
          </w:p>
        </w:tc>
      </w:tr>
      <w:tr w:rsidR="001F1C2D" w:rsidRPr="00C81450" w:rsidTr="00A30E96">
        <w:trPr>
          <w:cnfStyle w:val="000000100000"/>
        </w:trPr>
        <w:tc>
          <w:tcPr>
            <w:cnfStyle w:val="001000000000"/>
            <w:tcW w:w="1080" w:type="dxa"/>
            <w:tcBorders>
              <w:left w:val="none" w:sz="0" w:space="0" w:color="auto"/>
              <w:bottom w:val="none" w:sz="0" w:space="0" w:color="auto"/>
              <w:right w:val="none" w:sz="0" w:space="0" w:color="auto"/>
            </w:tcBorders>
            <w:shd w:val="clear" w:color="auto" w:fill="EAF1DD" w:themeFill="accent3" w:themeFillTint="33"/>
          </w:tcPr>
          <w:p w:rsidR="001F1C2D" w:rsidRPr="00C81450" w:rsidRDefault="00254A39" w:rsidP="00B72761">
            <w:pPr>
              <w:spacing w:line="276" w:lineRule="auto"/>
              <w:rPr>
                <w:rFonts w:asciiTheme="minorHAnsi" w:hAnsiTheme="minorHAnsi" w:cstheme="minorHAnsi"/>
              </w:rPr>
            </w:pPr>
            <w:r w:rsidRPr="00C81450">
              <w:rPr>
                <w:rFonts w:asciiTheme="minorHAnsi" w:hAnsiTheme="minorHAnsi" w:cstheme="minorHAnsi"/>
              </w:rPr>
              <w:t>MoSW</w:t>
            </w:r>
          </w:p>
        </w:tc>
        <w:tc>
          <w:tcPr>
            <w:tcW w:w="8388" w:type="dxa"/>
            <w:shd w:val="clear" w:color="auto" w:fill="EAF1DD" w:themeFill="accent3" w:themeFillTint="33"/>
          </w:tcPr>
          <w:p w:rsidR="001F1C2D" w:rsidRPr="00C81450" w:rsidRDefault="00254A39" w:rsidP="00B72761">
            <w:pPr>
              <w:spacing w:line="276" w:lineRule="auto"/>
              <w:cnfStyle w:val="000000100000"/>
              <w:rPr>
                <w:rFonts w:asciiTheme="minorHAnsi" w:hAnsiTheme="minorHAnsi" w:cstheme="minorHAnsi"/>
              </w:rPr>
            </w:pPr>
            <w:r w:rsidRPr="00C81450">
              <w:rPr>
                <w:rFonts w:asciiTheme="minorHAnsi" w:hAnsiTheme="minorHAnsi" w:cstheme="minorHAnsi"/>
              </w:rPr>
              <w:t xml:space="preserve">Ministry of </w:t>
            </w:r>
            <w:r w:rsidR="00866712" w:rsidRPr="00C81450">
              <w:rPr>
                <w:rFonts w:asciiTheme="minorHAnsi" w:hAnsiTheme="minorHAnsi" w:cstheme="minorHAnsi"/>
              </w:rPr>
              <w:t>Social</w:t>
            </w:r>
            <w:r w:rsidRPr="00C81450">
              <w:rPr>
                <w:rFonts w:asciiTheme="minorHAnsi" w:hAnsiTheme="minorHAnsi" w:cstheme="minorHAnsi"/>
              </w:rPr>
              <w:t xml:space="preserve"> Welfare</w:t>
            </w:r>
          </w:p>
        </w:tc>
      </w:tr>
    </w:tbl>
    <w:p w:rsidR="00C81450" w:rsidRDefault="00C81450" w:rsidP="00B72761">
      <w:pPr>
        <w:spacing w:after="0"/>
        <w:rPr>
          <w:rFonts w:asciiTheme="minorBidi" w:hAnsiTheme="minorBidi"/>
          <w:sz w:val="24"/>
          <w:szCs w:val="24"/>
        </w:rPr>
      </w:pPr>
    </w:p>
    <w:p w:rsidR="00031E62" w:rsidRDefault="00031E62">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2E1E61" w:rsidRDefault="002E1E61">
      <w:pPr>
        <w:rPr>
          <w:rFonts w:cstheme="minorHAnsi"/>
          <w:b/>
          <w:bCs/>
        </w:rPr>
      </w:pPr>
    </w:p>
    <w:p w:rsidR="00866712" w:rsidRDefault="00866712">
      <w:pPr>
        <w:rPr>
          <w:rFonts w:cstheme="minorHAnsi"/>
          <w:b/>
          <w:bCs/>
        </w:rPr>
      </w:pPr>
    </w:p>
    <w:p w:rsidR="00866712" w:rsidRDefault="00866712">
      <w:pPr>
        <w:rPr>
          <w:rFonts w:cstheme="minorHAnsi"/>
          <w:b/>
          <w:bCs/>
        </w:rPr>
      </w:pPr>
    </w:p>
    <w:p w:rsidR="00D60C1B" w:rsidRPr="00C81450" w:rsidRDefault="00E20374" w:rsidP="00B72761">
      <w:pPr>
        <w:spacing w:after="0"/>
        <w:rPr>
          <w:rFonts w:cstheme="minorHAnsi"/>
          <w:b/>
          <w:bCs/>
        </w:rPr>
      </w:pPr>
      <w:r w:rsidRPr="00C81450">
        <w:rPr>
          <w:rFonts w:cstheme="minorHAnsi"/>
          <w:b/>
          <w:bCs/>
        </w:rPr>
        <w:lastRenderedPageBreak/>
        <w:t>List of T</w:t>
      </w:r>
      <w:r w:rsidR="00827552" w:rsidRPr="00C81450">
        <w:rPr>
          <w:rFonts w:cstheme="minorHAnsi"/>
          <w:b/>
          <w:bCs/>
        </w:rPr>
        <w:t>ables</w:t>
      </w:r>
      <w:r w:rsidR="00901F0B">
        <w:rPr>
          <w:rFonts w:cstheme="minorHAnsi"/>
          <w:b/>
          <w:bCs/>
        </w:rPr>
        <w:t xml:space="preserve"> and figures</w:t>
      </w:r>
    </w:p>
    <w:tbl>
      <w:tblPr>
        <w:tblStyle w:val="MediumList2-Accent2"/>
        <w:tblW w:w="0" w:type="auto"/>
        <w:tblInd w:w="108" w:type="dxa"/>
        <w:tblLook w:val="04A0"/>
      </w:tblPr>
      <w:tblGrid>
        <w:gridCol w:w="1342"/>
        <w:gridCol w:w="8036"/>
      </w:tblGrid>
      <w:tr w:rsidR="00827552" w:rsidRPr="00C81450" w:rsidTr="00025CE6">
        <w:trPr>
          <w:cnfStyle w:val="100000000000"/>
        </w:trPr>
        <w:tc>
          <w:tcPr>
            <w:cnfStyle w:val="001000000100"/>
            <w:tcW w:w="1342" w:type="dxa"/>
            <w:tcBorders>
              <w:bottom w:val="single" w:sz="8" w:space="0" w:color="000000" w:themeColor="text1"/>
            </w:tcBorders>
          </w:tcPr>
          <w:p w:rsidR="00827552" w:rsidRPr="00C81450" w:rsidRDefault="00827552" w:rsidP="00B72761">
            <w:pPr>
              <w:spacing w:line="276" w:lineRule="auto"/>
              <w:rPr>
                <w:rFonts w:asciiTheme="minorHAnsi" w:hAnsiTheme="minorHAnsi" w:cstheme="minorHAnsi"/>
                <w:sz w:val="22"/>
                <w:szCs w:val="22"/>
              </w:rPr>
            </w:pPr>
          </w:p>
        </w:tc>
        <w:tc>
          <w:tcPr>
            <w:tcW w:w="8036" w:type="dxa"/>
            <w:tcBorders>
              <w:bottom w:val="single" w:sz="8" w:space="0" w:color="000000" w:themeColor="text1"/>
            </w:tcBorders>
          </w:tcPr>
          <w:p w:rsidR="00827552" w:rsidRPr="00C81450" w:rsidRDefault="00827552" w:rsidP="00B72761">
            <w:pPr>
              <w:spacing w:line="276" w:lineRule="auto"/>
              <w:cnfStyle w:val="100000000000"/>
              <w:rPr>
                <w:rFonts w:asciiTheme="minorHAnsi" w:hAnsiTheme="minorHAnsi" w:cstheme="minorHAnsi"/>
                <w:sz w:val="22"/>
                <w:szCs w:val="22"/>
              </w:rPr>
            </w:pPr>
          </w:p>
        </w:tc>
      </w:tr>
      <w:tr w:rsidR="00827552" w:rsidRPr="00C81450" w:rsidTr="002E1E61">
        <w:trPr>
          <w:cnfStyle w:val="000000100000"/>
        </w:trPr>
        <w:tc>
          <w:tcPr>
            <w:cnfStyle w:val="001000000000"/>
            <w:tcW w:w="13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827552" w:rsidRPr="00C81450" w:rsidRDefault="00827552" w:rsidP="00B72761">
            <w:pPr>
              <w:spacing w:line="276" w:lineRule="auto"/>
              <w:rPr>
                <w:rFonts w:asciiTheme="minorHAnsi" w:hAnsiTheme="minorHAnsi" w:cstheme="minorHAnsi"/>
              </w:rPr>
            </w:pPr>
            <w:r w:rsidRPr="00C81450">
              <w:rPr>
                <w:rFonts w:asciiTheme="minorHAnsi" w:hAnsiTheme="minorHAnsi" w:cstheme="minorHAnsi"/>
              </w:rPr>
              <w:t>Table 1:</w:t>
            </w:r>
          </w:p>
        </w:tc>
        <w:tc>
          <w:tcPr>
            <w:tcW w:w="80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827552" w:rsidRPr="0064388D" w:rsidRDefault="0064388D" w:rsidP="00AB6535">
            <w:pPr>
              <w:spacing w:line="276" w:lineRule="auto"/>
              <w:cnfStyle w:val="000000100000"/>
              <w:rPr>
                <w:rFonts w:asciiTheme="minorHAnsi" w:hAnsiTheme="minorHAnsi" w:cstheme="minorHAnsi"/>
              </w:rPr>
            </w:pPr>
            <w:r>
              <w:rPr>
                <w:rFonts w:asciiTheme="minorHAnsi" w:hAnsiTheme="minorHAnsi" w:cstheme="minorHAnsi"/>
              </w:rPr>
              <w:t>A</w:t>
            </w:r>
            <w:r w:rsidRPr="0064388D">
              <w:rPr>
                <w:rFonts w:asciiTheme="minorHAnsi" w:hAnsiTheme="minorHAnsi" w:cstheme="minorHAnsi"/>
              </w:rPr>
              <w:t>verage monthly income</w:t>
            </w:r>
            <w:r>
              <w:rPr>
                <w:rFonts w:asciiTheme="minorHAnsi" w:hAnsiTheme="minorHAnsi" w:cstheme="minorHAnsi"/>
              </w:rPr>
              <w:t xml:space="preserve">                                                                                                Page 1</w:t>
            </w:r>
            <w:r w:rsidR="00AB6535">
              <w:rPr>
                <w:rFonts w:asciiTheme="minorHAnsi" w:hAnsiTheme="minorHAnsi" w:cstheme="minorHAnsi"/>
              </w:rPr>
              <w:t>4</w:t>
            </w:r>
          </w:p>
        </w:tc>
      </w:tr>
      <w:tr w:rsidR="00827552" w:rsidRPr="00C81450" w:rsidTr="00025CE6">
        <w:tc>
          <w:tcPr>
            <w:cnfStyle w:val="001000000000"/>
            <w:tcW w:w="13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827552" w:rsidRPr="00C81450" w:rsidRDefault="00827552" w:rsidP="00B72761">
            <w:pPr>
              <w:spacing w:line="276" w:lineRule="auto"/>
              <w:rPr>
                <w:rFonts w:asciiTheme="minorHAnsi" w:hAnsiTheme="minorHAnsi" w:cstheme="minorHAnsi"/>
              </w:rPr>
            </w:pPr>
            <w:r w:rsidRPr="00C81450">
              <w:rPr>
                <w:rFonts w:asciiTheme="minorHAnsi" w:hAnsiTheme="minorHAnsi" w:cstheme="minorHAnsi"/>
              </w:rPr>
              <w:t>Table 2:</w:t>
            </w:r>
          </w:p>
        </w:tc>
        <w:tc>
          <w:tcPr>
            <w:tcW w:w="80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827552" w:rsidRPr="00B878E0" w:rsidRDefault="00B878E0" w:rsidP="00B878E0">
            <w:pPr>
              <w:widowControl w:val="0"/>
              <w:autoSpaceDE w:val="0"/>
              <w:autoSpaceDN w:val="0"/>
              <w:adjustRightInd w:val="0"/>
              <w:cnfStyle w:val="000000000000"/>
              <w:rPr>
                <w:rFonts w:cstheme="minorHAnsi"/>
                <w:b/>
                <w:color w:val="000000"/>
              </w:rPr>
            </w:pPr>
            <w:r w:rsidRPr="00331F7C">
              <w:rPr>
                <w:rFonts w:cstheme="minorHAnsi"/>
                <w:b/>
                <w:color w:val="000000"/>
              </w:rPr>
              <w:t xml:space="preserve"> </w:t>
            </w:r>
            <w:r w:rsidRPr="00B878E0">
              <w:rPr>
                <w:rFonts w:asciiTheme="minorHAnsi" w:hAnsiTheme="minorHAnsi" w:cstheme="minorHAnsi"/>
              </w:rPr>
              <w:t xml:space="preserve">Women participation in OPAs                                                                                 </w:t>
            </w:r>
            <w:r>
              <w:rPr>
                <w:rFonts w:asciiTheme="minorHAnsi" w:hAnsiTheme="minorHAnsi" w:cstheme="minorHAnsi"/>
              </w:rPr>
              <w:t xml:space="preserve">     </w:t>
            </w:r>
            <w:r w:rsidRPr="00B878E0">
              <w:rPr>
                <w:rFonts w:asciiTheme="minorHAnsi" w:hAnsiTheme="minorHAnsi" w:cstheme="minorHAnsi"/>
              </w:rPr>
              <w:t xml:space="preserve"> </w:t>
            </w:r>
            <w:r w:rsidR="00331F7C" w:rsidRPr="00331F7C">
              <w:rPr>
                <w:rFonts w:asciiTheme="minorHAnsi" w:hAnsiTheme="minorHAnsi" w:cstheme="minorHAnsi"/>
                <w:color w:val="000000"/>
                <w:szCs w:val="14"/>
              </w:rPr>
              <w:t xml:space="preserve">Page </w:t>
            </w:r>
            <w:r>
              <w:rPr>
                <w:rFonts w:asciiTheme="minorHAnsi" w:hAnsiTheme="minorHAnsi" w:cstheme="minorHAnsi"/>
                <w:color w:val="000000"/>
                <w:szCs w:val="14"/>
              </w:rPr>
              <w:t>15</w:t>
            </w:r>
          </w:p>
        </w:tc>
      </w:tr>
      <w:tr w:rsidR="00B878E0" w:rsidRPr="00C81450" w:rsidTr="002E1E61">
        <w:trPr>
          <w:cnfStyle w:val="000000100000"/>
        </w:trPr>
        <w:tc>
          <w:tcPr>
            <w:cnfStyle w:val="001000000000"/>
            <w:tcW w:w="13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B878E0" w:rsidRPr="00C81450" w:rsidRDefault="00B878E0" w:rsidP="00B72761">
            <w:pPr>
              <w:rPr>
                <w:rFonts w:cstheme="minorHAnsi"/>
              </w:rPr>
            </w:pPr>
            <w:r w:rsidRPr="00B878E0">
              <w:rPr>
                <w:rFonts w:asciiTheme="minorHAnsi" w:hAnsiTheme="minorHAnsi" w:cstheme="minorHAnsi"/>
              </w:rPr>
              <w:t>Table 3</w:t>
            </w:r>
          </w:p>
        </w:tc>
        <w:tc>
          <w:tcPr>
            <w:tcW w:w="80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B878E0" w:rsidRDefault="00B878E0" w:rsidP="00E21ED0">
            <w:pPr>
              <w:cnfStyle w:val="000000100000"/>
              <w:rPr>
                <w:rFonts w:cstheme="minorHAnsi"/>
                <w:color w:val="000000"/>
                <w:szCs w:val="14"/>
              </w:rPr>
            </w:pPr>
            <w:r>
              <w:rPr>
                <w:rFonts w:asciiTheme="minorHAnsi" w:hAnsiTheme="minorHAnsi" w:cstheme="minorHAnsi"/>
                <w:color w:val="000000"/>
                <w:szCs w:val="14"/>
              </w:rPr>
              <w:t xml:space="preserve">Distribution of Micro Credit Programmes             </w:t>
            </w:r>
            <w:r w:rsidRPr="00331F7C">
              <w:rPr>
                <w:rFonts w:asciiTheme="minorHAnsi" w:hAnsiTheme="minorHAnsi" w:cstheme="minorHAnsi"/>
                <w:color w:val="000000"/>
                <w:szCs w:val="14"/>
              </w:rPr>
              <w:t xml:space="preserve">                                              </w:t>
            </w:r>
            <w:r>
              <w:rPr>
                <w:rFonts w:asciiTheme="minorHAnsi" w:hAnsiTheme="minorHAnsi" w:cstheme="minorHAnsi"/>
                <w:color w:val="000000"/>
                <w:szCs w:val="14"/>
              </w:rPr>
              <w:t xml:space="preserve">         </w:t>
            </w:r>
            <w:r w:rsidRPr="00331F7C">
              <w:rPr>
                <w:rFonts w:asciiTheme="minorHAnsi" w:hAnsiTheme="minorHAnsi" w:cstheme="minorHAnsi"/>
                <w:color w:val="000000"/>
                <w:szCs w:val="14"/>
              </w:rPr>
              <w:t>Page 2</w:t>
            </w:r>
            <w:r>
              <w:rPr>
                <w:rFonts w:asciiTheme="minorHAnsi" w:hAnsiTheme="minorHAnsi" w:cstheme="minorHAnsi"/>
                <w:color w:val="000000"/>
                <w:szCs w:val="14"/>
              </w:rPr>
              <w:t>6</w:t>
            </w:r>
          </w:p>
        </w:tc>
      </w:tr>
    </w:tbl>
    <w:p w:rsidR="00D60C1B" w:rsidRPr="00C81450" w:rsidRDefault="00D60C1B" w:rsidP="00B72761">
      <w:pPr>
        <w:spacing w:after="0"/>
        <w:rPr>
          <w:rFonts w:cstheme="minorHAnsi"/>
        </w:rPr>
      </w:pPr>
    </w:p>
    <w:p w:rsidR="00D60C1B" w:rsidRPr="00C81450" w:rsidRDefault="00E20374" w:rsidP="00B72761">
      <w:pPr>
        <w:spacing w:after="0"/>
        <w:rPr>
          <w:rFonts w:cstheme="minorHAnsi"/>
          <w:b/>
          <w:bCs/>
        </w:rPr>
      </w:pPr>
      <w:r w:rsidRPr="00C81450">
        <w:rPr>
          <w:rFonts w:cstheme="minorHAnsi"/>
          <w:b/>
          <w:bCs/>
        </w:rPr>
        <w:t>List of F</w:t>
      </w:r>
      <w:r w:rsidR="00D60C1B" w:rsidRPr="00C81450">
        <w:rPr>
          <w:rFonts w:cstheme="minorHAnsi"/>
          <w:b/>
          <w:bCs/>
        </w:rPr>
        <w:t>igures</w:t>
      </w:r>
    </w:p>
    <w:tbl>
      <w:tblPr>
        <w:tblStyle w:val="MediumList2-Accent2"/>
        <w:tblW w:w="0" w:type="auto"/>
        <w:tblInd w:w="108" w:type="dxa"/>
        <w:tblLook w:val="04A0"/>
      </w:tblPr>
      <w:tblGrid>
        <w:gridCol w:w="1343"/>
        <w:gridCol w:w="8035"/>
      </w:tblGrid>
      <w:tr w:rsidR="00EA7707" w:rsidRPr="00C81450" w:rsidTr="00E21ED0">
        <w:trPr>
          <w:cnfStyle w:val="100000000000"/>
        </w:trPr>
        <w:tc>
          <w:tcPr>
            <w:cnfStyle w:val="001000000100"/>
            <w:tcW w:w="1343" w:type="dxa"/>
            <w:tcBorders>
              <w:bottom w:val="single" w:sz="8" w:space="0" w:color="000000" w:themeColor="text1"/>
            </w:tcBorders>
          </w:tcPr>
          <w:p w:rsidR="00EA7707" w:rsidRPr="00C81450" w:rsidRDefault="00EA7707" w:rsidP="00B72761">
            <w:pPr>
              <w:spacing w:line="276" w:lineRule="auto"/>
              <w:rPr>
                <w:rFonts w:asciiTheme="minorHAnsi" w:hAnsiTheme="minorHAnsi" w:cstheme="minorHAnsi"/>
                <w:sz w:val="22"/>
                <w:szCs w:val="22"/>
              </w:rPr>
            </w:pPr>
          </w:p>
        </w:tc>
        <w:tc>
          <w:tcPr>
            <w:tcW w:w="8035" w:type="dxa"/>
            <w:tcBorders>
              <w:bottom w:val="single" w:sz="8" w:space="0" w:color="000000" w:themeColor="text1"/>
            </w:tcBorders>
          </w:tcPr>
          <w:p w:rsidR="00EA7707" w:rsidRPr="00C81450" w:rsidRDefault="00EA7707" w:rsidP="00B72761">
            <w:pPr>
              <w:spacing w:line="276" w:lineRule="auto"/>
              <w:cnfStyle w:val="100000000000"/>
              <w:rPr>
                <w:rFonts w:asciiTheme="minorHAnsi" w:hAnsiTheme="minorHAnsi" w:cstheme="minorHAnsi"/>
                <w:sz w:val="22"/>
                <w:szCs w:val="22"/>
              </w:rPr>
            </w:pPr>
          </w:p>
        </w:tc>
      </w:tr>
      <w:tr w:rsidR="00EA7707" w:rsidRPr="00C81450" w:rsidTr="00E21ED0">
        <w:trPr>
          <w:cnfStyle w:val="000000100000"/>
        </w:trPr>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C81450" w:rsidRDefault="00EA7707" w:rsidP="00596592">
            <w:pPr>
              <w:spacing w:after="80"/>
              <w:rPr>
                <w:rFonts w:asciiTheme="minorHAnsi" w:hAnsiTheme="minorHAnsi" w:cstheme="minorHAnsi"/>
              </w:rPr>
            </w:pPr>
            <w:r w:rsidRPr="00C81450">
              <w:rPr>
                <w:rFonts w:asciiTheme="minorHAnsi" w:hAnsiTheme="minorHAnsi" w:cstheme="minorHAnsi"/>
              </w:rPr>
              <w:t>Figure 1:</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C81450" w:rsidRDefault="00AB6535" w:rsidP="00451574">
            <w:pPr>
              <w:spacing w:after="80"/>
              <w:cnfStyle w:val="000000100000"/>
              <w:rPr>
                <w:rFonts w:asciiTheme="minorHAnsi" w:hAnsiTheme="minorHAnsi" w:cstheme="minorHAnsi"/>
              </w:rPr>
            </w:pPr>
            <w:r>
              <w:rPr>
                <w:rFonts w:asciiTheme="minorHAnsi" w:hAnsiTheme="minorHAnsi" w:cstheme="minorHAnsi"/>
              </w:rPr>
              <w:t xml:space="preserve">Gender Distribution of </w:t>
            </w:r>
            <w:r w:rsidR="004736D0">
              <w:rPr>
                <w:rFonts w:asciiTheme="minorHAnsi" w:hAnsiTheme="minorHAnsi" w:cstheme="minorHAnsi"/>
              </w:rPr>
              <w:t xml:space="preserve"> OPs</w:t>
            </w:r>
            <w:r w:rsidR="00705BF6" w:rsidRPr="001D6897">
              <w:rPr>
                <w:rFonts w:asciiTheme="minorHAnsi" w:hAnsiTheme="minorHAnsi" w:cstheme="minorHAnsi"/>
              </w:rPr>
              <w:t xml:space="preserve">                                                                                       </w:t>
            </w:r>
            <w:r w:rsidR="00025CE6">
              <w:rPr>
                <w:rFonts w:asciiTheme="minorHAnsi" w:hAnsiTheme="minorHAnsi" w:cstheme="minorHAnsi"/>
              </w:rPr>
              <w:t xml:space="preserve">     </w:t>
            </w:r>
            <w:r w:rsidR="00901F0B">
              <w:rPr>
                <w:rFonts w:asciiTheme="minorHAnsi" w:hAnsiTheme="minorHAnsi" w:cstheme="minorHAnsi"/>
              </w:rPr>
              <w:t>P</w:t>
            </w:r>
            <w:r w:rsidR="00705BF6" w:rsidRPr="001D6897">
              <w:rPr>
                <w:rFonts w:asciiTheme="minorHAnsi" w:hAnsiTheme="minorHAnsi" w:cstheme="minorHAnsi"/>
              </w:rPr>
              <w:t>age 1</w:t>
            </w:r>
            <w:r>
              <w:rPr>
                <w:rFonts w:asciiTheme="minorHAnsi" w:hAnsiTheme="minorHAnsi" w:cstheme="minorHAnsi"/>
              </w:rPr>
              <w:t>3</w:t>
            </w:r>
          </w:p>
        </w:tc>
      </w:tr>
      <w:tr w:rsidR="00EA7707" w:rsidRPr="00C81450" w:rsidTr="00E21ED0">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A7707" w:rsidRPr="00C81450" w:rsidRDefault="00EA7707" w:rsidP="00596592">
            <w:pPr>
              <w:spacing w:after="80"/>
              <w:rPr>
                <w:rFonts w:asciiTheme="minorHAnsi" w:hAnsiTheme="minorHAnsi" w:cstheme="minorHAnsi"/>
              </w:rPr>
            </w:pPr>
            <w:r w:rsidRPr="00C81450">
              <w:rPr>
                <w:rFonts w:asciiTheme="minorHAnsi" w:hAnsiTheme="minorHAnsi" w:cstheme="minorHAnsi"/>
              </w:rPr>
              <w:t>Figure 2:</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A7707" w:rsidRPr="00C81450" w:rsidRDefault="005E30C0" w:rsidP="00E21ED0">
            <w:pPr>
              <w:spacing w:after="80"/>
              <w:cnfStyle w:val="000000000000"/>
              <w:rPr>
                <w:rFonts w:asciiTheme="minorHAnsi" w:hAnsiTheme="minorHAnsi" w:cstheme="minorHAnsi"/>
              </w:rPr>
            </w:pPr>
            <w:r w:rsidRPr="001D6897">
              <w:rPr>
                <w:rFonts w:asciiTheme="minorHAnsi" w:hAnsiTheme="minorHAnsi" w:cstheme="minorHAnsi"/>
              </w:rPr>
              <w:t xml:space="preserve"> </w:t>
            </w:r>
            <w:r w:rsidR="00901F0B">
              <w:rPr>
                <w:rFonts w:asciiTheme="minorHAnsi" w:hAnsiTheme="minorHAnsi" w:cstheme="minorHAnsi"/>
              </w:rPr>
              <w:t xml:space="preserve">Improvement in conditions </w:t>
            </w:r>
            <w:r w:rsidRPr="001D6897">
              <w:rPr>
                <w:rFonts w:asciiTheme="minorHAnsi" w:hAnsiTheme="minorHAnsi" w:cstheme="minorHAnsi"/>
              </w:rPr>
              <w:t xml:space="preserve">                                                                                          </w:t>
            </w:r>
            <w:r w:rsidR="00205CD3" w:rsidRPr="001D6897">
              <w:rPr>
                <w:rFonts w:asciiTheme="minorHAnsi" w:hAnsiTheme="minorHAnsi" w:cstheme="minorHAnsi"/>
              </w:rPr>
              <w:t xml:space="preserve"> Page 1</w:t>
            </w:r>
            <w:r w:rsidR="00E21ED0">
              <w:rPr>
                <w:rFonts w:asciiTheme="minorHAnsi" w:hAnsiTheme="minorHAnsi" w:cstheme="minorHAnsi"/>
              </w:rPr>
              <w:t>4</w:t>
            </w:r>
          </w:p>
        </w:tc>
      </w:tr>
      <w:tr w:rsidR="00EA7707" w:rsidRPr="00C81450" w:rsidTr="00E21ED0">
        <w:trPr>
          <w:cnfStyle w:val="000000100000"/>
        </w:trPr>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C81450" w:rsidRDefault="00EA7707" w:rsidP="00596592">
            <w:pPr>
              <w:spacing w:after="80"/>
              <w:rPr>
                <w:rFonts w:asciiTheme="minorHAnsi" w:hAnsiTheme="minorHAnsi" w:cstheme="minorHAnsi"/>
              </w:rPr>
            </w:pPr>
            <w:r w:rsidRPr="00C81450">
              <w:rPr>
                <w:rFonts w:asciiTheme="minorHAnsi" w:hAnsiTheme="minorHAnsi" w:cstheme="minorHAnsi"/>
              </w:rPr>
              <w:t>Figure 3:</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1D6897" w:rsidRDefault="00901F0B" w:rsidP="00451574">
            <w:pPr>
              <w:spacing w:after="80"/>
              <w:cnfStyle w:val="000000100000"/>
              <w:rPr>
                <w:rFonts w:asciiTheme="minorHAnsi" w:hAnsiTheme="minorHAnsi" w:cstheme="minorHAnsi"/>
              </w:rPr>
            </w:pPr>
            <w:r>
              <w:rPr>
                <w:rFonts w:asciiTheme="minorHAnsi" w:hAnsiTheme="minorHAnsi" w:cstheme="minorHAnsi"/>
              </w:rPr>
              <w:t xml:space="preserve"> </w:t>
            </w:r>
            <w:r w:rsidR="00F44F0E" w:rsidRPr="001D6897">
              <w:rPr>
                <w:rFonts w:asciiTheme="minorHAnsi" w:hAnsiTheme="minorHAnsi" w:cstheme="minorHAnsi"/>
              </w:rPr>
              <w:t xml:space="preserve">Trainings </w:t>
            </w:r>
            <w:r w:rsidR="00A02BE0" w:rsidRPr="001D6897">
              <w:rPr>
                <w:rFonts w:asciiTheme="minorHAnsi" w:hAnsiTheme="minorHAnsi" w:cstheme="minorHAnsi"/>
              </w:rPr>
              <w:t>delivered</w:t>
            </w:r>
            <w:r>
              <w:rPr>
                <w:rFonts w:asciiTheme="minorHAnsi" w:hAnsiTheme="minorHAnsi" w:cstheme="minorHAnsi"/>
              </w:rPr>
              <w:t xml:space="preserve"> to  OPs and community  B</w:t>
            </w:r>
            <w:r w:rsidR="00F44F0E" w:rsidRPr="001D6897">
              <w:rPr>
                <w:rFonts w:asciiTheme="minorHAnsi" w:hAnsiTheme="minorHAnsi" w:cstheme="minorHAnsi"/>
              </w:rPr>
              <w:t xml:space="preserve">y OPAs                                  </w:t>
            </w:r>
            <w:r w:rsidR="001D6897">
              <w:rPr>
                <w:rFonts w:asciiTheme="minorHAnsi" w:hAnsiTheme="minorHAnsi" w:cstheme="minorHAnsi"/>
              </w:rPr>
              <w:t xml:space="preserve">    </w:t>
            </w:r>
            <w:r w:rsidR="00F44F0E" w:rsidRPr="001D6897">
              <w:rPr>
                <w:rFonts w:asciiTheme="minorHAnsi" w:hAnsiTheme="minorHAnsi" w:cstheme="minorHAnsi"/>
              </w:rPr>
              <w:t xml:space="preserve">        Page 1</w:t>
            </w:r>
            <w:r w:rsidR="00E21ED0">
              <w:rPr>
                <w:rFonts w:asciiTheme="minorHAnsi" w:hAnsiTheme="minorHAnsi" w:cstheme="minorHAnsi"/>
              </w:rPr>
              <w:t>7</w:t>
            </w:r>
          </w:p>
        </w:tc>
      </w:tr>
      <w:tr w:rsidR="00EA7707" w:rsidRPr="00C81450" w:rsidTr="00E21ED0">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A7707" w:rsidRPr="00C81450" w:rsidRDefault="00EA7707" w:rsidP="00596592">
            <w:pPr>
              <w:spacing w:after="80"/>
              <w:rPr>
                <w:rFonts w:asciiTheme="minorHAnsi" w:hAnsiTheme="minorHAnsi" w:cstheme="minorHAnsi"/>
              </w:rPr>
            </w:pPr>
            <w:r w:rsidRPr="00C81450">
              <w:rPr>
                <w:rFonts w:asciiTheme="minorHAnsi" w:hAnsiTheme="minorHAnsi" w:cstheme="minorHAnsi"/>
              </w:rPr>
              <w:t>Figure 4:</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A7707" w:rsidRPr="00C81450" w:rsidRDefault="00E21ED0" w:rsidP="00E21ED0">
            <w:pPr>
              <w:spacing w:after="80"/>
              <w:cnfStyle w:val="000000000000"/>
              <w:rPr>
                <w:rFonts w:asciiTheme="minorHAnsi" w:hAnsiTheme="minorHAnsi" w:cstheme="minorHAnsi"/>
              </w:rPr>
            </w:pPr>
            <w:r>
              <w:rPr>
                <w:rFonts w:asciiTheme="minorHAnsi" w:hAnsiTheme="minorHAnsi" w:cstheme="minorHAnsi"/>
              </w:rPr>
              <w:t xml:space="preserve">OPS paying back CRF                 </w:t>
            </w:r>
            <w:r w:rsidR="00F16DBA">
              <w:rPr>
                <w:rFonts w:asciiTheme="minorHAnsi" w:hAnsiTheme="minorHAnsi" w:cstheme="minorHAnsi"/>
              </w:rPr>
              <w:t xml:space="preserve">                                                                                       Page 1</w:t>
            </w:r>
            <w:r>
              <w:rPr>
                <w:rFonts w:asciiTheme="minorHAnsi" w:hAnsiTheme="minorHAnsi" w:cstheme="minorHAnsi"/>
              </w:rPr>
              <w:t>8</w:t>
            </w:r>
          </w:p>
        </w:tc>
      </w:tr>
      <w:tr w:rsidR="00EA7707" w:rsidRPr="00C81450" w:rsidTr="00E21ED0">
        <w:trPr>
          <w:cnfStyle w:val="000000100000"/>
        </w:trPr>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C81450" w:rsidRDefault="00EA7707" w:rsidP="00596592">
            <w:pPr>
              <w:spacing w:after="80"/>
              <w:rPr>
                <w:rFonts w:asciiTheme="minorHAnsi" w:hAnsiTheme="minorHAnsi" w:cstheme="minorHAnsi"/>
              </w:rPr>
            </w:pPr>
            <w:r w:rsidRPr="00C81450">
              <w:rPr>
                <w:rFonts w:asciiTheme="minorHAnsi" w:hAnsiTheme="minorHAnsi" w:cstheme="minorHAnsi"/>
              </w:rPr>
              <w:t>Figure 5:</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A7707" w:rsidRPr="007A0B39" w:rsidRDefault="007A0B39" w:rsidP="00451574">
            <w:pPr>
              <w:spacing w:after="80"/>
              <w:cnfStyle w:val="000000100000"/>
              <w:rPr>
                <w:rFonts w:asciiTheme="minorHAnsi" w:hAnsiTheme="minorHAnsi" w:cstheme="minorHAnsi"/>
                <w:b/>
              </w:rPr>
            </w:pPr>
            <w:r w:rsidRPr="007A0B39">
              <w:rPr>
                <w:rFonts w:asciiTheme="minorHAnsi" w:hAnsiTheme="minorHAnsi" w:cstheme="minorHAnsi"/>
              </w:rPr>
              <w:t>Developed Community Action Plans</w:t>
            </w:r>
            <w:r>
              <w:rPr>
                <w:rFonts w:asciiTheme="minorHAnsi" w:hAnsiTheme="minorHAnsi" w:cstheme="minorHAnsi"/>
              </w:rPr>
              <w:t xml:space="preserve">                                                                             Page </w:t>
            </w:r>
            <w:r w:rsidR="00E21ED0">
              <w:rPr>
                <w:rFonts w:asciiTheme="minorHAnsi" w:hAnsiTheme="minorHAnsi" w:cstheme="minorHAnsi"/>
              </w:rPr>
              <w:t>19</w:t>
            </w:r>
          </w:p>
        </w:tc>
      </w:tr>
      <w:tr w:rsidR="00F41973" w:rsidRPr="00C81450" w:rsidTr="00E21ED0">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41973" w:rsidRPr="00C81450" w:rsidRDefault="00596592" w:rsidP="00596592">
            <w:pPr>
              <w:spacing w:after="80"/>
              <w:rPr>
                <w:rFonts w:cstheme="minorHAnsi"/>
              </w:rPr>
            </w:pPr>
            <w:r w:rsidRPr="00C81450">
              <w:rPr>
                <w:rFonts w:asciiTheme="minorHAnsi" w:hAnsiTheme="minorHAnsi" w:cstheme="minorHAnsi"/>
              </w:rPr>
              <w:t xml:space="preserve">Figure </w:t>
            </w:r>
            <w:r>
              <w:rPr>
                <w:rFonts w:asciiTheme="minorHAnsi" w:hAnsiTheme="minorHAnsi" w:cstheme="minorHAnsi"/>
              </w:rPr>
              <w:t>6</w:t>
            </w:r>
            <w:r w:rsidRPr="00C81450">
              <w:rPr>
                <w:rFonts w:asciiTheme="minorHAnsi" w:hAnsiTheme="minorHAnsi" w:cstheme="minorHAnsi"/>
              </w:rPr>
              <w:t>:</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41973" w:rsidRPr="00F41973" w:rsidRDefault="00F41973" w:rsidP="00451574">
            <w:pPr>
              <w:spacing w:after="80"/>
              <w:cnfStyle w:val="000000000000"/>
              <w:rPr>
                <w:rFonts w:asciiTheme="minorHAnsi" w:hAnsiTheme="minorHAnsi" w:cstheme="minorHAnsi"/>
              </w:rPr>
            </w:pPr>
            <w:r w:rsidRPr="00F41973">
              <w:rPr>
                <w:rFonts w:asciiTheme="minorHAnsi" w:hAnsiTheme="minorHAnsi" w:cstheme="minorHAnsi"/>
              </w:rPr>
              <w:t>Work</w:t>
            </w:r>
            <w:r w:rsidR="00901F0B">
              <w:rPr>
                <w:rFonts w:asciiTheme="minorHAnsi" w:hAnsiTheme="minorHAnsi" w:cstheme="minorHAnsi"/>
              </w:rPr>
              <w:t>ed</w:t>
            </w:r>
            <w:r w:rsidRPr="00F41973">
              <w:rPr>
                <w:rFonts w:asciiTheme="minorHAnsi" w:hAnsiTheme="minorHAnsi" w:cstheme="minorHAnsi"/>
              </w:rPr>
              <w:t xml:space="preserve"> for living before floods</w:t>
            </w:r>
            <w:r>
              <w:rPr>
                <w:rFonts w:asciiTheme="minorHAnsi" w:hAnsiTheme="minorHAnsi" w:cstheme="minorHAnsi"/>
              </w:rPr>
              <w:t xml:space="preserve">                                                                                     </w:t>
            </w:r>
            <w:r w:rsidR="00025CE6">
              <w:rPr>
                <w:rFonts w:asciiTheme="minorHAnsi" w:hAnsiTheme="minorHAnsi" w:cstheme="minorHAnsi"/>
              </w:rPr>
              <w:t>p</w:t>
            </w:r>
            <w:r>
              <w:rPr>
                <w:rFonts w:asciiTheme="minorHAnsi" w:hAnsiTheme="minorHAnsi" w:cstheme="minorHAnsi"/>
              </w:rPr>
              <w:t xml:space="preserve">age </w:t>
            </w:r>
            <w:r w:rsidR="00E21ED0">
              <w:rPr>
                <w:rFonts w:asciiTheme="minorHAnsi" w:hAnsiTheme="minorHAnsi" w:cstheme="minorHAnsi"/>
              </w:rPr>
              <w:t>21</w:t>
            </w:r>
          </w:p>
        </w:tc>
      </w:tr>
      <w:tr w:rsidR="00596592" w:rsidRPr="00C81450" w:rsidTr="00E21ED0">
        <w:trPr>
          <w:cnfStyle w:val="000000100000"/>
        </w:trPr>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596592" w:rsidRPr="00C81450" w:rsidRDefault="00596592" w:rsidP="00596592">
            <w:pPr>
              <w:spacing w:after="80"/>
              <w:rPr>
                <w:rFonts w:cstheme="minorHAnsi"/>
              </w:rPr>
            </w:pPr>
            <w:r w:rsidRPr="00C81450">
              <w:rPr>
                <w:rFonts w:asciiTheme="minorHAnsi" w:hAnsiTheme="minorHAnsi" w:cstheme="minorHAnsi"/>
              </w:rPr>
              <w:t xml:space="preserve">Figure </w:t>
            </w:r>
            <w:r>
              <w:rPr>
                <w:rFonts w:asciiTheme="minorHAnsi" w:hAnsiTheme="minorHAnsi" w:cstheme="minorHAnsi"/>
              </w:rPr>
              <w:t>7</w:t>
            </w:r>
            <w:r w:rsidR="00E21ED0">
              <w:rPr>
                <w:rFonts w:asciiTheme="minorHAnsi" w:hAnsiTheme="minorHAnsi" w:cstheme="minorHAnsi"/>
              </w:rPr>
              <w:t>a</w:t>
            </w:r>
            <w:r w:rsidRPr="00C81450">
              <w:rPr>
                <w:rFonts w:asciiTheme="minorHAnsi" w:hAnsiTheme="minorHAnsi" w:cstheme="minorHAnsi"/>
              </w:rPr>
              <w:t>:</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596592" w:rsidRPr="00273C18" w:rsidRDefault="00596592" w:rsidP="00451574">
            <w:pPr>
              <w:spacing w:after="80"/>
              <w:cnfStyle w:val="000000100000"/>
              <w:rPr>
                <w:rFonts w:asciiTheme="minorHAnsi" w:hAnsiTheme="minorHAnsi" w:cstheme="minorHAnsi"/>
              </w:rPr>
            </w:pPr>
            <w:r w:rsidRPr="00596592">
              <w:rPr>
                <w:rFonts w:asciiTheme="minorHAnsi" w:hAnsiTheme="minorHAnsi" w:cstheme="minorHAnsi"/>
              </w:rPr>
              <w:t>Formation of OPAMCs</w:t>
            </w:r>
            <w:r>
              <w:rPr>
                <w:rFonts w:asciiTheme="minorHAnsi" w:hAnsiTheme="minorHAnsi" w:cstheme="minorHAnsi"/>
              </w:rPr>
              <w:t xml:space="preserve">                                                                                                     Page 2</w:t>
            </w:r>
            <w:r w:rsidR="00E21ED0">
              <w:rPr>
                <w:rFonts w:asciiTheme="minorHAnsi" w:hAnsiTheme="minorHAnsi" w:cstheme="minorHAnsi"/>
              </w:rPr>
              <w:t>2</w:t>
            </w:r>
          </w:p>
        </w:tc>
      </w:tr>
      <w:tr w:rsidR="00E21ED0" w:rsidRPr="00C81450" w:rsidTr="00E21ED0">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21ED0" w:rsidRPr="00C81450" w:rsidRDefault="00E21ED0" w:rsidP="00E21ED0">
            <w:pPr>
              <w:spacing w:after="80"/>
              <w:rPr>
                <w:rFonts w:cstheme="minorHAnsi"/>
              </w:rPr>
            </w:pPr>
            <w:r w:rsidRPr="00C81450">
              <w:rPr>
                <w:rFonts w:asciiTheme="minorHAnsi" w:hAnsiTheme="minorHAnsi" w:cstheme="minorHAnsi"/>
              </w:rPr>
              <w:t xml:space="preserve">Figure </w:t>
            </w:r>
            <w:r>
              <w:rPr>
                <w:rFonts w:asciiTheme="minorHAnsi" w:hAnsiTheme="minorHAnsi" w:cstheme="minorHAnsi"/>
              </w:rPr>
              <w:t>7b</w:t>
            </w:r>
            <w:r w:rsidRPr="00C81450">
              <w:rPr>
                <w:rFonts w:asciiTheme="minorHAnsi" w:hAnsiTheme="minorHAnsi" w:cstheme="minorHAnsi"/>
              </w:rPr>
              <w:t>:</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E21ED0" w:rsidRPr="00273C18" w:rsidRDefault="00E21ED0" w:rsidP="00451574">
            <w:pPr>
              <w:spacing w:after="80"/>
              <w:cnfStyle w:val="000000000000"/>
              <w:rPr>
                <w:rFonts w:asciiTheme="minorHAnsi" w:hAnsiTheme="minorHAnsi" w:cstheme="minorHAnsi"/>
              </w:rPr>
            </w:pPr>
            <w:r w:rsidRPr="00273C18">
              <w:rPr>
                <w:rFonts w:asciiTheme="minorHAnsi" w:hAnsiTheme="minorHAnsi" w:cstheme="minorHAnsi"/>
              </w:rPr>
              <w:t>Distribution by Committees                                                                                           page 22</w:t>
            </w:r>
          </w:p>
        </w:tc>
      </w:tr>
      <w:tr w:rsidR="00E21ED0" w:rsidRPr="00C81450" w:rsidTr="00E07180">
        <w:trPr>
          <w:cnfStyle w:val="000000100000"/>
        </w:trPr>
        <w:tc>
          <w:tcPr>
            <w:cnfStyle w:val="00100000000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21ED0" w:rsidRPr="00C81450" w:rsidRDefault="00E21ED0" w:rsidP="00596592">
            <w:pPr>
              <w:spacing w:after="80"/>
              <w:rPr>
                <w:rFonts w:cstheme="minorHAnsi"/>
              </w:rPr>
            </w:pPr>
            <w:r w:rsidRPr="00C81450">
              <w:rPr>
                <w:rFonts w:asciiTheme="minorHAnsi" w:hAnsiTheme="minorHAnsi" w:cstheme="minorHAnsi"/>
              </w:rPr>
              <w:t xml:space="preserve">Figure </w:t>
            </w:r>
            <w:r>
              <w:rPr>
                <w:rFonts w:asciiTheme="minorHAnsi" w:hAnsiTheme="minorHAnsi" w:cstheme="minorHAnsi"/>
              </w:rPr>
              <w:t>8</w:t>
            </w:r>
            <w:r w:rsidRPr="00C81450">
              <w:rPr>
                <w:rFonts w:asciiTheme="minorHAnsi" w:hAnsiTheme="minorHAnsi" w:cstheme="minorHAnsi"/>
              </w:rPr>
              <w:t>:</w:t>
            </w:r>
          </w:p>
        </w:tc>
        <w:tc>
          <w:tcPr>
            <w:tcW w:w="8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E21ED0" w:rsidRPr="0020378F" w:rsidRDefault="00E21ED0" w:rsidP="00451574">
            <w:pPr>
              <w:spacing w:after="80"/>
              <w:cnfStyle w:val="000000100000"/>
              <w:rPr>
                <w:rFonts w:asciiTheme="minorHAnsi" w:eastAsiaTheme="minorHAnsi" w:hAnsiTheme="minorHAnsi" w:cstheme="minorHAnsi"/>
                <w:bCs/>
                <w:color w:val="auto"/>
              </w:rPr>
            </w:pPr>
            <w:r w:rsidRPr="001D6897">
              <w:rPr>
                <w:rFonts w:asciiTheme="minorHAnsi" w:eastAsiaTheme="minorHAnsi" w:hAnsiTheme="minorHAnsi" w:cstheme="minorHAnsi"/>
                <w:bCs/>
                <w:color w:val="auto"/>
              </w:rPr>
              <w:t>A</w:t>
            </w:r>
            <w:r>
              <w:rPr>
                <w:rFonts w:asciiTheme="minorHAnsi" w:eastAsiaTheme="minorHAnsi" w:hAnsiTheme="minorHAnsi" w:cstheme="minorHAnsi"/>
                <w:bCs/>
                <w:color w:val="auto"/>
              </w:rPr>
              <w:t>ccess to other Micro Credit P</w:t>
            </w:r>
            <w:r w:rsidRPr="001D6897">
              <w:rPr>
                <w:rFonts w:asciiTheme="minorHAnsi" w:eastAsiaTheme="minorHAnsi" w:hAnsiTheme="minorHAnsi" w:cstheme="minorHAnsi"/>
                <w:bCs/>
                <w:color w:val="auto"/>
              </w:rPr>
              <w:t>rogrammes</w:t>
            </w:r>
            <w:r>
              <w:rPr>
                <w:rFonts w:asciiTheme="minorHAnsi" w:eastAsiaTheme="minorHAnsi" w:hAnsiTheme="minorHAnsi" w:cstheme="minorHAnsi"/>
                <w:bCs/>
                <w:color w:val="auto"/>
              </w:rPr>
              <w:t xml:space="preserve">                                                                  Page 26</w:t>
            </w:r>
          </w:p>
        </w:tc>
      </w:tr>
    </w:tbl>
    <w:p w:rsidR="00D60C1B" w:rsidRPr="00C81450" w:rsidRDefault="00D60C1B" w:rsidP="00B72761">
      <w:pPr>
        <w:spacing w:after="0"/>
        <w:rPr>
          <w:rFonts w:cstheme="minorHAnsi"/>
        </w:rPr>
      </w:pPr>
    </w:p>
    <w:p w:rsidR="00D60C1B" w:rsidRPr="00C81450" w:rsidRDefault="00D60C1B" w:rsidP="00B72761">
      <w:pPr>
        <w:spacing w:after="0"/>
        <w:rPr>
          <w:rFonts w:cstheme="minorHAnsi"/>
          <w:b/>
          <w:bCs/>
        </w:rPr>
      </w:pPr>
      <w:r w:rsidRPr="00C81450">
        <w:rPr>
          <w:rFonts w:cstheme="minorHAnsi"/>
          <w:b/>
          <w:bCs/>
        </w:rPr>
        <w:t xml:space="preserve">List of </w:t>
      </w:r>
      <w:r w:rsidR="00E20374" w:rsidRPr="00C81450">
        <w:rPr>
          <w:rFonts w:cstheme="minorHAnsi"/>
          <w:b/>
          <w:bCs/>
        </w:rPr>
        <w:t>B</w:t>
      </w:r>
      <w:r w:rsidRPr="00C81450">
        <w:rPr>
          <w:rFonts w:cstheme="minorHAnsi"/>
          <w:b/>
          <w:bCs/>
        </w:rPr>
        <w:t>oxes</w:t>
      </w:r>
      <w:r w:rsidR="004C6F1C" w:rsidRPr="00C81450">
        <w:rPr>
          <w:rFonts w:cstheme="minorHAnsi"/>
          <w:b/>
          <w:bCs/>
        </w:rPr>
        <w:t xml:space="preserve"> – (Case Studies)</w:t>
      </w:r>
    </w:p>
    <w:tbl>
      <w:tblPr>
        <w:tblStyle w:val="MediumList2-Accent2"/>
        <w:tblW w:w="0" w:type="auto"/>
        <w:tblInd w:w="108" w:type="dxa"/>
        <w:tblLook w:val="04A0"/>
      </w:tblPr>
      <w:tblGrid>
        <w:gridCol w:w="1341"/>
        <w:gridCol w:w="8037"/>
      </w:tblGrid>
      <w:tr w:rsidR="00BD0543" w:rsidRPr="00C81450" w:rsidTr="00A30E96">
        <w:trPr>
          <w:cnfStyle w:val="100000000000"/>
        </w:trPr>
        <w:tc>
          <w:tcPr>
            <w:cnfStyle w:val="001000000100"/>
            <w:tcW w:w="1350" w:type="dxa"/>
            <w:tcBorders>
              <w:bottom w:val="single" w:sz="8" w:space="0" w:color="000000" w:themeColor="text1"/>
            </w:tcBorders>
          </w:tcPr>
          <w:p w:rsidR="00BD0543" w:rsidRPr="00C81450" w:rsidRDefault="00BD0543" w:rsidP="00B72761">
            <w:pPr>
              <w:spacing w:line="276" w:lineRule="auto"/>
              <w:rPr>
                <w:rFonts w:asciiTheme="minorHAnsi" w:hAnsiTheme="minorHAnsi" w:cstheme="minorHAnsi"/>
                <w:sz w:val="22"/>
                <w:szCs w:val="22"/>
              </w:rPr>
            </w:pPr>
          </w:p>
        </w:tc>
        <w:tc>
          <w:tcPr>
            <w:tcW w:w="8118" w:type="dxa"/>
            <w:tcBorders>
              <w:bottom w:val="single" w:sz="8" w:space="0" w:color="000000" w:themeColor="text1"/>
            </w:tcBorders>
          </w:tcPr>
          <w:p w:rsidR="00BD0543" w:rsidRPr="00C81450" w:rsidRDefault="00BD0543" w:rsidP="00B72761">
            <w:pPr>
              <w:spacing w:line="276" w:lineRule="auto"/>
              <w:cnfStyle w:val="100000000000"/>
              <w:rPr>
                <w:rFonts w:asciiTheme="minorHAnsi" w:hAnsiTheme="minorHAnsi" w:cstheme="minorHAnsi"/>
                <w:sz w:val="22"/>
                <w:szCs w:val="22"/>
              </w:rPr>
            </w:pPr>
          </w:p>
        </w:tc>
      </w:tr>
      <w:tr w:rsidR="00BD0543" w:rsidRPr="00C81450" w:rsidTr="00A30E96">
        <w:trPr>
          <w:cnfStyle w:val="000000100000"/>
        </w:trPr>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BD0543" w:rsidRPr="00C81450" w:rsidRDefault="00FD07D5" w:rsidP="00B72761">
            <w:pPr>
              <w:spacing w:line="276" w:lineRule="auto"/>
              <w:rPr>
                <w:rFonts w:asciiTheme="minorHAnsi" w:hAnsiTheme="minorHAnsi" w:cstheme="minorHAnsi"/>
              </w:rPr>
            </w:pPr>
            <w:r w:rsidRPr="00C81450">
              <w:rPr>
                <w:rFonts w:asciiTheme="minorHAnsi" w:hAnsiTheme="minorHAnsi" w:cstheme="minorHAnsi"/>
              </w:rPr>
              <w:t>Box</w:t>
            </w:r>
            <w:r w:rsidR="00BD0543" w:rsidRPr="00C81450">
              <w:rPr>
                <w:rFonts w:asciiTheme="minorHAnsi" w:hAnsiTheme="minorHAnsi" w:cstheme="minorHAnsi"/>
              </w:rPr>
              <w:t xml:space="preserve"> 1:</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BD0543" w:rsidRPr="00C81450" w:rsidRDefault="00901F0B" w:rsidP="00125188">
            <w:pPr>
              <w:spacing w:line="276" w:lineRule="auto"/>
              <w:cnfStyle w:val="000000100000"/>
              <w:rPr>
                <w:rFonts w:asciiTheme="minorHAnsi" w:hAnsiTheme="minorHAnsi" w:cstheme="minorHAnsi"/>
              </w:rPr>
            </w:pPr>
            <w:r>
              <w:rPr>
                <w:rFonts w:asciiTheme="minorHAnsi" w:eastAsiaTheme="minorHAnsi" w:hAnsiTheme="minorHAnsi" w:cstheme="minorHAnsi"/>
                <w:bCs/>
                <w:color w:val="auto"/>
              </w:rPr>
              <w:t xml:space="preserve">OPA- </w:t>
            </w:r>
            <w:r w:rsidR="00EB64C7" w:rsidRPr="00EB64C7">
              <w:rPr>
                <w:rFonts w:asciiTheme="minorHAnsi" w:eastAsiaTheme="minorHAnsi" w:hAnsiTheme="minorHAnsi" w:cstheme="minorHAnsi"/>
                <w:bCs/>
                <w:color w:val="auto"/>
              </w:rPr>
              <w:t xml:space="preserve">Achar Jogee, </w:t>
            </w:r>
            <w:r w:rsidR="00EB64C7">
              <w:rPr>
                <w:rFonts w:asciiTheme="minorHAnsi" w:eastAsiaTheme="minorHAnsi" w:hAnsiTheme="minorHAnsi" w:cstheme="minorHAnsi"/>
                <w:bCs/>
                <w:color w:val="auto"/>
              </w:rPr>
              <w:t>S</w:t>
            </w:r>
            <w:r w:rsidR="00EB64C7" w:rsidRPr="00EB64C7">
              <w:rPr>
                <w:rFonts w:asciiTheme="minorHAnsi" w:eastAsiaTheme="minorHAnsi" w:hAnsiTheme="minorHAnsi" w:cstheme="minorHAnsi"/>
                <w:bCs/>
                <w:color w:val="auto"/>
              </w:rPr>
              <w:t>hikarpur</w:t>
            </w:r>
            <w:r w:rsidR="00EB64C7">
              <w:rPr>
                <w:rFonts w:asciiTheme="minorHAnsi" w:eastAsiaTheme="minorHAnsi" w:hAnsiTheme="minorHAnsi" w:cstheme="minorHAnsi"/>
                <w:bCs/>
                <w:color w:val="auto"/>
              </w:rPr>
              <w:t xml:space="preserve">                                                                                         </w:t>
            </w:r>
            <w:r w:rsidR="00125188">
              <w:rPr>
                <w:rFonts w:asciiTheme="minorHAnsi" w:eastAsiaTheme="minorHAnsi" w:hAnsiTheme="minorHAnsi" w:cstheme="minorHAnsi"/>
                <w:bCs/>
                <w:color w:val="auto"/>
              </w:rPr>
              <w:t xml:space="preserve"> </w:t>
            </w:r>
            <w:r w:rsidR="00EB64C7">
              <w:rPr>
                <w:rFonts w:asciiTheme="minorHAnsi" w:eastAsiaTheme="minorHAnsi" w:hAnsiTheme="minorHAnsi" w:cstheme="minorHAnsi"/>
                <w:bCs/>
                <w:color w:val="auto"/>
              </w:rPr>
              <w:t xml:space="preserve"> Page 1</w:t>
            </w:r>
            <w:r w:rsidR="00125188">
              <w:rPr>
                <w:rFonts w:asciiTheme="minorHAnsi" w:eastAsiaTheme="minorHAnsi" w:hAnsiTheme="minorHAnsi" w:cstheme="minorHAnsi"/>
                <w:bCs/>
                <w:color w:val="auto"/>
              </w:rPr>
              <w:t>6</w:t>
            </w:r>
          </w:p>
        </w:tc>
      </w:tr>
      <w:tr w:rsidR="00FD07D5" w:rsidRPr="00C81450" w:rsidTr="00A30E96">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D07D5" w:rsidRPr="00C81450" w:rsidRDefault="00FD07D5" w:rsidP="00B72761">
            <w:pPr>
              <w:spacing w:line="276" w:lineRule="auto"/>
              <w:rPr>
                <w:rFonts w:asciiTheme="minorHAnsi" w:hAnsiTheme="minorHAnsi" w:cstheme="minorHAnsi"/>
              </w:rPr>
            </w:pPr>
            <w:r w:rsidRPr="00C81450">
              <w:rPr>
                <w:rFonts w:asciiTheme="minorHAnsi" w:hAnsiTheme="minorHAnsi" w:cstheme="minorHAnsi"/>
              </w:rPr>
              <w:t>Box 2:</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D07D5" w:rsidRPr="00C81450" w:rsidRDefault="00A2766B" w:rsidP="00125188">
            <w:pPr>
              <w:spacing w:line="276" w:lineRule="auto"/>
              <w:cnfStyle w:val="000000000000"/>
              <w:rPr>
                <w:rFonts w:asciiTheme="minorHAnsi" w:hAnsiTheme="minorHAnsi" w:cstheme="minorHAnsi"/>
              </w:rPr>
            </w:pPr>
            <w:r w:rsidRPr="00A2766B">
              <w:rPr>
                <w:rFonts w:asciiTheme="minorHAnsi" w:eastAsiaTheme="minorHAnsi" w:hAnsiTheme="minorHAnsi" w:cstheme="minorHAnsi"/>
                <w:bCs/>
                <w:color w:val="auto"/>
              </w:rPr>
              <w:t>Rahib Ali Moorani, Shikarpur</w:t>
            </w:r>
            <w:r>
              <w:rPr>
                <w:rFonts w:asciiTheme="minorHAnsi" w:eastAsiaTheme="minorHAnsi" w:hAnsiTheme="minorHAnsi" w:cstheme="minorHAnsi"/>
                <w:bCs/>
                <w:color w:val="auto"/>
              </w:rPr>
              <w:t xml:space="preserve">                                                                                          Page 2</w:t>
            </w:r>
            <w:r w:rsidR="00125188">
              <w:rPr>
                <w:rFonts w:asciiTheme="minorHAnsi" w:eastAsiaTheme="minorHAnsi" w:hAnsiTheme="minorHAnsi" w:cstheme="minorHAnsi"/>
                <w:bCs/>
                <w:color w:val="auto"/>
              </w:rPr>
              <w:t>3</w:t>
            </w:r>
          </w:p>
        </w:tc>
      </w:tr>
      <w:tr w:rsidR="00FD07D5" w:rsidRPr="00C81450" w:rsidTr="00A30E96">
        <w:trPr>
          <w:cnfStyle w:val="000000100000"/>
        </w:trPr>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FD07D5" w:rsidRPr="00C81450" w:rsidRDefault="00FD07D5" w:rsidP="00B72761">
            <w:pPr>
              <w:spacing w:line="276" w:lineRule="auto"/>
              <w:rPr>
                <w:rFonts w:asciiTheme="minorHAnsi" w:hAnsiTheme="minorHAnsi" w:cstheme="minorHAnsi"/>
              </w:rPr>
            </w:pPr>
            <w:r w:rsidRPr="00C81450">
              <w:rPr>
                <w:rFonts w:asciiTheme="minorHAnsi" w:hAnsiTheme="minorHAnsi" w:cstheme="minorHAnsi"/>
              </w:rPr>
              <w:t>Box 3:</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FD07D5" w:rsidRPr="00C81450" w:rsidRDefault="00761EA0" w:rsidP="00125188">
            <w:pPr>
              <w:spacing w:line="276" w:lineRule="auto"/>
              <w:cnfStyle w:val="000000100000"/>
              <w:rPr>
                <w:rFonts w:asciiTheme="minorHAnsi" w:hAnsiTheme="minorHAnsi" w:cstheme="minorHAnsi"/>
              </w:rPr>
            </w:pPr>
            <w:r>
              <w:rPr>
                <w:rFonts w:asciiTheme="minorHAnsi" w:eastAsiaTheme="minorHAnsi" w:hAnsiTheme="minorHAnsi" w:cstheme="minorHAnsi"/>
                <w:bCs/>
                <w:color w:val="auto"/>
              </w:rPr>
              <w:t>OPA</w:t>
            </w:r>
            <w:r w:rsidRPr="00761EA0">
              <w:rPr>
                <w:rFonts w:asciiTheme="minorHAnsi" w:eastAsiaTheme="minorHAnsi" w:hAnsiTheme="minorHAnsi" w:cstheme="minorHAnsi"/>
                <w:bCs/>
                <w:color w:val="auto"/>
              </w:rPr>
              <w:t xml:space="preserve"> - Haji Abdullah Lashari, Jacobabad</w:t>
            </w:r>
            <w:r>
              <w:rPr>
                <w:rFonts w:asciiTheme="minorHAnsi" w:eastAsiaTheme="minorHAnsi" w:hAnsiTheme="minorHAnsi" w:cstheme="minorHAnsi"/>
                <w:bCs/>
                <w:color w:val="auto"/>
              </w:rPr>
              <w:t xml:space="preserve">                                                                        Page </w:t>
            </w:r>
            <w:r w:rsidR="00125188">
              <w:rPr>
                <w:rFonts w:asciiTheme="minorHAnsi" w:eastAsiaTheme="minorHAnsi" w:hAnsiTheme="minorHAnsi" w:cstheme="minorHAnsi"/>
                <w:bCs/>
                <w:color w:val="auto"/>
              </w:rPr>
              <w:t>24</w:t>
            </w:r>
          </w:p>
        </w:tc>
      </w:tr>
      <w:tr w:rsidR="00FD07D5" w:rsidRPr="00C81450" w:rsidTr="00A30E96">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D07D5" w:rsidRPr="00C81450" w:rsidRDefault="00FD07D5" w:rsidP="00B72761">
            <w:pPr>
              <w:spacing w:line="276" w:lineRule="auto"/>
              <w:rPr>
                <w:rFonts w:asciiTheme="minorHAnsi" w:hAnsiTheme="minorHAnsi" w:cstheme="minorHAnsi"/>
              </w:rPr>
            </w:pPr>
            <w:r w:rsidRPr="00C81450">
              <w:rPr>
                <w:rFonts w:asciiTheme="minorHAnsi" w:hAnsiTheme="minorHAnsi" w:cstheme="minorHAnsi"/>
              </w:rPr>
              <w:t>Box 4:</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FD07D5" w:rsidRPr="00677017" w:rsidRDefault="00677017" w:rsidP="00125188">
            <w:pPr>
              <w:spacing w:line="276" w:lineRule="auto"/>
              <w:cnfStyle w:val="000000000000"/>
              <w:rPr>
                <w:rFonts w:asciiTheme="minorHAnsi" w:hAnsiTheme="minorHAnsi" w:cstheme="minorHAnsi"/>
                <w:b/>
              </w:rPr>
            </w:pPr>
            <w:r w:rsidRPr="00677017">
              <w:rPr>
                <w:rFonts w:asciiTheme="minorHAnsi" w:eastAsiaTheme="minorHAnsi" w:hAnsiTheme="minorHAnsi" w:cstheme="minorHAnsi"/>
                <w:bCs/>
                <w:color w:val="auto"/>
              </w:rPr>
              <w:t>Shahzadi, Jacobabad</w:t>
            </w:r>
            <w:r>
              <w:rPr>
                <w:rFonts w:asciiTheme="minorHAnsi" w:eastAsiaTheme="minorHAnsi" w:hAnsiTheme="minorHAnsi" w:cstheme="minorHAnsi"/>
                <w:bCs/>
                <w:color w:val="auto"/>
              </w:rPr>
              <w:t xml:space="preserve">                                                                                                         Page </w:t>
            </w:r>
            <w:r w:rsidR="00125188">
              <w:rPr>
                <w:rFonts w:asciiTheme="minorHAnsi" w:eastAsiaTheme="minorHAnsi" w:hAnsiTheme="minorHAnsi" w:cstheme="minorHAnsi"/>
                <w:bCs/>
                <w:color w:val="auto"/>
              </w:rPr>
              <w:t>31</w:t>
            </w:r>
          </w:p>
        </w:tc>
      </w:tr>
      <w:tr w:rsidR="00FD07D5" w:rsidRPr="00C81450" w:rsidTr="00100AE1">
        <w:trPr>
          <w:cnfStyle w:val="000000100000"/>
        </w:trPr>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FD07D5" w:rsidRPr="00C81450" w:rsidRDefault="00A4788E" w:rsidP="00B72761">
            <w:pPr>
              <w:spacing w:line="276" w:lineRule="auto"/>
              <w:rPr>
                <w:rFonts w:asciiTheme="minorHAnsi" w:hAnsiTheme="minorHAnsi" w:cstheme="minorHAnsi"/>
              </w:rPr>
            </w:pPr>
            <w:r w:rsidRPr="00C81450">
              <w:rPr>
                <w:rFonts w:asciiTheme="minorHAnsi" w:hAnsiTheme="minorHAnsi" w:cstheme="minorHAnsi"/>
              </w:rPr>
              <w:t>Box 5:</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hemeFill="accent3" w:themeFillTint="99"/>
          </w:tcPr>
          <w:p w:rsidR="00FD07D5" w:rsidRPr="00196552" w:rsidRDefault="00113A8D" w:rsidP="00125188">
            <w:pPr>
              <w:spacing w:line="276" w:lineRule="auto"/>
              <w:cnfStyle w:val="000000100000"/>
              <w:rPr>
                <w:rFonts w:asciiTheme="minorHAnsi" w:hAnsiTheme="minorHAnsi" w:cstheme="minorHAnsi"/>
                <w:b/>
              </w:rPr>
            </w:pPr>
            <w:r>
              <w:rPr>
                <w:rFonts w:asciiTheme="minorHAnsi" w:eastAsiaTheme="minorHAnsi" w:hAnsiTheme="minorHAnsi" w:cstheme="minorHAnsi"/>
                <w:bCs/>
                <w:color w:val="auto"/>
              </w:rPr>
              <w:t>Mai Bibul</w:t>
            </w:r>
            <w:r w:rsidR="00196552" w:rsidRPr="00196552">
              <w:rPr>
                <w:rFonts w:asciiTheme="minorHAnsi" w:eastAsiaTheme="minorHAnsi" w:hAnsiTheme="minorHAnsi" w:cstheme="minorHAnsi"/>
                <w:bCs/>
                <w:color w:val="auto"/>
              </w:rPr>
              <w:t>,  Jacobabad</w:t>
            </w:r>
            <w:r w:rsidR="00196552">
              <w:rPr>
                <w:rFonts w:asciiTheme="minorHAnsi" w:eastAsiaTheme="minorHAnsi" w:hAnsiTheme="minorHAnsi" w:cstheme="minorHAnsi"/>
                <w:bCs/>
                <w:color w:val="auto"/>
              </w:rPr>
              <w:t xml:space="preserve">                                                                                                       Page </w:t>
            </w:r>
            <w:r w:rsidR="00125188">
              <w:rPr>
                <w:rFonts w:asciiTheme="minorHAnsi" w:eastAsiaTheme="minorHAnsi" w:hAnsiTheme="minorHAnsi" w:cstheme="minorHAnsi"/>
                <w:bCs/>
                <w:color w:val="auto"/>
              </w:rPr>
              <w:t>3</w:t>
            </w:r>
            <w:r w:rsidR="0095425B">
              <w:rPr>
                <w:rFonts w:asciiTheme="minorHAnsi" w:eastAsiaTheme="minorHAnsi" w:hAnsiTheme="minorHAnsi" w:cstheme="minorHAnsi"/>
                <w:bCs/>
                <w:color w:val="auto"/>
              </w:rPr>
              <w:t>2</w:t>
            </w:r>
          </w:p>
        </w:tc>
      </w:tr>
      <w:tr w:rsidR="00A4788E" w:rsidRPr="00C81450" w:rsidTr="00100AE1">
        <w:tc>
          <w:tcPr>
            <w:cnfStyle w:val="001000000000"/>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A4788E" w:rsidRPr="00A4788E" w:rsidRDefault="00A4788E" w:rsidP="00A4788E">
            <w:pPr>
              <w:rPr>
                <w:rFonts w:asciiTheme="minorHAnsi" w:eastAsiaTheme="minorHAnsi" w:hAnsiTheme="minorHAnsi" w:cstheme="minorHAnsi"/>
                <w:bCs/>
                <w:color w:val="auto"/>
              </w:rPr>
            </w:pPr>
            <w:r w:rsidRPr="00C81450">
              <w:rPr>
                <w:rFonts w:asciiTheme="minorHAnsi" w:hAnsiTheme="minorHAnsi" w:cstheme="minorHAnsi"/>
              </w:rPr>
              <w:t xml:space="preserve">Box </w:t>
            </w:r>
            <w:r>
              <w:rPr>
                <w:rFonts w:asciiTheme="minorHAnsi" w:hAnsiTheme="minorHAnsi" w:cstheme="minorHAnsi"/>
              </w:rPr>
              <w:t>6</w:t>
            </w:r>
            <w:r w:rsidRPr="00C81450">
              <w:rPr>
                <w:rFonts w:asciiTheme="minorHAnsi" w:hAnsiTheme="minorHAnsi" w:cstheme="minorHAnsi"/>
              </w:rPr>
              <w:t>:</w:t>
            </w:r>
          </w:p>
        </w:tc>
        <w:tc>
          <w:tcPr>
            <w:tcW w:w="8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Pr>
          <w:p w:rsidR="00A4788E" w:rsidRPr="00A4788E" w:rsidRDefault="00A4788E" w:rsidP="00125188">
            <w:pPr>
              <w:cnfStyle w:val="000000000000"/>
              <w:rPr>
                <w:rFonts w:asciiTheme="minorHAnsi" w:eastAsiaTheme="minorHAnsi" w:hAnsiTheme="minorHAnsi" w:cstheme="minorHAnsi"/>
                <w:bCs/>
                <w:color w:val="auto"/>
              </w:rPr>
            </w:pPr>
            <w:r w:rsidRPr="00A4788E">
              <w:rPr>
                <w:rFonts w:asciiTheme="minorHAnsi" w:eastAsiaTheme="minorHAnsi" w:hAnsiTheme="minorHAnsi" w:cstheme="minorHAnsi"/>
                <w:bCs/>
                <w:color w:val="auto"/>
              </w:rPr>
              <w:t>Mai Panah  And Rasheeda,  Shikarpur</w:t>
            </w:r>
            <w:r>
              <w:rPr>
                <w:rFonts w:asciiTheme="minorHAnsi" w:eastAsiaTheme="minorHAnsi" w:hAnsiTheme="minorHAnsi" w:cstheme="minorHAnsi"/>
                <w:bCs/>
                <w:color w:val="auto"/>
              </w:rPr>
              <w:t xml:space="preserve">                                                                           Page 3</w:t>
            </w:r>
            <w:r w:rsidR="00125188">
              <w:rPr>
                <w:rFonts w:asciiTheme="minorHAnsi" w:eastAsiaTheme="minorHAnsi" w:hAnsiTheme="minorHAnsi" w:cstheme="minorHAnsi"/>
                <w:bCs/>
                <w:color w:val="auto"/>
              </w:rPr>
              <w:t>3</w:t>
            </w:r>
          </w:p>
        </w:tc>
      </w:tr>
    </w:tbl>
    <w:p w:rsidR="00031E62" w:rsidRDefault="00031E62">
      <w:r>
        <w:br w:type="page"/>
      </w:r>
    </w:p>
    <w:tbl>
      <w:tblPr>
        <w:tblStyle w:val="MediumShading2-Accent2"/>
        <w:tblW w:w="0" w:type="auto"/>
        <w:tblInd w:w="108" w:type="dxa"/>
        <w:shd w:val="clear" w:color="auto" w:fill="C2D69B" w:themeFill="accent3" w:themeFillTint="99"/>
        <w:tblLook w:val="04A0"/>
      </w:tblPr>
      <w:tblGrid>
        <w:gridCol w:w="9240"/>
      </w:tblGrid>
      <w:tr w:rsidR="004C6F1C" w:rsidRPr="00237160" w:rsidTr="002E1E61">
        <w:trPr>
          <w:cnfStyle w:val="100000000000"/>
          <w:trHeight w:val="466"/>
        </w:trPr>
        <w:tc>
          <w:tcPr>
            <w:cnfStyle w:val="001000000100"/>
            <w:tcW w:w="9240" w:type="dxa"/>
            <w:shd w:val="clear" w:color="auto" w:fill="C2D69B" w:themeFill="accent3" w:themeFillTint="99"/>
          </w:tcPr>
          <w:p w:rsidR="004C6F1C" w:rsidRPr="00237160" w:rsidRDefault="004C6F1C" w:rsidP="00C81450">
            <w:pPr>
              <w:spacing w:line="276" w:lineRule="auto"/>
              <w:rPr>
                <w:color w:val="auto"/>
                <w:sz w:val="32"/>
                <w:szCs w:val="34"/>
              </w:rPr>
            </w:pPr>
            <w:r w:rsidRPr="00237160">
              <w:rPr>
                <w:color w:val="auto"/>
                <w:sz w:val="32"/>
                <w:szCs w:val="34"/>
              </w:rPr>
              <w:lastRenderedPageBreak/>
              <w:t xml:space="preserve">EXECUTIVE SUMMARY </w:t>
            </w:r>
          </w:p>
        </w:tc>
      </w:tr>
    </w:tbl>
    <w:p w:rsidR="00ED0B1D" w:rsidRPr="00ED0B1D" w:rsidRDefault="00ED0B1D" w:rsidP="00ED0B1D">
      <w:pPr>
        <w:rPr>
          <w:sz w:val="2"/>
        </w:rPr>
      </w:pPr>
    </w:p>
    <w:p w:rsidR="00ED0B1D" w:rsidRPr="002048F9" w:rsidRDefault="00ED0B1D" w:rsidP="002E1E61">
      <w:pPr>
        <w:jc w:val="both"/>
      </w:pPr>
      <w:r w:rsidRPr="002048F9">
        <w:t>The Pakistan floods in 2010 are reported to be the worst this country has faced since its inception. The sixth most populous country (187 million) was not ready for this disaster but responded well to the situation as highlighted by various experts with help from International and Local organizations.   The number of individuals affected by the flooding exceeds the combined total of individuals affected by the </w:t>
      </w:r>
      <w:hyperlink r:id="rId10" w:tooltip="2004 tsunami" w:history="1">
        <w:r w:rsidRPr="002048F9">
          <w:t>2004 Indian Ocean tsunami</w:t>
        </w:r>
      </w:hyperlink>
      <w:r w:rsidRPr="002048F9">
        <w:t>, </w:t>
      </w:r>
      <w:hyperlink r:id="rId11" w:tooltip="2005 Kashmir earthquake" w:history="1">
        <w:r w:rsidRPr="002048F9">
          <w:t>the 2005 Kashmir earthquake</w:t>
        </w:r>
      </w:hyperlink>
      <w:r w:rsidRPr="002048F9">
        <w:t xml:space="preserve"> and the earthquake in Haiti. At least 2,000 people died in this flood and almost 20 million people were affected by it. Where there was lot of focus on children and women affected by the floods, little efforts were made to help older people during the floods. </w:t>
      </w:r>
    </w:p>
    <w:p w:rsidR="00ED0B1D" w:rsidRDefault="00ED0B1D" w:rsidP="002E1E61">
      <w:pPr>
        <w:jc w:val="both"/>
      </w:pPr>
      <w:r>
        <w:t>Age specific cash assistance offered to</w:t>
      </w:r>
      <w:r w:rsidR="008F324A">
        <w:t xml:space="preserve"> older people during the floods</w:t>
      </w:r>
      <w:r>
        <w:t xml:space="preserve"> either from government or voluntary sources were</w:t>
      </w:r>
      <w:r w:rsidR="008F324A">
        <w:t xml:space="preserve"> </w:t>
      </w:r>
      <w:r>
        <w:t>unavailable. The invisibility of older people due to comparatively small proportion of total population perhaps was the reason for older people to remain the most</w:t>
      </w:r>
      <w:r w:rsidR="008F324A">
        <w:t xml:space="preserve"> vul</w:t>
      </w:r>
      <w:r w:rsidR="00B03893">
        <w:t>nerable group affected by the floods</w:t>
      </w:r>
      <w:r>
        <w:t xml:space="preserve">. </w:t>
      </w:r>
    </w:p>
    <w:p w:rsidR="00ED0B1D" w:rsidRDefault="00ED0B1D" w:rsidP="002E1E61">
      <w:pPr>
        <w:jc w:val="both"/>
      </w:pPr>
      <w:r>
        <w:t>In these circumstances</w:t>
      </w:r>
      <w:r w:rsidR="008F324A">
        <w:t>,</w:t>
      </w:r>
      <w:r>
        <w:t xml:space="preserve"> interventions of HAI in Shikarpur and Jacobabad districts, proved to be a ray of hope to older people. Social protection in the form of interest free loans, called</w:t>
      </w:r>
      <w:r w:rsidRPr="00253AA0">
        <w:rPr>
          <w:b/>
        </w:rPr>
        <w:t xml:space="preserve"> community revolving funds </w:t>
      </w:r>
      <w:r w:rsidR="006C7374">
        <w:t>for restoring livelihoods, is</w:t>
      </w:r>
      <w:r>
        <w:t xml:space="preserve"> a </w:t>
      </w:r>
      <w:r w:rsidR="006C7374">
        <w:t>well known strategy to enter any</w:t>
      </w:r>
      <w:r>
        <w:t xml:space="preserve"> community while</w:t>
      </w:r>
      <w:r w:rsidR="008F324A">
        <w:t xml:space="preserve"> implementing</w:t>
      </w:r>
      <w:r>
        <w:t xml:space="preserve"> Madrid International Plan of Action on Ageing</w:t>
      </w:r>
      <w:r w:rsidR="008F324A">
        <w:t xml:space="preserve"> 2002</w:t>
      </w:r>
      <w:r>
        <w:t>.</w:t>
      </w:r>
    </w:p>
    <w:p w:rsidR="00ED0B1D" w:rsidRDefault="00ED0B1D" w:rsidP="002E1E61">
      <w:pPr>
        <w:jc w:val="both"/>
        <w:rPr>
          <w:szCs w:val="24"/>
        </w:rPr>
      </w:pPr>
      <w:r>
        <w:t>Older People Associations were formed at village level for optimiz</w:t>
      </w:r>
      <w:r w:rsidR="0052094D">
        <w:t>ed</w:t>
      </w:r>
      <w:r>
        <w:t xml:space="preserve"> participation of Older People,</w:t>
      </w:r>
      <w:r w:rsidR="0052094D">
        <w:t xml:space="preserve"> and</w:t>
      </w:r>
      <w:r>
        <w:t xml:space="preserve"> to ensure transparent distribution and timely recoveries of the loan. These loans would be subjected to re- distribution to</w:t>
      </w:r>
      <w:r w:rsidR="006C7374">
        <w:t xml:space="preserve"> other</w:t>
      </w:r>
      <w:r>
        <w:t xml:space="preserve"> eligible candidates.</w:t>
      </w:r>
      <w:r w:rsidR="0052094D">
        <w:t xml:space="preserve"> The amount of loan to each beneficiary was Rs.10,000.</w:t>
      </w:r>
    </w:p>
    <w:p w:rsidR="00ED0B1D" w:rsidRPr="00E072B3" w:rsidRDefault="00ED0B1D" w:rsidP="002E1E61">
      <w:pPr>
        <w:spacing w:after="0" w:line="240" w:lineRule="auto"/>
        <w:jc w:val="both"/>
        <w:rPr>
          <w:szCs w:val="24"/>
        </w:rPr>
      </w:pPr>
      <w:r>
        <w:rPr>
          <w:szCs w:val="24"/>
        </w:rPr>
        <w:t xml:space="preserve">The aim of the research is to gather evidence of impacts of HAI interventions on restoration of livelihood of older people and assess the access </w:t>
      </w:r>
      <w:r w:rsidRPr="00E072B3">
        <w:rPr>
          <w:szCs w:val="24"/>
        </w:rPr>
        <w:t>of Older People to</w:t>
      </w:r>
      <w:r>
        <w:rPr>
          <w:szCs w:val="24"/>
        </w:rPr>
        <w:t xml:space="preserve"> other</w:t>
      </w:r>
      <w:r w:rsidRPr="00E072B3">
        <w:rPr>
          <w:szCs w:val="24"/>
        </w:rPr>
        <w:t xml:space="preserve"> Microcredit </w:t>
      </w:r>
      <w:r>
        <w:rPr>
          <w:szCs w:val="24"/>
        </w:rPr>
        <w:t>programmes</w:t>
      </w:r>
      <w:r w:rsidRPr="00E072B3">
        <w:rPr>
          <w:szCs w:val="24"/>
        </w:rPr>
        <w:t xml:space="preserve"> in districts Shikarpur and Jacobabad</w:t>
      </w:r>
      <w:r>
        <w:rPr>
          <w:szCs w:val="24"/>
        </w:rPr>
        <w:t>, Sindh</w:t>
      </w:r>
      <w:r w:rsidRPr="00E072B3">
        <w:rPr>
          <w:szCs w:val="24"/>
        </w:rPr>
        <w:t>, Pakistan.</w:t>
      </w:r>
    </w:p>
    <w:p w:rsidR="00ED0B1D" w:rsidRDefault="00ED0B1D" w:rsidP="002E1E61">
      <w:pPr>
        <w:spacing w:after="0" w:line="240" w:lineRule="auto"/>
        <w:jc w:val="both"/>
        <w:rPr>
          <w:szCs w:val="24"/>
        </w:rPr>
      </w:pPr>
    </w:p>
    <w:p w:rsidR="00ED0B1D" w:rsidRPr="00420FC3" w:rsidRDefault="00ED0B1D" w:rsidP="002E1E61">
      <w:pPr>
        <w:autoSpaceDE w:val="0"/>
        <w:autoSpaceDN w:val="0"/>
        <w:adjustRightInd w:val="0"/>
        <w:spacing w:after="0" w:line="240" w:lineRule="auto"/>
        <w:jc w:val="both"/>
        <w:rPr>
          <w:szCs w:val="24"/>
        </w:rPr>
      </w:pPr>
      <w:r w:rsidRPr="00420FC3">
        <w:rPr>
          <w:szCs w:val="24"/>
        </w:rPr>
        <w:t xml:space="preserve">The assessment thus consisted of surveying 144 beneficiaries </w:t>
      </w:r>
      <w:r>
        <w:rPr>
          <w:szCs w:val="24"/>
        </w:rPr>
        <w:t>of Community Revolving Fund</w:t>
      </w:r>
      <w:r w:rsidRPr="00420FC3">
        <w:rPr>
          <w:szCs w:val="24"/>
        </w:rPr>
        <w:t xml:space="preserve"> fro</w:t>
      </w:r>
      <w:r w:rsidR="006C7374">
        <w:rPr>
          <w:szCs w:val="24"/>
        </w:rPr>
        <w:t>m</w:t>
      </w:r>
      <w:r w:rsidRPr="00420FC3">
        <w:rPr>
          <w:szCs w:val="24"/>
        </w:rPr>
        <w:t xml:space="preserve"> the two districts and 40 older</w:t>
      </w:r>
      <w:r>
        <w:rPr>
          <w:szCs w:val="24"/>
        </w:rPr>
        <w:t xml:space="preserve"> people </w:t>
      </w:r>
      <w:r w:rsidRPr="00420FC3">
        <w:rPr>
          <w:szCs w:val="24"/>
        </w:rPr>
        <w:t>A</w:t>
      </w:r>
      <w:r>
        <w:rPr>
          <w:szCs w:val="24"/>
        </w:rPr>
        <w:t>ssociations</w:t>
      </w:r>
      <w:r w:rsidRPr="00420FC3">
        <w:rPr>
          <w:szCs w:val="24"/>
        </w:rPr>
        <w:t xml:space="preserve"> (20</w:t>
      </w:r>
      <w:r>
        <w:rPr>
          <w:szCs w:val="24"/>
        </w:rPr>
        <w:t xml:space="preserve"> from</w:t>
      </w:r>
      <w:r w:rsidRPr="00420FC3">
        <w:rPr>
          <w:szCs w:val="24"/>
        </w:rPr>
        <w:t xml:space="preserve"> each</w:t>
      </w:r>
      <w:r>
        <w:rPr>
          <w:szCs w:val="24"/>
        </w:rPr>
        <w:t xml:space="preserve"> district</w:t>
      </w:r>
      <w:r w:rsidRPr="00420FC3">
        <w:rPr>
          <w:szCs w:val="24"/>
        </w:rPr>
        <w:t>)</w:t>
      </w:r>
      <w:r>
        <w:rPr>
          <w:szCs w:val="24"/>
        </w:rPr>
        <w:t xml:space="preserve">. </w:t>
      </w:r>
      <w:r w:rsidRPr="00420FC3">
        <w:rPr>
          <w:szCs w:val="24"/>
        </w:rPr>
        <w:t xml:space="preserve"> Focus Group Discussions (FGDs) were conducted with</w:t>
      </w:r>
      <w:r>
        <w:rPr>
          <w:szCs w:val="24"/>
        </w:rPr>
        <w:t xml:space="preserve"> Older People and</w:t>
      </w:r>
      <w:r w:rsidRPr="00420FC3">
        <w:rPr>
          <w:szCs w:val="24"/>
        </w:rPr>
        <w:t xml:space="preserve"> O</w:t>
      </w:r>
      <w:r>
        <w:rPr>
          <w:szCs w:val="24"/>
        </w:rPr>
        <w:t xml:space="preserve">lder </w:t>
      </w:r>
      <w:r w:rsidRPr="00420FC3">
        <w:rPr>
          <w:szCs w:val="24"/>
        </w:rPr>
        <w:t>P</w:t>
      </w:r>
      <w:r>
        <w:rPr>
          <w:szCs w:val="24"/>
        </w:rPr>
        <w:t xml:space="preserve">eople </w:t>
      </w:r>
      <w:r w:rsidRPr="00420FC3">
        <w:rPr>
          <w:szCs w:val="24"/>
        </w:rPr>
        <w:t>A</w:t>
      </w:r>
      <w:r w:rsidR="006C7374">
        <w:rPr>
          <w:szCs w:val="24"/>
        </w:rPr>
        <w:t>ssociation</w:t>
      </w:r>
      <w:r>
        <w:rPr>
          <w:szCs w:val="24"/>
        </w:rPr>
        <w:t xml:space="preserve"> representatives</w:t>
      </w:r>
      <w:r w:rsidRPr="00420FC3">
        <w:rPr>
          <w:szCs w:val="24"/>
        </w:rPr>
        <w:t xml:space="preserve"> and case studies developed to ass</w:t>
      </w:r>
      <w:r>
        <w:rPr>
          <w:szCs w:val="24"/>
        </w:rPr>
        <w:t>ess the impact of HAI interventions.</w:t>
      </w:r>
      <w:r w:rsidRPr="00420FC3">
        <w:rPr>
          <w:szCs w:val="24"/>
        </w:rPr>
        <w:t xml:space="preserve"> </w:t>
      </w:r>
    </w:p>
    <w:p w:rsidR="00ED0B1D" w:rsidRPr="00420FC3" w:rsidRDefault="00ED0B1D" w:rsidP="002E1E61">
      <w:pPr>
        <w:autoSpaceDE w:val="0"/>
        <w:autoSpaceDN w:val="0"/>
        <w:adjustRightInd w:val="0"/>
        <w:spacing w:after="0" w:line="240" w:lineRule="auto"/>
        <w:jc w:val="both"/>
        <w:rPr>
          <w:szCs w:val="24"/>
        </w:rPr>
      </w:pPr>
    </w:p>
    <w:p w:rsidR="00ED0B1D" w:rsidRPr="002C5CF8" w:rsidRDefault="00ED0B1D" w:rsidP="002E1E61">
      <w:pPr>
        <w:autoSpaceDE w:val="0"/>
        <w:autoSpaceDN w:val="0"/>
        <w:adjustRightInd w:val="0"/>
        <w:spacing w:after="0" w:line="240" w:lineRule="auto"/>
        <w:jc w:val="both"/>
        <w:rPr>
          <w:b/>
          <w:szCs w:val="24"/>
          <w:u w:val="single"/>
        </w:rPr>
      </w:pPr>
      <w:r w:rsidRPr="002C5CF8">
        <w:rPr>
          <w:b/>
          <w:sz w:val="24"/>
          <w:szCs w:val="24"/>
          <w:u w:val="single"/>
        </w:rPr>
        <w:t xml:space="preserve">Overall Impact  </w:t>
      </w:r>
    </w:p>
    <w:p w:rsidR="00ED0B1D" w:rsidRPr="00420FC3" w:rsidRDefault="00ED0B1D" w:rsidP="002E1E61">
      <w:pPr>
        <w:autoSpaceDE w:val="0"/>
        <w:autoSpaceDN w:val="0"/>
        <w:adjustRightInd w:val="0"/>
        <w:spacing w:after="0" w:line="240" w:lineRule="auto"/>
        <w:jc w:val="both"/>
        <w:rPr>
          <w:szCs w:val="24"/>
        </w:rPr>
      </w:pPr>
    </w:p>
    <w:p w:rsidR="00ED0B1D" w:rsidRPr="00ED0B1D"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ED0B1D">
        <w:rPr>
          <w:rFonts w:asciiTheme="minorHAnsi" w:eastAsiaTheme="minorHAnsi" w:hAnsiTheme="minorHAnsi" w:cstheme="minorBidi"/>
          <w:sz w:val="22"/>
        </w:rPr>
        <w:t xml:space="preserve">Social </w:t>
      </w:r>
      <w:r w:rsidR="000C7B4E" w:rsidRPr="00ED0B1D">
        <w:rPr>
          <w:rFonts w:asciiTheme="minorHAnsi" w:eastAsiaTheme="minorHAnsi" w:hAnsiTheme="minorHAnsi" w:cstheme="minorBidi"/>
          <w:sz w:val="22"/>
        </w:rPr>
        <w:t xml:space="preserve">status of </w:t>
      </w:r>
      <w:r w:rsidR="000C7B4E">
        <w:rPr>
          <w:rFonts w:asciiTheme="minorHAnsi" w:eastAsiaTheme="minorHAnsi" w:hAnsiTheme="minorHAnsi" w:cstheme="minorBidi"/>
          <w:sz w:val="22"/>
        </w:rPr>
        <w:t>CRF</w:t>
      </w:r>
      <w:r w:rsidR="000C7B4E" w:rsidRPr="00ED0B1D">
        <w:rPr>
          <w:rFonts w:asciiTheme="minorHAnsi" w:eastAsiaTheme="minorHAnsi" w:hAnsiTheme="minorHAnsi" w:cstheme="minorBidi"/>
          <w:sz w:val="22"/>
        </w:rPr>
        <w:t xml:space="preserve"> beneficiaries has</w:t>
      </w:r>
      <w:r w:rsidRPr="00ED0B1D">
        <w:rPr>
          <w:rFonts w:asciiTheme="minorHAnsi" w:eastAsiaTheme="minorHAnsi" w:hAnsiTheme="minorHAnsi" w:cstheme="minorBidi"/>
          <w:sz w:val="22"/>
        </w:rPr>
        <w:t xml:space="preserve"> been </w:t>
      </w:r>
      <w:r w:rsidR="000C7B4E" w:rsidRPr="00ED0B1D">
        <w:rPr>
          <w:rFonts w:asciiTheme="minorHAnsi" w:eastAsiaTheme="minorHAnsi" w:hAnsiTheme="minorHAnsi" w:cstheme="minorBidi"/>
          <w:sz w:val="22"/>
        </w:rPr>
        <w:t>lifted.</w:t>
      </w:r>
    </w:p>
    <w:p w:rsidR="00ED0B1D" w:rsidRPr="00ED0B1D"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ED0B1D">
        <w:rPr>
          <w:rFonts w:asciiTheme="minorHAnsi" w:eastAsiaTheme="minorHAnsi" w:hAnsiTheme="minorHAnsi" w:cstheme="minorBidi"/>
          <w:sz w:val="22"/>
        </w:rPr>
        <w:t xml:space="preserve">Older people </w:t>
      </w:r>
      <w:r w:rsidR="000C7B4E">
        <w:rPr>
          <w:rFonts w:asciiTheme="minorHAnsi" w:eastAsiaTheme="minorHAnsi" w:hAnsiTheme="minorHAnsi" w:cstheme="minorBidi"/>
          <w:sz w:val="22"/>
        </w:rPr>
        <w:t xml:space="preserve">transformed into </w:t>
      </w:r>
      <w:r w:rsidR="000C7B4E" w:rsidRPr="00ED0B1D">
        <w:rPr>
          <w:rFonts w:asciiTheme="minorHAnsi" w:eastAsiaTheme="minorHAnsi" w:hAnsiTheme="minorHAnsi" w:cstheme="minorBidi"/>
          <w:sz w:val="22"/>
        </w:rPr>
        <w:t>productive</w:t>
      </w:r>
      <w:r w:rsidR="000C7B4E">
        <w:rPr>
          <w:rFonts w:asciiTheme="minorHAnsi" w:eastAsiaTheme="minorHAnsi" w:hAnsiTheme="minorHAnsi" w:cstheme="minorBidi"/>
          <w:sz w:val="22"/>
        </w:rPr>
        <w:t xml:space="preserve"> figures of </w:t>
      </w:r>
      <w:r w:rsidR="000C7B4E" w:rsidRPr="00ED0B1D">
        <w:rPr>
          <w:rFonts w:asciiTheme="minorHAnsi" w:eastAsiaTheme="minorHAnsi" w:hAnsiTheme="minorHAnsi" w:cstheme="minorBidi"/>
          <w:sz w:val="22"/>
        </w:rPr>
        <w:t>household</w:t>
      </w:r>
      <w:r w:rsidRPr="00ED0B1D">
        <w:rPr>
          <w:rFonts w:asciiTheme="minorHAnsi" w:eastAsiaTheme="minorHAnsi" w:hAnsiTheme="minorHAnsi" w:cstheme="minorBidi"/>
          <w:sz w:val="22"/>
        </w:rPr>
        <w:t xml:space="preserve"> instead of non-contributory dependents.</w:t>
      </w:r>
    </w:p>
    <w:p w:rsidR="00ED0B1D" w:rsidRPr="00265013" w:rsidRDefault="006825F7"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Pr>
          <w:rFonts w:asciiTheme="minorHAnsi" w:eastAsiaTheme="minorHAnsi" w:hAnsiTheme="minorHAnsi" w:cstheme="minorBidi"/>
          <w:sz w:val="22"/>
        </w:rPr>
        <w:t xml:space="preserve">Older </w:t>
      </w:r>
      <w:r w:rsidR="00ED0B1D" w:rsidRPr="00ED0B1D">
        <w:rPr>
          <w:rFonts w:asciiTheme="minorHAnsi" w:eastAsiaTheme="minorHAnsi" w:hAnsiTheme="minorHAnsi" w:cstheme="minorBidi"/>
          <w:sz w:val="22"/>
        </w:rPr>
        <w:t>Women</w:t>
      </w:r>
      <w:r w:rsidR="00ED0B1D" w:rsidRPr="0065633E">
        <w:rPr>
          <w:rFonts w:cs="HelveticaNeueLTPro-Lt"/>
          <w:szCs w:val="17"/>
        </w:rPr>
        <w:t xml:space="preserve"> </w:t>
      </w:r>
      <w:r>
        <w:rPr>
          <w:rFonts w:asciiTheme="minorHAnsi" w:eastAsiaTheme="minorHAnsi" w:hAnsiTheme="minorHAnsi" w:cstheme="minorBidi"/>
          <w:sz w:val="22"/>
        </w:rPr>
        <w:t>entrepreneurs have emerged</w:t>
      </w:r>
      <w:r w:rsidR="00ED0B1D" w:rsidRPr="00265013">
        <w:rPr>
          <w:rFonts w:asciiTheme="minorHAnsi" w:eastAsiaTheme="minorHAnsi" w:hAnsiTheme="minorHAnsi" w:cstheme="minorBidi"/>
          <w:sz w:val="22"/>
        </w:rPr>
        <w:t xml:space="preserve"> which is un</w:t>
      </w:r>
      <w:r w:rsidR="004163EE">
        <w:rPr>
          <w:rFonts w:asciiTheme="minorHAnsi" w:eastAsiaTheme="minorHAnsi" w:hAnsiTheme="minorHAnsi" w:cstheme="minorBidi"/>
          <w:sz w:val="22"/>
        </w:rPr>
        <w:t>common</w:t>
      </w:r>
      <w:r w:rsidR="00ED0B1D" w:rsidRPr="00265013">
        <w:rPr>
          <w:rFonts w:asciiTheme="minorHAnsi" w:eastAsiaTheme="minorHAnsi" w:hAnsiTheme="minorHAnsi" w:cstheme="minorBidi"/>
          <w:sz w:val="22"/>
        </w:rPr>
        <w:t xml:space="preserve"> in rural settings.</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Improvement in the average monthly income of Older People before and after receiving Community Revolving Fund.</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 xml:space="preserve">Improvement in </w:t>
      </w:r>
      <w:r w:rsidR="004163EE" w:rsidRPr="00265013">
        <w:rPr>
          <w:rFonts w:asciiTheme="minorHAnsi" w:eastAsiaTheme="minorHAnsi" w:hAnsiTheme="minorHAnsi" w:cstheme="minorBidi"/>
          <w:sz w:val="22"/>
        </w:rPr>
        <w:t>household</w:t>
      </w:r>
      <w:r w:rsidR="004163EE">
        <w:rPr>
          <w:rFonts w:asciiTheme="minorHAnsi" w:eastAsiaTheme="minorHAnsi" w:hAnsiTheme="minorHAnsi" w:cstheme="minorBidi"/>
          <w:sz w:val="22"/>
        </w:rPr>
        <w:t>s’</w:t>
      </w:r>
      <w:r w:rsidRPr="00265013">
        <w:rPr>
          <w:rFonts w:asciiTheme="minorHAnsi" w:eastAsiaTheme="minorHAnsi" w:hAnsiTheme="minorHAnsi" w:cstheme="minorBidi"/>
          <w:sz w:val="22"/>
        </w:rPr>
        <w:t xml:space="preserve"> situation thus improving older people wellbeing.</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Attitudes</w:t>
      </w:r>
      <w:r w:rsidR="00800816">
        <w:rPr>
          <w:rFonts w:asciiTheme="minorHAnsi" w:eastAsiaTheme="minorHAnsi" w:hAnsiTheme="minorHAnsi" w:cstheme="minorBidi"/>
          <w:sz w:val="22"/>
        </w:rPr>
        <w:t xml:space="preserve"> noticed towards</w:t>
      </w:r>
      <w:r w:rsidR="0052094D">
        <w:rPr>
          <w:rFonts w:asciiTheme="minorHAnsi" w:eastAsiaTheme="minorHAnsi" w:hAnsiTheme="minorHAnsi" w:cstheme="minorBidi"/>
          <w:sz w:val="22"/>
        </w:rPr>
        <w:t xml:space="preserve"> innovative ideas for income generation</w:t>
      </w:r>
      <w:r w:rsidRPr="00265013">
        <w:rPr>
          <w:rFonts w:asciiTheme="minorHAnsi" w:eastAsiaTheme="minorHAnsi" w:hAnsiTheme="minorHAnsi" w:cstheme="minorBidi"/>
          <w:sz w:val="22"/>
        </w:rPr>
        <w:t>.</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Changes in behaviors of Older people for instance: abandoning</w:t>
      </w:r>
      <w:r w:rsidR="00800816">
        <w:rPr>
          <w:rFonts w:asciiTheme="minorHAnsi" w:eastAsiaTheme="minorHAnsi" w:hAnsiTheme="minorHAnsi" w:cstheme="minorBidi"/>
          <w:sz w:val="22"/>
        </w:rPr>
        <w:t xml:space="preserve"> of</w:t>
      </w:r>
      <w:r w:rsidRPr="00265013">
        <w:rPr>
          <w:rFonts w:asciiTheme="minorHAnsi" w:eastAsiaTheme="minorHAnsi" w:hAnsiTheme="minorHAnsi" w:cstheme="minorBidi"/>
          <w:sz w:val="22"/>
        </w:rPr>
        <w:t xml:space="preserve"> begging</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Older People show active participation in social networking.</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lastRenderedPageBreak/>
        <w:t xml:space="preserve"> Older People have emerged as key resource persons to provide trainings on disaster risk management, managing funds, and emergency relief program.</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Ownership and responsibility exhibited by Older People in returning loans on time.65% are already returning the amount on time.</w:t>
      </w:r>
    </w:p>
    <w:p w:rsidR="00ED0B1D" w:rsidRPr="00265013"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 xml:space="preserve"> Older People along with communities of 40 villages have shown high level of resilience, skills</w:t>
      </w:r>
      <w:r w:rsidR="00B42870">
        <w:rPr>
          <w:rFonts w:asciiTheme="minorHAnsi" w:eastAsiaTheme="minorHAnsi" w:hAnsiTheme="minorHAnsi" w:cstheme="minorBidi"/>
          <w:sz w:val="22"/>
        </w:rPr>
        <w:t xml:space="preserve"> developed to absorb future shocks</w:t>
      </w:r>
      <w:r w:rsidRPr="00265013">
        <w:rPr>
          <w:rFonts w:asciiTheme="minorHAnsi" w:eastAsiaTheme="minorHAnsi" w:hAnsiTheme="minorHAnsi" w:cstheme="minorBidi"/>
          <w:sz w:val="22"/>
        </w:rPr>
        <w:t>.</w:t>
      </w:r>
    </w:p>
    <w:p w:rsidR="00ED0B1D" w:rsidRDefault="00ED0B1D"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sidRPr="00265013">
        <w:rPr>
          <w:rFonts w:asciiTheme="minorHAnsi" w:eastAsiaTheme="minorHAnsi" w:hAnsiTheme="minorHAnsi" w:cstheme="minorBidi"/>
          <w:sz w:val="22"/>
        </w:rPr>
        <w:t xml:space="preserve"> Community Action Plans formed and submitted to district disaster risk management committees for future planning. </w:t>
      </w:r>
    </w:p>
    <w:p w:rsidR="00B42870" w:rsidRPr="00265013" w:rsidRDefault="004163EE" w:rsidP="002E1E61">
      <w:pPr>
        <w:pStyle w:val="ListParagraph"/>
        <w:numPr>
          <w:ilvl w:val="0"/>
          <w:numId w:val="17"/>
        </w:numPr>
        <w:autoSpaceDE w:val="0"/>
        <w:autoSpaceDN w:val="0"/>
        <w:adjustRightInd w:val="0"/>
        <w:contextualSpacing/>
        <w:jc w:val="both"/>
        <w:rPr>
          <w:rFonts w:asciiTheme="minorHAnsi" w:eastAsiaTheme="minorHAnsi" w:hAnsiTheme="minorHAnsi" w:cstheme="minorBidi"/>
          <w:sz w:val="22"/>
        </w:rPr>
      </w:pPr>
      <w:r>
        <w:rPr>
          <w:rFonts w:asciiTheme="minorHAnsi" w:eastAsiaTheme="minorHAnsi" w:hAnsiTheme="minorHAnsi" w:cstheme="minorBidi"/>
          <w:sz w:val="22"/>
        </w:rPr>
        <w:t>OPAs registered as</w:t>
      </w:r>
      <w:r w:rsidR="00B42870">
        <w:rPr>
          <w:rFonts w:asciiTheme="minorHAnsi" w:eastAsiaTheme="minorHAnsi" w:hAnsiTheme="minorHAnsi" w:cstheme="minorBidi"/>
          <w:sz w:val="22"/>
        </w:rPr>
        <w:t xml:space="preserve"> CBOs.</w:t>
      </w:r>
    </w:p>
    <w:p w:rsidR="00ED0B1D" w:rsidRPr="00265013" w:rsidRDefault="00ED0B1D" w:rsidP="002E1E61">
      <w:pPr>
        <w:pStyle w:val="ListParagraph"/>
        <w:autoSpaceDE w:val="0"/>
        <w:autoSpaceDN w:val="0"/>
        <w:adjustRightInd w:val="0"/>
        <w:contextualSpacing/>
        <w:jc w:val="both"/>
        <w:rPr>
          <w:rFonts w:asciiTheme="minorHAnsi" w:eastAsiaTheme="minorHAnsi" w:hAnsiTheme="minorHAnsi" w:cstheme="minorBidi"/>
          <w:sz w:val="22"/>
        </w:rPr>
      </w:pPr>
    </w:p>
    <w:p w:rsidR="00ED0B1D" w:rsidRDefault="00ED0B1D" w:rsidP="002E1E61">
      <w:pPr>
        <w:jc w:val="both"/>
        <w:rPr>
          <w:b/>
          <w:sz w:val="24"/>
          <w:szCs w:val="24"/>
          <w:u w:val="single"/>
        </w:rPr>
      </w:pPr>
      <w:r>
        <w:rPr>
          <w:b/>
          <w:sz w:val="24"/>
          <w:szCs w:val="24"/>
          <w:u w:val="single"/>
        </w:rPr>
        <w:t>Risks:</w:t>
      </w:r>
    </w:p>
    <w:p w:rsidR="00ED0B1D" w:rsidRDefault="00ED0B1D" w:rsidP="002E1E61">
      <w:pPr>
        <w:jc w:val="both"/>
      </w:pPr>
      <w:r w:rsidRPr="00350658">
        <w:rPr>
          <w:b/>
          <w:szCs w:val="24"/>
        </w:rPr>
        <w:t>Low amount of community revolving funds</w:t>
      </w:r>
      <w:r w:rsidRPr="00350658">
        <w:rPr>
          <w:szCs w:val="24"/>
        </w:rPr>
        <w:t xml:space="preserve">: </w:t>
      </w:r>
      <w:r w:rsidRPr="00350658">
        <w:t>There is a risk that low amount</w:t>
      </w:r>
      <w:r>
        <w:t xml:space="preserve"> of </w:t>
      </w:r>
      <w:r w:rsidRPr="00350658">
        <w:t xml:space="preserve">CRF will not </w:t>
      </w:r>
      <w:r>
        <w:t xml:space="preserve">be able to </w:t>
      </w:r>
      <w:r w:rsidRPr="00350658">
        <w:t>fulfill the livelihood needs of</w:t>
      </w:r>
      <w:r>
        <w:t xml:space="preserve"> OPs in future. </w:t>
      </w:r>
      <w:r w:rsidRPr="00350658">
        <w:t xml:space="preserve"> </w:t>
      </w:r>
    </w:p>
    <w:p w:rsidR="00ED0B1D" w:rsidRDefault="00ED0B1D" w:rsidP="002E1E61">
      <w:pPr>
        <w:jc w:val="both"/>
      </w:pPr>
      <w:r>
        <w:rPr>
          <w:b/>
        </w:rPr>
        <w:t>Weak coping strategies for livelihood insecurities:</w:t>
      </w:r>
      <w:r>
        <w:t xml:space="preserve">  Insecurities related to agriculture and livestock are not effectively addressed that may affect the sustainability of HAI interventions regarding CRF loans.</w:t>
      </w:r>
    </w:p>
    <w:p w:rsidR="00ED0B1D" w:rsidRDefault="00ED0B1D" w:rsidP="002E1E61">
      <w:pPr>
        <w:jc w:val="both"/>
      </w:pPr>
      <w:r w:rsidRPr="00A72A9B">
        <w:rPr>
          <w:b/>
        </w:rPr>
        <w:t>Un- registered OPAs</w:t>
      </w:r>
      <w:r>
        <w:t xml:space="preserve"> at the moment are monitored by HAI and SRSO. In case of withdrawal of these stakeholders / in absence of a accountable authority, OPAs might not perform their task with responsibility</w:t>
      </w:r>
      <w:r w:rsidR="00B42870">
        <w:t xml:space="preserve"> and dissolve</w:t>
      </w:r>
      <w:r>
        <w:t xml:space="preserve">.  </w:t>
      </w:r>
    </w:p>
    <w:p w:rsidR="00ED0B1D" w:rsidRDefault="00ED0B1D" w:rsidP="002E1E61">
      <w:pPr>
        <w:jc w:val="both"/>
      </w:pPr>
      <w:r>
        <w:rPr>
          <w:b/>
        </w:rPr>
        <w:t xml:space="preserve">Low priority given to OPs:  </w:t>
      </w:r>
      <w:r w:rsidRPr="00BB6BD3">
        <w:t>There is a wrong perception about OPs</w:t>
      </w:r>
      <w:r w:rsidR="00B42870">
        <w:t xml:space="preserve">, </w:t>
      </w:r>
      <w:r>
        <w:t xml:space="preserve">they are seen as a redundant </w:t>
      </w:r>
      <w:r w:rsidR="002E1E61" w:rsidRPr="00BB6BD3">
        <w:t xml:space="preserve">force </w:t>
      </w:r>
      <w:r w:rsidR="002E1E61">
        <w:t>amongst</w:t>
      </w:r>
      <w:r>
        <w:t xml:space="preserve"> stakeholders. </w:t>
      </w:r>
    </w:p>
    <w:p w:rsidR="00ED0B1D" w:rsidRDefault="00ED0B1D" w:rsidP="002E1E61">
      <w:pPr>
        <w:jc w:val="both"/>
      </w:pPr>
      <w:r>
        <w:rPr>
          <w:b/>
        </w:rPr>
        <w:t>G</w:t>
      </w:r>
      <w:r w:rsidRPr="00B47BDF">
        <w:rPr>
          <w:b/>
        </w:rPr>
        <w:t>overnance</w:t>
      </w:r>
      <w:r w:rsidR="004163EE">
        <w:t xml:space="preserve">: </w:t>
      </w:r>
      <w:r w:rsidR="00800816">
        <w:t xml:space="preserve">Due to </w:t>
      </w:r>
      <w:r w:rsidR="004163EE">
        <w:t>I</w:t>
      </w:r>
      <w:r>
        <w:t>nefficiency of Govern</w:t>
      </w:r>
      <w:r w:rsidR="004163EE">
        <w:t xml:space="preserve">ment systems and institutions affects the performance </w:t>
      </w:r>
      <w:r w:rsidR="002E1E61">
        <w:t>of team</w:t>
      </w:r>
      <w:r>
        <w:t xml:space="preserve"> in meeting key outcomes. </w:t>
      </w:r>
    </w:p>
    <w:p w:rsidR="00800816" w:rsidRDefault="00800816" w:rsidP="00800816">
      <w:pPr>
        <w:jc w:val="both"/>
      </w:pPr>
      <w:r w:rsidRPr="00242B5B">
        <w:rPr>
          <w:b/>
        </w:rPr>
        <w:t>Lack of capacity building</w:t>
      </w:r>
      <w:r>
        <w:rPr>
          <w:b/>
        </w:rPr>
        <w:t>/livelihood</w:t>
      </w:r>
      <w:r w:rsidRPr="00242B5B">
        <w:rPr>
          <w:b/>
        </w:rPr>
        <w:t xml:space="preserve"> activities for Women:</w:t>
      </w:r>
      <w:r w:rsidR="006C7374">
        <w:rPr>
          <w:b/>
        </w:rPr>
        <w:t xml:space="preserve"> </w:t>
      </w:r>
      <w:r>
        <w:t xml:space="preserve">A large no of older women are consuming CRF loans and few have shown interests in establishing livelihood activities other than agriculture and maintaining livestock. Due to less exposure to outside world they need comprehensive trainings </w:t>
      </w:r>
      <w:r w:rsidR="0074647B">
        <w:t xml:space="preserve">on </w:t>
      </w:r>
      <w:r>
        <w:t>live</w:t>
      </w:r>
      <w:r w:rsidR="0074647B">
        <w:t>lihood development.</w:t>
      </w:r>
      <w:r w:rsidRPr="006170F9">
        <w:t xml:space="preserve"> </w:t>
      </w:r>
      <w:r w:rsidR="0074647B">
        <w:t>W</w:t>
      </w:r>
      <w:r w:rsidRPr="006170F9">
        <w:rPr>
          <w:b/>
        </w:rPr>
        <w:t xml:space="preserve">omen are not found </w:t>
      </w:r>
      <w:r w:rsidR="0074647B">
        <w:rPr>
          <w:b/>
        </w:rPr>
        <w:t>in leading roles.</w:t>
      </w:r>
    </w:p>
    <w:p w:rsidR="00800816" w:rsidRDefault="00800816" w:rsidP="00800816">
      <w:pPr>
        <w:jc w:val="both"/>
      </w:pPr>
      <w:r>
        <w:rPr>
          <w:b/>
        </w:rPr>
        <w:t>OPs remain Vulnerable</w:t>
      </w:r>
      <w:r w:rsidR="0074647B">
        <w:rPr>
          <w:b/>
        </w:rPr>
        <w:t xml:space="preserve"> due to limited access to Microcredit</w:t>
      </w:r>
      <w:r>
        <w:rPr>
          <w:b/>
        </w:rPr>
        <w:t xml:space="preserve">: </w:t>
      </w:r>
      <w:r>
        <w:t>T</w:t>
      </w:r>
      <w:r w:rsidRPr="00350658">
        <w:t xml:space="preserve">here is a risk that </w:t>
      </w:r>
      <w:r w:rsidR="0074647B">
        <w:t>limited access to M</w:t>
      </w:r>
      <w:r>
        <w:t xml:space="preserve">icro credit programmes offered may affect OPs overall well being if timely interventions are not made.  OPs will remain a vulnerable group. </w:t>
      </w:r>
      <w:r w:rsidRPr="00350658">
        <w:t xml:space="preserve"> </w:t>
      </w:r>
    </w:p>
    <w:p w:rsidR="00ED0B1D" w:rsidRPr="002C5CF8" w:rsidRDefault="00ED0B1D" w:rsidP="002E1E61">
      <w:pPr>
        <w:jc w:val="both"/>
        <w:rPr>
          <w:b/>
          <w:sz w:val="24"/>
          <w:u w:val="single"/>
        </w:rPr>
      </w:pPr>
      <w:r w:rsidRPr="002C5CF8">
        <w:rPr>
          <w:b/>
          <w:sz w:val="24"/>
          <w:u w:val="single"/>
        </w:rPr>
        <w:t xml:space="preserve"> Overall Conclusion</w:t>
      </w:r>
      <w:r w:rsidR="000B7D79" w:rsidRPr="002C5CF8">
        <w:rPr>
          <w:b/>
          <w:sz w:val="24"/>
          <w:u w:val="single"/>
        </w:rPr>
        <w:t>s</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Overall objectives of the project have been met.</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HAI interventions have visible impacts on livelihood of OPs.HAI interventions have broken the perceived image of OPs as non contributory to productive figures of households.</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 xml:space="preserve">Primary (OPs) and secondary stakeholders (other communities) are sensitized regarding ageing. Key stakeholders needs to be thoroughly sensitized.  </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Resilience of communities developed to face disasters, OPAMC</w:t>
      </w:r>
      <w:r w:rsidR="009A58A2">
        <w:rPr>
          <w:rFonts w:asciiTheme="minorHAnsi" w:eastAsiaTheme="minorHAnsi" w:hAnsiTheme="minorHAnsi" w:cstheme="minorBidi"/>
          <w:sz w:val="22"/>
          <w:szCs w:val="22"/>
        </w:rPr>
        <w:t>s</w:t>
      </w:r>
      <w:r w:rsidRPr="00265013">
        <w:rPr>
          <w:rFonts w:asciiTheme="minorHAnsi" w:eastAsiaTheme="minorHAnsi" w:hAnsiTheme="minorHAnsi" w:cstheme="minorBidi"/>
          <w:sz w:val="22"/>
          <w:szCs w:val="22"/>
        </w:rPr>
        <w:t xml:space="preserve"> formed to mitigate risks during disasters and CAPs developed.   </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lastRenderedPageBreak/>
        <w:t>HAI has emerged as a trustworthy friend of older people in addressing their needs.</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Older people are marginalized in existing poverty reduction programmes</w:t>
      </w:r>
      <w:r w:rsidR="006430A9">
        <w:rPr>
          <w:rFonts w:asciiTheme="minorHAnsi" w:eastAsiaTheme="minorHAnsi" w:hAnsiTheme="minorHAnsi" w:cstheme="minorBidi"/>
          <w:sz w:val="22"/>
          <w:szCs w:val="22"/>
        </w:rPr>
        <w:t>, other than HAI</w:t>
      </w:r>
      <w:r w:rsidRPr="00265013">
        <w:rPr>
          <w:rFonts w:asciiTheme="minorHAnsi" w:eastAsiaTheme="minorHAnsi" w:hAnsiTheme="minorHAnsi" w:cstheme="minorBidi"/>
          <w:sz w:val="22"/>
          <w:szCs w:val="22"/>
        </w:rPr>
        <w:t xml:space="preserve"> offered in the targeted districts.</w:t>
      </w:r>
    </w:p>
    <w:p w:rsidR="00ED0B1D" w:rsidRPr="00265013"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Social assistance scheme for older people by government through Zakat fund invisible in both districts.</w:t>
      </w:r>
    </w:p>
    <w:p w:rsidR="00ED0B1D" w:rsidRPr="00C6124E" w:rsidRDefault="00ED0B1D" w:rsidP="002E1E61">
      <w:pPr>
        <w:pStyle w:val="ListParagraph"/>
        <w:numPr>
          <w:ilvl w:val="0"/>
          <w:numId w:val="20"/>
        </w:numPr>
        <w:spacing w:after="200" w:line="276" w:lineRule="auto"/>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Six case st</w:t>
      </w:r>
      <w:r w:rsidR="006430A9">
        <w:rPr>
          <w:rFonts w:asciiTheme="minorHAnsi" w:eastAsiaTheme="minorHAnsi" w:hAnsiTheme="minorHAnsi" w:cstheme="minorBidi"/>
          <w:sz w:val="22"/>
          <w:szCs w:val="22"/>
        </w:rPr>
        <w:t>udies have been produced to elaborate</w:t>
      </w:r>
      <w:r w:rsidRPr="00265013">
        <w:rPr>
          <w:rFonts w:asciiTheme="minorHAnsi" w:eastAsiaTheme="minorHAnsi" w:hAnsiTheme="minorHAnsi" w:cstheme="minorBidi"/>
          <w:sz w:val="22"/>
          <w:szCs w:val="22"/>
        </w:rPr>
        <w:t xml:space="preserve"> the impacts of the programme. </w:t>
      </w:r>
    </w:p>
    <w:p w:rsidR="00ED0B1D" w:rsidRPr="002C5CF8" w:rsidRDefault="00ED0B1D" w:rsidP="002E1E61">
      <w:pPr>
        <w:jc w:val="both"/>
        <w:rPr>
          <w:b/>
          <w:sz w:val="24"/>
          <w:u w:val="single"/>
        </w:rPr>
      </w:pPr>
      <w:r w:rsidRPr="002C5CF8">
        <w:rPr>
          <w:b/>
          <w:sz w:val="24"/>
          <w:u w:val="single"/>
        </w:rPr>
        <w:t>Recommendation</w:t>
      </w:r>
      <w:r w:rsidR="00351EE4" w:rsidRPr="002C5CF8">
        <w:rPr>
          <w:b/>
          <w:sz w:val="24"/>
          <w:u w:val="single"/>
        </w:rPr>
        <w:t>s</w:t>
      </w:r>
      <w:r w:rsidRPr="002C5CF8">
        <w:rPr>
          <w:b/>
          <w:sz w:val="24"/>
          <w:u w:val="single"/>
        </w:rPr>
        <w:t xml:space="preserve"> </w:t>
      </w:r>
    </w:p>
    <w:p w:rsidR="00ED0B1D" w:rsidRPr="00265013" w:rsidRDefault="00ED0B1D" w:rsidP="002E1E61">
      <w:pPr>
        <w:pStyle w:val="ListParagraph"/>
        <w:numPr>
          <w:ilvl w:val="0"/>
          <w:numId w:val="21"/>
        </w:numPr>
        <w:spacing w:after="200"/>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There is a dire need to expand HAI intervention in other parts of the province to address the issues of older people</w:t>
      </w:r>
      <w:r w:rsidR="009A58A2">
        <w:rPr>
          <w:rFonts w:asciiTheme="minorHAnsi" w:eastAsiaTheme="minorHAnsi" w:hAnsiTheme="minorHAnsi" w:cstheme="minorBidi"/>
          <w:sz w:val="22"/>
          <w:szCs w:val="22"/>
        </w:rPr>
        <w:t xml:space="preserve"> and exposing their productive image throughout Pakistan. </w:t>
      </w:r>
      <w:r w:rsidRPr="00265013">
        <w:rPr>
          <w:rFonts w:asciiTheme="minorHAnsi" w:eastAsiaTheme="minorHAnsi" w:hAnsiTheme="minorHAnsi" w:cstheme="minorBidi"/>
          <w:sz w:val="22"/>
          <w:szCs w:val="22"/>
        </w:rPr>
        <w:t>HAI has emerged as the only organization to work for</w:t>
      </w:r>
      <w:r w:rsidR="00C6124E">
        <w:rPr>
          <w:rFonts w:asciiTheme="minorHAnsi" w:eastAsiaTheme="minorHAnsi" w:hAnsiTheme="minorHAnsi" w:cstheme="minorBidi"/>
          <w:sz w:val="22"/>
          <w:szCs w:val="22"/>
        </w:rPr>
        <w:t xml:space="preserve"> livelihood endeavors for</w:t>
      </w:r>
      <w:r w:rsidRPr="00265013">
        <w:rPr>
          <w:rFonts w:asciiTheme="minorHAnsi" w:eastAsiaTheme="minorHAnsi" w:hAnsiTheme="minorHAnsi" w:cstheme="minorBidi"/>
          <w:sz w:val="22"/>
          <w:szCs w:val="22"/>
        </w:rPr>
        <w:t xml:space="preserve"> this vulnerable group; it must scale up its initiatives to other parts of the province/nation after successfully implementing it in these targeted areas.</w:t>
      </w:r>
    </w:p>
    <w:p w:rsidR="002E1E61" w:rsidRPr="00800816" w:rsidRDefault="002E1E61" w:rsidP="002E1E61">
      <w:pPr>
        <w:pStyle w:val="ListParagraph"/>
        <w:spacing w:after="200"/>
        <w:contextualSpacing/>
        <w:jc w:val="both"/>
        <w:rPr>
          <w:rFonts w:asciiTheme="minorHAnsi" w:eastAsiaTheme="minorHAnsi" w:hAnsiTheme="minorHAnsi" w:cstheme="minorBidi"/>
          <w:sz w:val="12"/>
          <w:szCs w:val="22"/>
        </w:rPr>
      </w:pPr>
    </w:p>
    <w:p w:rsidR="00ED0B1D" w:rsidRPr="00265013" w:rsidRDefault="00ED0B1D" w:rsidP="002E1E61">
      <w:pPr>
        <w:pStyle w:val="ListParagraph"/>
        <w:numPr>
          <w:ilvl w:val="0"/>
          <w:numId w:val="21"/>
        </w:numPr>
        <w:spacing w:after="200"/>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It is also recommended that the amount provided under social protection for livelihood restoration should be increased. It would reduce the risks to sustainability of the program by not meeting livelihood needs.</w:t>
      </w:r>
      <w:r w:rsidR="003009F9">
        <w:rPr>
          <w:rFonts w:asciiTheme="minorHAnsi" w:eastAsiaTheme="minorHAnsi" w:hAnsiTheme="minorHAnsi" w:cstheme="minorBidi"/>
          <w:sz w:val="22"/>
          <w:szCs w:val="22"/>
        </w:rPr>
        <w:t xml:space="preserve"> New grants for livelihoods catering the needs of the whole village can be introduced to benefit large number of OPs.</w:t>
      </w:r>
    </w:p>
    <w:p w:rsidR="002E1E61" w:rsidRPr="00800816" w:rsidRDefault="002E1E61" w:rsidP="002E1E61">
      <w:pPr>
        <w:pStyle w:val="ListParagraph"/>
        <w:spacing w:after="200"/>
        <w:contextualSpacing/>
        <w:jc w:val="both"/>
        <w:rPr>
          <w:rFonts w:asciiTheme="minorHAnsi" w:eastAsiaTheme="minorHAnsi" w:hAnsiTheme="minorHAnsi" w:cstheme="minorBidi"/>
          <w:sz w:val="12"/>
          <w:szCs w:val="22"/>
        </w:rPr>
      </w:pPr>
    </w:p>
    <w:p w:rsidR="00ED0B1D" w:rsidRPr="00265013" w:rsidRDefault="00ED0B1D" w:rsidP="002E1E61">
      <w:pPr>
        <w:pStyle w:val="ListParagraph"/>
        <w:numPr>
          <w:ilvl w:val="0"/>
          <w:numId w:val="21"/>
        </w:numPr>
        <w:spacing w:after="200"/>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 xml:space="preserve">HAI should integrate effectively with provincial and federal government for mainstreaming aging in existing poverty reduction programs. For instance:  WASEELA-E-HAQ . </w:t>
      </w:r>
    </w:p>
    <w:p w:rsidR="002E1E61" w:rsidRPr="00800816" w:rsidRDefault="002E1E61" w:rsidP="002E1E61">
      <w:pPr>
        <w:pStyle w:val="ListParagraph"/>
        <w:spacing w:after="200"/>
        <w:contextualSpacing/>
        <w:jc w:val="both"/>
        <w:rPr>
          <w:rFonts w:asciiTheme="minorHAnsi" w:eastAsiaTheme="minorHAnsi" w:hAnsiTheme="minorHAnsi" w:cstheme="minorBidi"/>
          <w:sz w:val="12"/>
          <w:szCs w:val="22"/>
        </w:rPr>
      </w:pPr>
    </w:p>
    <w:p w:rsidR="00ED0B1D" w:rsidRPr="00265013" w:rsidRDefault="00ED0B1D" w:rsidP="002E1E61">
      <w:pPr>
        <w:pStyle w:val="ListParagraph"/>
        <w:numPr>
          <w:ilvl w:val="0"/>
          <w:numId w:val="21"/>
        </w:numPr>
        <w:spacing w:after="200"/>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In reducing risks to livelihood insecurities of communities’ advocacy and capacity building should remain an integral part of HAI policy program.</w:t>
      </w:r>
    </w:p>
    <w:p w:rsidR="002E1E61" w:rsidRPr="00800816" w:rsidRDefault="002E1E61" w:rsidP="002E1E61">
      <w:pPr>
        <w:pStyle w:val="ListParagraph"/>
        <w:jc w:val="both"/>
        <w:rPr>
          <w:rFonts w:asciiTheme="minorHAnsi" w:eastAsiaTheme="minorHAnsi" w:hAnsiTheme="minorHAnsi" w:cstheme="minorBidi"/>
          <w:sz w:val="12"/>
          <w:szCs w:val="22"/>
        </w:rPr>
      </w:pPr>
    </w:p>
    <w:p w:rsidR="002E1E61" w:rsidRPr="002E1E61" w:rsidRDefault="00ED0B1D" w:rsidP="002E1E61">
      <w:pPr>
        <w:pStyle w:val="ListParagraph"/>
        <w:numPr>
          <w:ilvl w:val="0"/>
          <w:numId w:val="21"/>
        </w:numPr>
        <w:jc w:val="both"/>
        <w:rPr>
          <w:rFonts w:asciiTheme="minorHAnsi" w:eastAsiaTheme="minorHAnsi" w:hAnsiTheme="minorHAnsi" w:cstheme="minorBidi"/>
          <w:sz w:val="22"/>
          <w:szCs w:val="22"/>
        </w:rPr>
      </w:pPr>
      <w:r w:rsidRPr="000B7D79">
        <w:rPr>
          <w:rFonts w:asciiTheme="minorHAnsi" w:eastAsiaTheme="minorHAnsi" w:hAnsiTheme="minorHAnsi" w:cstheme="minorBidi"/>
          <w:sz w:val="22"/>
          <w:szCs w:val="22"/>
        </w:rPr>
        <w:t>HAI needs to collaborate with government’s livestock and dairy department at national and provincial level to minimize the livelihood insecurities. HAI needs to suggest government that un-employment due to loss of livestock, crops, and landlessness be addressed through social security and older people must be included in all social protection programmes initiated by government.</w:t>
      </w:r>
    </w:p>
    <w:p w:rsidR="002E1E61" w:rsidRPr="00800816" w:rsidRDefault="002E1E61" w:rsidP="002E1E61">
      <w:pPr>
        <w:pStyle w:val="ListParagraph"/>
        <w:spacing w:after="200"/>
        <w:contextualSpacing/>
        <w:jc w:val="both"/>
        <w:rPr>
          <w:rFonts w:asciiTheme="minorHAnsi" w:eastAsiaTheme="minorHAnsi" w:hAnsiTheme="minorHAnsi" w:cstheme="minorBidi"/>
          <w:sz w:val="12"/>
          <w:szCs w:val="22"/>
        </w:rPr>
      </w:pPr>
    </w:p>
    <w:p w:rsidR="00ED0B1D" w:rsidRPr="00265013" w:rsidRDefault="00ED0B1D" w:rsidP="002E1E61">
      <w:pPr>
        <w:pStyle w:val="ListParagraph"/>
        <w:numPr>
          <w:ilvl w:val="0"/>
          <w:numId w:val="21"/>
        </w:numPr>
        <w:spacing w:after="200"/>
        <w:contextualSpacing/>
        <w:jc w:val="both"/>
        <w:rPr>
          <w:rFonts w:asciiTheme="minorHAnsi" w:eastAsiaTheme="minorHAnsi" w:hAnsiTheme="minorHAnsi" w:cstheme="minorBidi"/>
          <w:sz w:val="22"/>
          <w:szCs w:val="22"/>
        </w:rPr>
      </w:pPr>
      <w:r w:rsidRPr="00265013">
        <w:rPr>
          <w:rFonts w:asciiTheme="minorHAnsi" w:eastAsiaTheme="minorHAnsi" w:hAnsiTheme="minorHAnsi" w:cstheme="minorBidi"/>
          <w:sz w:val="22"/>
          <w:szCs w:val="22"/>
        </w:rPr>
        <w:t xml:space="preserve">HAI needs to work hard to advocate all OPAs to acquire the status of a registered CBO to minimize the possibility of becoming dormant. </w:t>
      </w:r>
    </w:p>
    <w:p w:rsidR="002E1E61" w:rsidRPr="00800816" w:rsidRDefault="002E1E61" w:rsidP="002E1E61">
      <w:pPr>
        <w:pStyle w:val="ListParagraph"/>
        <w:jc w:val="both"/>
        <w:rPr>
          <w:rFonts w:asciiTheme="minorHAnsi" w:eastAsiaTheme="minorHAnsi" w:hAnsiTheme="minorHAnsi" w:cstheme="minorBidi"/>
          <w:sz w:val="12"/>
          <w:szCs w:val="22"/>
        </w:rPr>
      </w:pPr>
    </w:p>
    <w:p w:rsidR="00ED0B1D" w:rsidRPr="00C6124E" w:rsidRDefault="00ED0B1D" w:rsidP="002E1E61">
      <w:pPr>
        <w:pStyle w:val="ListParagraph"/>
        <w:numPr>
          <w:ilvl w:val="0"/>
          <w:numId w:val="21"/>
        </w:numPr>
        <w:jc w:val="both"/>
        <w:rPr>
          <w:rFonts w:asciiTheme="minorHAnsi" w:eastAsiaTheme="minorHAnsi" w:hAnsiTheme="minorHAnsi" w:cstheme="minorBidi"/>
          <w:sz w:val="22"/>
          <w:szCs w:val="22"/>
        </w:rPr>
      </w:pPr>
      <w:r w:rsidRPr="00C6124E">
        <w:rPr>
          <w:rFonts w:asciiTheme="minorHAnsi" w:eastAsiaTheme="minorHAnsi" w:hAnsiTheme="minorHAnsi" w:cstheme="minorBidi"/>
          <w:sz w:val="22"/>
          <w:szCs w:val="22"/>
        </w:rPr>
        <w:t>HAI also needs to strengthen their relations with social welfare department</w:t>
      </w:r>
      <w:r w:rsidR="00C6124E">
        <w:rPr>
          <w:rFonts w:asciiTheme="minorHAnsi" w:eastAsiaTheme="minorHAnsi" w:hAnsiTheme="minorHAnsi" w:cstheme="minorBidi"/>
          <w:sz w:val="22"/>
          <w:szCs w:val="22"/>
        </w:rPr>
        <w:t xml:space="preserve"> by using</w:t>
      </w:r>
      <w:r w:rsidRPr="00C6124E">
        <w:rPr>
          <w:rFonts w:asciiTheme="minorHAnsi" w:eastAsiaTheme="minorHAnsi" w:hAnsiTheme="minorHAnsi" w:cstheme="minorBidi"/>
          <w:sz w:val="22"/>
          <w:szCs w:val="22"/>
        </w:rPr>
        <w:t xml:space="preserve"> top down approach. Awareness, sensitization sessions should be organized with higher social welfare officials regarding Elderly Population and their specific needs.</w:t>
      </w:r>
    </w:p>
    <w:p w:rsidR="002E1E61" w:rsidRPr="00800816" w:rsidRDefault="002E1E61" w:rsidP="002E1E61">
      <w:pPr>
        <w:pStyle w:val="ListParagraph"/>
        <w:jc w:val="both"/>
        <w:rPr>
          <w:rFonts w:asciiTheme="minorHAnsi" w:eastAsiaTheme="minorHAnsi" w:hAnsiTheme="minorHAnsi" w:cstheme="minorBidi"/>
          <w:sz w:val="12"/>
          <w:szCs w:val="22"/>
        </w:rPr>
      </w:pPr>
    </w:p>
    <w:p w:rsidR="00ED0B1D" w:rsidRDefault="00ED0B1D" w:rsidP="002E1E61">
      <w:pPr>
        <w:pStyle w:val="ListParagraph"/>
        <w:numPr>
          <w:ilvl w:val="0"/>
          <w:numId w:val="21"/>
        </w:numPr>
        <w:jc w:val="both"/>
        <w:rPr>
          <w:rFonts w:asciiTheme="minorHAnsi" w:eastAsiaTheme="minorHAnsi" w:hAnsiTheme="minorHAnsi" w:cstheme="minorBidi"/>
          <w:sz w:val="22"/>
          <w:szCs w:val="22"/>
        </w:rPr>
      </w:pPr>
      <w:r w:rsidRPr="00C6124E">
        <w:rPr>
          <w:rFonts w:asciiTheme="minorHAnsi" w:eastAsiaTheme="minorHAnsi" w:hAnsiTheme="minorHAnsi" w:cstheme="minorBidi"/>
          <w:sz w:val="22"/>
          <w:szCs w:val="22"/>
        </w:rPr>
        <w:t xml:space="preserve">HAI by disseminating findings of the successful implementation of its </w:t>
      </w:r>
      <w:r w:rsidR="00C6124E" w:rsidRPr="00C6124E">
        <w:rPr>
          <w:rFonts w:asciiTheme="minorHAnsi" w:eastAsiaTheme="minorHAnsi" w:hAnsiTheme="minorHAnsi" w:cstheme="minorBidi"/>
          <w:sz w:val="22"/>
          <w:szCs w:val="22"/>
        </w:rPr>
        <w:t>interventions can</w:t>
      </w:r>
      <w:r w:rsidR="006430A9">
        <w:rPr>
          <w:rFonts w:asciiTheme="minorHAnsi" w:eastAsiaTheme="minorHAnsi" w:hAnsiTheme="minorHAnsi" w:cstheme="minorBidi"/>
          <w:sz w:val="22"/>
          <w:szCs w:val="22"/>
        </w:rPr>
        <w:t xml:space="preserve"> minimize the risk to </w:t>
      </w:r>
      <w:r w:rsidRPr="00C6124E">
        <w:rPr>
          <w:rFonts w:asciiTheme="minorHAnsi" w:eastAsiaTheme="minorHAnsi" w:hAnsiTheme="minorHAnsi" w:cstheme="minorBidi"/>
          <w:sz w:val="22"/>
          <w:szCs w:val="22"/>
        </w:rPr>
        <w:t>sustainability. Global donors can find it appropriate to continue to work for the welfare of older pe</w:t>
      </w:r>
      <w:r w:rsidR="00834207">
        <w:rPr>
          <w:rFonts w:asciiTheme="minorHAnsi" w:eastAsiaTheme="minorHAnsi" w:hAnsiTheme="minorHAnsi" w:cstheme="minorBidi"/>
          <w:sz w:val="22"/>
          <w:szCs w:val="22"/>
        </w:rPr>
        <w:t>ople</w:t>
      </w:r>
      <w:r w:rsidRPr="00C6124E">
        <w:rPr>
          <w:rFonts w:asciiTheme="minorHAnsi" w:eastAsiaTheme="minorHAnsi" w:hAnsiTheme="minorHAnsi" w:cstheme="minorBidi"/>
          <w:sz w:val="22"/>
          <w:szCs w:val="22"/>
        </w:rPr>
        <w:t xml:space="preserve">. </w:t>
      </w:r>
    </w:p>
    <w:p w:rsidR="002E1E61" w:rsidRPr="00800816" w:rsidRDefault="002E1E61" w:rsidP="002E1E61">
      <w:pPr>
        <w:pStyle w:val="ListParagraph"/>
        <w:jc w:val="both"/>
        <w:rPr>
          <w:rFonts w:asciiTheme="minorHAnsi" w:eastAsiaTheme="minorHAnsi" w:hAnsiTheme="minorHAnsi" w:cstheme="minorBidi"/>
          <w:sz w:val="12"/>
          <w:szCs w:val="22"/>
        </w:rPr>
      </w:pPr>
    </w:p>
    <w:p w:rsidR="00AC2A56" w:rsidRPr="002E1E61" w:rsidRDefault="00AC2A56" w:rsidP="002E1E61">
      <w:pPr>
        <w:pStyle w:val="ListParagraph"/>
        <w:numPr>
          <w:ilvl w:val="0"/>
          <w:numId w:val="21"/>
        </w:numPr>
        <w:jc w:val="both"/>
        <w:rPr>
          <w:rFonts w:asciiTheme="minorHAnsi" w:eastAsiaTheme="minorHAnsi" w:hAnsiTheme="minorHAnsi" w:cstheme="minorBidi"/>
          <w:sz w:val="22"/>
          <w:szCs w:val="22"/>
        </w:rPr>
      </w:pPr>
      <w:r w:rsidRPr="00AC2A56">
        <w:rPr>
          <w:rFonts w:asciiTheme="minorHAnsi" w:eastAsiaTheme="minorHAnsi" w:hAnsiTheme="minorHAnsi" w:cstheme="minorBidi"/>
          <w:sz w:val="22"/>
          <w:szCs w:val="22"/>
        </w:rPr>
        <w:t xml:space="preserve">HAI needs to establish a </w:t>
      </w:r>
      <w:r w:rsidR="006430A9">
        <w:rPr>
          <w:rFonts w:asciiTheme="minorHAnsi" w:eastAsiaTheme="minorHAnsi" w:hAnsiTheme="minorHAnsi" w:cstheme="minorBidi"/>
          <w:sz w:val="22"/>
          <w:szCs w:val="22"/>
        </w:rPr>
        <w:t xml:space="preserve">consortium </w:t>
      </w:r>
      <w:r w:rsidR="00656FEA">
        <w:rPr>
          <w:rFonts w:asciiTheme="minorHAnsi" w:eastAsiaTheme="minorHAnsi" w:hAnsiTheme="minorHAnsi" w:cstheme="minorBidi"/>
          <w:sz w:val="22"/>
          <w:szCs w:val="22"/>
        </w:rPr>
        <w:t xml:space="preserve">of </w:t>
      </w:r>
      <w:r w:rsidR="00656FEA" w:rsidRPr="00AC2A56">
        <w:rPr>
          <w:rFonts w:asciiTheme="minorHAnsi" w:eastAsiaTheme="minorHAnsi" w:hAnsiTheme="minorHAnsi" w:cstheme="minorBidi"/>
          <w:sz w:val="22"/>
          <w:szCs w:val="22"/>
        </w:rPr>
        <w:t>potential</w:t>
      </w:r>
      <w:r w:rsidRPr="00AC2A56">
        <w:rPr>
          <w:rFonts w:asciiTheme="minorHAnsi" w:eastAsiaTheme="minorHAnsi" w:hAnsiTheme="minorHAnsi" w:cstheme="minorBidi"/>
          <w:sz w:val="22"/>
          <w:szCs w:val="22"/>
        </w:rPr>
        <w:t xml:space="preserve"> stakeholders working in same villages so that time and energy spent in development is not repeated</w:t>
      </w:r>
      <w:r w:rsidRPr="002E1E61">
        <w:rPr>
          <w:rFonts w:asciiTheme="minorHAnsi" w:eastAsiaTheme="minorHAnsi" w:hAnsiTheme="minorHAnsi" w:cstheme="minorBidi"/>
          <w:sz w:val="22"/>
          <w:szCs w:val="22"/>
        </w:rPr>
        <w:t xml:space="preserve">.  </w:t>
      </w:r>
    </w:p>
    <w:p w:rsidR="002E1E61" w:rsidRPr="00800816" w:rsidRDefault="002E1E61" w:rsidP="002E1E61">
      <w:pPr>
        <w:pStyle w:val="ListParagraph"/>
        <w:jc w:val="both"/>
        <w:rPr>
          <w:rFonts w:asciiTheme="minorHAnsi" w:eastAsiaTheme="minorHAnsi" w:hAnsiTheme="minorHAnsi" w:cstheme="minorBidi"/>
          <w:sz w:val="12"/>
          <w:szCs w:val="22"/>
        </w:rPr>
      </w:pPr>
    </w:p>
    <w:p w:rsidR="00AC2A56" w:rsidRDefault="00ED0B1D" w:rsidP="002E1E61">
      <w:pPr>
        <w:pStyle w:val="ListParagraph"/>
        <w:numPr>
          <w:ilvl w:val="0"/>
          <w:numId w:val="21"/>
        </w:numPr>
        <w:jc w:val="both"/>
        <w:rPr>
          <w:rFonts w:asciiTheme="minorHAnsi" w:eastAsiaTheme="minorHAnsi" w:hAnsiTheme="minorHAnsi" w:cstheme="minorBidi"/>
          <w:sz w:val="22"/>
          <w:szCs w:val="22"/>
        </w:rPr>
      </w:pPr>
      <w:r w:rsidRPr="00C6124E">
        <w:rPr>
          <w:rFonts w:asciiTheme="minorHAnsi" w:eastAsiaTheme="minorHAnsi" w:hAnsiTheme="minorHAnsi" w:cstheme="minorBidi"/>
          <w:sz w:val="22"/>
          <w:szCs w:val="22"/>
        </w:rPr>
        <w:t>HAI needs to help Government in helping them learn from other similar countries like Bangladesh and Srilanka who have undergone through similar</w:t>
      </w:r>
      <w:r w:rsidR="006430A9">
        <w:rPr>
          <w:rFonts w:asciiTheme="minorHAnsi" w:eastAsiaTheme="minorHAnsi" w:hAnsiTheme="minorHAnsi" w:cstheme="minorBidi"/>
          <w:sz w:val="22"/>
          <w:szCs w:val="22"/>
        </w:rPr>
        <w:t xml:space="preserve"> emergency</w:t>
      </w:r>
      <w:r w:rsidRPr="00C6124E">
        <w:rPr>
          <w:rFonts w:asciiTheme="minorHAnsi" w:eastAsiaTheme="minorHAnsi" w:hAnsiTheme="minorHAnsi" w:cstheme="minorBidi"/>
          <w:sz w:val="22"/>
          <w:szCs w:val="22"/>
        </w:rPr>
        <w:t xml:space="preserve"> situations and are coping well in developing systems and strategies to overcome issues.</w:t>
      </w:r>
    </w:p>
    <w:p w:rsidR="002E1E61" w:rsidRPr="0019558C" w:rsidRDefault="002E1E61" w:rsidP="002E1E61">
      <w:pPr>
        <w:pStyle w:val="ListParagraph"/>
        <w:jc w:val="both"/>
        <w:rPr>
          <w:rFonts w:asciiTheme="minorHAnsi" w:eastAsiaTheme="minorHAnsi" w:hAnsiTheme="minorHAnsi" w:cstheme="minorBidi"/>
          <w:sz w:val="12"/>
          <w:szCs w:val="22"/>
        </w:rPr>
      </w:pPr>
    </w:p>
    <w:p w:rsidR="00306146" w:rsidRDefault="0009245F" w:rsidP="002E1E61">
      <w:pPr>
        <w:pStyle w:val="ListParagraph"/>
        <w:numPr>
          <w:ilvl w:val="0"/>
          <w:numId w:val="21"/>
        </w:numPr>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Wome</w:t>
      </w:r>
      <w:r w:rsidR="00306146">
        <w:rPr>
          <w:rFonts w:asciiTheme="minorHAnsi" w:eastAsiaTheme="minorHAnsi" w:hAnsiTheme="minorHAnsi" w:cstheme="minorBidi"/>
          <w:sz w:val="22"/>
          <w:szCs w:val="22"/>
        </w:rPr>
        <w:t>n OPs should be</w:t>
      </w:r>
      <w:r>
        <w:rPr>
          <w:rFonts w:asciiTheme="minorHAnsi" w:eastAsiaTheme="minorHAnsi" w:hAnsiTheme="minorHAnsi" w:cstheme="minorBidi"/>
          <w:sz w:val="22"/>
          <w:szCs w:val="22"/>
        </w:rPr>
        <w:t xml:space="preserve"> given more attention in terms of trainings for livelihood.</w:t>
      </w:r>
      <w:r w:rsidR="00306146">
        <w:rPr>
          <w:rFonts w:asciiTheme="minorHAnsi" w:eastAsiaTheme="minorHAnsi" w:hAnsiTheme="minorHAnsi" w:cstheme="minorBidi"/>
          <w:sz w:val="22"/>
          <w:szCs w:val="22"/>
        </w:rPr>
        <w:t xml:space="preserve"> </w:t>
      </w:r>
    </w:p>
    <w:p w:rsidR="00ED0B1D" w:rsidRPr="00B431ED" w:rsidRDefault="00ED0B1D" w:rsidP="00B431ED">
      <w:pPr>
        <w:jc w:val="both"/>
      </w:pPr>
      <w:r w:rsidRPr="00B431ED">
        <w:t xml:space="preserve">   </w:t>
      </w:r>
    </w:p>
    <w:p w:rsidR="007F536D" w:rsidRPr="00C6124E" w:rsidRDefault="007F536D" w:rsidP="002E1E61">
      <w:pPr>
        <w:autoSpaceDE w:val="0"/>
        <w:autoSpaceDN w:val="0"/>
        <w:adjustRightInd w:val="0"/>
        <w:spacing w:after="0"/>
        <w:jc w:val="both"/>
      </w:pPr>
    </w:p>
    <w:tbl>
      <w:tblPr>
        <w:tblStyle w:val="MediumShading2-Accent2"/>
        <w:tblW w:w="0" w:type="auto"/>
        <w:tblInd w:w="108" w:type="dxa"/>
        <w:shd w:val="clear" w:color="auto" w:fill="C2D69B" w:themeFill="accent3" w:themeFillTint="99"/>
        <w:tblLook w:val="04A0"/>
      </w:tblPr>
      <w:tblGrid>
        <w:gridCol w:w="9360"/>
      </w:tblGrid>
      <w:tr w:rsidR="00E6203F" w:rsidRPr="00237160" w:rsidTr="00237160">
        <w:trPr>
          <w:cnfStyle w:val="100000000000"/>
        </w:trPr>
        <w:tc>
          <w:tcPr>
            <w:cnfStyle w:val="001000000100"/>
            <w:tcW w:w="9360" w:type="dxa"/>
            <w:shd w:val="clear" w:color="auto" w:fill="C2D69B" w:themeFill="accent3" w:themeFillTint="99"/>
          </w:tcPr>
          <w:p w:rsidR="00E6203F" w:rsidRPr="002C5CF8" w:rsidRDefault="00FD3E41" w:rsidP="00AD1AC3">
            <w:pPr>
              <w:spacing w:line="276" w:lineRule="auto"/>
              <w:rPr>
                <w:bCs w:val="0"/>
                <w:color w:val="auto"/>
                <w:sz w:val="28"/>
              </w:rPr>
            </w:pPr>
            <w:r w:rsidRPr="002C5CF8">
              <w:rPr>
                <w:bCs w:val="0"/>
                <w:color w:val="auto"/>
                <w:sz w:val="28"/>
              </w:rPr>
              <w:t>Chapter I</w:t>
            </w:r>
            <w:r w:rsidR="003941ED" w:rsidRPr="002C5CF8">
              <w:rPr>
                <w:bCs w:val="0"/>
                <w:color w:val="auto"/>
                <w:sz w:val="28"/>
              </w:rPr>
              <w:t>:</w:t>
            </w:r>
            <w:r w:rsidR="00AD1AC3">
              <w:rPr>
                <w:bCs w:val="0"/>
                <w:color w:val="auto"/>
                <w:sz w:val="28"/>
              </w:rPr>
              <w:t xml:space="preserve"> </w:t>
            </w:r>
            <w:r w:rsidR="003941ED" w:rsidRPr="002C5CF8">
              <w:rPr>
                <w:bCs w:val="0"/>
                <w:color w:val="auto"/>
                <w:sz w:val="28"/>
              </w:rPr>
              <w:t>Background and Study Objectives</w:t>
            </w:r>
          </w:p>
        </w:tc>
      </w:tr>
    </w:tbl>
    <w:p w:rsidR="005D7325" w:rsidRPr="004C6F1C" w:rsidRDefault="005D7325" w:rsidP="00B72761">
      <w:pPr>
        <w:spacing w:after="0"/>
        <w:jc w:val="both"/>
        <w:rPr>
          <w:rFonts w:asciiTheme="minorBidi" w:hAnsiTheme="minorBidi"/>
          <w:b/>
          <w:bCs/>
          <w:sz w:val="20"/>
          <w:szCs w:val="24"/>
          <w:u w:val="single"/>
        </w:rPr>
      </w:pPr>
    </w:p>
    <w:p w:rsidR="00B164CC" w:rsidRPr="00237160" w:rsidRDefault="00594DE3" w:rsidP="00B72761">
      <w:pPr>
        <w:spacing w:after="0"/>
        <w:jc w:val="both"/>
        <w:rPr>
          <w:b/>
          <w:caps/>
          <w:color w:val="231F20"/>
          <w:szCs w:val="24"/>
        </w:rPr>
      </w:pPr>
      <w:r w:rsidRPr="00237160">
        <w:rPr>
          <w:b/>
          <w:caps/>
          <w:color w:val="231F20"/>
          <w:szCs w:val="24"/>
        </w:rPr>
        <w:t>1.1</w:t>
      </w:r>
      <w:r w:rsidR="00B164CC" w:rsidRPr="00237160">
        <w:rPr>
          <w:b/>
          <w:caps/>
          <w:color w:val="231F20"/>
          <w:szCs w:val="24"/>
        </w:rPr>
        <w:t xml:space="preserve">. </w:t>
      </w:r>
      <w:r w:rsidR="00B164CC" w:rsidRPr="00237160">
        <w:rPr>
          <w:b/>
          <w:caps/>
          <w:color w:val="231F20"/>
          <w:szCs w:val="24"/>
          <w:u w:val="single"/>
        </w:rPr>
        <w:t>Background</w:t>
      </w:r>
    </w:p>
    <w:p w:rsidR="00B164CC" w:rsidRPr="00237160" w:rsidRDefault="00B164CC" w:rsidP="00B72761">
      <w:pPr>
        <w:spacing w:after="0"/>
        <w:jc w:val="both"/>
        <w:rPr>
          <w:bCs/>
          <w:color w:val="231F20"/>
          <w:sz w:val="14"/>
          <w:szCs w:val="24"/>
        </w:rPr>
      </w:pPr>
    </w:p>
    <w:p w:rsidR="003121B5" w:rsidRPr="00F96E40" w:rsidRDefault="003121B5" w:rsidP="00B72761">
      <w:pPr>
        <w:spacing w:after="0"/>
        <w:jc w:val="both"/>
        <w:rPr>
          <w:bCs/>
          <w:szCs w:val="24"/>
        </w:rPr>
      </w:pPr>
      <w:r w:rsidRPr="00F96E40">
        <w:rPr>
          <w:bCs/>
          <w:szCs w:val="24"/>
        </w:rPr>
        <w:t>Approximately 20 million people were affected in Pakistan during the floods of 2010. The financial loss that Pakistan suffered during 2010 floods is estimated to $10 million and has impacts on agriculture (major occupation), livestock, livelihood and infrastructure. 17,553 villages were reportedly damaged and total area of160,</w:t>
      </w:r>
      <w:r w:rsidR="00D67DA5" w:rsidRPr="00F96E40">
        <w:rPr>
          <w:bCs/>
          <w:szCs w:val="24"/>
        </w:rPr>
        <w:t>000 sq</w:t>
      </w:r>
      <w:r w:rsidRPr="00F96E40">
        <w:rPr>
          <w:bCs/>
          <w:szCs w:val="24"/>
        </w:rPr>
        <w:t>km was affected. In this situation of emergency and disaster combined efforts of the government, (I+N</w:t>
      </w:r>
      <w:r w:rsidR="00656FEA" w:rsidRPr="00F96E40">
        <w:rPr>
          <w:bCs/>
          <w:szCs w:val="24"/>
        </w:rPr>
        <w:t>) donors</w:t>
      </w:r>
      <w:r w:rsidRPr="00F96E40">
        <w:rPr>
          <w:bCs/>
          <w:szCs w:val="24"/>
        </w:rPr>
        <w:t xml:space="preserve"> and civil society could not found to be enough. A Report by OCHA has identified many gaps in the assistance provision mechanism. The evident unorganized system of goods distribution and corruption exposed within the relief activities has made the overall situation pathetic particularly for disable and older people.</w:t>
      </w:r>
    </w:p>
    <w:p w:rsidR="00895668" w:rsidRPr="00F96E40" w:rsidRDefault="00895668" w:rsidP="00B72761">
      <w:pPr>
        <w:spacing w:after="0"/>
        <w:jc w:val="both"/>
        <w:rPr>
          <w:bCs/>
          <w:sz w:val="14"/>
          <w:szCs w:val="24"/>
        </w:rPr>
      </w:pPr>
    </w:p>
    <w:p w:rsidR="003121B5" w:rsidRPr="00F96E40" w:rsidRDefault="003121B5" w:rsidP="00B72761">
      <w:pPr>
        <w:spacing w:after="0"/>
        <w:jc w:val="both"/>
        <w:rPr>
          <w:bCs/>
          <w:szCs w:val="24"/>
        </w:rPr>
      </w:pPr>
      <w:r w:rsidRPr="00F96E40">
        <w:rPr>
          <w:bCs/>
          <w:szCs w:val="24"/>
        </w:rPr>
        <w:t>Poor people of Sindh living under the poverty line of $2 per day after this natural disaster had been pushed down into the poorest of poor</w:t>
      </w:r>
      <w:r w:rsidR="00834207">
        <w:rPr>
          <w:bCs/>
          <w:szCs w:val="24"/>
        </w:rPr>
        <w:t xml:space="preserve"> categories</w:t>
      </w:r>
      <w:r w:rsidRPr="00F96E40">
        <w:rPr>
          <w:bCs/>
          <w:szCs w:val="24"/>
        </w:rPr>
        <w:t>. Six to seven districts were severely affected in the floods of 2010 and later in 2011 the affected area incre</w:t>
      </w:r>
      <w:r w:rsidR="00A6340C" w:rsidRPr="00F96E40">
        <w:rPr>
          <w:bCs/>
          <w:szCs w:val="24"/>
        </w:rPr>
        <w:t xml:space="preserve">ased to 23 districts of Sindh. </w:t>
      </w:r>
      <w:r w:rsidRPr="00F96E40">
        <w:rPr>
          <w:bCs/>
          <w:szCs w:val="24"/>
        </w:rPr>
        <w:t xml:space="preserve">Only 80,000 people were displaced in Shikarpur district </w:t>
      </w:r>
      <w:r w:rsidR="00701B8B" w:rsidRPr="00F96E40">
        <w:rPr>
          <w:bCs/>
          <w:szCs w:val="24"/>
        </w:rPr>
        <w:t>that</w:t>
      </w:r>
      <w:r w:rsidRPr="00F96E40">
        <w:rPr>
          <w:bCs/>
          <w:szCs w:val="24"/>
        </w:rPr>
        <w:t xml:space="preserve"> lived in camps and other buildings provided by the government of Sindh. Several steps had been taken to cut down the negative impacts of this massive destruction. Provision of food, health services, hygiene kits, medicines, drinking water, shelter and assistance in cash were made possible for the people of Sindh to survive and later to re-establish themselves</w:t>
      </w:r>
      <w:r w:rsidR="00553D17" w:rsidRPr="00F96E40">
        <w:rPr>
          <w:bCs/>
          <w:szCs w:val="24"/>
        </w:rPr>
        <w:t>.</w:t>
      </w:r>
    </w:p>
    <w:p w:rsidR="00097D24" w:rsidRPr="00F96E40" w:rsidRDefault="00097D24" w:rsidP="00B72761">
      <w:pPr>
        <w:spacing w:after="0"/>
        <w:jc w:val="both"/>
        <w:rPr>
          <w:bCs/>
          <w:sz w:val="14"/>
          <w:szCs w:val="24"/>
        </w:rPr>
      </w:pPr>
    </w:p>
    <w:p w:rsidR="003121B5" w:rsidRPr="00F96E40" w:rsidRDefault="003121B5" w:rsidP="00B72761">
      <w:pPr>
        <w:spacing w:after="0"/>
        <w:jc w:val="both"/>
        <w:rPr>
          <w:bCs/>
          <w:szCs w:val="24"/>
        </w:rPr>
      </w:pPr>
      <w:r w:rsidRPr="00F96E40">
        <w:rPr>
          <w:bCs/>
          <w:szCs w:val="24"/>
        </w:rPr>
        <w:t>Micro credit program</w:t>
      </w:r>
      <w:r w:rsidR="00701B8B" w:rsidRPr="00F96E40">
        <w:rPr>
          <w:bCs/>
          <w:szCs w:val="24"/>
        </w:rPr>
        <w:t>s</w:t>
      </w:r>
      <w:r w:rsidRPr="00F96E40">
        <w:rPr>
          <w:bCs/>
          <w:szCs w:val="24"/>
        </w:rPr>
        <w:t>, thus, assume significance since they facilitate poverty reduction through promotion of sustainable livelihoods and bring about empowerment through social and collective action at the grassroots. In addition, micro finance interventions lead to increased social interaction for poor people within their households and in the community, besides, greater mobility that increases their self-worth and self-assertion in the social circle.</w:t>
      </w:r>
    </w:p>
    <w:p w:rsidR="003121B5" w:rsidRPr="00F96E40" w:rsidRDefault="003121B5" w:rsidP="00B72761">
      <w:pPr>
        <w:spacing w:after="0"/>
        <w:jc w:val="both"/>
        <w:rPr>
          <w:bCs/>
          <w:sz w:val="14"/>
          <w:szCs w:val="24"/>
        </w:rPr>
      </w:pPr>
    </w:p>
    <w:p w:rsidR="003121B5" w:rsidRPr="00F96E40" w:rsidRDefault="003121B5" w:rsidP="00B72761">
      <w:pPr>
        <w:spacing w:after="0"/>
        <w:jc w:val="both"/>
        <w:rPr>
          <w:bCs/>
          <w:szCs w:val="24"/>
        </w:rPr>
      </w:pPr>
      <w:r w:rsidRPr="00F96E40">
        <w:rPr>
          <w:bCs/>
          <w:szCs w:val="24"/>
        </w:rPr>
        <w:t>The repercussions on elderly population during these floods have serious implications. 70,000 older people were affected only in district Badin. Gender disparity in the cultural web deprived women of relief assistance making them a more vulnerable group within older population.</w:t>
      </w:r>
    </w:p>
    <w:p w:rsidR="000F2F7C" w:rsidRPr="00F96E40" w:rsidRDefault="000F2F7C" w:rsidP="00B72761">
      <w:pPr>
        <w:spacing w:after="0"/>
        <w:jc w:val="both"/>
        <w:rPr>
          <w:bCs/>
          <w:sz w:val="14"/>
          <w:szCs w:val="24"/>
        </w:rPr>
      </w:pPr>
    </w:p>
    <w:p w:rsidR="003121B5" w:rsidRPr="00F96E40" w:rsidRDefault="003121B5" w:rsidP="00B72761">
      <w:pPr>
        <w:spacing w:after="0"/>
        <w:jc w:val="both"/>
        <w:rPr>
          <w:rFonts w:asciiTheme="minorBidi" w:hAnsiTheme="minorBidi"/>
          <w:bCs/>
          <w:sz w:val="24"/>
          <w:szCs w:val="24"/>
        </w:rPr>
      </w:pPr>
      <w:r w:rsidRPr="00F96E40">
        <w:rPr>
          <w:bCs/>
          <w:szCs w:val="24"/>
        </w:rPr>
        <w:t>HelpAge Pakistan is</w:t>
      </w:r>
      <w:r w:rsidR="00E02177">
        <w:rPr>
          <w:bCs/>
          <w:szCs w:val="24"/>
        </w:rPr>
        <w:t xml:space="preserve"> currently focused</w:t>
      </w:r>
      <w:r w:rsidRPr="00F96E40">
        <w:rPr>
          <w:bCs/>
          <w:szCs w:val="24"/>
        </w:rPr>
        <w:t xml:space="preserve"> to cater the needs of older people in th</w:t>
      </w:r>
      <w:r w:rsidR="00E02177">
        <w:rPr>
          <w:bCs/>
          <w:szCs w:val="24"/>
        </w:rPr>
        <w:t xml:space="preserve">e flood affected </w:t>
      </w:r>
      <w:r w:rsidR="00656FEA">
        <w:rPr>
          <w:bCs/>
          <w:szCs w:val="24"/>
        </w:rPr>
        <w:t xml:space="preserve">areas. </w:t>
      </w:r>
      <w:r w:rsidR="00E02177">
        <w:rPr>
          <w:bCs/>
          <w:szCs w:val="24"/>
        </w:rPr>
        <w:t>The purpose of HelpAge efforts is</w:t>
      </w:r>
      <w:r w:rsidRPr="00F96E40">
        <w:rPr>
          <w:bCs/>
          <w:szCs w:val="24"/>
        </w:rPr>
        <w:t xml:space="preserve"> to, rebuild and empower</w:t>
      </w:r>
      <w:r w:rsidR="00E02177">
        <w:rPr>
          <w:bCs/>
          <w:szCs w:val="24"/>
        </w:rPr>
        <w:t xml:space="preserve"> people above the age of 50,</w:t>
      </w:r>
      <w:r w:rsidRPr="00F96E40">
        <w:rPr>
          <w:bCs/>
          <w:szCs w:val="24"/>
        </w:rPr>
        <w:t xml:space="preserve"> through well planned interventions. Social protection is offered in the </w:t>
      </w:r>
      <w:r w:rsidR="00E02177">
        <w:rPr>
          <w:bCs/>
          <w:szCs w:val="24"/>
        </w:rPr>
        <w:t>form of CRF to Older People</w:t>
      </w:r>
      <w:r w:rsidRPr="00F96E40">
        <w:rPr>
          <w:bCs/>
          <w:szCs w:val="24"/>
        </w:rPr>
        <w:t xml:space="preserve"> f</w:t>
      </w:r>
      <w:r w:rsidR="00E02177">
        <w:rPr>
          <w:bCs/>
          <w:szCs w:val="24"/>
        </w:rPr>
        <w:t>or livelihood restoration. The idea of revolving of funds</w:t>
      </w:r>
      <w:r w:rsidRPr="00F96E40">
        <w:rPr>
          <w:bCs/>
          <w:szCs w:val="24"/>
        </w:rPr>
        <w:t xml:space="preserve"> reflect</w:t>
      </w:r>
      <w:r w:rsidR="00E02177">
        <w:rPr>
          <w:bCs/>
          <w:szCs w:val="24"/>
        </w:rPr>
        <w:t>s</w:t>
      </w:r>
      <w:r w:rsidRPr="00F96E40">
        <w:rPr>
          <w:bCs/>
          <w:szCs w:val="24"/>
        </w:rPr>
        <w:t xml:space="preserve"> sustainability of the programme. HelpAge came to Pakistan to deal with issue 8 of the MIPAA PLAN 2002 to meet priority direction one: older persons and development. There is a significant shift in the development paradigm to move from top down to bottom up approaches and sustainable livelihood</w:t>
      </w:r>
      <w:r w:rsidRPr="00F96E40">
        <w:rPr>
          <w:rFonts w:asciiTheme="minorBidi" w:hAnsiTheme="minorBidi"/>
          <w:bCs/>
          <w:szCs w:val="24"/>
        </w:rPr>
        <w:t xml:space="preserve"> </w:t>
      </w:r>
      <w:r w:rsidRPr="00F96E40">
        <w:rPr>
          <w:bCs/>
          <w:szCs w:val="24"/>
        </w:rPr>
        <w:t>approaches to fight poverty especially for rural poor. This shift has allowed the world to look upon older people as stakeholders in the process of policy making rather than victims.</w:t>
      </w:r>
    </w:p>
    <w:p w:rsidR="007C0F4C" w:rsidRDefault="007C0F4C" w:rsidP="00B72761">
      <w:pPr>
        <w:spacing w:after="0"/>
        <w:jc w:val="both"/>
        <w:rPr>
          <w:color w:val="231F20"/>
          <w:szCs w:val="24"/>
        </w:rPr>
      </w:pPr>
    </w:p>
    <w:p w:rsidR="007C0F4C" w:rsidRDefault="007C0F4C" w:rsidP="00B72761">
      <w:pPr>
        <w:spacing w:after="0"/>
        <w:jc w:val="both"/>
        <w:rPr>
          <w:color w:val="231F20"/>
          <w:szCs w:val="24"/>
        </w:rPr>
      </w:pPr>
    </w:p>
    <w:p w:rsidR="007C0F4C" w:rsidRDefault="007C0F4C" w:rsidP="00B72761">
      <w:pPr>
        <w:spacing w:after="0"/>
        <w:jc w:val="both"/>
        <w:rPr>
          <w:color w:val="231F20"/>
          <w:szCs w:val="24"/>
        </w:rPr>
      </w:pPr>
    </w:p>
    <w:p w:rsidR="007C0F4C" w:rsidRDefault="007C0F4C" w:rsidP="00B72761">
      <w:pPr>
        <w:spacing w:after="0"/>
        <w:jc w:val="both"/>
        <w:rPr>
          <w:color w:val="231F20"/>
          <w:szCs w:val="24"/>
        </w:rPr>
      </w:pPr>
    </w:p>
    <w:p w:rsidR="003121B5" w:rsidRPr="00237160" w:rsidRDefault="003121B5" w:rsidP="00B72761">
      <w:pPr>
        <w:spacing w:after="0"/>
        <w:jc w:val="both"/>
        <w:rPr>
          <w:color w:val="231F20"/>
          <w:szCs w:val="24"/>
        </w:rPr>
      </w:pPr>
      <w:r w:rsidRPr="00237160">
        <w:rPr>
          <w:color w:val="231F20"/>
          <w:szCs w:val="24"/>
        </w:rPr>
        <w:t xml:space="preserve">Older People Associations were established with the help of HelpAge in 2010 to support and </w:t>
      </w:r>
      <w:r w:rsidR="004C4946" w:rsidRPr="00237160">
        <w:rPr>
          <w:color w:val="231F20"/>
          <w:szCs w:val="24"/>
        </w:rPr>
        <w:t>mobilize</w:t>
      </w:r>
      <w:r w:rsidRPr="00237160">
        <w:rPr>
          <w:color w:val="231F20"/>
          <w:szCs w:val="24"/>
        </w:rPr>
        <w:t xml:space="preserve"> older people in emergencies and generally in development, in Sindh. </w:t>
      </w:r>
      <w:r w:rsidR="005B4895" w:rsidRPr="00237160">
        <w:rPr>
          <w:color w:val="231F20"/>
          <w:szCs w:val="24"/>
        </w:rPr>
        <w:t>Help Age’s</w:t>
      </w:r>
      <w:r w:rsidRPr="00237160">
        <w:rPr>
          <w:color w:val="231F20"/>
          <w:szCs w:val="24"/>
        </w:rPr>
        <w:t xml:space="preserve"> dual objectives had been to enable sustainable development in the community through social protection programme and secondly, to establish a </w:t>
      </w:r>
      <w:r w:rsidR="00EF3079" w:rsidRPr="00237160">
        <w:rPr>
          <w:color w:val="231F20"/>
          <w:szCs w:val="24"/>
        </w:rPr>
        <w:t>network for</w:t>
      </w:r>
      <w:r w:rsidRPr="00237160">
        <w:rPr>
          <w:color w:val="231F20"/>
          <w:szCs w:val="24"/>
        </w:rPr>
        <w:t xml:space="preserve"> continuous future interventions and mainstreaming Aging(another objective of MIPAA). HelpAge has also been involved in capacity building, training and education of Older People Associations to develop resilient</w:t>
      </w:r>
      <w:r w:rsidR="009F1016" w:rsidRPr="00237160">
        <w:rPr>
          <w:color w:val="231F20"/>
          <w:szCs w:val="24"/>
        </w:rPr>
        <w:t xml:space="preserve"> OP communities.</w:t>
      </w:r>
    </w:p>
    <w:p w:rsidR="00EF3079" w:rsidRPr="00237160" w:rsidRDefault="00EF3079" w:rsidP="00B72761">
      <w:pPr>
        <w:spacing w:after="0"/>
        <w:jc w:val="both"/>
        <w:rPr>
          <w:bCs/>
          <w:color w:val="231F20"/>
          <w:sz w:val="14"/>
          <w:szCs w:val="24"/>
        </w:rPr>
      </w:pPr>
    </w:p>
    <w:p w:rsidR="003121B5" w:rsidRPr="00237160" w:rsidRDefault="003121B5" w:rsidP="00B72761">
      <w:pPr>
        <w:spacing w:after="0"/>
        <w:jc w:val="both"/>
        <w:rPr>
          <w:bCs/>
          <w:color w:val="231F20"/>
          <w:szCs w:val="24"/>
        </w:rPr>
      </w:pPr>
      <w:r w:rsidRPr="00237160">
        <w:rPr>
          <w:bCs/>
          <w:color w:val="231F20"/>
          <w:szCs w:val="24"/>
        </w:rPr>
        <w:t>HelpAge with the support from SRSO, as</w:t>
      </w:r>
      <w:r w:rsidR="00163F32">
        <w:rPr>
          <w:bCs/>
          <w:color w:val="231F20"/>
          <w:szCs w:val="24"/>
        </w:rPr>
        <w:t xml:space="preserve"> implementing</w:t>
      </w:r>
      <w:r w:rsidRPr="00237160">
        <w:rPr>
          <w:bCs/>
          <w:color w:val="231F20"/>
          <w:szCs w:val="24"/>
        </w:rPr>
        <w:t xml:space="preserve"> partners, began work in two most affected districts with OPs to re-establish livelihood (post flood) by providing them Community Revolving Funds (CRF) through OPAs as cha</w:t>
      </w:r>
      <w:r w:rsidR="00163F32">
        <w:rPr>
          <w:bCs/>
          <w:color w:val="231F20"/>
          <w:szCs w:val="24"/>
        </w:rPr>
        <w:t>nnels. It is expected that</w:t>
      </w:r>
      <w:r w:rsidRPr="00237160">
        <w:rPr>
          <w:bCs/>
          <w:color w:val="231F20"/>
          <w:szCs w:val="24"/>
        </w:rPr>
        <w:t xml:space="preserve"> CRF can play crucial role in impa</w:t>
      </w:r>
      <w:r w:rsidR="00163F32">
        <w:rPr>
          <w:bCs/>
          <w:color w:val="231F20"/>
          <w:szCs w:val="24"/>
        </w:rPr>
        <w:t>rt</w:t>
      </w:r>
      <w:r w:rsidRPr="00237160">
        <w:rPr>
          <w:bCs/>
          <w:color w:val="231F20"/>
          <w:szCs w:val="24"/>
        </w:rPr>
        <w:t xml:space="preserve">ing family </w:t>
      </w:r>
      <w:r w:rsidR="00000524" w:rsidRPr="00237160">
        <w:rPr>
          <w:bCs/>
          <w:color w:val="231F20"/>
          <w:szCs w:val="24"/>
        </w:rPr>
        <w:t>wellbeing</w:t>
      </w:r>
      <w:r w:rsidRPr="00237160">
        <w:rPr>
          <w:bCs/>
          <w:color w:val="231F20"/>
          <w:szCs w:val="24"/>
        </w:rPr>
        <w:t xml:space="preserve"> a</w:t>
      </w:r>
      <w:r w:rsidR="00163F32">
        <w:rPr>
          <w:bCs/>
          <w:color w:val="231F20"/>
          <w:szCs w:val="24"/>
        </w:rPr>
        <w:t>nd improve access to basic</w:t>
      </w:r>
      <w:r w:rsidRPr="00237160">
        <w:rPr>
          <w:bCs/>
          <w:color w:val="231F20"/>
          <w:szCs w:val="24"/>
        </w:rPr>
        <w:t xml:space="preserve"> needs to older persons.</w:t>
      </w:r>
    </w:p>
    <w:p w:rsidR="002E7CD0" w:rsidRPr="00237160" w:rsidRDefault="002E7CD0" w:rsidP="00B72761">
      <w:pPr>
        <w:spacing w:after="0"/>
        <w:jc w:val="both"/>
        <w:rPr>
          <w:bCs/>
          <w:color w:val="231F20"/>
          <w:sz w:val="14"/>
          <w:szCs w:val="24"/>
        </w:rPr>
      </w:pPr>
    </w:p>
    <w:p w:rsidR="003121B5" w:rsidRPr="00237160" w:rsidRDefault="003121B5" w:rsidP="00B72761">
      <w:pPr>
        <w:spacing w:after="0"/>
        <w:jc w:val="both"/>
        <w:rPr>
          <w:bCs/>
          <w:color w:val="231F20"/>
          <w:szCs w:val="24"/>
        </w:rPr>
      </w:pPr>
      <w:r w:rsidRPr="00237160">
        <w:rPr>
          <w:bCs/>
          <w:color w:val="231F20"/>
          <w:szCs w:val="24"/>
        </w:rPr>
        <w:t>There are other programs</w:t>
      </w:r>
      <w:r w:rsidR="00834207">
        <w:rPr>
          <w:bCs/>
          <w:color w:val="231F20"/>
          <w:szCs w:val="24"/>
        </w:rPr>
        <w:t xml:space="preserve"> such as, Benazir Income Support</w:t>
      </w:r>
      <w:r w:rsidRPr="00237160">
        <w:rPr>
          <w:bCs/>
          <w:color w:val="231F20"/>
          <w:szCs w:val="24"/>
        </w:rPr>
        <w:t xml:space="preserve"> Program, Relief funds from Bait</w:t>
      </w:r>
      <w:r w:rsidR="00163F32">
        <w:rPr>
          <w:bCs/>
          <w:color w:val="231F20"/>
          <w:szCs w:val="24"/>
        </w:rPr>
        <w:t>-</w:t>
      </w:r>
      <w:r w:rsidRPr="00237160">
        <w:rPr>
          <w:bCs/>
          <w:color w:val="231F20"/>
          <w:szCs w:val="24"/>
        </w:rPr>
        <w:t>ul</w:t>
      </w:r>
      <w:r w:rsidR="00163F32">
        <w:rPr>
          <w:bCs/>
          <w:color w:val="231F20"/>
          <w:szCs w:val="24"/>
        </w:rPr>
        <w:t>-</w:t>
      </w:r>
      <w:r w:rsidR="00834207">
        <w:rPr>
          <w:bCs/>
          <w:color w:val="231F20"/>
          <w:szCs w:val="24"/>
        </w:rPr>
        <w:t>M</w:t>
      </w:r>
      <w:r w:rsidRPr="00237160">
        <w:rPr>
          <w:bCs/>
          <w:color w:val="231F20"/>
          <w:szCs w:val="24"/>
        </w:rPr>
        <w:t>aal Pakistan, and some other NGOs providing social</w:t>
      </w:r>
      <w:r w:rsidR="00163F32">
        <w:rPr>
          <w:bCs/>
          <w:color w:val="231F20"/>
          <w:szCs w:val="24"/>
        </w:rPr>
        <w:t xml:space="preserve"> protection schemes to reduce poverty</w:t>
      </w:r>
      <w:r w:rsidRPr="00237160">
        <w:rPr>
          <w:bCs/>
          <w:color w:val="231F20"/>
          <w:szCs w:val="24"/>
        </w:rPr>
        <w:t>.</w:t>
      </w:r>
    </w:p>
    <w:p w:rsidR="004B70E2" w:rsidRPr="004C6F1C" w:rsidRDefault="004B70E2" w:rsidP="00B72761">
      <w:pPr>
        <w:spacing w:after="0"/>
        <w:jc w:val="both"/>
        <w:rPr>
          <w:rFonts w:asciiTheme="minorBidi" w:hAnsiTheme="minorBidi"/>
          <w:sz w:val="16"/>
          <w:szCs w:val="24"/>
        </w:rPr>
      </w:pPr>
    </w:p>
    <w:p w:rsidR="006A0054" w:rsidRPr="00237160" w:rsidRDefault="002538DD" w:rsidP="00B72761">
      <w:pPr>
        <w:spacing w:after="0"/>
        <w:jc w:val="both"/>
        <w:rPr>
          <w:b/>
          <w:bCs/>
          <w:caps/>
          <w:szCs w:val="24"/>
        </w:rPr>
      </w:pPr>
      <w:r w:rsidRPr="00237160">
        <w:rPr>
          <w:b/>
          <w:bCs/>
          <w:caps/>
          <w:szCs w:val="24"/>
        </w:rPr>
        <w:t xml:space="preserve">1.2 </w:t>
      </w:r>
      <w:r w:rsidR="00D81DB2" w:rsidRPr="00237160">
        <w:rPr>
          <w:b/>
          <w:bCs/>
          <w:caps/>
          <w:szCs w:val="24"/>
          <w:u w:val="single"/>
        </w:rPr>
        <w:t>Scope of the study</w:t>
      </w:r>
    </w:p>
    <w:p w:rsidR="00D81DB2" w:rsidRPr="00237160" w:rsidRDefault="00D81DB2" w:rsidP="00B72761">
      <w:pPr>
        <w:autoSpaceDE w:val="0"/>
        <w:autoSpaceDN w:val="0"/>
        <w:adjustRightInd w:val="0"/>
        <w:spacing w:after="0"/>
        <w:jc w:val="both"/>
        <w:rPr>
          <w:bCs/>
          <w:color w:val="231F20"/>
          <w:szCs w:val="24"/>
        </w:rPr>
      </w:pPr>
    </w:p>
    <w:p w:rsidR="00C07152" w:rsidRDefault="00D81DB2" w:rsidP="00B72761">
      <w:pPr>
        <w:autoSpaceDE w:val="0"/>
        <w:autoSpaceDN w:val="0"/>
        <w:adjustRightInd w:val="0"/>
        <w:spacing w:after="0"/>
        <w:jc w:val="both"/>
        <w:rPr>
          <w:bCs/>
          <w:color w:val="231F20"/>
          <w:szCs w:val="24"/>
        </w:rPr>
      </w:pPr>
      <w:r w:rsidRPr="00237160">
        <w:rPr>
          <w:bCs/>
          <w:color w:val="231F20"/>
          <w:szCs w:val="24"/>
        </w:rPr>
        <w:t>This study is focusing on HAIs</w:t>
      </w:r>
      <w:r w:rsidR="00EC782C" w:rsidRPr="00237160">
        <w:rPr>
          <w:bCs/>
          <w:color w:val="231F20"/>
          <w:szCs w:val="24"/>
        </w:rPr>
        <w:t xml:space="preserve"> interventions, aiming to</w:t>
      </w:r>
      <w:r w:rsidRPr="00237160">
        <w:rPr>
          <w:bCs/>
          <w:color w:val="231F20"/>
          <w:szCs w:val="24"/>
        </w:rPr>
        <w:t xml:space="preserve"> provide opportunities to</w:t>
      </w:r>
      <w:r w:rsidR="00834207">
        <w:rPr>
          <w:bCs/>
          <w:color w:val="231F20"/>
          <w:szCs w:val="24"/>
        </w:rPr>
        <w:t xml:space="preserve"> OPs in</w:t>
      </w:r>
      <w:r w:rsidR="00A821D3" w:rsidRPr="00237160">
        <w:rPr>
          <w:bCs/>
          <w:color w:val="231F20"/>
          <w:szCs w:val="24"/>
        </w:rPr>
        <w:t xml:space="preserve"> restor</w:t>
      </w:r>
      <w:r w:rsidR="00834207">
        <w:rPr>
          <w:bCs/>
          <w:color w:val="231F20"/>
          <w:szCs w:val="24"/>
        </w:rPr>
        <w:t>ing</w:t>
      </w:r>
      <w:r w:rsidR="00EC782C" w:rsidRPr="00237160">
        <w:rPr>
          <w:bCs/>
          <w:color w:val="231F20"/>
          <w:szCs w:val="24"/>
        </w:rPr>
        <w:t xml:space="preserve"> livelihood </w:t>
      </w:r>
      <w:r w:rsidR="005B4895" w:rsidRPr="00237160">
        <w:rPr>
          <w:bCs/>
          <w:color w:val="231F20"/>
          <w:szCs w:val="24"/>
        </w:rPr>
        <w:t>activities through</w:t>
      </w:r>
      <w:r w:rsidR="00A821D3" w:rsidRPr="00237160">
        <w:rPr>
          <w:bCs/>
          <w:color w:val="231F20"/>
          <w:szCs w:val="24"/>
        </w:rPr>
        <w:t xml:space="preserve"> community revolving funds</w:t>
      </w:r>
      <w:r w:rsidR="00EC782C" w:rsidRPr="00237160">
        <w:rPr>
          <w:bCs/>
          <w:color w:val="231F20"/>
          <w:szCs w:val="24"/>
        </w:rPr>
        <w:t xml:space="preserve">. </w:t>
      </w:r>
    </w:p>
    <w:p w:rsidR="00254A39" w:rsidRPr="00237160" w:rsidRDefault="00254A39" w:rsidP="00B72761">
      <w:pPr>
        <w:autoSpaceDE w:val="0"/>
        <w:autoSpaceDN w:val="0"/>
        <w:adjustRightInd w:val="0"/>
        <w:spacing w:after="0"/>
        <w:jc w:val="both"/>
        <w:rPr>
          <w:bCs/>
          <w:color w:val="231F20"/>
          <w:szCs w:val="24"/>
        </w:rPr>
      </w:pPr>
      <w:r>
        <w:rPr>
          <w:bCs/>
          <w:color w:val="231F20"/>
          <w:szCs w:val="24"/>
        </w:rPr>
        <w:t>Secondly, it will assess the access of OPs to</w:t>
      </w:r>
      <w:r w:rsidR="00C842FE">
        <w:rPr>
          <w:bCs/>
          <w:color w:val="231F20"/>
          <w:szCs w:val="24"/>
        </w:rPr>
        <w:t xml:space="preserve"> other</w:t>
      </w:r>
      <w:r>
        <w:rPr>
          <w:bCs/>
          <w:color w:val="231F20"/>
          <w:szCs w:val="24"/>
        </w:rPr>
        <w:t xml:space="preserve"> Microcredit Services</w:t>
      </w:r>
      <w:r w:rsidR="00EA6423">
        <w:rPr>
          <w:bCs/>
          <w:color w:val="231F20"/>
          <w:szCs w:val="24"/>
        </w:rPr>
        <w:t>.</w:t>
      </w:r>
      <w:r>
        <w:rPr>
          <w:bCs/>
          <w:color w:val="231F20"/>
          <w:szCs w:val="24"/>
        </w:rPr>
        <w:t xml:space="preserve"> </w:t>
      </w:r>
    </w:p>
    <w:p w:rsidR="003121B5" w:rsidRPr="00237160" w:rsidRDefault="003121B5" w:rsidP="00712A5A">
      <w:pPr>
        <w:autoSpaceDE w:val="0"/>
        <w:autoSpaceDN w:val="0"/>
        <w:adjustRightInd w:val="0"/>
        <w:spacing w:after="0"/>
        <w:jc w:val="both"/>
        <w:rPr>
          <w:bCs/>
          <w:color w:val="231F20"/>
          <w:szCs w:val="24"/>
        </w:rPr>
      </w:pPr>
      <w:r w:rsidRPr="00237160">
        <w:rPr>
          <w:bCs/>
          <w:color w:val="231F20"/>
          <w:szCs w:val="24"/>
        </w:rPr>
        <w:t>This study will be carried out in the two districts of Province Sindh, Shikarpur and Jacobabad</w:t>
      </w:r>
      <w:r w:rsidR="00EA6423" w:rsidRPr="00237160">
        <w:rPr>
          <w:bCs/>
          <w:color w:val="231F20"/>
          <w:szCs w:val="24"/>
        </w:rPr>
        <w:t>, where</w:t>
      </w:r>
      <w:r w:rsidRPr="00237160">
        <w:rPr>
          <w:bCs/>
          <w:color w:val="231F20"/>
          <w:szCs w:val="24"/>
        </w:rPr>
        <w:t xml:space="preserve"> O</w:t>
      </w:r>
      <w:r w:rsidR="00712A5A" w:rsidRPr="00237160">
        <w:rPr>
          <w:bCs/>
          <w:color w:val="231F20"/>
          <w:szCs w:val="24"/>
        </w:rPr>
        <w:t xml:space="preserve">lder </w:t>
      </w:r>
      <w:r w:rsidRPr="00237160">
        <w:rPr>
          <w:bCs/>
          <w:color w:val="231F20"/>
          <w:szCs w:val="24"/>
        </w:rPr>
        <w:t>P</w:t>
      </w:r>
      <w:r w:rsidR="00712A5A" w:rsidRPr="00237160">
        <w:rPr>
          <w:bCs/>
          <w:color w:val="231F20"/>
          <w:szCs w:val="24"/>
        </w:rPr>
        <w:t xml:space="preserve">eople </w:t>
      </w:r>
      <w:r w:rsidRPr="00237160">
        <w:rPr>
          <w:bCs/>
          <w:color w:val="231F20"/>
          <w:szCs w:val="24"/>
        </w:rPr>
        <w:t>As</w:t>
      </w:r>
      <w:r w:rsidR="00712A5A" w:rsidRPr="00237160">
        <w:rPr>
          <w:bCs/>
          <w:color w:val="231F20"/>
          <w:szCs w:val="24"/>
        </w:rPr>
        <w:t>sociations</w:t>
      </w:r>
      <w:r w:rsidRPr="00237160">
        <w:rPr>
          <w:bCs/>
          <w:color w:val="231F20"/>
          <w:szCs w:val="24"/>
        </w:rPr>
        <w:t xml:space="preserve"> had been established</w:t>
      </w:r>
      <w:r w:rsidR="00D81DB2" w:rsidRPr="00237160">
        <w:rPr>
          <w:bCs/>
          <w:color w:val="231F20"/>
          <w:szCs w:val="24"/>
        </w:rPr>
        <w:t xml:space="preserve"> to manage CRF distrib</w:t>
      </w:r>
      <w:r w:rsidR="00712A5A" w:rsidRPr="00237160">
        <w:rPr>
          <w:bCs/>
          <w:color w:val="231F20"/>
          <w:szCs w:val="24"/>
        </w:rPr>
        <w:t>ution and also enable local communities to manage</w:t>
      </w:r>
      <w:r w:rsidR="00D81DB2" w:rsidRPr="00237160">
        <w:rPr>
          <w:bCs/>
          <w:color w:val="231F20"/>
          <w:szCs w:val="24"/>
        </w:rPr>
        <w:t xml:space="preserve"> future</w:t>
      </w:r>
      <w:r w:rsidR="00712A5A" w:rsidRPr="00237160">
        <w:rPr>
          <w:bCs/>
          <w:color w:val="231F20"/>
          <w:szCs w:val="24"/>
        </w:rPr>
        <w:t xml:space="preserve"> shocks </w:t>
      </w:r>
      <w:r w:rsidR="00EA6423" w:rsidRPr="00237160">
        <w:rPr>
          <w:bCs/>
          <w:color w:val="231F20"/>
          <w:szCs w:val="24"/>
        </w:rPr>
        <w:t>through capacity</w:t>
      </w:r>
      <w:r w:rsidR="00712A5A" w:rsidRPr="00237160">
        <w:rPr>
          <w:bCs/>
          <w:color w:val="231F20"/>
          <w:szCs w:val="24"/>
        </w:rPr>
        <w:t xml:space="preserve"> building activities.</w:t>
      </w:r>
    </w:p>
    <w:p w:rsidR="00712A5A" w:rsidRPr="004C6F1C" w:rsidRDefault="00712A5A" w:rsidP="00712A5A">
      <w:pPr>
        <w:autoSpaceDE w:val="0"/>
        <w:autoSpaceDN w:val="0"/>
        <w:adjustRightInd w:val="0"/>
        <w:spacing w:after="0"/>
        <w:jc w:val="both"/>
        <w:rPr>
          <w:rFonts w:asciiTheme="minorBidi" w:hAnsiTheme="minorBidi"/>
          <w:bCs/>
          <w:color w:val="231F20"/>
          <w:sz w:val="16"/>
          <w:szCs w:val="24"/>
        </w:rPr>
      </w:pPr>
    </w:p>
    <w:p w:rsidR="003121B5" w:rsidRPr="00237160" w:rsidRDefault="00B643D6" w:rsidP="00B72761">
      <w:pPr>
        <w:spacing w:after="0"/>
        <w:jc w:val="both"/>
        <w:rPr>
          <w:b/>
          <w:bCs/>
          <w:szCs w:val="24"/>
        </w:rPr>
      </w:pPr>
      <w:r w:rsidRPr="00237160">
        <w:rPr>
          <w:b/>
          <w:bCs/>
          <w:szCs w:val="24"/>
        </w:rPr>
        <w:t xml:space="preserve">1.3 </w:t>
      </w:r>
      <w:r w:rsidR="003121B5" w:rsidRPr="00237160">
        <w:rPr>
          <w:b/>
          <w:bCs/>
          <w:caps/>
          <w:szCs w:val="24"/>
          <w:u w:val="single"/>
        </w:rPr>
        <w:t>Study Objectives</w:t>
      </w:r>
    </w:p>
    <w:p w:rsidR="00083B92" w:rsidRPr="00237160" w:rsidRDefault="00083B92" w:rsidP="00B72761">
      <w:pPr>
        <w:spacing w:after="0"/>
        <w:jc w:val="both"/>
        <w:rPr>
          <w:b/>
          <w:bCs/>
          <w:szCs w:val="24"/>
          <w:u w:val="single"/>
        </w:rPr>
      </w:pPr>
    </w:p>
    <w:p w:rsidR="004B4C0E" w:rsidRPr="00237160" w:rsidRDefault="004B4C0E" w:rsidP="004B4C0E">
      <w:pPr>
        <w:pStyle w:val="ListParagraph"/>
        <w:numPr>
          <w:ilvl w:val="0"/>
          <w:numId w:val="5"/>
        </w:numPr>
        <w:autoSpaceDE w:val="0"/>
        <w:autoSpaceDN w:val="0"/>
        <w:adjustRightInd w:val="0"/>
        <w:spacing w:line="276" w:lineRule="auto"/>
        <w:contextualSpacing/>
        <w:jc w:val="both"/>
        <w:rPr>
          <w:rFonts w:asciiTheme="minorHAnsi" w:eastAsia="Calibri" w:hAnsiTheme="minorHAnsi" w:cstheme="minorBidi"/>
          <w:bCs/>
          <w:sz w:val="22"/>
        </w:rPr>
      </w:pPr>
      <w:r w:rsidRPr="00237160">
        <w:rPr>
          <w:rFonts w:asciiTheme="minorHAnsi" w:eastAsia="Calibri" w:hAnsiTheme="minorHAnsi" w:cstheme="minorBidi"/>
          <w:bCs/>
          <w:sz w:val="22"/>
        </w:rPr>
        <w:t xml:space="preserve">Identify changes as a result of the HAI project and the potential socio-economic impacts of the project’s interventions on the OP community. </w:t>
      </w:r>
    </w:p>
    <w:p w:rsidR="004B4C0E" w:rsidRPr="00237160" w:rsidRDefault="004B4C0E" w:rsidP="004B4C0E">
      <w:pPr>
        <w:pStyle w:val="ListParagraph"/>
        <w:numPr>
          <w:ilvl w:val="0"/>
          <w:numId w:val="5"/>
        </w:numPr>
        <w:autoSpaceDE w:val="0"/>
        <w:autoSpaceDN w:val="0"/>
        <w:adjustRightInd w:val="0"/>
        <w:spacing w:line="276" w:lineRule="auto"/>
        <w:contextualSpacing/>
        <w:jc w:val="both"/>
        <w:rPr>
          <w:rFonts w:asciiTheme="minorHAnsi" w:eastAsia="Calibri" w:hAnsiTheme="minorHAnsi" w:cstheme="minorBidi"/>
          <w:bCs/>
          <w:sz w:val="22"/>
        </w:rPr>
      </w:pPr>
      <w:r w:rsidRPr="00237160">
        <w:rPr>
          <w:rFonts w:asciiTheme="minorHAnsi" w:eastAsia="Calibri" w:hAnsiTheme="minorHAnsi" w:cstheme="minorBidi"/>
          <w:bCs/>
          <w:sz w:val="22"/>
        </w:rPr>
        <w:t xml:space="preserve">The direct and indirect community sensitization and capacity building related impacts (e.g. DRR ) of the project and Identify the factors that are impeding or enhancing the impact </w:t>
      </w:r>
    </w:p>
    <w:p w:rsidR="004C6F1C" w:rsidRPr="00237160" w:rsidRDefault="004B4C0E" w:rsidP="004C6F1C">
      <w:pPr>
        <w:pStyle w:val="ListParagraph"/>
        <w:numPr>
          <w:ilvl w:val="0"/>
          <w:numId w:val="5"/>
        </w:numPr>
        <w:autoSpaceDE w:val="0"/>
        <w:autoSpaceDN w:val="0"/>
        <w:adjustRightInd w:val="0"/>
        <w:spacing w:line="276" w:lineRule="auto"/>
        <w:contextualSpacing/>
        <w:jc w:val="both"/>
        <w:rPr>
          <w:rFonts w:asciiTheme="minorHAnsi" w:eastAsia="Calibri" w:hAnsiTheme="minorHAnsi" w:cstheme="minorBidi"/>
          <w:bCs/>
          <w:color w:val="FF0000"/>
          <w:sz w:val="22"/>
        </w:rPr>
      </w:pPr>
      <w:r w:rsidRPr="00237160">
        <w:rPr>
          <w:rFonts w:asciiTheme="minorHAnsi" w:hAnsiTheme="minorHAnsi" w:cs="Calibri"/>
          <w:sz w:val="22"/>
        </w:rPr>
        <w:t>The level of resilience of communities and community based organizations (OPAs) in adjusting or managing changes associated with potential risks to livelihoods in the future, and the capabilities to adjust to such external shocks</w:t>
      </w:r>
    </w:p>
    <w:p w:rsidR="004B4C0E" w:rsidRPr="00265013" w:rsidRDefault="004B4C0E" w:rsidP="004B4C0E">
      <w:pPr>
        <w:pStyle w:val="ListParagraph"/>
        <w:numPr>
          <w:ilvl w:val="0"/>
          <w:numId w:val="5"/>
        </w:numPr>
        <w:autoSpaceDE w:val="0"/>
        <w:autoSpaceDN w:val="0"/>
        <w:adjustRightInd w:val="0"/>
        <w:spacing w:line="276" w:lineRule="auto"/>
        <w:contextualSpacing/>
        <w:jc w:val="both"/>
        <w:rPr>
          <w:rFonts w:asciiTheme="minorHAnsi" w:eastAsia="Calibri" w:hAnsiTheme="minorHAnsi" w:cstheme="minorBidi"/>
          <w:bCs/>
          <w:sz w:val="22"/>
        </w:rPr>
      </w:pPr>
      <w:r w:rsidRPr="00265013">
        <w:rPr>
          <w:rFonts w:asciiTheme="minorHAnsi" w:eastAsia="Calibri" w:hAnsiTheme="minorHAnsi" w:cstheme="minorBidi"/>
          <w:bCs/>
          <w:sz w:val="22"/>
        </w:rPr>
        <w:t xml:space="preserve">Recommending a way forward for addressing  livelihood insecurity, </w:t>
      </w:r>
    </w:p>
    <w:p w:rsidR="004B4C0E" w:rsidRPr="00265013" w:rsidRDefault="004B4C0E" w:rsidP="004B4C0E">
      <w:pPr>
        <w:pStyle w:val="ListParagraph"/>
        <w:autoSpaceDE w:val="0"/>
        <w:autoSpaceDN w:val="0"/>
        <w:adjustRightInd w:val="0"/>
        <w:spacing w:line="276" w:lineRule="auto"/>
        <w:contextualSpacing/>
        <w:jc w:val="both"/>
        <w:rPr>
          <w:rFonts w:asciiTheme="minorHAnsi" w:eastAsia="Calibri" w:hAnsiTheme="minorHAnsi" w:cstheme="minorBidi"/>
          <w:bCs/>
          <w:sz w:val="22"/>
        </w:rPr>
      </w:pPr>
      <w:r w:rsidRPr="00265013">
        <w:rPr>
          <w:rFonts w:asciiTheme="minorHAnsi" w:eastAsia="Calibri" w:hAnsiTheme="minorHAnsi" w:cstheme="minorBidi"/>
          <w:bCs/>
          <w:sz w:val="22"/>
        </w:rPr>
        <w:t xml:space="preserve">developing </w:t>
      </w:r>
      <w:r w:rsidRPr="00265013">
        <w:rPr>
          <w:rFonts w:asciiTheme="minorHAnsi" w:eastAsia="Calibri" w:hAnsiTheme="minorHAnsi" w:cstheme="minorBidi"/>
          <w:bCs/>
          <w:sz w:val="22"/>
          <w:u w:val="single"/>
        </w:rPr>
        <w:t>safety net mechanisms</w:t>
      </w:r>
      <w:r w:rsidRPr="00265013">
        <w:rPr>
          <w:rFonts w:asciiTheme="minorHAnsi" w:eastAsia="Calibri" w:hAnsiTheme="minorHAnsi" w:cstheme="minorBidi"/>
          <w:bCs/>
          <w:sz w:val="22"/>
        </w:rPr>
        <w:t xml:space="preserve"> in targeted areas, including access to microcredit programs, and at the provincial and national levels, while incorporating the impacts accomplished through HAI project and propose the activities to be prioritized ( as lesson learnt) in this regard in future</w:t>
      </w:r>
    </w:p>
    <w:p w:rsidR="004B4C0E" w:rsidRPr="00237160" w:rsidRDefault="004B4C0E" w:rsidP="004B4C0E">
      <w:pPr>
        <w:pStyle w:val="ListParagraph"/>
        <w:numPr>
          <w:ilvl w:val="0"/>
          <w:numId w:val="5"/>
        </w:numPr>
        <w:autoSpaceDE w:val="0"/>
        <w:autoSpaceDN w:val="0"/>
        <w:adjustRightInd w:val="0"/>
        <w:spacing w:line="276" w:lineRule="auto"/>
        <w:contextualSpacing/>
        <w:jc w:val="both"/>
        <w:rPr>
          <w:rFonts w:asciiTheme="minorHAnsi" w:eastAsia="Calibri" w:hAnsiTheme="minorHAnsi" w:cstheme="minorBidi"/>
          <w:b/>
          <w:bCs/>
          <w:sz w:val="22"/>
        </w:rPr>
      </w:pPr>
      <w:r w:rsidRPr="004B4C0E">
        <w:rPr>
          <w:rFonts w:cs="Calibri"/>
        </w:rPr>
        <w:t xml:space="preserve"> </w:t>
      </w:r>
      <w:r w:rsidRPr="00237160">
        <w:rPr>
          <w:rFonts w:asciiTheme="minorHAnsi" w:eastAsia="Calibri" w:hAnsiTheme="minorHAnsi" w:cstheme="minorBidi"/>
          <w:bCs/>
          <w:sz w:val="22"/>
        </w:rPr>
        <w:t xml:space="preserve">Assess the effectiveness of the established linkages with the partner organizations and other stakeholders and suggest measures for their   integration in the future programs.  </w:t>
      </w:r>
    </w:p>
    <w:p w:rsidR="004B4C0E" w:rsidRPr="005110FB" w:rsidRDefault="004B4C0E" w:rsidP="004B4C0E">
      <w:pPr>
        <w:pStyle w:val="ListParagraph"/>
        <w:numPr>
          <w:ilvl w:val="0"/>
          <w:numId w:val="5"/>
        </w:numPr>
        <w:spacing w:after="200" w:line="276" w:lineRule="auto"/>
        <w:contextualSpacing/>
        <w:rPr>
          <w:rFonts w:asciiTheme="minorHAnsi" w:hAnsiTheme="minorHAnsi" w:cs="Calibri"/>
          <w:b/>
          <w:sz w:val="22"/>
        </w:rPr>
      </w:pPr>
      <w:r w:rsidRPr="00237160">
        <w:rPr>
          <w:rFonts w:asciiTheme="minorHAnsi" w:hAnsiTheme="minorHAnsi" w:cs="Calibri"/>
          <w:sz w:val="22"/>
        </w:rPr>
        <w:t>Finally, a comprehensive review of access to microcredit programs of OP, identifying available to sources, limitations in terms of access to these sources, and suggesting measures to improve access of microcredit to this vulnerable group including women.</w:t>
      </w:r>
    </w:p>
    <w:p w:rsidR="005110FB" w:rsidRPr="005110FB" w:rsidRDefault="005110FB" w:rsidP="005110FB">
      <w:pPr>
        <w:contextualSpacing/>
        <w:rPr>
          <w:rFonts w:cs="Calibri"/>
          <w:b/>
        </w:rPr>
      </w:pPr>
    </w:p>
    <w:tbl>
      <w:tblPr>
        <w:tblStyle w:val="MediumShading2-Accent2"/>
        <w:tblW w:w="0" w:type="auto"/>
        <w:tblInd w:w="108" w:type="dxa"/>
        <w:shd w:val="clear" w:color="auto" w:fill="C2D69B" w:themeFill="accent3" w:themeFillTint="99"/>
        <w:tblLook w:val="04A0"/>
      </w:tblPr>
      <w:tblGrid>
        <w:gridCol w:w="9360"/>
      </w:tblGrid>
      <w:tr w:rsidR="00BA6DF8" w:rsidRPr="00237160" w:rsidTr="00237160">
        <w:trPr>
          <w:cnfStyle w:val="100000000000"/>
        </w:trPr>
        <w:tc>
          <w:tcPr>
            <w:cnfStyle w:val="001000000100"/>
            <w:tcW w:w="9360" w:type="dxa"/>
            <w:shd w:val="clear" w:color="auto" w:fill="C2D69B" w:themeFill="accent3" w:themeFillTint="99"/>
          </w:tcPr>
          <w:p w:rsidR="00BA6DF8" w:rsidRPr="00367923" w:rsidRDefault="00FD3E41" w:rsidP="00367923">
            <w:pPr>
              <w:spacing w:line="276" w:lineRule="auto"/>
              <w:rPr>
                <w:rFonts w:cstheme="minorHAnsi"/>
                <w:b w:val="0"/>
                <w:bCs w:val="0"/>
                <w:color w:val="auto"/>
                <w:sz w:val="32"/>
                <w:szCs w:val="32"/>
              </w:rPr>
            </w:pPr>
            <w:r w:rsidRPr="00503CF5">
              <w:rPr>
                <w:rFonts w:cstheme="minorHAnsi"/>
                <w:color w:val="auto"/>
                <w:sz w:val="32"/>
                <w:szCs w:val="32"/>
              </w:rPr>
              <w:t>Chapter II</w:t>
            </w:r>
            <w:r w:rsidR="00BA6DF8" w:rsidRPr="00503CF5">
              <w:rPr>
                <w:rFonts w:cstheme="minorHAnsi"/>
                <w:color w:val="auto"/>
                <w:sz w:val="32"/>
                <w:szCs w:val="32"/>
              </w:rPr>
              <w:t>:</w:t>
            </w:r>
            <w:r w:rsidR="00367923">
              <w:rPr>
                <w:rFonts w:cstheme="minorHAnsi"/>
                <w:b w:val="0"/>
                <w:bCs w:val="0"/>
                <w:color w:val="auto"/>
                <w:sz w:val="32"/>
                <w:szCs w:val="32"/>
              </w:rPr>
              <w:t xml:space="preserve"> </w:t>
            </w:r>
            <w:r w:rsidR="005E785A" w:rsidRPr="00503CF5">
              <w:rPr>
                <w:rFonts w:cstheme="minorHAnsi"/>
                <w:caps/>
                <w:color w:val="auto"/>
                <w:sz w:val="32"/>
                <w:szCs w:val="32"/>
              </w:rPr>
              <w:t>Methodology</w:t>
            </w:r>
          </w:p>
        </w:tc>
      </w:tr>
    </w:tbl>
    <w:p w:rsidR="00BA6DF8" w:rsidRPr="00514BCD" w:rsidRDefault="00BA6DF8" w:rsidP="00514BCD">
      <w:pPr>
        <w:spacing w:after="0"/>
        <w:jc w:val="both"/>
        <w:rPr>
          <w:rFonts w:asciiTheme="minorBidi" w:hAnsiTheme="minorBidi"/>
          <w:sz w:val="24"/>
          <w:szCs w:val="24"/>
        </w:rPr>
      </w:pPr>
    </w:p>
    <w:p w:rsidR="000C7FBE" w:rsidRPr="00237160" w:rsidRDefault="000C7FBE" w:rsidP="00514BCD">
      <w:pPr>
        <w:autoSpaceDE w:val="0"/>
        <w:autoSpaceDN w:val="0"/>
        <w:adjustRightInd w:val="0"/>
        <w:spacing w:after="0"/>
        <w:jc w:val="both"/>
        <w:rPr>
          <w:b/>
          <w:color w:val="231F20"/>
          <w:szCs w:val="24"/>
        </w:rPr>
      </w:pPr>
      <w:r w:rsidRPr="00237160">
        <w:rPr>
          <w:b/>
          <w:color w:val="231F20"/>
          <w:szCs w:val="24"/>
        </w:rPr>
        <w:t xml:space="preserve">2.1 </w:t>
      </w:r>
      <w:r w:rsidRPr="00237160">
        <w:rPr>
          <w:b/>
          <w:caps/>
          <w:color w:val="231F20"/>
          <w:szCs w:val="24"/>
          <w:u w:val="single"/>
        </w:rPr>
        <w:t>Study Design</w:t>
      </w:r>
    </w:p>
    <w:p w:rsidR="000C7FBE" w:rsidRPr="00514BCD" w:rsidRDefault="000C7FBE" w:rsidP="00514BCD">
      <w:pPr>
        <w:autoSpaceDE w:val="0"/>
        <w:autoSpaceDN w:val="0"/>
        <w:adjustRightInd w:val="0"/>
        <w:spacing w:after="0"/>
        <w:jc w:val="both"/>
        <w:rPr>
          <w:rFonts w:asciiTheme="minorBidi" w:hAnsiTheme="minorBidi"/>
          <w:bCs/>
          <w:color w:val="231F20"/>
          <w:sz w:val="24"/>
          <w:szCs w:val="24"/>
        </w:rPr>
      </w:pPr>
    </w:p>
    <w:p w:rsidR="000C7FBE" w:rsidRPr="00237160" w:rsidRDefault="008D191B" w:rsidP="00514BCD">
      <w:pPr>
        <w:autoSpaceDE w:val="0"/>
        <w:autoSpaceDN w:val="0"/>
        <w:adjustRightInd w:val="0"/>
        <w:spacing w:after="0"/>
        <w:jc w:val="both"/>
        <w:rPr>
          <w:bCs/>
          <w:color w:val="231F20"/>
          <w:szCs w:val="24"/>
        </w:rPr>
      </w:pPr>
      <w:r w:rsidRPr="00237160">
        <w:rPr>
          <w:bCs/>
          <w:color w:val="231F20"/>
          <w:szCs w:val="24"/>
        </w:rPr>
        <w:t>A mix-method approach was use</w:t>
      </w:r>
      <w:r w:rsidR="00CF1735" w:rsidRPr="00237160">
        <w:rPr>
          <w:bCs/>
          <w:color w:val="231F20"/>
          <w:szCs w:val="24"/>
        </w:rPr>
        <w:t>d to collect the firsthand data. Both quantitative and qualitative methods were used.</w:t>
      </w:r>
    </w:p>
    <w:p w:rsidR="00CF5A62" w:rsidRPr="00514BCD" w:rsidRDefault="00CF5A62" w:rsidP="00514BCD">
      <w:pPr>
        <w:autoSpaceDE w:val="0"/>
        <w:autoSpaceDN w:val="0"/>
        <w:adjustRightInd w:val="0"/>
        <w:spacing w:after="0"/>
        <w:jc w:val="both"/>
        <w:rPr>
          <w:rFonts w:asciiTheme="minorBidi" w:hAnsiTheme="minorBidi"/>
          <w:bCs/>
          <w:color w:val="231F20"/>
          <w:sz w:val="24"/>
          <w:szCs w:val="24"/>
        </w:rPr>
      </w:pPr>
    </w:p>
    <w:p w:rsidR="00CF5A62" w:rsidRPr="00237160" w:rsidRDefault="00AE75E3" w:rsidP="00FB7B18">
      <w:pPr>
        <w:autoSpaceDE w:val="0"/>
        <w:autoSpaceDN w:val="0"/>
        <w:adjustRightInd w:val="0"/>
        <w:spacing w:after="0"/>
        <w:jc w:val="both"/>
        <w:rPr>
          <w:b/>
          <w:color w:val="231F20"/>
          <w:szCs w:val="24"/>
        </w:rPr>
      </w:pPr>
      <w:r w:rsidRPr="00237160">
        <w:rPr>
          <w:b/>
          <w:color w:val="231F20"/>
          <w:szCs w:val="24"/>
        </w:rPr>
        <w:t>2.</w:t>
      </w:r>
      <w:r w:rsidR="00FB7B18" w:rsidRPr="00237160">
        <w:rPr>
          <w:b/>
          <w:color w:val="231F20"/>
          <w:szCs w:val="24"/>
        </w:rPr>
        <w:t>2</w:t>
      </w:r>
      <w:r w:rsidR="00216CF5">
        <w:rPr>
          <w:b/>
          <w:color w:val="231F20"/>
          <w:szCs w:val="24"/>
        </w:rPr>
        <w:t xml:space="preserve"> </w:t>
      </w:r>
      <w:r w:rsidR="003F68D9" w:rsidRPr="00237160">
        <w:rPr>
          <w:b/>
          <w:caps/>
          <w:color w:val="231F20"/>
          <w:szCs w:val="24"/>
          <w:u w:val="single"/>
        </w:rPr>
        <w:t>Targeted Population</w:t>
      </w:r>
    </w:p>
    <w:p w:rsidR="00563628" w:rsidRPr="00237160" w:rsidRDefault="00563628" w:rsidP="00514BCD">
      <w:pPr>
        <w:autoSpaceDE w:val="0"/>
        <w:autoSpaceDN w:val="0"/>
        <w:adjustRightInd w:val="0"/>
        <w:spacing w:after="0"/>
        <w:jc w:val="both"/>
        <w:rPr>
          <w:bCs/>
          <w:color w:val="231F20"/>
          <w:sz w:val="20"/>
          <w:szCs w:val="24"/>
        </w:rPr>
      </w:pPr>
    </w:p>
    <w:p w:rsidR="003F68D9" w:rsidRPr="00237160" w:rsidRDefault="003F68D9" w:rsidP="00514BCD">
      <w:pPr>
        <w:spacing w:after="0"/>
        <w:jc w:val="both"/>
        <w:rPr>
          <w:bCs/>
          <w:color w:val="231F20"/>
          <w:szCs w:val="24"/>
        </w:rPr>
      </w:pPr>
      <w:r w:rsidRPr="00237160">
        <w:rPr>
          <w:bCs/>
          <w:color w:val="231F20"/>
          <w:sz w:val="20"/>
          <w:szCs w:val="24"/>
        </w:rPr>
        <w:t>The target populations for this stud</w:t>
      </w:r>
      <w:r w:rsidR="00712A5A" w:rsidRPr="00237160">
        <w:rPr>
          <w:bCs/>
          <w:color w:val="231F20"/>
          <w:sz w:val="20"/>
          <w:szCs w:val="24"/>
        </w:rPr>
        <w:t xml:space="preserve">y were beneficiaries of CRF(older people) and </w:t>
      </w:r>
      <w:r w:rsidR="00B970B4" w:rsidRPr="00237160">
        <w:rPr>
          <w:bCs/>
          <w:color w:val="231F20"/>
          <w:sz w:val="20"/>
          <w:szCs w:val="24"/>
        </w:rPr>
        <w:t>OPAs</w:t>
      </w:r>
      <w:r w:rsidR="00223957" w:rsidRPr="00237160">
        <w:rPr>
          <w:bCs/>
          <w:color w:val="231F20"/>
          <w:sz w:val="20"/>
          <w:szCs w:val="24"/>
        </w:rPr>
        <w:t xml:space="preserve"> established by HelpAge</w:t>
      </w:r>
      <w:r w:rsidR="00B970B4" w:rsidRPr="00237160">
        <w:rPr>
          <w:bCs/>
          <w:color w:val="231F20"/>
          <w:sz w:val="20"/>
          <w:szCs w:val="24"/>
        </w:rPr>
        <w:t xml:space="preserve"> in district Jacobabad and Shikarpur</w:t>
      </w:r>
      <w:r w:rsidR="00223957" w:rsidRPr="00237160">
        <w:rPr>
          <w:bCs/>
          <w:color w:val="231F20"/>
          <w:sz w:val="20"/>
          <w:szCs w:val="24"/>
        </w:rPr>
        <w:t>,</w:t>
      </w:r>
      <w:r w:rsidR="00B970B4" w:rsidRPr="00237160">
        <w:rPr>
          <w:bCs/>
          <w:color w:val="231F20"/>
          <w:sz w:val="20"/>
          <w:szCs w:val="24"/>
        </w:rPr>
        <w:t xml:space="preserve"> Sindh</w:t>
      </w:r>
      <w:r w:rsidR="00223957" w:rsidRPr="00237160">
        <w:rPr>
          <w:bCs/>
          <w:color w:val="231F20"/>
          <w:szCs w:val="24"/>
        </w:rPr>
        <w:t>.</w:t>
      </w:r>
      <w:r w:rsidR="00B970B4" w:rsidRPr="00237160">
        <w:rPr>
          <w:bCs/>
          <w:color w:val="231F20"/>
          <w:szCs w:val="24"/>
        </w:rPr>
        <w:t xml:space="preserve"> </w:t>
      </w:r>
    </w:p>
    <w:p w:rsidR="00E2331D" w:rsidRPr="00514BCD" w:rsidRDefault="00E2331D" w:rsidP="00514BCD">
      <w:pPr>
        <w:spacing w:after="0"/>
        <w:jc w:val="both"/>
        <w:rPr>
          <w:rFonts w:asciiTheme="minorBidi" w:hAnsiTheme="minorBidi"/>
          <w:color w:val="632423" w:themeColor="accent2" w:themeShade="80"/>
          <w:sz w:val="24"/>
          <w:szCs w:val="24"/>
        </w:rPr>
      </w:pPr>
    </w:p>
    <w:p w:rsidR="00E2331D" w:rsidRPr="00514BCD" w:rsidRDefault="00E2331D" w:rsidP="00514BCD">
      <w:pPr>
        <w:spacing w:after="0"/>
        <w:jc w:val="both"/>
        <w:rPr>
          <w:rFonts w:asciiTheme="minorBidi" w:hAnsiTheme="minorBidi"/>
          <w:b/>
          <w:caps/>
          <w:color w:val="632423" w:themeColor="accent2" w:themeShade="80"/>
          <w:sz w:val="24"/>
          <w:szCs w:val="24"/>
        </w:rPr>
      </w:pPr>
    </w:p>
    <w:p w:rsidR="00991CFE" w:rsidRPr="00237160" w:rsidRDefault="00991CFE" w:rsidP="00514BCD">
      <w:pPr>
        <w:spacing w:after="0"/>
        <w:jc w:val="both"/>
        <w:rPr>
          <w:b/>
          <w:caps/>
          <w:color w:val="231F20"/>
          <w:szCs w:val="24"/>
        </w:rPr>
      </w:pPr>
      <w:r w:rsidRPr="00237160">
        <w:rPr>
          <w:b/>
          <w:caps/>
          <w:color w:val="231F20"/>
          <w:szCs w:val="24"/>
        </w:rPr>
        <w:t xml:space="preserve">2.3 </w:t>
      </w:r>
      <w:r w:rsidR="0077400C" w:rsidRPr="00237160">
        <w:rPr>
          <w:b/>
          <w:caps/>
          <w:color w:val="231F20"/>
          <w:szCs w:val="24"/>
          <w:u w:val="single"/>
        </w:rPr>
        <w:t>Sampling</w:t>
      </w:r>
    </w:p>
    <w:p w:rsidR="005444E9" w:rsidRPr="00514BCD" w:rsidRDefault="005444E9" w:rsidP="00514BCD">
      <w:pPr>
        <w:spacing w:after="0"/>
        <w:jc w:val="both"/>
        <w:rPr>
          <w:rFonts w:asciiTheme="minorBidi" w:hAnsiTheme="minorBidi"/>
          <w:bCs/>
          <w:color w:val="231F20"/>
          <w:sz w:val="24"/>
          <w:szCs w:val="24"/>
        </w:rPr>
      </w:pPr>
    </w:p>
    <w:p w:rsidR="006162DE" w:rsidRPr="00237160" w:rsidRDefault="00571B55" w:rsidP="006162DE">
      <w:pPr>
        <w:pStyle w:val="ListParagraph"/>
        <w:numPr>
          <w:ilvl w:val="0"/>
          <w:numId w:val="1"/>
        </w:numPr>
        <w:autoSpaceDE w:val="0"/>
        <w:autoSpaceDN w:val="0"/>
        <w:adjustRightInd w:val="0"/>
        <w:spacing w:line="360" w:lineRule="auto"/>
        <w:contextualSpacing/>
        <w:rPr>
          <w:rFonts w:asciiTheme="minorHAnsi" w:eastAsiaTheme="minorHAnsi" w:hAnsiTheme="minorHAnsi" w:cs="Arial"/>
          <w:bCs/>
          <w:color w:val="231F20"/>
          <w:sz w:val="22"/>
        </w:rPr>
      </w:pPr>
      <w:r w:rsidRPr="00237160">
        <w:rPr>
          <w:rFonts w:asciiTheme="minorHAnsi" w:hAnsiTheme="minorHAnsi"/>
          <w:b/>
          <w:bCs/>
          <w:color w:val="231F20"/>
          <w:szCs w:val="32"/>
        </w:rPr>
        <w:t>OPA Component</w:t>
      </w:r>
      <w:r w:rsidRPr="00237160">
        <w:rPr>
          <w:rFonts w:asciiTheme="minorHAnsi" w:hAnsiTheme="minorHAnsi"/>
          <w:bCs/>
          <w:color w:val="231F20"/>
          <w:sz w:val="22"/>
        </w:rPr>
        <w:t xml:space="preserve">: </w:t>
      </w:r>
      <w:r w:rsidR="00A87CDD" w:rsidRPr="00237160">
        <w:rPr>
          <w:rFonts w:asciiTheme="minorHAnsi" w:hAnsiTheme="minorHAnsi"/>
          <w:bCs/>
          <w:color w:val="231F20"/>
          <w:sz w:val="22"/>
        </w:rPr>
        <w:t>Initially a</w:t>
      </w:r>
      <w:r w:rsidR="00F26FC8" w:rsidRPr="00237160">
        <w:rPr>
          <w:rFonts w:asciiTheme="minorHAnsi" w:hAnsiTheme="minorHAnsi"/>
          <w:bCs/>
          <w:color w:val="231F20"/>
          <w:sz w:val="22"/>
        </w:rPr>
        <w:t>ll 51</w:t>
      </w:r>
      <w:r w:rsidR="0077400C" w:rsidRPr="00237160">
        <w:rPr>
          <w:rFonts w:asciiTheme="minorHAnsi" w:hAnsiTheme="minorHAnsi"/>
          <w:bCs/>
          <w:color w:val="231F20"/>
          <w:sz w:val="22"/>
        </w:rPr>
        <w:t xml:space="preserve"> OPAs</w:t>
      </w:r>
      <w:r w:rsidR="00223957" w:rsidRPr="00237160">
        <w:rPr>
          <w:rFonts w:asciiTheme="minorHAnsi" w:hAnsiTheme="minorHAnsi"/>
          <w:bCs/>
          <w:color w:val="231F20"/>
          <w:sz w:val="22"/>
        </w:rPr>
        <w:t xml:space="preserve"> were included </w:t>
      </w:r>
      <w:r w:rsidR="0077400C" w:rsidRPr="00237160">
        <w:rPr>
          <w:rFonts w:asciiTheme="minorHAnsi" w:hAnsiTheme="minorHAnsi"/>
          <w:bCs/>
          <w:color w:val="231F20"/>
          <w:sz w:val="22"/>
        </w:rPr>
        <w:t>as primary sampling units (PSU)</w:t>
      </w:r>
      <w:r w:rsidR="00223957" w:rsidRPr="00237160">
        <w:rPr>
          <w:rFonts w:asciiTheme="minorHAnsi" w:hAnsiTheme="minorHAnsi"/>
          <w:bCs/>
          <w:color w:val="231F20"/>
          <w:sz w:val="22"/>
        </w:rPr>
        <w:t xml:space="preserve"> to </w:t>
      </w:r>
      <w:r w:rsidRPr="00237160">
        <w:rPr>
          <w:rFonts w:asciiTheme="minorHAnsi" w:hAnsiTheme="minorHAnsi"/>
          <w:bCs/>
          <w:color w:val="231F20"/>
          <w:sz w:val="22"/>
        </w:rPr>
        <w:t xml:space="preserve"> </w:t>
      </w:r>
      <w:r w:rsidR="006162DE" w:rsidRPr="00237160">
        <w:rPr>
          <w:rFonts w:asciiTheme="minorHAnsi" w:hAnsiTheme="minorHAnsi"/>
          <w:bCs/>
          <w:color w:val="231F20"/>
          <w:sz w:val="22"/>
        </w:rPr>
        <w:t>determin</w:t>
      </w:r>
      <w:r w:rsidRPr="00237160">
        <w:rPr>
          <w:rFonts w:asciiTheme="minorHAnsi" w:hAnsiTheme="minorHAnsi"/>
          <w:bCs/>
          <w:color w:val="231F20"/>
          <w:sz w:val="22"/>
        </w:rPr>
        <w:t xml:space="preserve">e </w:t>
      </w:r>
      <w:r w:rsidR="006162DE" w:rsidRPr="00237160">
        <w:rPr>
          <w:rFonts w:asciiTheme="minorHAnsi" w:hAnsiTheme="minorHAnsi"/>
          <w:bCs/>
          <w:color w:val="231F20"/>
          <w:sz w:val="22"/>
        </w:rPr>
        <w:t xml:space="preserve"> the mechanisms and priorities developed by each OPA for distributing CRF and re-collection</w:t>
      </w:r>
      <w:r w:rsidR="006162DE" w:rsidRPr="00237160">
        <w:rPr>
          <w:rFonts w:asciiTheme="minorHAnsi" w:eastAsiaTheme="minorHAnsi" w:hAnsiTheme="minorHAnsi" w:cs="Arial"/>
          <w:bCs/>
          <w:color w:val="231F20"/>
          <w:sz w:val="22"/>
        </w:rPr>
        <w:t>.</w:t>
      </w:r>
      <w:r w:rsidR="00A87CDD" w:rsidRPr="00237160">
        <w:rPr>
          <w:rFonts w:asciiTheme="minorHAnsi" w:eastAsiaTheme="minorHAnsi" w:hAnsiTheme="minorHAnsi" w:cs="Arial"/>
          <w:bCs/>
          <w:color w:val="231F20"/>
          <w:sz w:val="22"/>
        </w:rPr>
        <w:t xml:space="preserve"> </w:t>
      </w:r>
      <w:r w:rsidR="00A87CDD" w:rsidRPr="00237160">
        <w:rPr>
          <w:rFonts w:asciiTheme="minorHAnsi" w:eastAsiaTheme="minorHAnsi" w:hAnsiTheme="minorHAnsi"/>
          <w:bCs/>
          <w:color w:val="231F20"/>
          <w:sz w:val="22"/>
        </w:rPr>
        <w:t>But due to limitations the sample size was reduced to 40</w:t>
      </w:r>
      <w:r w:rsidR="00A87CDD" w:rsidRPr="00237160">
        <w:rPr>
          <w:rFonts w:asciiTheme="minorHAnsi" w:eastAsiaTheme="minorHAnsi" w:hAnsiTheme="minorHAnsi" w:cs="Arial"/>
          <w:bCs/>
          <w:color w:val="231F20"/>
          <w:sz w:val="22"/>
        </w:rPr>
        <w:t xml:space="preserve">. </w:t>
      </w:r>
    </w:p>
    <w:p w:rsidR="006162DE" w:rsidRPr="00237160" w:rsidRDefault="006162DE" w:rsidP="006162DE">
      <w:pPr>
        <w:pStyle w:val="ListParagraph"/>
        <w:autoSpaceDE w:val="0"/>
        <w:autoSpaceDN w:val="0"/>
        <w:adjustRightInd w:val="0"/>
        <w:spacing w:line="360" w:lineRule="auto"/>
        <w:contextualSpacing/>
        <w:rPr>
          <w:rFonts w:asciiTheme="minorHAnsi" w:eastAsiaTheme="minorHAnsi" w:hAnsiTheme="minorHAnsi"/>
          <w:bCs/>
          <w:color w:val="231F20"/>
          <w:sz w:val="22"/>
        </w:rPr>
      </w:pPr>
      <w:r w:rsidRPr="00237160">
        <w:rPr>
          <w:rFonts w:asciiTheme="minorHAnsi" w:eastAsiaTheme="minorHAnsi" w:hAnsiTheme="minorHAnsi"/>
          <w:b/>
          <w:bCs/>
          <w:color w:val="231F20"/>
          <w:sz w:val="22"/>
          <w:u w:val="single"/>
        </w:rPr>
        <w:t>Limitations</w:t>
      </w:r>
      <w:r w:rsidRPr="00237160">
        <w:rPr>
          <w:rFonts w:asciiTheme="minorHAnsi" w:eastAsiaTheme="minorHAnsi" w:hAnsiTheme="minorHAnsi"/>
          <w:bCs/>
          <w:color w:val="231F20"/>
          <w:sz w:val="22"/>
        </w:rPr>
        <w:t>: By the time data was</w:t>
      </w:r>
      <w:r w:rsidR="004B3779" w:rsidRPr="00237160">
        <w:rPr>
          <w:rFonts w:asciiTheme="minorHAnsi" w:eastAsiaTheme="minorHAnsi" w:hAnsiTheme="minorHAnsi"/>
          <w:bCs/>
          <w:color w:val="231F20"/>
          <w:sz w:val="22"/>
        </w:rPr>
        <w:t xml:space="preserve"> being</w:t>
      </w:r>
      <w:r w:rsidRPr="00237160">
        <w:rPr>
          <w:rFonts w:asciiTheme="minorHAnsi" w:eastAsiaTheme="minorHAnsi" w:hAnsiTheme="minorHAnsi"/>
          <w:bCs/>
          <w:color w:val="231F20"/>
          <w:sz w:val="22"/>
        </w:rPr>
        <w:t xml:space="preserve"> collected </w:t>
      </w:r>
      <w:r w:rsidR="00571B55" w:rsidRPr="00237160">
        <w:rPr>
          <w:rFonts w:asciiTheme="minorHAnsi" w:eastAsiaTheme="minorHAnsi" w:hAnsiTheme="minorHAnsi"/>
          <w:bCs/>
          <w:color w:val="231F20"/>
          <w:sz w:val="22"/>
        </w:rPr>
        <w:t>eight</w:t>
      </w:r>
      <w:r w:rsidRPr="00237160">
        <w:rPr>
          <w:rFonts w:asciiTheme="minorHAnsi" w:eastAsiaTheme="minorHAnsi" w:hAnsiTheme="minorHAnsi"/>
          <w:bCs/>
          <w:color w:val="231F20"/>
          <w:sz w:val="22"/>
        </w:rPr>
        <w:t xml:space="preserve"> OPAs did not receive </w:t>
      </w:r>
      <w:r w:rsidR="00571B55" w:rsidRPr="00237160">
        <w:rPr>
          <w:rFonts w:asciiTheme="minorHAnsi" w:eastAsiaTheme="minorHAnsi" w:hAnsiTheme="minorHAnsi"/>
          <w:bCs/>
          <w:color w:val="231F20"/>
          <w:sz w:val="22"/>
        </w:rPr>
        <w:t>CRF money according to the list provided by the POs</w:t>
      </w:r>
      <w:r w:rsidR="00A87CDD" w:rsidRPr="00237160">
        <w:rPr>
          <w:rFonts w:asciiTheme="minorHAnsi" w:eastAsiaTheme="minorHAnsi" w:hAnsiTheme="minorHAnsi"/>
          <w:bCs/>
          <w:color w:val="231F20"/>
          <w:sz w:val="22"/>
        </w:rPr>
        <w:t xml:space="preserve"> of Shikarpur and J</w:t>
      </w:r>
      <w:r w:rsidR="00571B55" w:rsidRPr="00237160">
        <w:rPr>
          <w:rFonts w:asciiTheme="minorHAnsi" w:eastAsiaTheme="minorHAnsi" w:hAnsiTheme="minorHAnsi"/>
          <w:bCs/>
          <w:color w:val="231F20"/>
          <w:sz w:val="22"/>
        </w:rPr>
        <w:t>acobabad. Therefore</w:t>
      </w:r>
      <w:r w:rsidR="00A87CDD" w:rsidRPr="00237160">
        <w:rPr>
          <w:rFonts w:asciiTheme="minorHAnsi" w:eastAsiaTheme="minorHAnsi" w:hAnsiTheme="minorHAnsi"/>
          <w:bCs/>
          <w:color w:val="231F20"/>
          <w:sz w:val="22"/>
        </w:rPr>
        <w:t>,</w:t>
      </w:r>
      <w:r w:rsidR="00571B55" w:rsidRPr="00237160">
        <w:rPr>
          <w:rFonts w:asciiTheme="minorHAnsi" w:eastAsiaTheme="minorHAnsi" w:hAnsiTheme="minorHAnsi"/>
          <w:bCs/>
          <w:color w:val="231F20"/>
          <w:sz w:val="22"/>
        </w:rPr>
        <w:t xml:space="preserve"> they were no</w:t>
      </w:r>
      <w:r w:rsidR="004B3779" w:rsidRPr="00237160">
        <w:rPr>
          <w:rFonts w:asciiTheme="minorHAnsi" w:eastAsiaTheme="minorHAnsi" w:hAnsiTheme="minorHAnsi"/>
          <w:bCs/>
          <w:color w:val="231F20"/>
          <w:sz w:val="22"/>
        </w:rPr>
        <w:t xml:space="preserve">t </w:t>
      </w:r>
      <w:r w:rsidR="004C6F1C" w:rsidRPr="00237160">
        <w:rPr>
          <w:rFonts w:asciiTheme="minorHAnsi" w:eastAsiaTheme="minorHAnsi" w:hAnsiTheme="minorHAnsi"/>
          <w:bCs/>
          <w:color w:val="231F20"/>
          <w:sz w:val="22"/>
        </w:rPr>
        <w:t xml:space="preserve">contacted. </w:t>
      </w:r>
    </w:p>
    <w:p w:rsidR="00571B55" w:rsidRPr="00237160" w:rsidRDefault="004C6F1C" w:rsidP="006162DE">
      <w:pPr>
        <w:pStyle w:val="ListParagraph"/>
        <w:autoSpaceDE w:val="0"/>
        <w:autoSpaceDN w:val="0"/>
        <w:adjustRightInd w:val="0"/>
        <w:spacing w:line="360" w:lineRule="auto"/>
        <w:contextualSpacing/>
        <w:rPr>
          <w:rFonts w:asciiTheme="minorHAnsi" w:eastAsiaTheme="minorHAnsi" w:hAnsiTheme="minorHAnsi"/>
          <w:bCs/>
          <w:color w:val="231F20"/>
          <w:sz w:val="22"/>
        </w:rPr>
      </w:pPr>
      <w:r w:rsidRPr="00237160">
        <w:rPr>
          <w:rFonts w:asciiTheme="minorHAnsi" w:eastAsiaTheme="minorHAnsi" w:hAnsiTheme="minorHAnsi"/>
          <w:bCs/>
          <w:color w:val="231F20"/>
          <w:sz w:val="22"/>
        </w:rPr>
        <w:t>One OPA</w:t>
      </w:r>
      <w:r w:rsidR="00F26FC8" w:rsidRPr="00237160">
        <w:rPr>
          <w:rFonts w:asciiTheme="minorHAnsi" w:eastAsiaTheme="minorHAnsi" w:hAnsiTheme="minorHAnsi"/>
          <w:bCs/>
          <w:color w:val="231F20"/>
          <w:sz w:val="22"/>
        </w:rPr>
        <w:t xml:space="preserve"> in </w:t>
      </w:r>
      <w:r w:rsidRPr="00237160">
        <w:rPr>
          <w:rFonts w:asciiTheme="minorHAnsi" w:eastAsiaTheme="minorHAnsi" w:hAnsiTheme="minorHAnsi"/>
          <w:bCs/>
          <w:color w:val="231F20"/>
          <w:sz w:val="22"/>
        </w:rPr>
        <w:t>Shikarpur and</w:t>
      </w:r>
      <w:r w:rsidR="00F26FC8" w:rsidRPr="00237160">
        <w:rPr>
          <w:rFonts w:asciiTheme="minorHAnsi" w:eastAsiaTheme="minorHAnsi" w:hAnsiTheme="minorHAnsi"/>
          <w:bCs/>
          <w:color w:val="231F20"/>
          <w:sz w:val="22"/>
        </w:rPr>
        <w:t xml:space="preserve"> two in</w:t>
      </w:r>
      <w:r w:rsidR="00571B55" w:rsidRPr="00237160">
        <w:rPr>
          <w:rFonts w:asciiTheme="minorHAnsi" w:eastAsiaTheme="minorHAnsi" w:hAnsiTheme="minorHAnsi"/>
          <w:bCs/>
          <w:color w:val="231F20"/>
          <w:sz w:val="22"/>
        </w:rPr>
        <w:t xml:space="preserve"> </w:t>
      </w:r>
      <w:r w:rsidRPr="00237160">
        <w:rPr>
          <w:rFonts w:asciiTheme="minorHAnsi" w:eastAsiaTheme="minorHAnsi" w:hAnsiTheme="minorHAnsi"/>
          <w:bCs/>
          <w:color w:val="231F20"/>
          <w:sz w:val="22"/>
        </w:rPr>
        <w:t>Jacobabad could</w:t>
      </w:r>
      <w:r w:rsidR="00571B55" w:rsidRPr="00237160">
        <w:rPr>
          <w:rFonts w:asciiTheme="minorHAnsi" w:eastAsiaTheme="minorHAnsi" w:hAnsiTheme="minorHAnsi"/>
          <w:bCs/>
          <w:color w:val="231F20"/>
          <w:sz w:val="22"/>
        </w:rPr>
        <w:t xml:space="preserve"> not be reached due to time constrains.</w:t>
      </w:r>
    </w:p>
    <w:p w:rsidR="004B3779" w:rsidRPr="00237160" w:rsidRDefault="004B3779" w:rsidP="004B3779">
      <w:pPr>
        <w:pStyle w:val="ListParagraph"/>
        <w:numPr>
          <w:ilvl w:val="0"/>
          <w:numId w:val="1"/>
        </w:numPr>
        <w:autoSpaceDE w:val="0"/>
        <w:autoSpaceDN w:val="0"/>
        <w:adjustRightInd w:val="0"/>
        <w:spacing w:line="360" w:lineRule="auto"/>
        <w:contextualSpacing/>
        <w:rPr>
          <w:rFonts w:asciiTheme="minorHAnsi" w:eastAsiaTheme="minorHAnsi" w:hAnsiTheme="minorHAnsi"/>
          <w:bCs/>
          <w:color w:val="231F20"/>
          <w:sz w:val="22"/>
        </w:rPr>
      </w:pPr>
      <w:r w:rsidRPr="00237160">
        <w:rPr>
          <w:rFonts w:asciiTheme="minorHAnsi" w:hAnsiTheme="minorHAnsi"/>
          <w:b/>
          <w:bCs/>
          <w:color w:val="231F20"/>
          <w:szCs w:val="32"/>
        </w:rPr>
        <w:t>OPs Component</w:t>
      </w:r>
      <w:r w:rsidRPr="00237160">
        <w:rPr>
          <w:rFonts w:asciiTheme="minorHAnsi" w:eastAsiaTheme="minorHAnsi" w:hAnsiTheme="minorHAnsi"/>
          <w:b/>
          <w:bCs/>
          <w:color w:val="231F20"/>
          <w:sz w:val="28"/>
          <w:szCs w:val="32"/>
        </w:rPr>
        <w:t xml:space="preserve">: </w:t>
      </w:r>
      <w:r w:rsidRPr="00237160">
        <w:rPr>
          <w:rFonts w:asciiTheme="minorHAnsi" w:eastAsiaTheme="minorHAnsi" w:hAnsiTheme="minorHAnsi"/>
          <w:bCs/>
          <w:color w:val="231F20"/>
          <w:sz w:val="22"/>
        </w:rPr>
        <w:t xml:space="preserve">10% of the </w:t>
      </w:r>
      <w:r w:rsidR="004C6F1C" w:rsidRPr="00237160">
        <w:rPr>
          <w:rFonts w:asciiTheme="minorHAnsi" w:eastAsiaTheme="minorHAnsi" w:hAnsiTheme="minorHAnsi"/>
          <w:bCs/>
          <w:color w:val="231F20"/>
          <w:sz w:val="22"/>
        </w:rPr>
        <w:t xml:space="preserve">total </w:t>
      </w:r>
      <w:r w:rsidR="00237160">
        <w:rPr>
          <w:rFonts w:asciiTheme="minorHAnsi" w:eastAsiaTheme="minorHAnsi" w:hAnsiTheme="minorHAnsi"/>
          <w:bCs/>
          <w:color w:val="231F20"/>
          <w:sz w:val="22"/>
        </w:rPr>
        <w:t xml:space="preserve">144 </w:t>
      </w:r>
      <w:r w:rsidR="001B63F5">
        <w:rPr>
          <w:rFonts w:asciiTheme="minorHAnsi" w:eastAsiaTheme="minorHAnsi" w:hAnsiTheme="minorHAnsi"/>
          <w:bCs/>
          <w:color w:val="231F20"/>
          <w:sz w:val="22"/>
        </w:rPr>
        <w:t xml:space="preserve">respondents </w:t>
      </w:r>
      <w:r w:rsidR="004C6F1C" w:rsidRPr="00237160">
        <w:rPr>
          <w:rFonts w:asciiTheme="minorHAnsi" w:eastAsiaTheme="minorHAnsi" w:hAnsiTheme="minorHAnsi"/>
          <w:bCs/>
          <w:color w:val="231F20"/>
          <w:sz w:val="22"/>
        </w:rPr>
        <w:t>population</w:t>
      </w:r>
      <w:r w:rsidRPr="00237160">
        <w:rPr>
          <w:rFonts w:asciiTheme="minorHAnsi" w:eastAsiaTheme="minorHAnsi" w:hAnsiTheme="minorHAnsi"/>
          <w:bCs/>
          <w:color w:val="231F20"/>
          <w:sz w:val="22"/>
        </w:rPr>
        <w:t xml:space="preserve"> who have received loans were successfully interviewed</w:t>
      </w:r>
      <w:r w:rsidR="006F770B" w:rsidRPr="00237160">
        <w:rPr>
          <w:rFonts w:asciiTheme="minorHAnsi" w:eastAsiaTheme="minorHAnsi" w:hAnsiTheme="minorHAnsi"/>
          <w:bCs/>
          <w:color w:val="231F20"/>
          <w:sz w:val="22"/>
        </w:rPr>
        <w:t xml:space="preserve"> in both districts</w:t>
      </w:r>
      <w:r w:rsidRPr="00237160">
        <w:rPr>
          <w:rFonts w:asciiTheme="minorHAnsi" w:eastAsiaTheme="minorHAnsi" w:hAnsiTheme="minorHAnsi"/>
          <w:bCs/>
          <w:color w:val="231F20"/>
          <w:sz w:val="22"/>
        </w:rPr>
        <w:t xml:space="preserve">. </w:t>
      </w:r>
    </w:p>
    <w:p w:rsidR="00571B55" w:rsidRPr="00237160" w:rsidRDefault="004B3779" w:rsidP="004B3779">
      <w:pPr>
        <w:pStyle w:val="ListParagraph"/>
        <w:autoSpaceDE w:val="0"/>
        <w:autoSpaceDN w:val="0"/>
        <w:adjustRightInd w:val="0"/>
        <w:spacing w:line="360" w:lineRule="auto"/>
        <w:contextualSpacing/>
        <w:rPr>
          <w:rFonts w:asciiTheme="minorHAnsi" w:eastAsiaTheme="minorHAnsi" w:hAnsiTheme="minorHAnsi"/>
          <w:bCs/>
          <w:color w:val="231F20"/>
          <w:sz w:val="22"/>
        </w:rPr>
      </w:pPr>
      <w:r w:rsidRPr="00237160">
        <w:rPr>
          <w:rFonts w:asciiTheme="minorHAnsi" w:eastAsiaTheme="minorHAnsi" w:hAnsiTheme="minorHAnsi"/>
          <w:bCs/>
          <w:color w:val="231F20"/>
          <w:sz w:val="22"/>
        </w:rPr>
        <w:t xml:space="preserve"> </w:t>
      </w:r>
    </w:p>
    <w:p w:rsidR="00435135" w:rsidRPr="00237160" w:rsidRDefault="00A94E6D" w:rsidP="009C09A6">
      <w:pPr>
        <w:pStyle w:val="ListParagraph"/>
        <w:numPr>
          <w:ilvl w:val="1"/>
          <w:numId w:val="1"/>
        </w:numPr>
        <w:tabs>
          <w:tab w:val="left" w:pos="360"/>
        </w:tabs>
        <w:ind w:left="0" w:firstLine="0"/>
        <w:jc w:val="both"/>
        <w:rPr>
          <w:rFonts w:asciiTheme="minorHAnsi" w:hAnsiTheme="minorHAnsi"/>
          <w:b/>
          <w:caps/>
          <w:color w:val="231F20"/>
          <w:sz w:val="22"/>
          <w:u w:val="single"/>
        </w:rPr>
      </w:pPr>
      <w:r w:rsidRPr="00237160">
        <w:rPr>
          <w:rFonts w:asciiTheme="minorHAnsi" w:hAnsiTheme="minorHAnsi"/>
          <w:b/>
          <w:color w:val="231F20"/>
          <w:sz w:val="22"/>
          <w:u w:val="single"/>
        </w:rPr>
        <w:t xml:space="preserve">METHODS OF DATA COLLECTION AND </w:t>
      </w:r>
      <w:r w:rsidRPr="00237160">
        <w:rPr>
          <w:rFonts w:asciiTheme="minorHAnsi" w:hAnsiTheme="minorHAnsi"/>
          <w:b/>
          <w:caps/>
          <w:color w:val="231F20"/>
          <w:sz w:val="22"/>
          <w:u w:val="single"/>
        </w:rPr>
        <w:t>ANALYSIS:</w:t>
      </w:r>
    </w:p>
    <w:p w:rsidR="00435135" w:rsidRPr="009C09A6" w:rsidRDefault="00435135" w:rsidP="00514BCD">
      <w:pPr>
        <w:spacing w:after="0"/>
        <w:jc w:val="both"/>
        <w:rPr>
          <w:rFonts w:cstheme="minorHAnsi"/>
          <w:bCs/>
          <w:color w:val="231F20"/>
        </w:rPr>
      </w:pPr>
    </w:p>
    <w:p w:rsidR="00435135" w:rsidRPr="009C09A6" w:rsidRDefault="00A94E6D" w:rsidP="00514BCD">
      <w:pPr>
        <w:spacing w:after="0"/>
        <w:jc w:val="both"/>
        <w:rPr>
          <w:rFonts w:cstheme="minorHAnsi"/>
          <w:bCs/>
          <w:color w:val="231F20"/>
        </w:rPr>
      </w:pPr>
      <w:r w:rsidRPr="009C09A6">
        <w:rPr>
          <w:rFonts w:cstheme="minorHAnsi"/>
          <w:bCs/>
          <w:color w:val="231F20"/>
        </w:rPr>
        <w:t>Quantitative</w:t>
      </w:r>
      <w:r w:rsidR="006F770B" w:rsidRPr="009C09A6">
        <w:rPr>
          <w:rFonts w:cstheme="minorHAnsi"/>
          <w:bCs/>
          <w:color w:val="231F20"/>
        </w:rPr>
        <w:t xml:space="preserve"> data was collected after making corrections</w:t>
      </w:r>
      <w:r w:rsidR="003A1CB5" w:rsidRPr="009C09A6">
        <w:rPr>
          <w:rFonts w:cstheme="minorHAnsi"/>
          <w:bCs/>
          <w:color w:val="231F20"/>
        </w:rPr>
        <w:t xml:space="preserve"> raised during</w:t>
      </w:r>
      <w:r w:rsidR="006F770B" w:rsidRPr="009C09A6">
        <w:rPr>
          <w:rFonts w:cstheme="minorHAnsi"/>
          <w:bCs/>
          <w:color w:val="231F20"/>
        </w:rPr>
        <w:t xml:space="preserve"> the pre-testing phase to </w:t>
      </w:r>
      <w:r w:rsidR="003A1CB5" w:rsidRPr="009C09A6">
        <w:rPr>
          <w:rFonts w:cstheme="minorHAnsi"/>
          <w:bCs/>
          <w:color w:val="231F20"/>
        </w:rPr>
        <w:t>maximize the validity of the instrument i.e questionnaire</w:t>
      </w:r>
      <w:r w:rsidR="006F770B" w:rsidRPr="009C09A6">
        <w:rPr>
          <w:rFonts w:cstheme="minorHAnsi"/>
          <w:bCs/>
          <w:color w:val="231F20"/>
        </w:rPr>
        <w:t xml:space="preserve"> and will be </w:t>
      </w:r>
      <w:r w:rsidR="00656FEA" w:rsidRPr="009C09A6">
        <w:rPr>
          <w:rFonts w:cstheme="minorHAnsi"/>
          <w:bCs/>
          <w:color w:val="231F20"/>
        </w:rPr>
        <w:t>analyzed</w:t>
      </w:r>
      <w:r w:rsidR="006F770B" w:rsidRPr="009C09A6">
        <w:rPr>
          <w:rFonts w:cstheme="minorHAnsi"/>
          <w:bCs/>
          <w:color w:val="231F20"/>
        </w:rPr>
        <w:t xml:space="preserve"> through</w:t>
      </w:r>
      <w:r w:rsidR="00656FEA">
        <w:rPr>
          <w:rFonts w:cstheme="minorHAnsi"/>
          <w:bCs/>
          <w:color w:val="231F20"/>
        </w:rPr>
        <w:t xml:space="preserve"> </w:t>
      </w:r>
      <w:r w:rsidR="00435135" w:rsidRPr="009C09A6">
        <w:rPr>
          <w:rFonts w:cstheme="minorHAnsi"/>
          <w:bCs/>
          <w:color w:val="231F20"/>
        </w:rPr>
        <w:t xml:space="preserve">SPSS </w:t>
      </w:r>
      <w:r w:rsidR="006F770B" w:rsidRPr="009C09A6">
        <w:rPr>
          <w:rFonts w:cstheme="minorHAnsi"/>
          <w:bCs/>
          <w:color w:val="231F20"/>
        </w:rPr>
        <w:t>(version 16 for Windows)</w:t>
      </w:r>
      <w:r w:rsidR="00435135" w:rsidRPr="009C09A6">
        <w:rPr>
          <w:rFonts w:cstheme="minorHAnsi"/>
          <w:bCs/>
          <w:color w:val="231F20"/>
        </w:rPr>
        <w:t xml:space="preserve">. Descriptive statistics for the subjects </w:t>
      </w:r>
      <w:r w:rsidR="000D3FCF" w:rsidRPr="009C09A6">
        <w:rPr>
          <w:rFonts w:cstheme="minorHAnsi"/>
          <w:bCs/>
          <w:color w:val="231F20"/>
        </w:rPr>
        <w:t>was done to</w:t>
      </w:r>
      <w:r w:rsidR="00435135" w:rsidRPr="009C09A6">
        <w:rPr>
          <w:rFonts w:cstheme="minorHAnsi"/>
          <w:bCs/>
          <w:color w:val="231F20"/>
        </w:rPr>
        <w:t xml:space="preserve"> obtain and report mean (±SD), median, ranges and frequencies</w:t>
      </w:r>
      <w:r w:rsidR="00A87CDD" w:rsidRPr="009C09A6">
        <w:rPr>
          <w:rFonts w:cstheme="minorHAnsi"/>
          <w:bCs/>
          <w:color w:val="231F20"/>
        </w:rPr>
        <w:t>.</w:t>
      </w:r>
    </w:p>
    <w:p w:rsidR="000C6365" w:rsidRPr="009C09A6" w:rsidRDefault="000C6365" w:rsidP="00514BCD">
      <w:pPr>
        <w:spacing w:after="0"/>
        <w:rPr>
          <w:rFonts w:cstheme="minorHAnsi"/>
          <w:color w:val="632423" w:themeColor="accent2" w:themeShade="80"/>
        </w:rPr>
      </w:pPr>
    </w:p>
    <w:p w:rsidR="002027D5" w:rsidRPr="009C09A6" w:rsidRDefault="00F15250" w:rsidP="00514BCD">
      <w:pPr>
        <w:spacing w:after="0"/>
        <w:jc w:val="both"/>
        <w:rPr>
          <w:rFonts w:cstheme="minorHAnsi"/>
          <w:bCs/>
          <w:color w:val="231F20"/>
        </w:rPr>
      </w:pPr>
      <w:r w:rsidRPr="009C09A6">
        <w:rPr>
          <w:rFonts w:cstheme="minorHAnsi"/>
          <w:bCs/>
          <w:color w:val="231F20"/>
        </w:rPr>
        <w:t xml:space="preserve">Qualitative component was used to understand </w:t>
      </w:r>
      <w:r w:rsidR="002B04F5" w:rsidRPr="009C09A6">
        <w:rPr>
          <w:rFonts w:cstheme="minorHAnsi"/>
          <w:bCs/>
          <w:color w:val="231F20"/>
        </w:rPr>
        <w:t>the</w:t>
      </w:r>
      <w:r w:rsidR="0098548A" w:rsidRPr="009C09A6">
        <w:rPr>
          <w:rFonts w:cstheme="minorHAnsi"/>
          <w:bCs/>
          <w:color w:val="231F20"/>
        </w:rPr>
        <w:t xml:space="preserve"> perception and attitude of targeted population in depth.</w:t>
      </w:r>
    </w:p>
    <w:p w:rsidR="001B63F5" w:rsidRPr="009C09A6" w:rsidRDefault="001B63F5" w:rsidP="00514BCD">
      <w:pPr>
        <w:spacing w:after="0"/>
        <w:jc w:val="both"/>
        <w:rPr>
          <w:rFonts w:cstheme="minorHAnsi"/>
          <w:bCs/>
          <w:color w:val="231F20"/>
        </w:rPr>
      </w:pPr>
    </w:p>
    <w:p w:rsidR="007331FB" w:rsidRDefault="007331FB" w:rsidP="00514BCD">
      <w:pPr>
        <w:spacing w:after="0"/>
        <w:jc w:val="both"/>
        <w:rPr>
          <w:b/>
          <w:color w:val="231F20"/>
          <w:szCs w:val="24"/>
        </w:rPr>
      </w:pPr>
    </w:p>
    <w:p w:rsidR="007331FB" w:rsidRDefault="007331FB" w:rsidP="00514BCD">
      <w:pPr>
        <w:spacing w:after="0"/>
        <w:jc w:val="both"/>
        <w:rPr>
          <w:b/>
          <w:color w:val="231F20"/>
          <w:szCs w:val="24"/>
        </w:rPr>
      </w:pPr>
    </w:p>
    <w:p w:rsidR="00656FEA" w:rsidRDefault="00656FEA" w:rsidP="00514BCD">
      <w:pPr>
        <w:spacing w:after="0"/>
        <w:jc w:val="both"/>
        <w:rPr>
          <w:b/>
          <w:color w:val="231F20"/>
          <w:szCs w:val="24"/>
        </w:rPr>
      </w:pPr>
    </w:p>
    <w:p w:rsidR="000428EC" w:rsidRPr="00237160" w:rsidRDefault="00A77F3E" w:rsidP="00514BCD">
      <w:pPr>
        <w:spacing w:after="0"/>
        <w:jc w:val="both"/>
        <w:rPr>
          <w:b/>
          <w:color w:val="231F20"/>
          <w:szCs w:val="24"/>
        </w:rPr>
      </w:pPr>
      <w:r w:rsidRPr="00237160">
        <w:rPr>
          <w:b/>
          <w:color w:val="231F20"/>
          <w:szCs w:val="24"/>
        </w:rPr>
        <w:t>2.5</w:t>
      </w:r>
      <w:r w:rsidR="00093842" w:rsidRPr="00237160">
        <w:rPr>
          <w:b/>
          <w:color w:val="231F20"/>
          <w:szCs w:val="24"/>
        </w:rPr>
        <w:t xml:space="preserve"> </w:t>
      </w:r>
      <w:r w:rsidR="000428EC" w:rsidRPr="00237160">
        <w:rPr>
          <w:b/>
          <w:caps/>
          <w:color w:val="231F20"/>
          <w:szCs w:val="24"/>
          <w:u w:val="single"/>
        </w:rPr>
        <w:t>Data Collection Methods</w:t>
      </w:r>
    </w:p>
    <w:p w:rsidR="000428EC" w:rsidRPr="00237160" w:rsidRDefault="00A77F3E" w:rsidP="00514BCD">
      <w:pPr>
        <w:spacing w:after="0"/>
        <w:jc w:val="both"/>
        <w:rPr>
          <w:bCs/>
          <w:color w:val="231F20"/>
          <w:szCs w:val="24"/>
        </w:rPr>
      </w:pPr>
      <w:r w:rsidRPr="00830E5F">
        <w:rPr>
          <w:bCs/>
          <w:color w:val="231F20"/>
          <w:sz w:val="16"/>
          <w:szCs w:val="24"/>
        </w:rPr>
        <w:br/>
      </w:r>
      <w:r w:rsidR="000428EC" w:rsidRPr="00237160">
        <w:rPr>
          <w:bCs/>
          <w:color w:val="231F20"/>
          <w:szCs w:val="24"/>
        </w:rPr>
        <w:t xml:space="preserve">For the purpose of qualitative component, we used in-depth interviews and focus group discussion methods to collect firsthand data from OPAs and Older </w:t>
      </w:r>
      <w:r w:rsidR="002703E4" w:rsidRPr="00237160">
        <w:rPr>
          <w:bCs/>
          <w:color w:val="231F20"/>
          <w:szCs w:val="24"/>
        </w:rPr>
        <w:t>Persons (</w:t>
      </w:r>
      <w:r w:rsidR="00C6124E" w:rsidRPr="00237160">
        <w:rPr>
          <w:bCs/>
          <w:color w:val="231F20"/>
          <w:szCs w:val="24"/>
        </w:rPr>
        <w:t>beneficiaries</w:t>
      </w:r>
      <w:r w:rsidR="006F770B" w:rsidRPr="00237160">
        <w:rPr>
          <w:bCs/>
          <w:color w:val="231F20"/>
          <w:szCs w:val="24"/>
        </w:rPr>
        <w:t xml:space="preserve"> of CRF)</w:t>
      </w:r>
      <w:r w:rsidR="00A87CDD" w:rsidRPr="00237160">
        <w:rPr>
          <w:bCs/>
          <w:color w:val="231F20"/>
          <w:szCs w:val="24"/>
        </w:rPr>
        <w:t xml:space="preserve"> and other stakeholders</w:t>
      </w:r>
      <w:r w:rsidR="000428EC" w:rsidRPr="00237160">
        <w:rPr>
          <w:bCs/>
          <w:color w:val="231F20"/>
          <w:szCs w:val="24"/>
        </w:rPr>
        <w:t>. In addition, we also conducted some case-studies, and informal discussions with stakeholders.</w:t>
      </w:r>
    </w:p>
    <w:p w:rsidR="000428EC" w:rsidRPr="00830E5F" w:rsidRDefault="000428EC" w:rsidP="00514BCD">
      <w:pPr>
        <w:spacing w:after="0"/>
        <w:jc w:val="both"/>
        <w:rPr>
          <w:rFonts w:asciiTheme="minorBidi" w:hAnsiTheme="minorBidi"/>
          <w:bCs/>
          <w:color w:val="231F20"/>
          <w:sz w:val="20"/>
          <w:szCs w:val="24"/>
        </w:rPr>
      </w:pPr>
    </w:p>
    <w:p w:rsidR="00422729" w:rsidRPr="00237160" w:rsidRDefault="00B0633C" w:rsidP="00A77F3E">
      <w:pPr>
        <w:spacing w:after="0"/>
        <w:jc w:val="both"/>
        <w:rPr>
          <w:b/>
          <w:color w:val="231F20"/>
          <w:szCs w:val="24"/>
        </w:rPr>
      </w:pPr>
      <w:r w:rsidRPr="00237160">
        <w:rPr>
          <w:b/>
          <w:color w:val="231F20"/>
          <w:szCs w:val="24"/>
        </w:rPr>
        <w:t>2.</w:t>
      </w:r>
      <w:r w:rsidR="00A77F3E" w:rsidRPr="00237160">
        <w:rPr>
          <w:b/>
          <w:color w:val="231F20"/>
          <w:szCs w:val="24"/>
        </w:rPr>
        <w:t>6</w:t>
      </w:r>
      <w:r w:rsidR="00093842" w:rsidRPr="00237160">
        <w:rPr>
          <w:b/>
          <w:color w:val="231F20"/>
          <w:szCs w:val="24"/>
        </w:rPr>
        <w:t xml:space="preserve"> </w:t>
      </w:r>
      <w:r w:rsidR="00422729" w:rsidRPr="00237160">
        <w:rPr>
          <w:b/>
          <w:caps/>
          <w:color w:val="231F20"/>
          <w:szCs w:val="24"/>
          <w:u w:val="single"/>
        </w:rPr>
        <w:t xml:space="preserve">Sampling </w:t>
      </w:r>
      <w:r w:rsidR="00C614D1" w:rsidRPr="00237160">
        <w:rPr>
          <w:b/>
          <w:caps/>
          <w:color w:val="231F20"/>
          <w:szCs w:val="24"/>
          <w:u w:val="single"/>
        </w:rPr>
        <w:t xml:space="preserve">Size and </w:t>
      </w:r>
      <w:r w:rsidR="00422729" w:rsidRPr="00237160">
        <w:rPr>
          <w:b/>
          <w:caps/>
          <w:color w:val="231F20"/>
          <w:szCs w:val="24"/>
          <w:u w:val="single"/>
        </w:rPr>
        <w:t>Strategy</w:t>
      </w:r>
    </w:p>
    <w:p w:rsidR="00422729" w:rsidRPr="00830E5F" w:rsidRDefault="00422729" w:rsidP="00514BCD">
      <w:pPr>
        <w:spacing w:after="0"/>
        <w:jc w:val="both"/>
        <w:rPr>
          <w:rFonts w:asciiTheme="minorBidi" w:hAnsiTheme="minorBidi"/>
          <w:bCs/>
          <w:color w:val="231F20"/>
          <w:sz w:val="18"/>
          <w:szCs w:val="24"/>
        </w:rPr>
      </w:pPr>
    </w:p>
    <w:p w:rsidR="00C614D1" w:rsidRPr="00514BCD" w:rsidRDefault="00C614D1" w:rsidP="00514BCD">
      <w:pPr>
        <w:spacing w:after="0"/>
        <w:jc w:val="both"/>
        <w:rPr>
          <w:rFonts w:asciiTheme="minorBidi" w:hAnsiTheme="minorBidi"/>
          <w:bCs/>
          <w:color w:val="231F20"/>
          <w:sz w:val="24"/>
          <w:szCs w:val="24"/>
        </w:rPr>
      </w:pPr>
      <w:r w:rsidRPr="00237160">
        <w:rPr>
          <w:bCs/>
          <w:color w:val="231F20"/>
          <w:szCs w:val="24"/>
        </w:rPr>
        <w:t>Qualitative research has seen an increased popularity in the last two decades and is becoming widely accepted across most disciplines. Purposeful sampling is the dominant strategy in qualitative research. Purposeful sampling seeks information-rich cases which can be studied in depth. Ideally, in qualitative research, we collect data till theoretical saturation. In other words, the researcher continues expanding the sample size until data collection (e.g. interviews) reveals no new data. But due to limited time and resources, for the purpose of this study, we conducted following numbers of in-depth interviews and focus group discussion with study respondents</w:t>
      </w:r>
      <w:r w:rsidRPr="00514BCD">
        <w:rPr>
          <w:rFonts w:asciiTheme="minorBidi" w:hAnsiTheme="minorBidi"/>
          <w:bCs/>
          <w:color w:val="231F20"/>
          <w:sz w:val="24"/>
          <w:szCs w:val="24"/>
        </w:rPr>
        <w:t>.</w:t>
      </w:r>
    </w:p>
    <w:p w:rsidR="00C614D1" w:rsidRPr="00830E5F" w:rsidRDefault="00C614D1" w:rsidP="00514BCD">
      <w:pPr>
        <w:spacing w:after="0"/>
        <w:jc w:val="both"/>
        <w:rPr>
          <w:rFonts w:asciiTheme="minorBidi" w:hAnsiTheme="minorBidi"/>
          <w:bCs/>
          <w:color w:val="231F20"/>
          <w:sz w:val="20"/>
          <w:szCs w:val="24"/>
        </w:rPr>
      </w:pPr>
    </w:p>
    <w:tbl>
      <w:tblPr>
        <w:tblStyle w:val="LightGrid-Accent2"/>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070"/>
        <w:gridCol w:w="2520"/>
        <w:gridCol w:w="4770"/>
      </w:tblGrid>
      <w:tr w:rsidR="00E851B9" w:rsidRPr="009C09A6" w:rsidTr="00055C6F">
        <w:trPr>
          <w:cnfStyle w:val="10000000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851B9" w:rsidRPr="009C09A6" w:rsidRDefault="00E851B9" w:rsidP="00514BCD">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Study respondent</w:t>
            </w:r>
          </w:p>
        </w:tc>
        <w:tc>
          <w:tcPr>
            <w:tcW w:w="2520"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851B9" w:rsidRPr="009C09A6" w:rsidRDefault="00E851B9" w:rsidP="00514BCD">
            <w:pPr>
              <w:spacing w:line="276" w:lineRule="auto"/>
              <w:jc w:val="both"/>
              <w:cnfStyle w:val="100000000000"/>
              <w:rPr>
                <w:rFonts w:asciiTheme="minorHAnsi" w:hAnsiTheme="minorHAnsi" w:cstheme="minorHAnsi"/>
                <w:bCs w:val="0"/>
                <w:color w:val="231F20"/>
              </w:rPr>
            </w:pPr>
            <w:r w:rsidRPr="009C09A6">
              <w:rPr>
                <w:rFonts w:asciiTheme="minorHAnsi" w:hAnsiTheme="minorHAnsi" w:cstheme="minorHAnsi"/>
                <w:bCs w:val="0"/>
                <w:color w:val="231F20"/>
              </w:rPr>
              <w:t>Data Collection method</w:t>
            </w:r>
          </w:p>
        </w:tc>
        <w:tc>
          <w:tcPr>
            <w:tcW w:w="4770"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851B9" w:rsidRPr="009C09A6" w:rsidRDefault="00E851B9" w:rsidP="00514BCD">
            <w:pPr>
              <w:spacing w:line="276" w:lineRule="auto"/>
              <w:jc w:val="both"/>
              <w:cnfStyle w:val="100000000000"/>
              <w:rPr>
                <w:rFonts w:asciiTheme="minorHAnsi" w:hAnsiTheme="minorHAnsi" w:cstheme="minorHAnsi"/>
                <w:bCs w:val="0"/>
                <w:color w:val="231F20"/>
              </w:rPr>
            </w:pPr>
            <w:r w:rsidRPr="009C09A6">
              <w:rPr>
                <w:rFonts w:asciiTheme="minorHAnsi" w:hAnsiTheme="minorHAnsi" w:cstheme="minorHAnsi"/>
                <w:bCs w:val="0"/>
                <w:color w:val="231F20"/>
              </w:rPr>
              <w:t>Total number of interviews / group discussion</w:t>
            </w:r>
            <w:r w:rsidR="0092055D" w:rsidRPr="009C09A6">
              <w:rPr>
                <w:rFonts w:asciiTheme="minorHAnsi" w:hAnsiTheme="minorHAnsi" w:cstheme="minorHAnsi"/>
                <w:bCs w:val="0"/>
                <w:color w:val="231F20"/>
              </w:rPr>
              <w:t>s</w:t>
            </w:r>
          </w:p>
        </w:tc>
      </w:tr>
      <w:tr w:rsidR="00E851B9" w:rsidRPr="009C09A6" w:rsidTr="00055C6F">
        <w:trPr>
          <w:cnfStyle w:val="00000010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6F770B" w:rsidP="00514BCD">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OPs &amp; OPAs(Sh</w:t>
            </w:r>
            <w:r w:rsidR="00F2670B" w:rsidRPr="009C09A6">
              <w:rPr>
                <w:rFonts w:asciiTheme="minorHAnsi" w:hAnsiTheme="minorHAnsi" w:cstheme="minorHAnsi"/>
                <w:bCs w:val="0"/>
                <w:color w:val="231F20"/>
              </w:rPr>
              <w:t>)</w:t>
            </w:r>
          </w:p>
        </w:tc>
        <w:tc>
          <w:tcPr>
            <w:tcW w:w="252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F2670B" w:rsidP="00514BCD">
            <w:pPr>
              <w:spacing w:line="276" w:lineRule="auto"/>
              <w:jc w:val="both"/>
              <w:cnfStyle w:val="000000100000"/>
              <w:rPr>
                <w:rFonts w:cstheme="minorHAnsi"/>
                <w:bCs/>
                <w:color w:val="231F20"/>
              </w:rPr>
            </w:pPr>
            <w:r w:rsidRPr="009C09A6">
              <w:rPr>
                <w:rFonts w:cstheme="minorHAnsi"/>
                <w:bCs/>
                <w:color w:val="231F20"/>
              </w:rPr>
              <w:t>FGD</w:t>
            </w:r>
          </w:p>
        </w:tc>
        <w:tc>
          <w:tcPr>
            <w:tcW w:w="47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F2670B" w:rsidP="00514BCD">
            <w:pPr>
              <w:spacing w:line="276" w:lineRule="auto"/>
              <w:jc w:val="both"/>
              <w:cnfStyle w:val="000000100000"/>
              <w:rPr>
                <w:rFonts w:cstheme="minorHAnsi"/>
                <w:bCs/>
                <w:color w:val="231F20"/>
              </w:rPr>
            </w:pPr>
            <w:r w:rsidRPr="009C09A6">
              <w:rPr>
                <w:rFonts w:cstheme="minorHAnsi"/>
                <w:bCs/>
                <w:color w:val="231F20"/>
              </w:rPr>
              <w:t>24 in two FGDs</w:t>
            </w:r>
          </w:p>
        </w:tc>
      </w:tr>
      <w:tr w:rsidR="00E851B9" w:rsidRPr="009C09A6" w:rsidTr="00055C6F">
        <w:trPr>
          <w:cnfStyle w:val="00000001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6F770B" w:rsidP="00514BCD">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DDO</w:t>
            </w:r>
            <w:r w:rsidR="00B42D4E" w:rsidRPr="009C09A6">
              <w:rPr>
                <w:rFonts w:asciiTheme="minorHAnsi" w:hAnsiTheme="minorHAnsi" w:cstheme="minorHAnsi"/>
                <w:bCs w:val="0"/>
                <w:color w:val="231F20"/>
              </w:rPr>
              <w:t>(Shkrpr)</w:t>
            </w:r>
            <w:r w:rsidRPr="009C09A6">
              <w:rPr>
                <w:rFonts w:asciiTheme="minorHAnsi" w:hAnsiTheme="minorHAnsi" w:cstheme="minorHAnsi"/>
                <w:bCs w:val="0"/>
                <w:color w:val="231F20"/>
              </w:rPr>
              <w:t>S.W</w:t>
            </w:r>
          </w:p>
        </w:tc>
        <w:tc>
          <w:tcPr>
            <w:tcW w:w="252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F2670B" w:rsidP="00514BCD">
            <w:pPr>
              <w:spacing w:line="276" w:lineRule="auto"/>
              <w:jc w:val="both"/>
              <w:cnfStyle w:val="000000010000"/>
              <w:rPr>
                <w:rFonts w:cstheme="minorHAnsi"/>
                <w:bCs/>
                <w:color w:val="231F20"/>
              </w:rPr>
            </w:pPr>
            <w:r w:rsidRPr="009C09A6">
              <w:rPr>
                <w:rFonts w:cstheme="minorHAnsi"/>
                <w:bCs/>
                <w:color w:val="231F20"/>
              </w:rPr>
              <w:t>IDI</w:t>
            </w:r>
          </w:p>
        </w:tc>
        <w:tc>
          <w:tcPr>
            <w:tcW w:w="47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F2670B" w:rsidP="00514BCD">
            <w:pPr>
              <w:spacing w:line="276" w:lineRule="auto"/>
              <w:jc w:val="both"/>
              <w:cnfStyle w:val="000000010000"/>
              <w:rPr>
                <w:rFonts w:cstheme="minorHAnsi"/>
                <w:bCs/>
                <w:color w:val="231F20"/>
              </w:rPr>
            </w:pPr>
            <w:r w:rsidRPr="009C09A6">
              <w:rPr>
                <w:rFonts w:cstheme="minorHAnsi"/>
                <w:bCs/>
                <w:color w:val="231F20"/>
              </w:rPr>
              <w:t>1 interview</w:t>
            </w:r>
          </w:p>
        </w:tc>
      </w:tr>
      <w:tr w:rsidR="00E851B9" w:rsidRPr="009C09A6" w:rsidTr="00055C6F">
        <w:trPr>
          <w:cnfStyle w:val="00000010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B42D4E" w:rsidP="00514BCD">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OPs and OPAs(J)</w:t>
            </w:r>
          </w:p>
        </w:tc>
        <w:tc>
          <w:tcPr>
            <w:tcW w:w="252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B42D4E" w:rsidP="00514BCD">
            <w:pPr>
              <w:spacing w:line="276" w:lineRule="auto"/>
              <w:jc w:val="both"/>
              <w:cnfStyle w:val="000000100000"/>
              <w:rPr>
                <w:rFonts w:cstheme="minorHAnsi"/>
                <w:bCs/>
                <w:color w:val="231F20"/>
              </w:rPr>
            </w:pPr>
            <w:r w:rsidRPr="009C09A6">
              <w:rPr>
                <w:rFonts w:cstheme="minorHAnsi"/>
                <w:bCs/>
                <w:color w:val="231F20"/>
              </w:rPr>
              <w:t>FGD</w:t>
            </w:r>
          </w:p>
        </w:tc>
        <w:tc>
          <w:tcPr>
            <w:tcW w:w="47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B42D4E" w:rsidP="00514BCD">
            <w:pPr>
              <w:spacing w:line="276" w:lineRule="auto"/>
              <w:jc w:val="both"/>
              <w:cnfStyle w:val="000000100000"/>
              <w:rPr>
                <w:rFonts w:cstheme="minorHAnsi"/>
                <w:bCs/>
                <w:color w:val="231F20"/>
              </w:rPr>
            </w:pPr>
            <w:r w:rsidRPr="009C09A6">
              <w:rPr>
                <w:rFonts w:cstheme="minorHAnsi"/>
                <w:bCs/>
                <w:color w:val="231F20"/>
              </w:rPr>
              <w:t>22 in two FGDs</w:t>
            </w:r>
          </w:p>
        </w:tc>
      </w:tr>
      <w:tr w:rsidR="00E851B9" w:rsidRPr="009C09A6" w:rsidTr="00055C6F">
        <w:trPr>
          <w:cnfStyle w:val="00000001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6F770B" w:rsidP="006F770B">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District</w:t>
            </w:r>
            <w:r w:rsidR="00B42D4E" w:rsidRPr="009C09A6">
              <w:rPr>
                <w:rFonts w:asciiTheme="minorHAnsi" w:hAnsiTheme="minorHAnsi" w:cstheme="minorHAnsi"/>
                <w:bCs w:val="0"/>
                <w:color w:val="231F20"/>
              </w:rPr>
              <w:t>TeamLeader</w:t>
            </w:r>
            <w:r w:rsidR="00830E5F">
              <w:rPr>
                <w:rFonts w:asciiTheme="minorHAnsi" w:hAnsiTheme="minorHAnsi" w:cstheme="minorHAnsi"/>
                <w:bCs w:val="0"/>
                <w:color w:val="231F20"/>
              </w:rPr>
              <w:t xml:space="preserve"> </w:t>
            </w:r>
            <w:r w:rsidRPr="009C09A6">
              <w:rPr>
                <w:rFonts w:asciiTheme="minorHAnsi" w:hAnsiTheme="minorHAnsi" w:cstheme="minorHAnsi"/>
                <w:bCs w:val="0"/>
                <w:color w:val="231F20"/>
              </w:rPr>
              <w:t>Jacobabad</w:t>
            </w:r>
            <w:r w:rsidR="00B42D4E" w:rsidRPr="009C09A6">
              <w:rPr>
                <w:rFonts w:asciiTheme="minorHAnsi" w:hAnsiTheme="minorHAnsi" w:cstheme="minorHAnsi"/>
                <w:bCs w:val="0"/>
                <w:color w:val="231F20"/>
              </w:rPr>
              <w:t xml:space="preserve"> (BISP)</w:t>
            </w:r>
          </w:p>
        </w:tc>
        <w:tc>
          <w:tcPr>
            <w:tcW w:w="2520" w:type="dxa"/>
            <w:tcBorders>
              <w:top w:val="none" w:sz="0" w:space="0" w:color="auto"/>
              <w:left w:val="none" w:sz="0" w:space="0" w:color="auto"/>
              <w:bottom w:val="none" w:sz="0" w:space="0" w:color="auto"/>
              <w:right w:val="none" w:sz="0" w:space="0" w:color="auto"/>
            </w:tcBorders>
            <w:shd w:val="clear" w:color="auto" w:fill="auto"/>
          </w:tcPr>
          <w:p w:rsidR="006F770B" w:rsidRPr="009C09A6" w:rsidRDefault="006F770B" w:rsidP="00514BCD">
            <w:pPr>
              <w:spacing w:line="276" w:lineRule="auto"/>
              <w:jc w:val="both"/>
              <w:cnfStyle w:val="000000010000"/>
              <w:rPr>
                <w:rFonts w:cstheme="minorHAnsi"/>
                <w:bCs/>
                <w:color w:val="231F20"/>
              </w:rPr>
            </w:pPr>
          </w:p>
          <w:p w:rsidR="006F770B" w:rsidRPr="009C09A6" w:rsidRDefault="006F770B" w:rsidP="00514BCD">
            <w:pPr>
              <w:spacing w:line="276" w:lineRule="auto"/>
              <w:jc w:val="both"/>
              <w:cnfStyle w:val="000000010000"/>
              <w:rPr>
                <w:rFonts w:cstheme="minorHAnsi"/>
                <w:bCs/>
                <w:color w:val="231F20"/>
              </w:rPr>
            </w:pPr>
          </w:p>
          <w:p w:rsidR="00E851B9" w:rsidRPr="009C09A6" w:rsidRDefault="00B42D4E" w:rsidP="00514BCD">
            <w:pPr>
              <w:spacing w:line="276" w:lineRule="auto"/>
              <w:jc w:val="both"/>
              <w:cnfStyle w:val="000000010000"/>
              <w:rPr>
                <w:rFonts w:cstheme="minorHAnsi"/>
                <w:bCs/>
                <w:color w:val="231F20"/>
              </w:rPr>
            </w:pPr>
            <w:r w:rsidRPr="009C09A6">
              <w:rPr>
                <w:rFonts w:cstheme="minorHAnsi"/>
                <w:bCs/>
                <w:color w:val="231F20"/>
              </w:rPr>
              <w:t>IDI</w:t>
            </w:r>
          </w:p>
        </w:tc>
        <w:tc>
          <w:tcPr>
            <w:tcW w:w="4770" w:type="dxa"/>
            <w:tcBorders>
              <w:top w:val="none" w:sz="0" w:space="0" w:color="auto"/>
              <w:left w:val="none" w:sz="0" w:space="0" w:color="auto"/>
              <w:bottom w:val="none" w:sz="0" w:space="0" w:color="auto"/>
              <w:right w:val="none" w:sz="0" w:space="0" w:color="auto"/>
            </w:tcBorders>
            <w:shd w:val="clear" w:color="auto" w:fill="auto"/>
          </w:tcPr>
          <w:p w:rsidR="006F770B" w:rsidRPr="009C09A6" w:rsidRDefault="006F770B" w:rsidP="00514BCD">
            <w:pPr>
              <w:spacing w:line="276" w:lineRule="auto"/>
              <w:jc w:val="both"/>
              <w:cnfStyle w:val="000000010000"/>
              <w:rPr>
                <w:rFonts w:cstheme="minorHAnsi"/>
                <w:bCs/>
                <w:color w:val="231F20"/>
              </w:rPr>
            </w:pPr>
          </w:p>
          <w:p w:rsidR="006F770B" w:rsidRPr="009C09A6" w:rsidRDefault="006F770B" w:rsidP="00514BCD">
            <w:pPr>
              <w:spacing w:line="276" w:lineRule="auto"/>
              <w:jc w:val="both"/>
              <w:cnfStyle w:val="000000010000"/>
              <w:rPr>
                <w:rFonts w:cstheme="minorHAnsi"/>
                <w:bCs/>
                <w:color w:val="231F20"/>
              </w:rPr>
            </w:pPr>
          </w:p>
          <w:p w:rsidR="00E851B9" w:rsidRPr="009C09A6" w:rsidRDefault="00B42D4E" w:rsidP="00514BCD">
            <w:pPr>
              <w:spacing w:line="276" w:lineRule="auto"/>
              <w:jc w:val="both"/>
              <w:cnfStyle w:val="000000010000"/>
              <w:rPr>
                <w:rFonts w:cstheme="minorHAnsi"/>
                <w:bCs/>
                <w:color w:val="231F20"/>
              </w:rPr>
            </w:pPr>
            <w:r w:rsidRPr="009C09A6">
              <w:rPr>
                <w:rFonts w:cstheme="minorHAnsi"/>
                <w:bCs/>
                <w:color w:val="231F20"/>
              </w:rPr>
              <w:t>1 interview</w:t>
            </w:r>
          </w:p>
        </w:tc>
      </w:tr>
      <w:tr w:rsidR="00E851B9" w:rsidRPr="009C09A6" w:rsidTr="00055C6F">
        <w:trPr>
          <w:cnfStyle w:val="000000100000"/>
        </w:trPr>
        <w:tc>
          <w:tcPr>
            <w:cnfStyle w:val="001000000000"/>
            <w:tcW w:w="20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B42D4E" w:rsidP="006F770B">
            <w:pPr>
              <w:spacing w:line="276" w:lineRule="auto"/>
              <w:jc w:val="both"/>
              <w:rPr>
                <w:rFonts w:asciiTheme="minorHAnsi" w:hAnsiTheme="minorHAnsi" w:cstheme="minorHAnsi"/>
                <w:bCs w:val="0"/>
                <w:color w:val="231F20"/>
              </w:rPr>
            </w:pPr>
            <w:r w:rsidRPr="009C09A6">
              <w:rPr>
                <w:rFonts w:asciiTheme="minorHAnsi" w:hAnsiTheme="minorHAnsi" w:cstheme="minorHAnsi"/>
                <w:bCs w:val="0"/>
                <w:color w:val="231F20"/>
              </w:rPr>
              <w:t>D.M</w:t>
            </w:r>
            <w:r w:rsidR="006F770B" w:rsidRPr="009C09A6">
              <w:rPr>
                <w:rFonts w:asciiTheme="minorHAnsi" w:hAnsiTheme="minorHAnsi" w:cstheme="minorHAnsi"/>
                <w:bCs w:val="0"/>
                <w:color w:val="231F20"/>
              </w:rPr>
              <w:t xml:space="preserve"> SRSO </w:t>
            </w:r>
            <w:r w:rsidR="003A1CB5" w:rsidRPr="009C09A6">
              <w:rPr>
                <w:rFonts w:asciiTheme="minorHAnsi" w:hAnsiTheme="minorHAnsi" w:cstheme="minorHAnsi"/>
                <w:bCs w:val="0"/>
                <w:color w:val="231F20"/>
              </w:rPr>
              <w:t>(</w:t>
            </w:r>
            <w:r w:rsidR="006F770B" w:rsidRPr="009C09A6">
              <w:rPr>
                <w:rFonts w:asciiTheme="minorHAnsi" w:hAnsiTheme="minorHAnsi" w:cstheme="minorHAnsi"/>
                <w:bCs w:val="0"/>
                <w:color w:val="231F20"/>
              </w:rPr>
              <w:t>SH &amp;J</w:t>
            </w:r>
            <w:r w:rsidR="003A1CB5" w:rsidRPr="009C09A6">
              <w:rPr>
                <w:rFonts w:asciiTheme="minorHAnsi" w:hAnsiTheme="minorHAnsi" w:cstheme="minorHAnsi"/>
                <w:bCs w:val="0"/>
                <w:color w:val="231F20"/>
              </w:rPr>
              <w:t>)</w:t>
            </w:r>
          </w:p>
        </w:tc>
        <w:tc>
          <w:tcPr>
            <w:tcW w:w="252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6F770B" w:rsidP="00514BCD">
            <w:pPr>
              <w:spacing w:line="276" w:lineRule="auto"/>
              <w:jc w:val="both"/>
              <w:cnfStyle w:val="000000100000"/>
              <w:rPr>
                <w:rFonts w:cstheme="minorHAnsi"/>
                <w:bCs/>
                <w:color w:val="231F20"/>
              </w:rPr>
            </w:pPr>
            <w:r w:rsidRPr="009C09A6">
              <w:rPr>
                <w:rFonts w:cstheme="minorHAnsi"/>
                <w:bCs/>
                <w:color w:val="231F20"/>
              </w:rPr>
              <w:t>IDI</w:t>
            </w:r>
          </w:p>
        </w:tc>
        <w:tc>
          <w:tcPr>
            <w:tcW w:w="4770" w:type="dxa"/>
            <w:tcBorders>
              <w:top w:val="none" w:sz="0" w:space="0" w:color="auto"/>
              <w:left w:val="none" w:sz="0" w:space="0" w:color="auto"/>
              <w:bottom w:val="none" w:sz="0" w:space="0" w:color="auto"/>
              <w:right w:val="none" w:sz="0" w:space="0" w:color="auto"/>
            </w:tcBorders>
            <w:shd w:val="clear" w:color="auto" w:fill="auto"/>
          </w:tcPr>
          <w:p w:rsidR="00E851B9" w:rsidRPr="009C09A6" w:rsidRDefault="006F770B" w:rsidP="00514BCD">
            <w:pPr>
              <w:spacing w:line="276" w:lineRule="auto"/>
              <w:jc w:val="both"/>
              <w:cnfStyle w:val="000000100000"/>
              <w:rPr>
                <w:rFonts w:cstheme="minorHAnsi"/>
                <w:bCs/>
                <w:color w:val="231F20"/>
              </w:rPr>
            </w:pPr>
            <w:r w:rsidRPr="009C09A6">
              <w:rPr>
                <w:rFonts w:cstheme="minorHAnsi"/>
                <w:bCs/>
                <w:color w:val="231F20"/>
              </w:rPr>
              <w:t>Single interviews</w:t>
            </w:r>
          </w:p>
        </w:tc>
      </w:tr>
    </w:tbl>
    <w:p w:rsidR="00C614D1" w:rsidRPr="009C09A6" w:rsidRDefault="00C614D1" w:rsidP="00514BCD">
      <w:pPr>
        <w:spacing w:after="0"/>
        <w:jc w:val="both"/>
        <w:rPr>
          <w:rFonts w:cstheme="minorHAnsi"/>
          <w:bCs/>
          <w:color w:val="231F20"/>
        </w:rPr>
      </w:pPr>
    </w:p>
    <w:p w:rsidR="00D05A32" w:rsidRPr="009C09A6" w:rsidRDefault="00D05A32" w:rsidP="00A77F3E">
      <w:pPr>
        <w:spacing w:after="0"/>
        <w:rPr>
          <w:rFonts w:cstheme="minorHAnsi"/>
          <w:b/>
          <w:color w:val="231F20"/>
        </w:rPr>
      </w:pPr>
      <w:r w:rsidRPr="009C09A6">
        <w:rPr>
          <w:rFonts w:cstheme="minorHAnsi"/>
          <w:b/>
          <w:color w:val="231F20"/>
        </w:rPr>
        <w:t>2.</w:t>
      </w:r>
      <w:r w:rsidR="00A77F3E" w:rsidRPr="009C09A6">
        <w:rPr>
          <w:rFonts w:cstheme="minorHAnsi"/>
          <w:b/>
          <w:color w:val="231F20"/>
        </w:rPr>
        <w:t>7</w:t>
      </w:r>
      <w:r w:rsidR="00093842" w:rsidRPr="009C09A6">
        <w:rPr>
          <w:rFonts w:cstheme="minorHAnsi"/>
          <w:b/>
          <w:color w:val="231F20"/>
        </w:rPr>
        <w:t xml:space="preserve"> </w:t>
      </w:r>
      <w:r w:rsidRPr="009C09A6">
        <w:rPr>
          <w:rFonts w:cstheme="minorHAnsi"/>
          <w:b/>
          <w:caps/>
          <w:color w:val="231F20"/>
          <w:u w:val="single"/>
        </w:rPr>
        <w:t>Tools for data collection</w:t>
      </w:r>
    </w:p>
    <w:p w:rsidR="00B06A3E" w:rsidRPr="00830E5F" w:rsidRDefault="00B06A3E" w:rsidP="00514BCD">
      <w:pPr>
        <w:spacing w:after="0"/>
        <w:jc w:val="both"/>
        <w:rPr>
          <w:rFonts w:cstheme="minorHAnsi"/>
          <w:bCs/>
          <w:color w:val="231F20"/>
          <w:sz w:val="16"/>
        </w:rPr>
      </w:pPr>
    </w:p>
    <w:p w:rsidR="00B06A3E" w:rsidRPr="009C09A6" w:rsidRDefault="00B06A3E" w:rsidP="00514BCD">
      <w:pPr>
        <w:pStyle w:val="Default"/>
        <w:spacing w:line="276" w:lineRule="auto"/>
        <w:jc w:val="both"/>
        <w:rPr>
          <w:rFonts w:asciiTheme="minorHAnsi" w:hAnsiTheme="minorHAnsi" w:cstheme="minorHAnsi"/>
          <w:bCs/>
          <w:color w:val="231F20"/>
          <w:sz w:val="22"/>
          <w:szCs w:val="22"/>
        </w:rPr>
      </w:pPr>
      <w:r w:rsidRPr="009C09A6">
        <w:rPr>
          <w:rFonts w:asciiTheme="minorHAnsi" w:hAnsiTheme="minorHAnsi" w:cstheme="minorHAnsi"/>
          <w:bCs/>
          <w:color w:val="231F20"/>
          <w:sz w:val="22"/>
          <w:szCs w:val="22"/>
        </w:rPr>
        <w:t xml:space="preserve">After translating </w:t>
      </w:r>
      <w:r w:rsidR="00D5059F" w:rsidRPr="009C09A6">
        <w:rPr>
          <w:rFonts w:asciiTheme="minorHAnsi" w:hAnsiTheme="minorHAnsi" w:cstheme="minorHAnsi"/>
          <w:bCs/>
          <w:color w:val="231F20"/>
          <w:sz w:val="22"/>
          <w:szCs w:val="22"/>
        </w:rPr>
        <w:t xml:space="preserve">in-depth interviews and focus group discussions </w:t>
      </w:r>
      <w:r w:rsidR="00720812" w:rsidRPr="009C09A6">
        <w:rPr>
          <w:rFonts w:asciiTheme="minorHAnsi" w:hAnsiTheme="minorHAnsi" w:cstheme="minorHAnsi"/>
          <w:bCs/>
          <w:color w:val="231F20"/>
          <w:sz w:val="22"/>
          <w:szCs w:val="22"/>
        </w:rPr>
        <w:t xml:space="preserve">guidelines </w:t>
      </w:r>
      <w:r w:rsidR="00D5059F" w:rsidRPr="009C09A6">
        <w:rPr>
          <w:rFonts w:asciiTheme="minorHAnsi" w:hAnsiTheme="minorHAnsi" w:cstheme="minorHAnsi"/>
          <w:bCs/>
          <w:color w:val="231F20"/>
          <w:sz w:val="22"/>
          <w:szCs w:val="22"/>
        </w:rPr>
        <w:t>of all the study respondents</w:t>
      </w:r>
      <w:r w:rsidRPr="009C09A6">
        <w:rPr>
          <w:rFonts w:asciiTheme="minorHAnsi" w:hAnsiTheme="minorHAnsi" w:cstheme="minorHAnsi"/>
          <w:bCs/>
          <w:color w:val="231F20"/>
          <w:sz w:val="22"/>
          <w:szCs w:val="22"/>
        </w:rPr>
        <w:t xml:space="preserve"> into the native language </w:t>
      </w:r>
      <w:r w:rsidRPr="009C09A6">
        <w:rPr>
          <w:rFonts w:asciiTheme="minorHAnsi" w:hAnsiTheme="minorHAnsi" w:cstheme="minorHAnsi"/>
          <w:bCs/>
          <w:i/>
          <w:iCs/>
          <w:color w:val="231F20"/>
          <w:sz w:val="22"/>
          <w:szCs w:val="22"/>
        </w:rPr>
        <w:t>Sindhi</w:t>
      </w:r>
      <w:r w:rsidRPr="009C09A6">
        <w:rPr>
          <w:rFonts w:asciiTheme="minorHAnsi" w:hAnsiTheme="minorHAnsi" w:cstheme="minorHAnsi"/>
          <w:bCs/>
          <w:color w:val="231F20"/>
          <w:sz w:val="22"/>
          <w:szCs w:val="22"/>
        </w:rPr>
        <w:t xml:space="preserve">, </w:t>
      </w:r>
      <w:r w:rsidR="00D5059F" w:rsidRPr="009C09A6">
        <w:rPr>
          <w:rFonts w:asciiTheme="minorHAnsi" w:hAnsiTheme="minorHAnsi" w:cstheme="minorHAnsi"/>
          <w:bCs/>
          <w:color w:val="231F20"/>
          <w:sz w:val="22"/>
          <w:szCs w:val="22"/>
        </w:rPr>
        <w:t>we pre-tested these guidelines</w:t>
      </w:r>
      <w:r w:rsidR="00F92DB3" w:rsidRPr="009C09A6">
        <w:rPr>
          <w:rFonts w:asciiTheme="minorHAnsi" w:hAnsiTheme="minorHAnsi" w:cstheme="minorHAnsi"/>
          <w:bCs/>
          <w:color w:val="231F20"/>
          <w:sz w:val="22"/>
          <w:szCs w:val="22"/>
        </w:rPr>
        <w:t xml:space="preserve"> for</w:t>
      </w:r>
      <w:r w:rsidRPr="009C09A6">
        <w:rPr>
          <w:rFonts w:asciiTheme="minorHAnsi" w:hAnsiTheme="minorHAnsi" w:cstheme="minorHAnsi"/>
          <w:bCs/>
          <w:color w:val="231F20"/>
          <w:sz w:val="22"/>
          <w:szCs w:val="22"/>
        </w:rPr>
        <w:t xml:space="preserve"> pick out any flaw in questions and to understand as well as test the conceptual clarity of the instruments. Therefore, the process of pre-testing was conducted to observe the validity of instruments in accordance </w:t>
      </w:r>
      <w:r w:rsidR="003A1CB5" w:rsidRPr="009C09A6">
        <w:rPr>
          <w:rFonts w:asciiTheme="minorHAnsi" w:hAnsiTheme="minorHAnsi" w:cstheme="minorHAnsi"/>
          <w:bCs/>
          <w:color w:val="231F20"/>
          <w:sz w:val="22"/>
          <w:szCs w:val="22"/>
        </w:rPr>
        <w:t xml:space="preserve">with objectives of study. Minor </w:t>
      </w:r>
      <w:r w:rsidRPr="009C09A6">
        <w:rPr>
          <w:rFonts w:asciiTheme="minorHAnsi" w:hAnsiTheme="minorHAnsi" w:cstheme="minorHAnsi"/>
          <w:bCs/>
          <w:color w:val="231F20"/>
          <w:sz w:val="22"/>
          <w:szCs w:val="22"/>
        </w:rPr>
        <w:t>inaccuracies</w:t>
      </w:r>
      <w:r w:rsidR="003A1CB5" w:rsidRPr="009C09A6">
        <w:rPr>
          <w:rFonts w:asciiTheme="minorHAnsi" w:hAnsiTheme="minorHAnsi" w:cstheme="minorHAnsi"/>
          <w:bCs/>
          <w:color w:val="231F20"/>
          <w:sz w:val="22"/>
          <w:szCs w:val="22"/>
        </w:rPr>
        <w:t xml:space="preserve"> were experienced which were in-</w:t>
      </w:r>
      <w:r w:rsidR="000664D4" w:rsidRPr="009C09A6">
        <w:rPr>
          <w:rFonts w:asciiTheme="minorHAnsi" w:hAnsiTheme="minorHAnsi" w:cstheme="minorHAnsi"/>
          <w:bCs/>
          <w:color w:val="231F20"/>
          <w:sz w:val="22"/>
          <w:szCs w:val="22"/>
        </w:rPr>
        <w:t>corporated</w:t>
      </w:r>
      <w:r w:rsidR="003A1CB5" w:rsidRPr="009C09A6">
        <w:rPr>
          <w:rFonts w:asciiTheme="minorHAnsi" w:hAnsiTheme="minorHAnsi" w:cstheme="minorHAnsi"/>
          <w:bCs/>
          <w:color w:val="231F20"/>
          <w:sz w:val="22"/>
          <w:szCs w:val="22"/>
        </w:rPr>
        <w:t xml:space="preserve"> during the session due to time constrains.</w:t>
      </w:r>
    </w:p>
    <w:p w:rsidR="00237160" w:rsidRPr="00830E5F" w:rsidRDefault="00237160" w:rsidP="00514BCD">
      <w:pPr>
        <w:pStyle w:val="Default"/>
        <w:spacing w:line="276" w:lineRule="auto"/>
        <w:jc w:val="both"/>
        <w:rPr>
          <w:rFonts w:asciiTheme="minorHAnsi" w:hAnsiTheme="minorHAnsi" w:cstheme="minorHAnsi"/>
          <w:bCs/>
          <w:color w:val="231F20"/>
          <w:sz w:val="16"/>
          <w:szCs w:val="22"/>
        </w:rPr>
      </w:pPr>
    </w:p>
    <w:p w:rsidR="00CF1EEA" w:rsidRPr="009C09A6" w:rsidRDefault="00CF1EEA" w:rsidP="00F4711E">
      <w:pPr>
        <w:spacing w:after="0"/>
        <w:jc w:val="both"/>
        <w:rPr>
          <w:rFonts w:cstheme="minorHAnsi"/>
          <w:b/>
          <w:color w:val="231F20"/>
        </w:rPr>
      </w:pPr>
      <w:r w:rsidRPr="009C09A6">
        <w:rPr>
          <w:rFonts w:cstheme="minorHAnsi"/>
          <w:b/>
          <w:color w:val="231F20"/>
        </w:rPr>
        <w:t>2.</w:t>
      </w:r>
      <w:r w:rsidR="00F4711E" w:rsidRPr="009C09A6">
        <w:rPr>
          <w:rFonts w:cstheme="minorHAnsi"/>
          <w:b/>
          <w:color w:val="231F20"/>
        </w:rPr>
        <w:t>8</w:t>
      </w:r>
      <w:r w:rsidR="00093842" w:rsidRPr="009C09A6">
        <w:rPr>
          <w:rFonts w:cstheme="minorHAnsi"/>
          <w:b/>
          <w:color w:val="231F20"/>
        </w:rPr>
        <w:t xml:space="preserve"> </w:t>
      </w:r>
      <w:r w:rsidRPr="009C09A6">
        <w:rPr>
          <w:rFonts w:cstheme="minorHAnsi"/>
          <w:b/>
          <w:caps/>
          <w:color w:val="231F20"/>
          <w:u w:val="single"/>
        </w:rPr>
        <w:t>Data Analysis</w:t>
      </w:r>
    </w:p>
    <w:p w:rsidR="00CF1EEA" w:rsidRPr="00830E5F" w:rsidRDefault="00CF1EEA" w:rsidP="00514BCD">
      <w:pPr>
        <w:spacing w:after="0"/>
        <w:jc w:val="both"/>
        <w:rPr>
          <w:rFonts w:cstheme="minorHAnsi"/>
          <w:bCs/>
          <w:color w:val="231F20"/>
          <w:sz w:val="16"/>
        </w:rPr>
      </w:pPr>
    </w:p>
    <w:p w:rsidR="009D5167" w:rsidRPr="009C09A6" w:rsidRDefault="00AC637A" w:rsidP="00514BCD">
      <w:pPr>
        <w:spacing w:after="0"/>
        <w:jc w:val="both"/>
        <w:rPr>
          <w:rFonts w:cstheme="minorHAnsi"/>
          <w:bCs/>
          <w:color w:val="231F20"/>
        </w:rPr>
      </w:pPr>
      <w:r w:rsidRPr="009C09A6">
        <w:rPr>
          <w:rFonts w:cstheme="minorHAnsi"/>
          <w:bCs/>
          <w:color w:val="231F20"/>
        </w:rPr>
        <w:t xml:space="preserve">Data analysis in qualitative research is an ongoing process which starts simultaneously as the survey begins. </w:t>
      </w:r>
      <w:r w:rsidR="00DD4EAB" w:rsidRPr="009C09A6">
        <w:rPr>
          <w:rFonts w:cstheme="minorHAnsi"/>
          <w:bCs/>
          <w:color w:val="231F20"/>
        </w:rPr>
        <w:t>For the purpose of this study, q</w:t>
      </w:r>
      <w:r w:rsidR="000E2F07" w:rsidRPr="009C09A6">
        <w:rPr>
          <w:rFonts w:cstheme="minorHAnsi"/>
          <w:bCs/>
          <w:color w:val="231F20"/>
        </w:rPr>
        <w:t xml:space="preserve">ualitative data </w:t>
      </w:r>
      <w:r w:rsidR="00CE66AF" w:rsidRPr="009C09A6">
        <w:rPr>
          <w:rFonts w:cstheme="minorHAnsi"/>
          <w:bCs/>
          <w:color w:val="231F20"/>
        </w:rPr>
        <w:t>was analyzed manually by going thr</w:t>
      </w:r>
      <w:r w:rsidR="006123E6" w:rsidRPr="009C09A6">
        <w:rPr>
          <w:rFonts w:cstheme="minorHAnsi"/>
          <w:bCs/>
          <w:color w:val="231F20"/>
        </w:rPr>
        <w:t>ough all the transcriptions again and again.</w:t>
      </w:r>
    </w:p>
    <w:p w:rsidR="00401DD0" w:rsidRDefault="00401DD0" w:rsidP="00514BCD">
      <w:pPr>
        <w:spacing w:after="0"/>
        <w:jc w:val="both"/>
        <w:rPr>
          <w:b/>
          <w:bCs/>
          <w:color w:val="000000"/>
          <w:sz w:val="16"/>
          <w:szCs w:val="24"/>
        </w:rPr>
      </w:pPr>
    </w:p>
    <w:p w:rsidR="009B207A" w:rsidRDefault="009B207A" w:rsidP="00514BCD">
      <w:pPr>
        <w:spacing w:after="0"/>
        <w:jc w:val="both"/>
        <w:rPr>
          <w:b/>
          <w:bCs/>
          <w:color w:val="000000"/>
          <w:sz w:val="16"/>
          <w:szCs w:val="24"/>
        </w:rPr>
      </w:pPr>
    </w:p>
    <w:p w:rsidR="00273C18" w:rsidRDefault="00273C18" w:rsidP="00514BCD">
      <w:pPr>
        <w:spacing w:after="0"/>
        <w:jc w:val="both"/>
        <w:rPr>
          <w:b/>
          <w:bCs/>
          <w:color w:val="000000"/>
          <w:sz w:val="16"/>
          <w:szCs w:val="24"/>
        </w:rPr>
      </w:pPr>
    </w:p>
    <w:p w:rsidR="009B207A" w:rsidRDefault="009B207A" w:rsidP="00514BCD">
      <w:pPr>
        <w:spacing w:after="0"/>
        <w:jc w:val="both"/>
        <w:rPr>
          <w:b/>
          <w:bCs/>
          <w:color w:val="000000"/>
          <w:sz w:val="16"/>
          <w:szCs w:val="24"/>
        </w:rPr>
      </w:pPr>
    </w:p>
    <w:p w:rsidR="009B207A" w:rsidRDefault="009B207A" w:rsidP="00514BCD">
      <w:pPr>
        <w:spacing w:after="0"/>
        <w:jc w:val="both"/>
        <w:rPr>
          <w:b/>
          <w:bCs/>
          <w:color w:val="000000"/>
          <w:sz w:val="16"/>
          <w:szCs w:val="24"/>
        </w:rPr>
      </w:pPr>
    </w:p>
    <w:p w:rsidR="009B207A" w:rsidRPr="00830E5F" w:rsidRDefault="009B207A" w:rsidP="00514BCD">
      <w:pPr>
        <w:spacing w:after="0"/>
        <w:jc w:val="both"/>
        <w:rPr>
          <w:b/>
          <w:bCs/>
          <w:color w:val="000000"/>
          <w:sz w:val="16"/>
          <w:szCs w:val="24"/>
        </w:rPr>
      </w:pPr>
    </w:p>
    <w:p w:rsidR="00574F86" w:rsidRDefault="00F4711E" w:rsidP="00514BCD">
      <w:pPr>
        <w:spacing w:after="0"/>
        <w:jc w:val="both"/>
        <w:rPr>
          <w:b/>
          <w:bCs/>
          <w:caps/>
          <w:color w:val="000000"/>
          <w:szCs w:val="24"/>
          <w:u w:val="single"/>
        </w:rPr>
      </w:pPr>
      <w:r w:rsidRPr="00237160">
        <w:rPr>
          <w:b/>
          <w:bCs/>
          <w:color w:val="000000"/>
          <w:szCs w:val="24"/>
        </w:rPr>
        <w:t xml:space="preserve">2.9 </w:t>
      </w:r>
      <w:r w:rsidRPr="00237160">
        <w:rPr>
          <w:b/>
          <w:bCs/>
          <w:caps/>
          <w:color w:val="000000"/>
          <w:szCs w:val="24"/>
          <w:u w:val="single"/>
        </w:rPr>
        <w:t>Ethical Consideration</w:t>
      </w:r>
    </w:p>
    <w:p w:rsidR="009B207A" w:rsidRPr="00237160" w:rsidRDefault="009B207A" w:rsidP="00514BCD">
      <w:pPr>
        <w:spacing w:after="0"/>
        <w:jc w:val="both"/>
        <w:rPr>
          <w:b/>
          <w:bCs/>
          <w:color w:val="000000"/>
          <w:szCs w:val="24"/>
        </w:rPr>
      </w:pPr>
    </w:p>
    <w:p w:rsidR="00B10266" w:rsidRDefault="001D3494" w:rsidP="00B10266">
      <w:pPr>
        <w:spacing w:after="0"/>
        <w:jc w:val="both"/>
        <w:rPr>
          <w:color w:val="000000"/>
          <w:szCs w:val="24"/>
        </w:rPr>
      </w:pPr>
      <w:r w:rsidRPr="00237160">
        <w:rPr>
          <w:color w:val="000000"/>
          <w:szCs w:val="24"/>
        </w:rPr>
        <w:t>All the interviews and group discussions were conducted with the prior permission of the study respondents for which the</w:t>
      </w:r>
      <w:r w:rsidR="000664D4" w:rsidRPr="00237160">
        <w:rPr>
          <w:color w:val="000000"/>
          <w:szCs w:val="24"/>
        </w:rPr>
        <w:t>y had been</w:t>
      </w:r>
      <w:r w:rsidRPr="00237160">
        <w:rPr>
          <w:color w:val="000000"/>
          <w:szCs w:val="24"/>
        </w:rPr>
        <w:t xml:space="preserve"> informed</w:t>
      </w:r>
      <w:r w:rsidR="002F2D5C" w:rsidRPr="00237160">
        <w:rPr>
          <w:color w:val="000000"/>
          <w:szCs w:val="24"/>
        </w:rPr>
        <w:t>.</w:t>
      </w:r>
      <w:r w:rsidR="000664D4" w:rsidRPr="00237160">
        <w:rPr>
          <w:color w:val="000000"/>
          <w:szCs w:val="24"/>
        </w:rPr>
        <w:t xml:space="preserve"> FGDs were taped</w:t>
      </w:r>
      <w:r w:rsidRPr="00237160">
        <w:rPr>
          <w:color w:val="000000"/>
          <w:szCs w:val="24"/>
        </w:rPr>
        <w:t xml:space="preserve"> transcribed</w:t>
      </w:r>
      <w:r w:rsidR="000664D4" w:rsidRPr="00237160">
        <w:rPr>
          <w:color w:val="000000"/>
          <w:szCs w:val="24"/>
        </w:rPr>
        <w:t xml:space="preserve"> and translated</w:t>
      </w:r>
      <w:r w:rsidRPr="00237160">
        <w:rPr>
          <w:color w:val="000000"/>
          <w:szCs w:val="24"/>
        </w:rPr>
        <w:t>, classified, and incorporated into matrix as appropriate</w:t>
      </w:r>
      <w:r w:rsidR="00F96299" w:rsidRPr="00237160">
        <w:rPr>
          <w:color w:val="000000"/>
          <w:szCs w:val="24"/>
        </w:rPr>
        <w:t>.</w:t>
      </w:r>
    </w:p>
    <w:p w:rsidR="00031E62" w:rsidRPr="00237160" w:rsidRDefault="00031E62" w:rsidP="00265013">
      <w:pPr>
        <w:rPr>
          <w:color w:val="000000"/>
          <w:szCs w:val="24"/>
        </w:rPr>
      </w:pPr>
      <w:r>
        <w:rPr>
          <w:color w:val="000000"/>
          <w:szCs w:val="24"/>
        </w:rPr>
        <w:br w:type="page"/>
      </w:r>
    </w:p>
    <w:tbl>
      <w:tblPr>
        <w:tblStyle w:val="MediumShading2-Accent2"/>
        <w:tblW w:w="0" w:type="auto"/>
        <w:tblInd w:w="18" w:type="dxa"/>
        <w:shd w:val="clear" w:color="auto" w:fill="C2D69B" w:themeFill="accent3" w:themeFillTint="99"/>
        <w:tblLook w:val="04A0"/>
      </w:tblPr>
      <w:tblGrid>
        <w:gridCol w:w="9450"/>
      </w:tblGrid>
      <w:tr w:rsidR="00AD6145" w:rsidRPr="00D00E3B" w:rsidTr="006679D4">
        <w:trPr>
          <w:cnfStyle w:val="100000000000"/>
        </w:trPr>
        <w:tc>
          <w:tcPr>
            <w:cnfStyle w:val="001000000100"/>
            <w:tcW w:w="9450" w:type="dxa"/>
            <w:shd w:val="clear" w:color="auto" w:fill="C2D69B" w:themeFill="accent3" w:themeFillTint="99"/>
          </w:tcPr>
          <w:p w:rsidR="00AD6145" w:rsidRPr="001B63F5" w:rsidRDefault="00367923" w:rsidP="00367923">
            <w:pPr>
              <w:spacing w:line="276" w:lineRule="auto"/>
              <w:rPr>
                <w:color w:val="auto"/>
                <w:sz w:val="24"/>
                <w:szCs w:val="24"/>
              </w:rPr>
            </w:pPr>
            <w:r w:rsidRPr="00503CF5">
              <w:rPr>
                <w:rFonts w:cstheme="minorHAnsi"/>
                <w:color w:val="auto"/>
                <w:sz w:val="32"/>
                <w:szCs w:val="32"/>
              </w:rPr>
              <w:lastRenderedPageBreak/>
              <w:t>Chapter I</w:t>
            </w:r>
            <w:r>
              <w:rPr>
                <w:rFonts w:cstheme="minorHAnsi"/>
                <w:color w:val="auto"/>
                <w:sz w:val="32"/>
                <w:szCs w:val="32"/>
              </w:rPr>
              <w:t>I</w:t>
            </w:r>
            <w:r w:rsidRPr="00503CF5">
              <w:rPr>
                <w:rFonts w:cstheme="minorHAnsi"/>
                <w:color w:val="auto"/>
                <w:sz w:val="32"/>
                <w:szCs w:val="32"/>
              </w:rPr>
              <w:t>I:</w:t>
            </w:r>
            <w:r>
              <w:rPr>
                <w:rFonts w:cstheme="minorHAnsi"/>
                <w:b w:val="0"/>
                <w:bCs w:val="0"/>
                <w:color w:val="auto"/>
                <w:sz w:val="32"/>
                <w:szCs w:val="32"/>
              </w:rPr>
              <w:t xml:space="preserve"> </w:t>
            </w:r>
            <w:r w:rsidR="00AD6145" w:rsidRPr="001B63F5">
              <w:rPr>
                <w:caps/>
                <w:color w:val="auto"/>
                <w:sz w:val="32"/>
                <w:szCs w:val="34"/>
              </w:rPr>
              <w:t>Findings</w:t>
            </w:r>
          </w:p>
        </w:tc>
      </w:tr>
    </w:tbl>
    <w:p w:rsidR="00AD6145" w:rsidRPr="002929FC" w:rsidRDefault="00AD6145" w:rsidP="002929FC">
      <w:pPr>
        <w:spacing w:after="0"/>
        <w:jc w:val="both"/>
        <w:rPr>
          <w:rFonts w:asciiTheme="minorBidi" w:hAnsiTheme="minorBidi"/>
          <w:b/>
          <w:bCs/>
          <w:sz w:val="24"/>
          <w:szCs w:val="24"/>
          <w:u w:val="single"/>
        </w:rPr>
      </w:pPr>
    </w:p>
    <w:p w:rsidR="00C14A56" w:rsidRPr="00697710" w:rsidRDefault="00C14A56" w:rsidP="00D2380B">
      <w:pPr>
        <w:pBdr>
          <w:top w:val="single" w:sz="4" w:space="1" w:color="auto"/>
          <w:left w:val="single" w:sz="4" w:space="4" w:color="auto"/>
          <w:bottom w:val="single" w:sz="4" w:space="1" w:color="auto"/>
          <w:right w:val="single" w:sz="4" w:space="1" w:color="auto"/>
        </w:pBdr>
        <w:shd w:val="clear" w:color="auto" w:fill="C2D69B" w:themeFill="accent3" w:themeFillTint="99"/>
        <w:spacing w:after="0"/>
        <w:jc w:val="center"/>
        <w:rPr>
          <w:rFonts w:cstheme="minorHAnsi"/>
          <w:i/>
        </w:rPr>
      </w:pPr>
      <w:r w:rsidRPr="00697710">
        <w:rPr>
          <w:rFonts w:cstheme="minorHAnsi"/>
          <w:i/>
        </w:rPr>
        <w:t>Changes in socio-economic conditions of Older People through</w:t>
      </w:r>
      <w:r w:rsidR="00012315" w:rsidRPr="00697710">
        <w:rPr>
          <w:rFonts w:cstheme="minorHAnsi"/>
          <w:i/>
        </w:rPr>
        <w:t xml:space="preserve"> </w:t>
      </w:r>
      <w:r w:rsidRPr="00697710">
        <w:rPr>
          <w:rFonts w:cstheme="minorHAnsi"/>
          <w:i/>
        </w:rPr>
        <w:t>HAI’s interventions</w:t>
      </w:r>
      <w:r w:rsidR="0007675A" w:rsidRPr="00697710">
        <w:rPr>
          <w:rFonts w:cstheme="minorHAnsi"/>
          <w:i/>
        </w:rPr>
        <w:t xml:space="preserve"> on livelihood</w:t>
      </w:r>
    </w:p>
    <w:p w:rsidR="001B63F5" w:rsidRPr="006679D4" w:rsidRDefault="001B63F5" w:rsidP="00D2380B">
      <w:pPr>
        <w:pBdr>
          <w:top w:val="single" w:sz="4" w:space="1" w:color="auto"/>
          <w:left w:val="single" w:sz="4" w:space="4" w:color="auto"/>
          <w:bottom w:val="single" w:sz="4" w:space="1" w:color="auto"/>
          <w:right w:val="single" w:sz="4" w:space="1" w:color="auto"/>
        </w:pBdr>
        <w:shd w:val="clear" w:color="auto" w:fill="C2D69B" w:themeFill="accent3" w:themeFillTint="99"/>
        <w:spacing w:after="0"/>
        <w:rPr>
          <w:rFonts w:asciiTheme="minorBidi" w:hAnsiTheme="minorBidi"/>
          <w:i/>
        </w:rPr>
      </w:pPr>
    </w:p>
    <w:p w:rsidR="00012315" w:rsidRDefault="00012315" w:rsidP="00830E5F">
      <w:pPr>
        <w:spacing w:after="0"/>
        <w:jc w:val="both"/>
        <w:rPr>
          <w:rFonts w:asciiTheme="minorBidi" w:hAnsiTheme="minorBidi"/>
          <w:b/>
          <w:bCs/>
          <w:sz w:val="24"/>
          <w:szCs w:val="24"/>
        </w:rPr>
      </w:pPr>
    </w:p>
    <w:p w:rsidR="00C14A56" w:rsidRPr="006679D4" w:rsidRDefault="00012315" w:rsidP="00830E5F">
      <w:pPr>
        <w:spacing w:after="0"/>
        <w:jc w:val="both"/>
        <w:rPr>
          <w:szCs w:val="24"/>
        </w:rPr>
      </w:pPr>
      <w:r w:rsidRPr="006679D4">
        <w:rPr>
          <w:bCs/>
          <w:szCs w:val="24"/>
        </w:rPr>
        <w:t>O</w:t>
      </w:r>
      <w:r w:rsidR="00C14A56" w:rsidRPr="006679D4">
        <w:rPr>
          <w:szCs w:val="24"/>
        </w:rPr>
        <w:t xml:space="preserve">lder people recognize community revolving funds as a </w:t>
      </w:r>
      <w:r w:rsidR="00C14A56" w:rsidRPr="006679D4">
        <w:rPr>
          <w:b/>
          <w:szCs w:val="24"/>
        </w:rPr>
        <w:t xml:space="preserve">supportive </w:t>
      </w:r>
      <w:r w:rsidR="00976A63" w:rsidRPr="006679D4">
        <w:rPr>
          <w:szCs w:val="24"/>
        </w:rPr>
        <w:t>measure (</w:t>
      </w:r>
      <w:r w:rsidRPr="006679D4">
        <w:rPr>
          <w:szCs w:val="24"/>
        </w:rPr>
        <w:t>only 10,000)</w:t>
      </w:r>
      <w:r w:rsidR="00C14A56" w:rsidRPr="006679D4">
        <w:rPr>
          <w:szCs w:val="24"/>
        </w:rPr>
        <w:t xml:space="preserve"> in restoring their livelihood activities after the floods. The changes due to CRF provision are not </w:t>
      </w:r>
      <w:r w:rsidR="002703E4" w:rsidRPr="00C6124E">
        <w:rPr>
          <w:szCs w:val="24"/>
        </w:rPr>
        <w:t>far reaching</w:t>
      </w:r>
      <w:r w:rsidR="002703E4">
        <w:rPr>
          <w:color w:val="FF0000"/>
          <w:szCs w:val="24"/>
        </w:rPr>
        <w:t xml:space="preserve"> </w:t>
      </w:r>
      <w:r w:rsidR="00C14A56" w:rsidRPr="006679D4">
        <w:rPr>
          <w:szCs w:val="24"/>
        </w:rPr>
        <w:t>but visible.</w:t>
      </w:r>
    </w:p>
    <w:p w:rsidR="00012315" w:rsidRPr="00E56285" w:rsidRDefault="00012315" w:rsidP="00830E5F">
      <w:pPr>
        <w:spacing w:after="0"/>
        <w:jc w:val="both"/>
        <w:rPr>
          <w:b/>
          <w:sz w:val="14"/>
          <w:szCs w:val="24"/>
        </w:rPr>
      </w:pPr>
    </w:p>
    <w:p w:rsidR="00B526D2" w:rsidRPr="006679D4" w:rsidRDefault="001B63F5" w:rsidP="00830E5F">
      <w:pPr>
        <w:spacing w:after="0"/>
        <w:jc w:val="both"/>
        <w:rPr>
          <w:szCs w:val="24"/>
        </w:rPr>
      </w:pPr>
      <w:r w:rsidRPr="006679D4">
        <w:rPr>
          <w:szCs w:val="24"/>
        </w:rPr>
        <w:t>During FGDs, majority</w:t>
      </w:r>
      <w:r w:rsidR="00B526D2" w:rsidRPr="006679D4">
        <w:rPr>
          <w:szCs w:val="24"/>
        </w:rPr>
        <w:t xml:space="preserve"> of the respondents reported CRF as </w:t>
      </w:r>
      <w:r>
        <w:rPr>
          <w:szCs w:val="24"/>
        </w:rPr>
        <w:t xml:space="preserve">valuable </w:t>
      </w:r>
      <w:r w:rsidR="00B526D2" w:rsidRPr="006679D4">
        <w:rPr>
          <w:szCs w:val="24"/>
        </w:rPr>
        <w:t>intervention for Old People. One of the respondents mentioned, “</w:t>
      </w:r>
      <w:r w:rsidR="00B526D2" w:rsidRPr="006679D4">
        <w:rPr>
          <w:i/>
          <w:iCs/>
          <w:szCs w:val="24"/>
        </w:rPr>
        <w:t xml:space="preserve">It </w:t>
      </w:r>
      <w:r w:rsidR="00B526D2" w:rsidRPr="001B63F5">
        <w:rPr>
          <w:i/>
          <w:iCs/>
          <w:szCs w:val="24"/>
        </w:rPr>
        <w:t>is a unique</w:t>
      </w:r>
      <w:r w:rsidR="00B526D2" w:rsidRPr="006679D4">
        <w:rPr>
          <w:i/>
          <w:iCs/>
          <w:szCs w:val="24"/>
        </w:rPr>
        <w:t xml:space="preserve"> intervention. It is especially for the older peoples wh</w:t>
      </w:r>
      <w:r w:rsidR="00012315" w:rsidRPr="006679D4">
        <w:rPr>
          <w:i/>
          <w:iCs/>
          <w:szCs w:val="24"/>
        </w:rPr>
        <w:t>o are being neglected, isolated</w:t>
      </w:r>
      <w:r w:rsidR="00B526D2" w:rsidRPr="006679D4">
        <w:rPr>
          <w:i/>
          <w:iCs/>
          <w:szCs w:val="24"/>
        </w:rPr>
        <w:t xml:space="preserve"> and discriminated in our societies</w:t>
      </w:r>
      <w:r w:rsidR="00B526D2" w:rsidRPr="006679D4">
        <w:rPr>
          <w:szCs w:val="24"/>
        </w:rPr>
        <w:t>”.</w:t>
      </w:r>
    </w:p>
    <w:p w:rsidR="00B526D2" w:rsidRPr="006679D4" w:rsidRDefault="00B526D2" w:rsidP="00830E5F">
      <w:pPr>
        <w:spacing w:after="0"/>
        <w:jc w:val="both"/>
        <w:rPr>
          <w:sz w:val="16"/>
          <w:szCs w:val="24"/>
        </w:rPr>
      </w:pPr>
    </w:p>
    <w:p w:rsidR="00C14A56" w:rsidRPr="006679D4" w:rsidRDefault="00C14A56" w:rsidP="00830E5F">
      <w:pPr>
        <w:spacing w:after="0"/>
        <w:jc w:val="both"/>
        <w:rPr>
          <w:szCs w:val="24"/>
        </w:rPr>
      </w:pPr>
      <w:r w:rsidRPr="006679D4">
        <w:rPr>
          <w:szCs w:val="24"/>
        </w:rPr>
        <w:t xml:space="preserve">OPs </w:t>
      </w:r>
      <w:r w:rsidR="00012315" w:rsidRPr="006679D4">
        <w:rPr>
          <w:szCs w:val="24"/>
        </w:rPr>
        <w:t>have</w:t>
      </w:r>
      <w:r w:rsidRPr="006679D4">
        <w:rPr>
          <w:szCs w:val="24"/>
        </w:rPr>
        <w:t xml:space="preserve"> notice</w:t>
      </w:r>
      <w:r w:rsidR="00012315" w:rsidRPr="006679D4">
        <w:rPr>
          <w:szCs w:val="24"/>
        </w:rPr>
        <w:t>d</w:t>
      </w:r>
      <w:r w:rsidRPr="006679D4">
        <w:rPr>
          <w:szCs w:val="24"/>
        </w:rPr>
        <w:t xml:space="preserve"> changes in their </w:t>
      </w:r>
      <w:r w:rsidRPr="006679D4">
        <w:rPr>
          <w:b/>
          <w:szCs w:val="24"/>
        </w:rPr>
        <w:t>social status</w:t>
      </w:r>
      <w:r w:rsidRPr="006679D4">
        <w:rPr>
          <w:szCs w:val="24"/>
        </w:rPr>
        <w:t xml:space="preserve"> that has been </w:t>
      </w:r>
      <w:r w:rsidRPr="006679D4">
        <w:rPr>
          <w:b/>
          <w:szCs w:val="24"/>
        </w:rPr>
        <w:t xml:space="preserve">lifted </w:t>
      </w:r>
      <w:r w:rsidRPr="006679D4">
        <w:rPr>
          <w:szCs w:val="24"/>
        </w:rPr>
        <w:t>due to income generation or assets in hands. This has given older people the opportunity to regain their dignity and self esteem within their families and communities. This change is highly praised by the OP community</w:t>
      </w:r>
      <w:r w:rsidR="00012315" w:rsidRPr="006679D4">
        <w:rPr>
          <w:szCs w:val="24"/>
        </w:rPr>
        <w:t>. The program is gaining popularity and OP community wishes</w:t>
      </w:r>
      <w:r w:rsidR="004F6BDF">
        <w:rPr>
          <w:szCs w:val="24"/>
        </w:rPr>
        <w:t xml:space="preserve"> this programme to be continued</w:t>
      </w:r>
      <w:r w:rsidRPr="006679D4">
        <w:rPr>
          <w:szCs w:val="24"/>
        </w:rPr>
        <w:t>.</w:t>
      </w:r>
    </w:p>
    <w:p w:rsidR="00DD2C00" w:rsidRPr="00830E5F" w:rsidRDefault="00DD2C00" w:rsidP="00830E5F">
      <w:pPr>
        <w:spacing w:after="0"/>
        <w:jc w:val="both"/>
        <w:rPr>
          <w:sz w:val="18"/>
          <w:szCs w:val="24"/>
        </w:rPr>
      </w:pPr>
    </w:p>
    <w:p w:rsidR="00156A95" w:rsidRPr="006679D4" w:rsidRDefault="00813556" w:rsidP="00830E5F">
      <w:pPr>
        <w:spacing w:after="0"/>
        <w:jc w:val="both"/>
        <w:rPr>
          <w:szCs w:val="24"/>
        </w:rPr>
      </w:pPr>
      <w:r>
        <w:rPr>
          <w:szCs w:val="24"/>
        </w:rPr>
        <w:t xml:space="preserve">CRF </w:t>
      </w:r>
      <w:r w:rsidR="00156A95" w:rsidRPr="006679D4">
        <w:rPr>
          <w:szCs w:val="24"/>
        </w:rPr>
        <w:t>successfu</w:t>
      </w:r>
      <w:r>
        <w:rPr>
          <w:szCs w:val="24"/>
        </w:rPr>
        <w:t>lly</w:t>
      </w:r>
      <w:r w:rsidR="00A85EE7" w:rsidRPr="006679D4">
        <w:rPr>
          <w:szCs w:val="24"/>
        </w:rPr>
        <w:t xml:space="preserve"> induce</w:t>
      </w:r>
      <w:r>
        <w:rPr>
          <w:szCs w:val="24"/>
        </w:rPr>
        <w:t>d</w:t>
      </w:r>
      <w:r w:rsidR="00A85EE7" w:rsidRPr="006679D4">
        <w:rPr>
          <w:szCs w:val="24"/>
        </w:rPr>
        <w:t xml:space="preserve"> the spirit </w:t>
      </w:r>
      <w:r w:rsidR="00C14A56" w:rsidRPr="006679D4">
        <w:rPr>
          <w:szCs w:val="24"/>
        </w:rPr>
        <w:t>o</w:t>
      </w:r>
      <w:r w:rsidR="00A85EE7" w:rsidRPr="006679D4">
        <w:rPr>
          <w:szCs w:val="24"/>
        </w:rPr>
        <w:t>f</w:t>
      </w:r>
      <w:r w:rsidR="00C14A56" w:rsidRPr="006679D4">
        <w:rPr>
          <w:szCs w:val="24"/>
        </w:rPr>
        <w:t xml:space="preserve"> </w:t>
      </w:r>
      <w:r w:rsidR="00C14A56" w:rsidRPr="006679D4">
        <w:rPr>
          <w:b/>
          <w:szCs w:val="24"/>
        </w:rPr>
        <w:t>participat</w:t>
      </w:r>
      <w:r w:rsidR="00A85EE7" w:rsidRPr="006679D4">
        <w:rPr>
          <w:b/>
          <w:szCs w:val="24"/>
        </w:rPr>
        <w:t>ion</w:t>
      </w:r>
      <w:r w:rsidR="00C14A56" w:rsidRPr="006679D4">
        <w:rPr>
          <w:b/>
          <w:szCs w:val="24"/>
        </w:rPr>
        <w:t xml:space="preserve"> </w:t>
      </w:r>
      <w:r w:rsidR="007F536D">
        <w:rPr>
          <w:szCs w:val="24"/>
        </w:rPr>
        <w:t>within the OPs.</w:t>
      </w:r>
      <w:r w:rsidR="00976A63" w:rsidRPr="006679D4">
        <w:rPr>
          <w:szCs w:val="24"/>
        </w:rPr>
        <w:t xml:space="preserve"> </w:t>
      </w:r>
      <w:r w:rsidR="00C14A56" w:rsidRPr="006679D4">
        <w:rPr>
          <w:szCs w:val="24"/>
        </w:rPr>
        <w:t>Young old and the Oldest old had been given an equal chance to establish their livelihoods and participate in the process of re-adjusting</w:t>
      </w:r>
      <w:r w:rsidR="00156A95" w:rsidRPr="006679D4">
        <w:rPr>
          <w:szCs w:val="24"/>
        </w:rPr>
        <w:t xml:space="preserve"> to difficult living conditions as reported by 60.4% of the respondents.</w:t>
      </w:r>
    </w:p>
    <w:p w:rsidR="004C6F1C" w:rsidRPr="00830E5F" w:rsidRDefault="004C6F1C" w:rsidP="00830E5F">
      <w:pPr>
        <w:spacing w:after="0"/>
        <w:jc w:val="both"/>
        <w:rPr>
          <w:b/>
          <w:sz w:val="20"/>
          <w:szCs w:val="24"/>
        </w:rPr>
      </w:pPr>
    </w:p>
    <w:p w:rsidR="00C14A56" w:rsidRPr="006679D4" w:rsidRDefault="00C14A56" w:rsidP="00830E5F">
      <w:pPr>
        <w:spacing w:after="0"/>
        <w:jc w:val="both"/>
        <w:rPr>
          <w:szCs w:val="24"/>
        </w:rPr>
      </w:pPr>
      <w:r w:rsidRPr="006679D4">
        <w:rPr>
          <w:b/>
          <w:szCs w:val="24"/>
        </w:rPr>
        <w:t xml:space="preserve">Women </w:t>
      </w:r>
      <w:r w:rsidRPr="006679D4">
        <w:rPr>
          <w:szCs w:val="24"/>
        </w:rPr>
        <w:t xml:space="preserve">are also taking part in establishing livelihood activities for supporting families which is not a </w:t>
      </w:r>
      <w:r w:rsidRPr="006679D4">
        <w:rPr>
          <w:b/>
          <w:szCs w:val="24"/>
        </w:rPr>
        <w:t xml:space="preserve">traditional role of </w:t>
      </w:r>
      <w:r w:rsidR="007F21FC" w:rsidRPr="006679D4">
        <w:rPr>
          <w:b/>
          <w:szCs w:val="24"/>
        </w:rPr>
        <w:t>older</w:t>
      </w:r>
      <w:r w:rsidRPr="006679D4">
        <w:rPr>
          <w:b/>
          <w:szCs w:val="24"/>
        </w:rPr>
        <w:t xml:space="preserve"> women in rural settings</w:t>
      </w:r>
      <w:r w:rsidRPr="006679D4">
        <w:rPr>
          <w:szCs w:val="24"/>
        </w:rPr>
        <w:t>. Older women are seen travelling, participating in trainings, resolving issues and fighting for their rights to receive CRF</w:t>
      </w:r>
      <w:r w:rsidR="001A0976">
        <w:rPr>
          <w:szCs w:val="24"/>
        </w:rPr>
        <w:t>,</w:t>
      </w:r>
      <w:r w:rsidRPr="006679D4">
        <w:rPr>
          <w:szCs w:val="24"/>
        </w:rPr>
        <w:t xml:space="preserve"> is a </w:t>
      </w:r>
      <w:r w:rsidR="00E56285" w:rsidRPr="00890A8F">
        <w:rPr>
          <w:szCs w:val="24"/>
        </w:rPr>
        <w:t>significant</w:t>
      </w:r>
      <w:r w:rsidRPr="006679D4">
        <w:rPr>
          <w:szCs w:val="24"/>
        </w:rPr>
        <w:t xml:space="preserve"> change indeed. Traditionally women young or old are restricted to fields and household chores, but this intervention of  HAI have provided  rural elderly </w:t>
      </w:r>
      <w:r w:rsidRPr="006679D4">
        <w:rPr>
          <w:b/>
          <w:szCs w:val="24"/>
        </w:rPr>
        <w:t>women to emerge as business women</w:t>
      </w:r>
      <w:r w:rsidRPr="006679D4">
        <w:rPr>
          <w:szCs w:val="24"/>
        </w:rPr>
        <w:t xml:space="preserve"> who are busy in developing partnerships and gaining new </w:t>
      </w:r>
      <w:r w:rsidR="001D3954" w:rsidRPr="006679D4">
        <w:rPr>
          <w:szCs w:val="24"/>
        </w:rPr>
        <w:t>experiences at this later stage.</w:t>
      </w:r>
      <w:r w:rsidR="00DE41BA" w:rsidRPr="006679D4">
        <w:rPr>
          <w:szCs w:val="24"/>
        </w:rPr>
        <w:t xml:space="preserve"> 4</w:t>
      </w:r>
      <w:r w:rsidR="007F21FC" w:rsidRPr="006679D4">
        <w:rPr>
          <w:szCs w:val="24"/>
        </w:rPr>
        <w:t>8</w:t>
      </w:r>
      <w:r w:rsidR="00DE41BA" w:rsidRPr="006679D4">
        <w:rPr>
          <w:szCs w:val="24"/>
        </w:rPr>
        <w:t xml:space="preserve">% of the total respondents were women. </w:t>
      </w:r>
    </w:p>
    <w:p w:rsidR="001A0976" w:rsidRPr="00055C6F" w:rsidRDefault="001A0976" w:rsidP="00D87750">
      <w:pPr>
        <w:spacing w:after="0"/>
        <w:jc w:val="center"/>
        <w:rPr>
          <w:b/>
        </w:rPr>
      </w:pPr>
      <w:r>
        <w:rPr>
          <w:b/>
        </w:rPr>
        <w:t>Figure</w:t>
      </w:r>
      <w:r w:rsidRPr="00055C6F">
        <w:rPr>
          <w:b/>
        </w:rPr>
        <w:t xml:space="preserve"> No. 1: Gender Distribution of OPs</w:t>
      </w:r>
    </w:p>
    <w:p w:rsidR="00C14A56" w:rsidRDefault="00DD2C00" w:rsidP="00891237">
      <w:pPr>
        <w:spacing w:after="0"/>
        <w:jc w:val="center"/>
        <w:rPr>
          <w:rFonts w:asciiTheme="minorBidi" w:hAnsiTheme="minorBidi"/>
          <w:sz w:val="24"/>
          <w:szCs w:val="24"/>
        </w:rPr>
      </w:pPr>
      <w:r w:rsidRPr="00DD2C00">
        <w:rPr>
          <w:rFonts w:asciiTheme="minorBidi" w:hAnsiTheme="minorBidi"/>
          <w:noProof/>
          <w:sz w:val="24"/>
          <w:szCs w:val="24"/>
        </w:rPr>
        <w:drawing>
          <wp:inline distT="0" distB="0" distL="0" distR="0">
            <wp:extent cx="3802956" cy="1998921"/>
            <wp:effectExtent l="19050" t="0" r="26094" b="1329"/>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36D1" w:rsidRDefault="007336D1" w:rsidP="00D87750">
      <w:pPr>
        <w:widowControl w:val="0"/>
        <w:autoSpaceDE w:val="0"/>
        <w:autoSpaceDN w:val="0"/>
        <w:adjustRightInd w:val="0"/>
        <w:spacing w:after="0" w:line="240" w:lineRule="auto"/>
        <w:jc w:val="center"/>
        <w:rPr>
          <w:rFonts w:cstheme="minorHAnsi"/>
          <w:b/>
        </w:rPr>
      </w:pPr>
    </w:p>
    <w:p w:rsidR="00D87750" w:rsidRPr="007336D1" w:rsidRDefault="00D87750" w:rsidP="00D87750">
      <w:pPr>
        <w:widowControl w:val="0"/>
        <w:autoSpaceDE w:val="0"/>
        <w:autoSpaceDN w:val="0"/>
        <w:adjustRightInd w:val="0"/>
        <w:spacing w:after="0" w:line="240" w:lineRule="auto"/>
        <w:jc w:val="center"/>
        <w:rPr>
          <w:b/>
          <w:szCs w:val="24"/>
        </w:rPr>
      </w:pPr>
      <w:r w:rsidRPr="007336D1">
        <w:rPr>
          <w:b/>
          <w:szCs w:val="24"/>
        </w:rPr>
        <w:t>Source</w:t>
      </w:r>
      <w:r w:rsidR="00017D78">
        <w:rPr>
          <w:b/>
          <w:szCs w:val="24"/>
        </w:rPr>
        <w:t xml:space="preserve">: </w:t>
      </w:r>
      <w:r w:rsidRPr="007336D1">
        <w:rPr>
          <w:b/>
          <w:szCs w:val="24"/>
        </w:rPr>
        <w:t xml:space="preserve"> Questionnaire</w:t>
      </w:r>
      <w:r w:rsidR="00017D78">
        <w:rPr>
          <w:b/>
          <w:szCs w:val="24"/>
        </w:rPr>
        <w:t xml:space="preserve"> OPs</w:t>
      </w:r>
      <w:r w:rsidRPr="007336D1">
        <w:rPr>
          <w:b/>
          <w:szCs w:val="24"/>
        </w:rPr>
        <w:t>, Question no</w:t>
      </w:r>
      <w:r w:rsidR="00017D78">
        <w:rPr>
          <w:b/>
          <w:szCs w:val="24"/>
        </w:rPr>
        <w:t xml:space="preserve"> </w:t>
      </w:r>
      <w:r w:rsidRPr="007336D1">
        <w:rPr>
          <w:b/>
          <w:szCs w:val="24"/>
        </w:rPr>
        <w:t>1</w:t>
      </w:r>
    </w:p>
    <w:p w:rsidR="00DE41BA" w:rsidRPr="006679D4" w:rsidRDefault="00C14A56" w:rsidP="00A151DC">
      <w:pPr>
        <w:spacing w:after="0"/>
        <w:jc w:val="both"/>
        <w:rPr>
          <w:szCs w:val="24"/>
        </w:rPr>
      </w:pPr>
      <w:r w:rsidRPr="006679D4">
        <w:rPr>
          <w:b/>
          <w:szCs w:val="24"/>
        </w:rPr>
        <w:lastRenderedPageBreak/>
        <w:t xml:space="preserve">Improved monthly incomes </w:t>
      </w:r>
      <w:r w:rsidRPr="006679D4">
        <w:rPr>
          <w:szCs w:val="24"/>
        </w:rPr>
        <w:t>are evidences of OPs hard work in re-establishing livelihoods that has indirectly complementing their access to clean drinking water, enough food and health services alon</w:t>
      </w:r>
      <w:r w:rsidR="004736D0">
        <w:rPr>
          <w:szCs w:val="24"/>
        </w:rPr>
        <w:t xml:space="preserve">g with their </w:t>
      </w:r>
      <w:r w:rsidRPr="006679D4">
        <w:rPr>
          <w:szCs w:val="24"/>
        </w:rPr>
        <w:t>lifted social status.</w:t>
      </w:r>
      <w:r w:rsidR="00336C4D">
        <w:rPr>
          <w:szCs w:val="24"/>
        </w:rPr>
        <w:t xml:space="preserve"> </w:t>
      </w:r>
      <w:r w:rsidR="00DE41BA" w:rsidRPr="006679D4">
        <w:rPr>
          <w:szCs w:val="24"/>
        </w:rPr>
        <w:t xml:space="preserve">Comparison </w:t>
      </w:r>
      <w:r w:rsidR="00FA3654" w:rsidRPr="006679D4">
        <w:rPr>
          <w:szCs w:val="24"/>
        </w:rPr>
        <w:t>of OPs</w:t>
      </w:r>
      <w:r w:rsidR="00336C4D">
        <w:rPr>
          <w:szCs w:val="24"/>
        </w:rPr>
        <w:t xml:space="preserve"> average </w:t>
      </w:r>
      <w:r w:rsidR="00DE41BA" w:rsidRPr="006679D4">
        <w:rPr>
          <w:szCs w:val="24"/>
        </w:rPr>
        <w:t xml:space="preserve">incomes before and after receiving CRF </w:t>
      </w:r>
      <w:r w:rsidR="00F26E37">
        <w:rPr>
          <w:szCs w:val="24"/>
        </w:rPr>
        <w:t>clearly indicates the merits</w:t>
      </w:r>
      <w:r w:rsidR="00DE41BA" w:rsidRPr="006679D4">
        <w:rPr>
          <w:szCs w:val="24"/>
        </w:rPr>
        <w:t xml:space="preserve"> of receiving </w:t>
      </w:r>
      <w:r w:rsidR="006D54B4" w:rsidRPr="006679D4">
        <w:rPr>
          <w:szCs w:val="24"/>
        </w:rPr>
        <w:t>CRF</w:t>
      </w:r>
      <w:r w:rsidR="00FA3654" w:rsidRPr="006679D4">
        <w:rPr>
          <w:szCs w:val="24"/>
        </w:rPr>
        <w:t xml:space="preserve">. </w:t>
      </w:r>
    </w:p>
    <w:p w:rsidR="007F21FC" w:rsidRPr="00F55A89" w:rsidRDefault="007F21FC" w:rsidP="00C14A56">
      <w:pPr>
        <w:spacing w:after="0"/>
        <w:rPr>
          <w:color w:val="FF0000"/>
          <w:szCs w:val="24"/>
        </w:rPr>
      </w:pPr>
    </w:p>
    <w:p w:rsidR="007F21FC" w:rsidRPr="00F26E37" w:rsidRDefault="00F26E37" w:rsidP="00F26E37">
      <w:pPr>
        <w:widowControl w:val="0"/>
        <w:autoSpaceDE w:val="0"/>
        <w:autoSpaceDN w:val="0"/>
        <w:adjustRightInd w:val="0"/>
        <w:spacing w:after="0" w:line="240" w:lineRule="auto"/>
        <w:jc w:val="center"/>
        <w:rPr>
          <w:rFonts w:cstheme="minorHAnsi"/>
          <w:b/>
          <w:color w:val="000000"/>
        </w:rPr>
      </w:pPr>
      <w:r w:rsidRPr="00331F7C">
        <w:rPr>
          <w:rFonts w:cstheme="minorHAnsi"/>
          <w:b/>
          <w:color w:val="000000"/>
        </w:rPr>
        <w:t xml:space="preserve">Table 1: </w:t>
      </w:r>
      <w:r w:rsidRPr="00331F7C">
        <w:rPr>
          <w:rFonts w:cstheme="minorHAnsi"/>
          <w:b/>
        </w:rPr>
        <w:t>Average monthly income</w:t>
      </w:r>
    </w:p>
    <w:tbl>
      <w:tblPr>
        <w:tblW w:w="0" w:type="auto"/>
        <w:jc w:val="center"/>
        <w:tblInd w:w="93" w:type="dxa"/>
        <w:tblLayout w:type="fixed"/>
        <w:tblCellMar>
          <w:left w:w="93" w:type="dxa"/>
          <w:right w:w="93" w:type="dxa"/>
        </w:tblCellMar>
        <w:tblLook w:val="0000"/>
      </w:tblPr>
      <w:tblGrid>
        <w:gridCol w:w="2725"/>
        <w:gridCol w:w="1262"/>
        <w:gridCol w:w="1262"/>
      </w:tblGrid>
      <w:tr w:rsidR="007F21FC" w:rsidTr="00891237">
        <w:trPr>
          <w:trHeight w:val="485"/>
          <w:jc w:val="center"/>
        </w:trPr>
        <w:tc>
          <w:tcPr>
            <w:tcW w:w="2725"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vAlign w:val="bottom"/>
          </w:tcPr>
          <w:p w:rsidR="007F21FC" w:rsidRPr="006679D4" w:rsidRDefault="007F21FC" w:rsidP="00891237">
            <w:pPr>
              <w:widowControl w:val="0"/>
              <w:autoSpaceDE w:val="0"/>
              <w:autoSpaceDN w:val="0"/>
              <w:adjustRightInd w:val="0"/>
              <w:spacing w:after="0" w:line="240" w:lineRule="auto"/>
              <w:rPr>
                <w:rFonts w:cs="Arial"/>
                <w:color w:val="000000"/>
                <w:szCs w:val="14"/>
              </w:rPr>
            </w:pPr>
            <w:r w:rsidRPr="006679D4">
              <w:rPr>
                <w:rFonts w:cs="Arial"/>
                <w:color w:val="000000"/>
                <w:szCs w:val="14"/>
              </w:rPr>
              <w:t>Monthly Income</w:t>
            </w:r>
            <w:r w:rsidR="00892558">
              <w:rPr>
                <w:rFonts w:cs="Arial"/>
                <w:color w:val="000000"/>
                <w:szCs w:val="14"/>
              </w:rPr>
              <w:t xml:space="preserve"> in Rs</w:t>
            </w:r>
          </w:p>
        </w:tc>
        <w:tc>
          <w:tcPr>
            <w:tcW w:w="1262" w:type="dxa"/>
            <w:tcBorders>
              <w:top w:val="single" w:sz="12" w:space="0" w:color="000000"/>
              <w:left w:val="single" w:sz="2" w:space="0" w:color="000000"/>
              <w:bottom w:val="single" w:sz="12" w:space="0" w:color="000000"/>
              <w:right w:val="single" w:sz="2" w:space="0" w:color="000000"/>
            </w:tcBorders>
            <w:shd w:val="clear" w:color="auto" w:fill="C2D69B" w:themeFill="accent3" w:themeFillTint="99"/>
            <w:vAlign w:val="bottom"/>
          </w:tcPr>
          <w:p w:rsidR="007F21FC" w:rsidRPr="006679D4" w:rsidRDefault="007F21FC" w:rsidP="00891237">
            <w:pPr>
              <w:widowControl w:val="0"/>
              <w:autoSpaceDE w:val="0"/>
              <w:autoSpaceDN w:val="0"/>
              <w:adjustRightInd w:val="0"/>
              <w:spacing w:after="0" w:line="240" w:lineRule="auto"/>
              <w:jc w:val="center"/>
              <w:rPr>
                <w:rFonts w:cs="Arial"/>
                <w:color w:val="000000"/>
                <w:szCs w:val="14"/>
              </w:rPr>
            </w:pPr>
            <w:r w:rsidRPr="006679D4">
              <w:rPr>
                <w:rFonts w:cs="Arial"/>
                <w:color w:val="000000"/>
                <w:szCs w:val="14"/>
              </w:rPr>
              <w:t>Maximum</w:t>
            </w:r>
          </w:p>
        </w:tc>
        <w:tc>
          <w:tcPr>
            <w:tcW w:w="1262" w:type="dxa"/>
            <w:tcBorders>
              <w:top w:val="single" w:sz="12" w:space="0" w:color="000000"/>
              <w:left w:val="single" w:sz="2" w:space="0" w:color="000000"/>
              <w:bottom w:val="single" w:sz="12" w:space="0" w:color="000000"/>
              <w:right w:val="single" w:sz="2" w:space="0" w:color="000000"/>
            </w:tcBorders>
            <w:shd w:val="clear" w:color="auto" w:fill="C2D69B" w:themeFill="accent3" w:themeFillTint="99"/>
            <w:vAlign w:val="bottom"/>
          </w:tcPr>
          <w:p w:rsidR="007F21FC" w:rsidRPr="006679D4" w:rsidRDefault="007F21FC" w:rsidP="00891237">
            <w:pPr>
              <w:widowControl w:val="0"/>
              <w:autoSpaceDE w:val="0"/>
              <w:autoSpaceDN w:val="0"/>
              <w:adjustRightInd w:val="0"/>
              <w:spacing w:after="0" w:line="240" w:lineRule="auto"/>
              <w:jc w:val="center"/>
              <w:rPr>
                <w:rFonts w:cs="Arial"/>
                <w:color w:val="000000"/>
                <w:szCs w:val="14"/>
              </w:rPr>
            </w:pPr>
            <w:r w:rsidRPr="006679D4">
              <w:rPr>
                <w:rFonts w:cs="Arial"/>
                <w:color w:val="000000"/>
                <w:szCs w:val="14"/>
              </w:rPr>
              <w:t>Mean</w:t>
            </w:r>
          </w:p>
        </w:tc>
      </w:tr>
      <w:tr w:rsidR="007F21FC" w:rsidTr="00891237">
        <w:trPr>
          <w:trHeight w:val="705"/>
          <w:jc w:val="center"/>
        </w:trPr>
        <w:tc>
          <w:tcPr>
            <w:tcW w:w="2725" w:type="dxa"/>
            <w:tcBorders>
              <w:top w:val="single" w:sz="12" w:space="0" w:color="000000"/>
              <w:left w:val="single" w:sz="12" w:space="0" w:color="000000"/>
              <w:bottom w:val="nil"/>
              <w:right w:val="single" w:sz="12" w:space="0" w:color="000000"/>
            </w:tcBorders>
            <w:shd w:val="clear" w:color="auto" w:fill="EAF1DD" w:themeFill="accent3" w:themeFillTint="33"/>
          </w:tcPr>
          <w:p w:rsidR="007F21FC" w:rsidRPr="006679D4" w:rsidRDefault="007F21FC" w:rsidP="00891237">
            <w:pPr>
              <w:widowControl w:val="0"/>
              <w:shd w:val="clear" w:color="auto" w:fill="EAF1DD" w:themeFill="accent3" w:themeFillTint="33"/>
              <w:autoSpaceDE w:val="0"/>
              <w:autoSpaceDN w:val="0"/>
              <w:adjustRightInd w:val="0"/>
              <w:spacing w:after="0" w:line="240" w:lineRule="auto"/>
              <w:rPr>
                <w:rFonts w:cs="Arial"/>
                <w:color w:val="000000"/>
                <w:szCs w:val="14"/>
              </w:rPr>
            </w:pPr>
            <w:r w:rsidRPr="006679D4">
              <w:rPr>
                <w:rFonts w:cs="Arial"/>
                <w:color w:val="000000"/>
                <w:szCs w:val="14"/>
              </w:rPr>
              <w:t>Monthly income before receiving CRF</w:t>
            </w:r>
          </w:p>
        </w:tc>
        <w:tc>
          <w:tcPr>
            <w:tcW w:w="1262" w:type="dxa"/>
            <w:tcBorders>
              <w:top w:val="single" w:sz="12" w:space="0" w:color="000000"/>
              <w:left w:val="single" w:sz="2" w:space="0" w:color="000000"/>
              <w:bottom w:val="nil"/>
              <w:right w:val="single" w:sz="2" w:space="0" w:color="000000"/>
            </w:tcBorders>
            <w:shd w:val="clear" w:color="auto" w:fill="EAF1DD" w:themeFill="accent3" w:themeFillTint="33"/>
            <w:vAlign w:val="center"/>
          </w:tcPr>
          <w:p w:rsidR="007F21FC" w:rsidRPr="00890A8F" w:rsidRDefault="00F26E37" w:rsidP="00891237">
            <w:pPr>
              <w:widowControl w:val="0"/>
              <w:shd w:val="clear" w:color="auto" w:fill="EAF1DD" w:themeFill="accent3" w:themeFillTint="33"/>
              <w:autoSpaceDE w:val="0"/>
              <w:autoSpaceDN w:val="0"/>
              <w:adjustRightInd w:val="0"/>
              <w:spacing w:after="0" w:line="240" w:lineRule="auto"/>
              <w:jc w:val="right"/>
              <w:rPr>
                <w:rFonts w:cs="Arial"/>
                <w:szCs w:val="14"/>
              </w:rPr>
            </w:pPr>
            <w:r w:rsidRPr="00890A8F">
              <w:rPr>
                <w:rFonts w:cs="Arial"/>
                <w:szCs w:val="14"/>
              </w:rPr>
              <w:t>RS.</w:t>
            </w:r>
            <w:r w:rsidR="00892558" w:rsidRPr="00890A8F">
              <w:rPr>
                <w:rFonts w:cs="Arial"/>
                <w:szCs w:val="14"/>
              </w:rPr>
              <w:t xml:space="preserve"> </w:t>
            </w:r>
            <w:r w:rsidR="007F21FC" w:rsidRPr="00890A8F">
              <w:rPr>
                <w:rFonts w:cs="Arial"/>
                <w:szCs w:val="14"/>
              </w:rPr>
              <w:t>26</w:t>
            </w:r>
            <w:r w:rsidR="00892558" w:rsidRPr="00890A8F">
              <w:rPr>
                <w:rFonts w:cs="Arial"/>
                <w:szCs w:val="14"/>
              </w:rPr>
              <w:t>,</w:t>
            </w:r>
            <w:r w:rsidR="007F21FC" w:rsidRPr="00890A8F">
              <w:rPr>
                <w:rFonts w:cs="Arial"/>
                <w:szCs w:val="14"/>
              </w:rPr>
              <w:t>000</w:t>
            </w:r>
          </w:p>
        </w:tc>
        <w:tc>
          <w:tcPr>
            <w:tcW w:w="1262" w:type="dxa"/>
            <w:tcBorders>
              <w:top w:val="single" w:sz="12" w:space="0" w:color="000000"/>
              <w:left w:val="single" w:sz="2" w:space="0" w:color="000000"/>
              <w:bottom w:val="nil"/>
              <w:right w:val="single" w:sz="2" w:space="0" w:color="000000"/>
            </w:tcBorders>
            <w:shd w:val="clear" w:color="auto" w:fill="EAF1DD" w:themeFill="accent3" w:themeFillTint="33"/>
            <w:vAlign w:val="center"/>
          </w:tcPr>
          <w:p w:rsidR="007F21FC" w:rsidRPr="006679D4" w:rsidRDefault="007F21FC" w:rsidP="00891237">
            <w:pPr>
              <w:widowControl w:val="0"/>
              <w:shd w:val="clear" w:color="auto" w:fill="EAF1DD" w:themeFill="accent3" w:themeFillTint="33"/>
              <w:autoSpaceDE w:val="0"/>
              <w:autoSpaceDN w:val="0"/>
              <w:adjustRightInd w:val="0"/>
              <w:spacing w:after="0" w:line="240" w:lineRule="auto"/>
              <w:jc w:val="right"/>
              <w:rPr>
                <w:rFonts w:cs="Arial"/>
                <w:color w:val="000000"/>
                <w:szCs w:val="14"/>
              </w:rPr>
            </w:pPr>
            <w:r w:rsidRPr="006679D4">
              <w:rPr>
                <w:rFonts w:cs="Arial"/>
                <w:color w:val="000000"/>
                <w:szCs w:val="14"/>
              </w:rPr>
              <w:t>5059.03</w:t>
            </w:r>
          </w:p>
        </w:tc>
      </w:tr>
      <w:tr w:rsidR="007F21FC" w:rsidTr="00891237">
        <w:trPr>
          <w:trHeight w:val="705"/>
          <w:jc w:val="center"/>
        </w:trPr>
        <w:tc>
          <w:tcPr>
            <w:tcW w:w="2725" w:type="dxa"/>
            <w:tcBorders>
              <w:top w:val="nil"/>
              <w:left w:val="single" w:sz="12" w:space="0" w:color="000000"/>
              <w:bottom w:val="nil"/>
              <w:right w:val="single" w:sz="12" w:space="0" w:color="000000"/>
            </w:tcBorders>
            <w:shd w:val="clear" w:color="auto" w:fill="EAF1DD" w:themeFill="accent3" w:themeFillTint="33"/>
          </w:tcPr>
          <w:p w:rsidR="007F21FC" w:rsidRPr="006679D4" w:rsidRDefault="007F21FC" w:rsidP="00891237">
            <w:pPr>
              <w:widowControl w:val="0"/>
              <w:shd w:val="clear" w:color="auto" w:fill="EAF1DD" w:themeFill="accent3" w:themeFillTint="33"/>
              <w:autoSpaceDE w:val="0"/>
              <w:autoSpaceDN w:val="0"/>
              <w:adjustRightInd w:val="0"/>
              <w:spacing w:after="0" w:line="240" w:lineRule="auto"/>
              <w:rPr>
                <w:rFonts w:cs="Arial"/>
                <w:color w:val="000000"/>
                <w:szCs w:val="14"/>
              </w:rPr>
            </w:pPr>
            <w:r w:rsidRPr="006679D4">
              <w:rPr>
                <w:rFonts w:cs="Arial"/>
                <w:color w:val="000000"/>
                <w:szCs w:val="14"/>
              </w:rPr>
              <w:t xml:space="preserve">Monthly income after receiving CRF </w:t>
            </w:r>
          </w:p>
        </w:tc>
        <w:tc>
          <w:tcPr>
            <w:tcW w:w="1262" w:type="dxa"/>
            <w:tcBorders>
              <w:top w:val="nil"/>
              <w:left w:val="single" w:sz="2" w:space="0" w:color="000000"/>
              <w:bottom w:val="nil"/>
              <w:right w:val="single" w:sz="2" w:space="0" w:color="000000"/>
            </w:tcBorders>
            <w:shd w:val="clear" w:color="auto" w:fill="EAF1DD" w:themeFill="accent3" w:themeFillTint="33"/>
            <w:vAlign w:val="center"/>
          </w:tcPr>
          <w:p w:rsidR="007F21FC" w:rsidRPr="00890A8F" w:rsidRDefault="00892558" w:rsidP="00891237">
            <w:pPr>
              <w:widowControl w:val="0"/>
              <w:shd w:val="clear" w:color="auto" w:fill="EAF1DD" w:themeFill="accent3" w:themeFillTint="33"/>
              <w:autoSpaceDE w:val="0"/>
              <w:autoSpaceDN w:val="0"/>
              <w:adjustRightInd w:val="0"/>
              <w:spacing w:after="0" w:line="240" w:lineRule="auto"/>
              <w:jc w:val="right"/>
              <w:rPr>
                <w:rFonts w:cs="Arial"/>
                <w:szCs w:val="14"/>
              </w:rPr>
            </w:pPr>
            <w:r w:rsidRPr="00890A8F">
              <w:rPr>
                <w:rFonts w:cs="Arial"/>
                <w:szCs w:val="14"/>
              </w:rPr>
              <w:t xml:space="preserve">  </w:t>
            </w:r>
            <w:r w:rsidR="00F26E37" w:rsidRPr="00890A8F">
              <w:rPr>
                <w:rFonts w:cs="Arial"/>
                <w:szCs w:val="14"/>
              </w:rPr>
              <w:t>RS.</w:t>
            </w:r>
            <w:r w:rsidR="007F21FC" w:rsidRPr="00890A8F">
              <w:rPr>
                <w:rFonts w:cs="Arial"/>
                <w:szCs w:val="14"/>
              </w:rPr>
              <w:t>30</w:t>
            </w:r>
            <w:r w:rsidRPr="00890A8F">
              <w:rPr>
                <w:rFonts w:cs="Arial"/>
                <w:szCs w:val="14"/>
              </w:rPr>
              <w:t xml:space="preserve">, </w:t>
            </w:r>
            <w:r w:rsidR="007F21FC" w:rsidRPr="00890A8F">
              <w:rPr>
                <w:rFonts w:cs="Arial"/>
                <w:szCs w:val="14"/>
              </w:rPr>
              <w:t>000</w:t>
            </w:r>
          </w:p>
        </w:tc>
        <w:tc>
          <w:tcPr>
            <w:tcW w:w="1262" w:type="dxa"/>
            <w:tcBorders>
              <w:top w:val="nil"/>
              <w:left w:val="single" w:sz="2" w:space="0" w:color="000000"/>
              <w:bottom w:val="nil"/>
              <w:right w:val="single" w:sz="2" w:space="0" w:color="000000"/>
            </w:tcBorders>
            <w:shd w:val="clear" w:color="auto" w:fill="EAF1DD" w:themeFill="accent3" w:themeFillTint="33"/>
            <w:vAlign w:val="center"/>
          </w:tcPr>
          <w:p w:rsidR="007F21FC" w:rsidRPr="006679D4" w:rsidRDefault="007F21FC" w:rsidP="00891237">
            <w:pPr>
              <w:widowControl w:val="0"/>
              <w:shd w:val="clear" w:color="auto" w:fill="EAF1DD" w:themeFill="accent3" w:themeFillTint="33"/>
              <w:autoSpaceDE w:val="0"/>
              <w:autoSpaceDN w:val="0"/>
              <w:adjustRightInd w:val="0"/>
              <w:spacing w:after="0" w:line="240" w:lineRule="auto"/>
              <w:jc w:val="right"/>
              <w:rPr>
                <w:rFonts w:cs="Arial"/>
                <w:color w:val="000000"/>
                <w:szCs w:val="14"/>
              </w:rPr>
            </w:pPr>
            <w:r w:rsidRPr="006679D4">
              <w:rPr>
                <w:rFonts w:cs="Arial"/>
                <w:color w:val="000000"/>
                <w:szCs w:val="14"/>
              </w:rPr>
              <w:t>6450.00</w:t>
            </w:r>
          </w:p>
        </w:tc>
      </w:tr>
      <w:tr w:rsidR="007F21FC" w:rsidTr="00891237">
        <w:trPr>
          <w:trHeight w:val="264"/>
          <w:jc w:val="center"/>
        </w:trPr>
        <w:tc>
          <w:tcPr>
            <w:tcW w:w="2725" w:type="dxa"/>
            <w:tcBorders>
              <w:top w:val="nil"/>
              <w:left w:val="single" w:sz="12" w:space="0" w:color="000000"/>
              <w:bottom w:val="single" w:sz="12" w:space="0" w:color="000000"/>
              <w:right w:val="single" w:sz="12" w:space="0" w:color="000000"/>
            </w:tcBorders>
            <w:shd w:val="clear" w:color="auto" w:fill="EAF1DD" w:themeFill="accent3" w:themeFillTint="33"/>
          </w:tcPr>
          <w:p w:rsidR="007F21FC" w:rsidRPr="006679D4" w:rsidRDefault="007F21FC" w:rsidP="00891237">
            <w:pPr>
              <w:widowControl w:val="0"/>
              <w:shd w:val="clear" w:color="auto" w:fill="EAF1DD" w:themeFill="accent3" w:themeFillTint="33"/>
              <w:autoSpaceDE w:val="0"/>
              <w:autoSpaceDN w:val="0"/>
              <w:adjustRightInd w:val="0"/>
              <w:spacing w:after="0" w:line="240" w:lineRule="auto"/>
              <w:rPr>
                <w:rFonts w:cs="Arial"/>
                <w:color w:val="000000"/>
                <w:szCs w:val="14"/>
              </w:rPr>
            </w:pPr>
          </w:p>
        </w:tc>
        <w:tc>
          <w:tcPr>
            <w:tcW w:w="1262" w:type="dxa"/>
            <w:tcBorders>
              <w:top w:val="nil"/>
              <w:left w:val="single" w:sz="2" w:space="0" w:color="000000"/>
              <w:bottom w:val="single" w:sz="12" w:space="0" w:color="000000"/>
              <w:right w:val="single" w:sz="2" w:space="0" w:color="000000"/>
            </w:tcBorders>
            <w:shd w:val="clear" w:color="auto" w:fill="EAF1DD" w:themeFill="accent3" w:themeFillTint="33"/>
            <w:vAlign w:val="center"/>
          </w:tcPr>
          <w:p w:rsidR="007F21FC" w:rsidRPr="006679D4" w:rsidRDefault="007F21FC" w:rsidP="00891237">
            <w:pPr>
              <w:widowControl w:val="0"/>
              <w:shd w:val="clear" w:color="auto" w:fill="EAF1DD" w:themeFill="accent3" w:themeFillTint="33"/>
              <w:autoSpaceDE w:val="0"/>
              <w:autoSpaceDN w:val="0"/>
              <w:adjustRightInd w:val="0"/>
              <w:spacing w:after="0" w:line="240" w:lineRule="auto"/>
              <w:jc w:val="right"/>
              <w:rPr>
                <w:rFonts w:cs="Arial"/>
                <w:color w:val="000000"/>
                <w:szCs w:val="14"/>
              </w:rPr>
            </w:pPr>
            <w:r w:rsidRPr="006679D4">
              <w:rPr>
                <w:rFonts w:cs="Arial"/>
                <w:color w:val="000000"/>
                <w:szCs w:val="14"/>
              </w:rPr>
              <w:t xml:space="preserve"> </w:t>
            </w:r>
          </w:p>
        </w:tc>
        <w:tc>
          <w:tcPr>
            <w:tcW w:w="1262" w:type="dxa"/>
            <w:tcBorders>
              <w:top w:val="nil"/>
              <w:left w:val="single" w:sz="2" w:space="0" w:color="000000"/>
              <w:bottom w:val="single" w:sz="12" w:space="0" w:color="000000"/>
              <w:right w:val="single" w:sz="2" w:space="0" w:color="000000"/>
            </w:tcBorders>
            <w:shd w:val="clear" w:color="auto" w:fill="EAF1DD" w:themeFill="accent3" w:themeFillTint="33"/>
            <w:vAlign w:val="center"/>
          </w:tcPr>
          <w:p w:rsidR="007F21FC" w:rsidRPr="006679D4" w:rsidRDefault="007F21FC" w:rsidP="00891237">
            <w:pPr>
              <w:widowControl w:val="0"/>
              <w:shd w:val="clear" w:color="auto" w:fill="EAF1DD" w:themeFill="accent3" w:themeFillTint="33"/>
              <w:autoSpaceDE w:val="0"/>
              <w:autoSpaceDN w:val="0"/>
              <w:adjustRightInd w:val="0"/>
              <w:spacing w:after="0" w:line="240" w:lineRule="auto"/>
              <w:jc w:val="right"/>
              <w:rPr>
                <w:rFonts w:cs="Arial"/>
                <w:color w:val="000000"/>
                <w:szCs w:val="14"/>
              </w:rPr>
            </w:pPr>
            <w:r w:rsidRPr="006679D4">
              <w:rPr>
                <w:rFonts w:cs="Arial"/>
                <w:color w:val="000000"/>
                <w:szCs w:val="14"/>
              </w:rPr>
              <w:t xml:space="preserve"> </w:t>
            </w:r>
          </w:p>
        </w:tc>
      </w:tr>
    </w:tbl>
    <w:p w:rsidR="008D05CA" w:rsidRPr="008B0AB6" w:rsidRDefault="007F21FC" w:rsidP="00E0662E">
      <w:pPr>
        <w:widowControl w:val="0"/>
        <w:autoSpaceDE w:val="0"/>
        <w:autoSpaceDN w:val="0"/>
        <w:adjustRightInd w:val="0"/>
        <w:spacing w:after="0" w:line="240" w:lineRule="auto"/>
        <w:jc w:val="center"/>
        <w:rPr>
          <w:b/>
          <w:szCs w:val="24"/>
        </w:rPr>
      </w:pPr>
      <w:r w:rsidRPr="008B0AB6">
        <w:rPr>
          <w:rFonts w:cstheme="minorHAnsi"/>
          <w:b/>
        </w:rPr>
        <w:br w:type="textWrapping" w:clear="all"/>
      </w:r>
      <w:r w:rsidR="00F26E37" w:rsidRPr="008B0AB6">
        <w:rPr>
          <w:b/>
          <w:szCs w:val="24"/>
        </w:rPr>
        <w:t>Source</w:t>
      </w:r>
      <w:r w:rsidR="00017D78">
        <w:rPr>
          <w:b/>
          <w:szCs w:val="24"/>
        </w:rPr>
        <w:t xml:space="preserve">: </w:t>
      </w:r>
      <w:r w:rsidR="00F26E37" w:rsidRPr="008B0AB6">
        <w:rPr>
          <w:b/>
          <w:szCs w:val="24"/>
        </w:rPr>
        <w:t>Questionnaire</w:t>
      </w:r>
      <w:r w:rsidR="00017D78">
        <w:rPr>
          <w:b/>
          <w:szCs w:val="24"/>
        </w:rPr>
        <w:t xml:space="preserve"> OPs</w:t>
      </w:r>
      <w:r w:rsidR="00F26E37" w:rsidRPr="008B0AB6">
        <w:rPr>
          <w:b/>
          <w:szCs w:val="24"/>
        </w:rPr>
        <w:t>, Question no:</w:t>
      </w:r>
      <w:r w:rsidR="00017D78">
        <w:rPr>
          <w:b/>
          <w:szCs w:val="24"/>
        </w:rPr>
        <w:t xml:space="preserve"> </w:t>
      </w:r>
      <w:r w:rsidR="00F26E37" w:rsidRPr="008B0AB6">
        <w:rPr>
          <w:b/>
          <w:szCs w:val="24"/>
        </w:rPr>
        <w:t>10</w:t>
      </w:r>
      <w:r w:rsidR="00351EE4" w:rsidRPr="008B0AB6">
        <w:rPr>
          <w:b/>
          <w:szCs w:val="24"/>
        </w:rPr>
        <w:t xml:space="preserve"> </w:t>
      </w:r>
      <w:r w:rsidR="00F26E37" w:rsidRPr="008B0AB6">
        <w:rPr>
          <w:b/>
          <w:szCs w:val="24"/>
        </w:rPr>
        <w:t>&amp;11</w:t>
      </w:r>
    </w:p>
    <w:p w:rsidR="00F26E37" w:rsidRPr="006679D4" w:rsidRDefault="00F26E37" w:rsidP="007E368A">
      <w:pPr>
        <w:spacing w:after="0"/>
        <w:jc w:val="both"/>
        <w:rPr>
          <w:szCs w:val="24"/>
        </w:rPr>
      </w:pPr>
    </w:p>
    <w:p w:rsidR="00F26E37" w:rsidRPr="00FC0A26" w:rsidRDefault="00F26E37" w:rsidP="00F26E37">
      <w:pPr>
        <w:jc w:val="center"/>
        <w:rPr>
          <w:b/>
        </w:rPr>
      </w:pPr>
      <w:r>
        <w:rPr>
          <w:b/>
        </w:rPr>
        <w:t>Figure</w:t>
      </w:r>
      <w:r w:rsidRPr="00055C6F">
        <w:rPr>
          <w:b/>
        </w:rPr>
        <w:t xml:space="preserve"> No. </w:t>
      </w:r>
      <w:r>
        <w:rPr>
          <w:b/>
        </w:rPr>
        <w:t>2</w:t>
      </w:r>
      <w:r w:rsidRPr="00055C6F">
        <w:rPr>
          <w:b/>
        </w:rPr>
        <w:t xml:space="preserve">: </w:t>
      </w:r>
      <w:r w:rsidRPr="00FC0A26">
        <w:rPr>
          <w:b/>
          <w:bCs/>
        </w:rPr>
        <w:t>Improvement in Conditions</w:t>
      </w:r>
    </w:p>
    <w:p w:rsidR="00622353" w:rsidRDefault="006963F9" w:rsidP="00891237">
      <w:pPr>
        <w:spacing w:after="0"/>
        <w:jc w:val="center"/>
        <w:rPr>
          <w:rFonts w:asciiTheme="minorBidi" w:hAnsiTheme="minorBidi"/>
          <w:sz w:val="24"/>
          <w:szCs w:val="24"/>
        </w:rPr>
      </w:pPr>
      <w:r w:rsidRPr="006963F9">
        <w:rPr>
          <w:rFonts w:asciiTheme="minorBidi" w:hAnsiTheme="minorBidi"/>
          <w:noProof/>
          <w:sz w:val="24"/>
          <w:szCs w:val="24"/>
        </w:rPr>
        <w:drawing>
          <wp:inline distT="0" distB="0" distL="0" distR="0">
            <wp:extent cx="3648075" cy="2190750"/>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2353" w:rsidRDefault="00622353" w:rsidP="00C14A56">
      <w:pPr>
        <w:spacing w:after="0"/>
        <w:rPr>
          <w:rFonts w:asciiTheme="minorBidi" w:hAnsiTheme="minorBidi"/>
          <w:sz w:val="24"/>
          <w:szCs w:val="24"/>
        </w:rPr>
      </w:pPr>
    </w:p>
    <w:p w:rsidR="00622353" w:rsidRDefault="00F26E37" w:rsidP="00FC0A26">
      <w:pPr>
        <w:jc w:val="center"/>
        <w:rPr>
          <w:b/>
        </w:rPr>
      </w:pPr>
      <w:r>
        <w:rPr>
          <w:b/>
        </w:rPr>
        <w:t>Source</w:t>
      </w:r>
      <w:r w:rsidR="008B0AB6">
        <w:rPr>
          <w:b/>
        </w:rPr>
        <w:t>:</w:t>
      </w:r>
      <w:r>
        <w:rPr>
          <w:b/>
        </w:rPr>
        <w:t xml:space="preserve"> Questionnaire OPs, </w:t>
      </w:r>
      <w:r w:rsidR="00017D78">
        <w:rPr>
          <w:b/>
        </w:rPr>
        <w:t xml:space="preserve">Question </w:t>
      </w:r>
      <w:r>
        <w:rPr>
          <w:b/>
        </w:rPr>
        <w:t>no</w:t>
      </w:r>
      <w:r w:rsidR="00017D78">
        <w:rPr>
          <w:b/>
        </w:rPr>
        <w:t xml:space="preserve"> </w:t>
      </w:r>
      <w:r>
        <w:rPr>
          <w:b/>
        </w:rPr>
        <w:t xml:space="preserve">22 </w:t>
      </w:r>
    </w:p>
    <w:p w:rsidR="00336C4D" w:rsidRDefault="00336C4D" w:rsidP="00336C4D">
      <w:pPr>
        <w:spacing w:after="0"/>
        <w:jc w:val="both"/>
        <w:rPr>
          <w:szCs w:val="24"/>
        </w:rPr>
      </w:pPr>
      <w:r>
        <w:rPr>
          <w:szCs w:val="24"/>
        </w:rPr>
        <w:t>96.5% respondents reported, “</w:t>
      </w:r>
      <w:r w:rsidRPr="006679D4">
        <w:rPr>
          <w:szCs w:val="24"/>
        </w:rPr>
        <w:t>Improved house hold situations</w:t>
      </w:r>
      <w:r>
        <w:rPr>
          <w:szCs w:val="24"/>
        </w:rPr>
        <w:t>” after receiving CRF. These</w:t>
      </w:r>
      <w:r w:rsidRPr="006679D4">
        <w:rPr>
          <w:szCs w:val="24"/>
        </w:rPr>
        <w:t xml:space="preserve"> are evidences of</w:t>
      </w:r>
      <w:r>
        <w:rPr>
          <w:szCs w:val="24"/>
        </w:rPr>
        <w:t xml:space="preserve"> well being in the lives of </w:t>
      </w:r>
      <w:r w:rsidRPr="006679D4">
        <w:rPr>
          <w:szCs w:val="24"/>
        </w:rPr>
        <w:t>older p</w:t>
      </w:r>
      <w:r>
        <w:rPr>
          <w:szCs w:val="24"/>
        </w:rPr>
        <w:t>eople.</w:t>
      </w:r>
    </w:p>
    <w:p w:rsidR="00336C4D" w:rsidRPr="00FC0A26" w:rsidRDefault="00336C4D" w:rsidP="00FC0A26">
      <w:pPr>
        <w:jc w:val="center"/>
        <w:rPr>
          <w:b/>
        </w:rPr>
      </w:pPr>
    </w:p>
    <w:p w:rsidR="00B075A0" w:rsidRPr="006679D4" w:rsidRDefault="0007675A" w:rsidP="00B075A0">
      <w:pPr>
        <w:spacing w:after="0"/>
        <w:jc w:val="both"/>
        <w:rPr>
          <w:szCs w:val="24"/>
        </w:rPr>
      </w:pPr>
      <w:r w:rsidRPr="006679D4">
        <w:rPr>
          <w:szCs w:val="24"/>
        </w:rPr>
        <w:t>When asked, how</w:t>
      </w:r>
      <w:r w:rsidR="006D54B4" w:rsidRPr="006679D4">
        <w:rPr>
          <w:szCs w:val="24"/>
        </w:rPr>
        <w:t xml:space="preserve"> </w:t>
      </w:r>
      <w:r w:rsidR="00890A8F" w:rsidRPr="006679D4">
        <w:rPr>
          <w:szCs w:val="24"/>
        </w:rPr>
        <w:t>they have</w:t>
      </w:r>
      <w:r w:rsidRPr="006679D4">
        <w:rPr>
          <w:szCs w:val="24"/>
        </w:rPr>
        <w:t xml:space="preserve"> felt about receiving community revolving funds, </w:t>
      </w:r>
      <w:r w:rsidR="00890A8F" w:rsidRPr="006679D4">
        <w:rPr>
          <w:szCs w:val="24"/>
        </w:rPr>
        <w:t>majority responded</w:t>
      </w:r>
      <w:r w:rsidRPr="006679D4">
        <w:rPr>
          <w:szCs w:val="24"/>
        </w:rPr>
        <w:t>, “</w:t>
      </w:r>
      <w:r w:rsidR="00890A8F" w:rsidRPr="006679D4">
        <w:rPr>
          <w:szCs w:val="24"/>
        </w:rPr>
        <w:t>We have</w:t>
      </w:r>
      <w:r w:rsidRPr="006679D4">
        <w:rPr>
          <w:szCs w:val="24"/>
        </w:rPr>
        <w:t xml:space="preserve"> taken part to increase the income of </w:t>
      </w:r>
      <w:r w:rsidR="006D54B4" w:rsidRPr="006679D4">
        <w:rPr>
          <w:szCs w:val="24"/>
        </w:rPr>
        <w:t>our</w:t>
      </w:r>
      <w:r w:rsidRPr="006679D4">
        <w:rPr>
          <w:szCs w:val="24"/>
        </w:rPr>
        <w:t xml:space="preserve"> families through CRF. The</w:t>
      </w:r>
      <w:r w:rsidR="006D54B4" w:rsidRPr="006679D4">
        <w:rPr>
          <w:szCs w:val="24"/>
        </w:rPr>
        <w:t>re is no</w:t>
      </w:r>
      <w:r w:rsidRPr="006679D4">
        <w:rPr>
          <w:szCs w:val="24"/>
        </w:rPr>
        <w:t xml:space="preserve"> interest on borrowed amounts and easy to avail as w</w:t>
      </w:r>
      <w:r w:rsidR="002E34FB" w:rsidRPr="006679D4">
        <w:rPr>
          <w:szCs w:val="24"/>
        </w:rPr>
        <w:t xml:space="preserve">ell as easy to pay </w:t>
      </w:r>
      <w:r w:rsidR="00FA3654" w:rsidRPr="006679D4">
        <w:rPr>
          <w:szCs w:val="24"/>
        </w:rPr>
        <w:t>back”</w:t>
      </w:r>
      <w:r w:rsidRPr="006679D4">
        <w:rPr>
          <w:szCs w:val="24"/>
        </w:rPr>
        <w:t>.</w:t>
      </w:r>
      <w:r w:rsidR="00B075A0" w:rsidRPr="006679D4">
        <w:rPr>
          <w:szCs w:val="24"/>
        </w:rPr>
        <w:t xml:space="preserve"> When asked, how they </w:t>
      </w:r>
      <w:r w:rsidR="003B2C99">
        <w:rPr>
          <w:szCs w:val="24"/>
        </w:rPr>
        <w:t>utilized the amount,</w:t>
      </w:r>
      <w:r w:rsidR="00B075A0" w:rsidRPr="006679D4">
        <w:rPr>
          <w:szCs w:val="24"/>
        </w:rPr>
        <w:t xml:space="preserve"> “70% of the borrowers have invested the loan in Agri</w:t>
      </w:r>
      <w:r w:rsidR="009F1B1E">
        <w:rPr>
          <w:szCs w:val="24"/>
        </w:rPr>
        <w:t xml:space="preserve">culture </w:t>
      </w:r>
      <w:r w:rsidR="00B075A0" w:rsidRPr="006679D4">
        <w:rPr>
          <w:szCs w:val="24"/>
        </w:rPr>
        <w:t>i</w:t>
      </w:r>
      <w:r w:rsidR="006D54B4" w:rsidRPr="006679D4">
        <w:rPr>
          <w:szCs w:val="24"/>
        </w:rPr>
        <w:t>nputs and 20% have purchased</w:t>
      </w:r>
      <w:r w:rsidR="00B075A0" w:rsidRPr="006679D4">
        <w:rPr>
          <w:szCs w:val="24"/>
        </w:rPr>
        <w:t xml:space="preserve"> livestock and remaining 10% have invested in different income generation activities such </w:t>
      </w:r>
      <w:r w:rsidR="00FA3654" w:rsidRPr="006679D4">
        <w:rPr>
          <w:szCs w:val="24"/>
        </w:rPr>
        <w:t>as tuck</w:t>
      </w:r>
      <w:r w:rsidR="00B075A0" w:rsidRPr="006679D4">
        <w:rPr>
          <w:szCs w:val="24"/>
        </w:rPr>
        <w:t xml:space="preserve"> shops</w:t>
      </w:r>
      <w:r w:rsidR="006D54B4" w:rsidRPr="006679D4">
        <w:rPr>
          <w:szCs w:val="24"/>
        </w:rPr>
        <w:t>, tea stalls in their villages”.</w:t>
      </w:r>
    </w:p>
    <w:p w:rsidR="001B63F5" w:rsidRPr="006D54B4" w:rsidRDefault="001B63F5" w:rsidP="00617F73">
      <w:pPr>
        <w:spacing w:after="0"/>
        <w:jc w:val="both"/>
        <w:rPr>
          <w:rFonts w:asciiTheme="minorBidi" w:hAnsiTheme="minorBidi"/>
          <w:b/>
          <w:sz w:val="24"/>
          <w:szCs w:val="24"/>
        </w:rPr>
      </w:pPr>
    </w:p>
    <w:p w:rsidR="006963F9" w:rsidRPr="006679D4" w:rsidRDefault="00E83D4C" w:rsidP="002703E4">
      <w:pPr>
        <w:rPr>
          <w:szCs w:val="24"/>
        </w:rPr>
      </w:pPr>
      <w:r w:rsidRPr="006679D4">
        <w:rPr>
          <w:b/>
          <w:szCs w:val="24"/>
        </w:rPr>
        <w:lastRenderedPageBreak/>
        <w:t>Profession’s adaptability</w:t>
      </w:r>
      <w:r w:rsidR="00B075A0" w:rsidRPr="006679D4">
        <w:rPr>
          <w:szCs w:val="24"/>
        </w:rPr>
        <w:t xml:space="preserve"> is </w:t>
      </w:r>
      <w:r w:rsidR="00FA3654" w:rsidRPr="006679D4">
        <w:rPr>
          <w:szCs w:val="24"/>
        </w:rPr>
        <w:t>seen in</w:t>
      </w:r>
      <w:r w:rsidR="00B075A0" w:rsidRPr="006679D4">
        <w:rPr>
          <w:szCs w:val="24"/>
        </w:rPr>
        <w:t xml:space="preserve"> men as well. Men are switching professions from agriculture to raising livestock, or exploring business options</w:t>
      </w:r>
      <w:r w:rsidR="006D54B4" w:rsidRPr="006679D4">
        <w:rPr>
          <w:szCs w:val="24"/>
        </w:rPr>
        <w:t xml:space="preserve"> </w:t>
      </w:r>
      <w:r w:rsidR="00B075A0" w:rsidRPr="006679D4">
        <w:rPr>
          <w:szCs w:val="24"/>
        </w:rPr>
        <w:t>(meat shops</w:t>
      </w:r>
      <w:r w:rsidR="00B878E0" w:rsidRPr="006679D4">
        <w:rPr>
          <w:szCs w:val="24"/>
        </w:rPr>
        <w:t>, khokhas</w:t>
      </w:r>
      <w:r w:rsidR="00B075A0" w:rsidRPr="006679D4">
        <w:rPr>
          <w:szCs w:val="24"/>
        </w:rPr>
        <w:t xml:space="preserve">) largely due to their </w:t>
      </w:r>
      <w:r w:rsidR="00B878E0" w:rsidRPr="006679D4">
        <w:rPr>
          <w:szCs w:val="24"/>
        </w:rPr>
        <w:t>decreasing efficiency</w:t>
      </w:r>
      <w:r w:rsidR="00B075A0" w:rsidRPr="006679D4">
        <w:rPr>
          <w:szCs w:val="24"/>
        </w:rPr>
        <w:t xml:space="preserve"> to work in the fields</w:t>
      </w:r>
      <w:r w:rsidR="002E34FB" w:rsidRPr="006679D4">
        <w:rPr>
          <w:szCs w:val="24"/>
        </w:rPr>
        <w:t>.</w:t>
      </w:r>
      <w:r w:rsidR="00237160">
        <w:rPr>
          <w:szCs w:val="24"/>
        </w:rPr>
        <w:t xml:space="preserve"> </w:t>
      </w:r>
      <w:r w:rsidR="00B878E0" w:rsidRPr="006679D4">
        <w:rPr>
          <w:szCs w:val="24"/>
        </w:rPr>
        <w:t>Process of OPA formation and participation in activities for the distribution of CRF has</w:t>
      </w:r>
      <w:r w:rsidR="00B526D2" w:rsidRPr="006679D4">
        <w:rPr>
          <w:szCs w:val="24"/>
        </w:rPr>
        <w:t xml:space="preserve"> developed a</w:t>
      </w:r>
      <w:r w:rsidR="00B526D2" w:rsidRPr="006679D4">
        <w:rPr>
          <w:b/>
          <w:szCs w:val="24"/>
        </w:rPr>
        <w:t xml:space="preserve"> sense of responsib</w:t>
      </w:r>
      <w:r w:rsidR="001D3954" w:rsidRPr="006679D4">
        <w:rPr>
          <w:b/>
          <w:szCs w:val="24"/>
        </w:rPr>
        <w:t xml:space="preserve">ility and accountability in </w:t>
      </w:r>
      <w:r w:rsidR="00B526D2" w:rsidRPr="006679D4">
        <w:rPr>
          <w:b/>
          <w:szCs w:val="24"/>
        </w:rPr>
        <w:t>O</w:t>
      </w:r>
      <w:r w:rsidR="001D3954" w:rsidRPr="006679D4">
        <w:rPr>
          <w:b/>
          <w:szCs w:val="24"/>
        </w:rPr>
        <w:t xml:space="preserve">lder </w:t>
      </w:r>
      <w:r w:rsidR="00B526D2" w:rsidRPr="006679D4">
        <w:rPr>
          <w:b/>
          <w:szCs w:val="24"/>
        </w:rPr>
        <w:t>P</w:t>
      </w:r>
      <w:r w:rsidR="001D3954" w:rsidRPr="006679D4">
        <w:rPr>
          <w:b/>
          <w:szCs w:val="24"/>
        </w:rPr>
        <w:t>eople</w:t>
      </w:r>
      <w:r w:rsidR="001D3954" w:rsidRPr="006679D4">
        <w:rPr>
          <w:szCs w:val="24"/>
        </w:rPr>
        <w:t>. This is evident from</w:t>
      </w:r>
      <w:r w:rsidR="008D05CA" w:rsidRPr="006679D4">
        <w:rPr>
          <w:szCs w:val="24"/>
        </w:rPr>
        <w:t xml:space="preserve"> the f</w:t>
      </w:r>
      <w:r w:rsidR="006963F9" w:rsidRPr="006679D4">
        <w:rPr>
          <w:szCs w:val="24"/>
        </w:rPr>
        <w:t xml:space="preserve">act that </w:t>
      </w:r>
      <w:r w:rsidR="001D3954" w:rsidRPr="006679D4">
        <w:rPr>
          <w:szCs w:val="24"/>
        </w:rPr>
        <w:t>7</w:t>
      </w:r>
      <w:r w:rsidRPr="006679D4">
        <w:rPr>
          <w:szCs w:val="24"/>
        </w:rPr>
        <w:t>7.5</w:t>
      </w:r>
      <w:r w:rsidR="001D3954" w:rsidRPr="006679D4">
        <w:rPr>
          <w:szCs w:val="24"/>
        </w:rPr>
        <w:t xml:space="preserve">% of the OPAs </w:t>
      </w:r>
      <w:r w:rsidR="008D05CA" w:rsidRPr="006679D4">
        <w:rPr>
          <w:szCs w:val="24"/>
        </w:rPr>
        <w:t>reported that people are paying back the loans</w:t>
      </w:r>
    </w:p>
    <w:p w:rsidR="00237160" w:rsidRDefault="00237160" w:rsidP="00617F73">
      <w:pPr>
        <w:spacing w:after="0"/>
        <w:jc w:val="both"/>
        <w:rPr>
          <w:b/>
          <w:szCs w:val="24"/>
        </w:rPr>
      </w:pPr>
    </w:p>
    <w:p w:rsidR="00B075A0" w:rsidRPr="006679D4" w:rsidRDefault="00FA3654" w:rsidP="00617F73">
      <w:pPr>
        <w:spacing w:after="0"/>
        <w:jc w:val="both"/>
        <w:rPr>
          <w:szCs w:val="24"/>
        </w:rPr>
      </w:pPr>
      <w:r w:rsidRPr="006679D4">
        <w:rPr>
          <w:b/>
          <w:szCs w:val="24"/>
        </w:rPr>
        <w:t>Behavior</w:t>
      </w:r>
      <w:r w:rsidR="00352718" w:rsidRPr="006679D4">
        <w:rPr>
          <w:b/>
          <w:szCs w:val="24"/>
        </w:rPr>
        <w:t xml:space="preserve"> changes</w:t>
      </w:r>
      <w:r w:rsidR="00352718" w:rsidRPr="006679D4">
        <w:rPr>
          <w:szCs w:val="24"/>
        </w:rPr>
        <w:t xml:space="preserve"> have also been observed due to CRF provision to the older people of poor communities. </w:t>
      </w:r>
      <w:r w:rsidR="00553DA9" w:rsidRPr="006679D4">
        <w:rPr>
          <w:szCs w:val="24"/>
        </w:rPr>
        <w:t xml:space="preserve">For instance, Achar </w:t>
      </w:r>
      <w:r w:rsidR="000965D5" w:rsidRPr="006679D4">
        <w:rPr>
          <w:szCs w:val="24"/>
        </w:rPr>
        <w:t>Jogee’s OPs</w:t>
      </w:r>
      <w:r w:rsidR="00553DA9" w:rsidRPr="006679D4">
        <w:rPr>
          <w:szCs w:val="24"/>
        </w:rPr>
        <w:t xml:space="preserve"> have abandoned </w:t>
      </w:r>
      <w:r w:rsidR="00E83D4C" w:rsidRPr="006679D4">
        <w:rPr>
          <w:szCs w:val="24"/>
        </w:rPr>
        <w:t>begging (</w:t>
      </w:r>
      <w:r w:rsidR="00553DA9" w:rsidRPr="006679D4">
        <w:rPr>
          <w:szCs w:val="24"/>
        </w:rPr>
        <w:t>previous profession) and have been</w:t>
      </w:r>
      <w:r w:rsidR="000965D5" w:rsidRPr="006679D4">
        <w:rPr>
          <w:szCs w:val="24"/>
        </w:rPr>
        <w:t xml:space="preserve"> busy in</w:t>
      </w:r>
      <w:r w:rsidR="00553DA9" w:rsidRPr="006679D4">
        <w:rPr>
          <w:szCs w:val="24"/>
        </w:rPr>
        <w:t xml:space="preserve"> utilizing CRF in income generation</w:t>
      </w:r>
      <w:r w:rsidR="00B075A0" w:rsidRPr="006679D4">
        <w:rPr>
          <w:szCs w:val="24"/>
        </w:rPr>
        <w:t xml:space="preserve"> activities</w:t>
      </w:r>
      <w:r w:rsidR="00237160" w:rsidRPr="006679D4">
        <w:rPr>
          <w:szCs w:val="24"/>
        </w:rPr>
        <w:t>. (Case</w:t>
      </w:r>
      <w:r w:rsidR="002F2D5C" w:rsidRPr="006679D4">
        <w:rPr>
          <w:szCs w:val="24"/>
        </w:rPr>
        <w:t xml:space="preserve"> study</w:t>
      </w:r>
      <w:r w:rsidR="006963F9" w:rsidRPr="006679D4">
        <w:rPr>
          <w:szCs w:val="24"/>
        </w:rPr>
        <w:t xml:space="preserve"> – Achra Jogee</w:t>
      </w:r>
      <w:r w:rsidR="002F2D5C" w:rsidRPr="006679D4">
        <w:rPr>
          <w:szCs w:val="24"/>
        </w:rPr>
        <w:t>)</w:t>
      </w:r>
      <w:r w:rsidR="00352718" w:rsidRPr="006679D4">
        <w:rPr>
          <w:szCs w:val="24"/>
        </w:rPr>
        <w:t xml:space="preserve"> </w:t>
      </w:r>
    </w:p>
    <w:p w:rsidR="00B878E0" w:rsidRDefault="00B878E0" w:rsidP="00325345">
      <w:pPr>
        <w:spacing w:after="0"/>
        <w:jc w:val="both"/>
        <w:rPr>
          <w:szCs w:val="24"/>
        </w:rPr>
      </w:pPr>
    </w:p>
    <w:p w:rsidR="000965D5" w:rsidRDefault="006D54B4" w:rsidP="00325345">
      <w:pPr>
        <w:spacing w:after="0"/>
        <w:jc w:val="both"/>
        <w:rPr>
          <w:szCs w:val="24"/>
        </w:rPr>
      </w:pPr>
      <w:r w:rsidRPr="006679D4">
        <w:rPr>
          <w:szCs w:val="24"/>
        </w:rPr>
        <w:t>Trainings regarding</w:t>
      </w:r>
      <w:r w:rsidR="000965D5" w:rsidRPr="006679D4">
        <w:rPr>
          <w:szCs w:val="24"/>
        </w:rPr>
        <w:t xml:space="preserve"> CRF </w:t>
      </w:r>
      <w:r w:rsidR="00A90CFF" w:rsidRPr="006679D4">
        <w:rPr>
          <w:szCs w:val="24"/>
        </w:rPr>
        <w:t>management have</w:t>
      </w:r>
      <w:r w:rsidRPr="006679D4">
        <w:rPr>
          <w:szCs w:val="24"/>
        </w:rPr>
        <w:t xml:space="preserve"> </w:t>
      </w:r>
      <w:r w:rsidR="00A90CFF" w:rsidRPr="006679D4">
        <w:rPr>
          <w:szCs w:val="24"/>
        </w:rPr>
        <w:t>empowered men</w:t>
      </w:r>
      <w:r w:rsidRPr="006679D4">
        <w:rPr>
          <w:szCs w:val="24"/>
        </w:rPr>
        <w:t xml:space="preserve"> and women members of</w:t>
      </w:r>
      <w:r w:rsidR="000965D5" w:rsidRPr="006679D4">
        <w:rPr>
          <w:szCs w:val="24"/>
        </w:rPr>
        <w:t xml:space="preserve"> </w:t>
      </w:r>
      <w:r w:rsidR="00A90CFF" w:rsidRPr="006679D4">
        <w:rPr>
          <w:szCs w:val="24"/>
        </w:rPr>
        <w:t>OPAs in</w:t>
      </w:r>
      <w:r w:rsidR="000965D5" w:rsidRPr="006679D4">
        <w:rPr>
          <w:szCs w:val="24"/>
        </w:rPr>
        <w:t xml:space="preserve"> maintaining records, and resolving issues. These</w:t>
      </w:r>
      <w:r w:rsidRPr="006679D4">
        <w:rPr>
          <w:szCs w:val="24"/>
        </w:rPr>
        <w:t xml:space="preserve"> processes</w:t>
      </w:r>
      <w:r w:rsidR="000965D5" w:rsidRPr="006679D4">
        <w:rPr>
          <w:szCs w:val="24"/>
        </w:rPr>
        <w:t xml:space="preserve"> </w:t>
      </w:r>
      <w:r w:rsidR="002F2D5C" w:rsidRPr="006679D4">
        <w:rPr>
          <w:szCs w:val="24"/>
        </w:rPr>
        <w:t xml:space="preserve">induct </w:t>
      </w:r>
      <w:r w:rsidR="002F2D5C" w:rsidRPr="006679D4">
        <w:rPr>
          <w:b/>
          <w:szCs w:val="24"/>
        </w:rPr>
        <w:t>democratic</w:t>
      </w:r>
      <w:r w:rsidR="000965D5" w:rsidRPr="006679D4">
        <w:rPr>
          <w:b/>
          <w:szCs w:val="24"/>
        </w:rPr>
        <w:t xml:space="preserve"> values</w:t>
      </w:r>
      <w:r w:rsidR="000965D5" w:rsidRPr="006679D4">
        <w:rPr>
          <w:szCs w:val="24"/>
        </w:rPr>
        <w:t xml:space="preserve"> within OP </w:t>
      </w:r>
      <w:r w:rsidRPr="006679D4">
        <w:rPr>
          <w:szCs w:val="24"/>
        </w:rPr>
        <w:t>c</w:t>
      </w:r>
      <w:r w:rsidR="000965D5" w:rsidRPr="006679D4">
        <w:rPr>
          <w:szCs w:val="24"/>
        </w:rPr>
        <w:t>ommunities</w:t>
      </w:r>
      <w:r w:rsidR="002F2D5C" w:rsidRPr="006679D4">
        <w:rPr>
          <w:szCs w:val="24"/>
        </w:rPr>
        <w:t xml:space="preserve"> and give them learning opportunities</w:t>
      </w:r>
      <w:r w:rsidR="000965D5" w:rsidRPr="006679D4">
        <w:rPr>
          <w:szCs w:val="24"/>
        </w:rPr>
        <w:t>.</w:t>
      </w:r>
    </w:p>
    <w:p w:rsidR="0037176A" w:rsidRDefault="0037176A" w:rsidP="00325345">
      <w:pPr>
        <w:spacing w:after="0"/>
        <w:jc w:val="both"/>
        <w:rPr>
          <w:szCs w:val="24"/>
        </w:rPr>
      </w:pPr>
    </w:p>
    <w:p w:rsidR="00230086" w:rsidRDefault="00813556" w:rsidP="00325345">
      <w:pPr>
        <w:spacing w:after="0"/>
        <w:jc w:val="both"/>
        <w:rPr>
          <w:szCs w:val="24"/>
        </w:rPr>
      </w:pPr>
      <w:r>
        <w:rPr>
          <w:szCs w:val="24"/>
        </w:rPr>
        <w:t xml:space="preserve">Another change observed through data is about the willingness and acceptability of communities </w:t>
      </w:r>
      <w:r w:rsidR="00230086">
        <w:rPr>
          <w:szCs w:val="24"/>
        </w:rPr>
        <w:t xml:space="preserve">about </w:t>
      </w:r>
      <w:r w:rsidR="004641B6">
        <w:rPr>
          <w:szCs w:val="24"/>
        </w:rPr>
        <w:t>changing role of women</w:t>
      </w:r>
      <w:r w:rsidR="00230086">
        <w:rPr>
          <w:szCs w:val="24"/>
        </w:rPr>
        <w:t>. About 9</w:t>
      </w:r>
      <w:r w:rsidR="0037176A">
        <w:rPr>
          <w:szCs w:val="24"/>
        </w:rPr>
        <w:t xml:space="preserve">6.5 </w:t>
      </w:r>
      <w:r w:rsidR="00230086">
        <w:rPr>
          <w:szCs w:val="24"/>
        </w:rPr>
        <w:t>% of the respondents agreed t</w:t>
      </w:r>
      <w:r w:rsidR="004641B6">
        <w:rPr>
          <w:szCs w:val="24"/>
        </w:rPr>
        <w:t>hat women should work in OPAs</w:t>
      </w:r>
      <w:r w:rsidR="00230086">
        <w:rPr>
          <w:szCs w:val="24"/>
        </w:rPr>
        <w:t>.</w:t>
      </w:r>
    </w:p>
    <w:p w:rsidR="00E0662E" w:rsidRPr="009F1B1E" w:rsidRDefault="00E0662E" w:rsidP="00325345">
      <w:pPr>
        <w:spacing w:after="0"/>
        <w:jc w:val="both"/>
        <w:rPr>
          <w:color w:val="FF0000"/>
          <w:szCs w:val="24"/>
        </w:rPr>
      </w:pPr>
    </w:p>
    <w:p w:rsidR="00C131E7" w:rsidRDefault="00C131E7" w:rsidP="00C131E7">
      <w:pPr>
        <w:tabs>
          <w:tab w:val="center" w:pos="3499"/>
        </w:tabs>
        <w:autoSpaceDE w:val="0"/>
        <w:autoSpaceDN w:val="0"/>
        <w:adjustRightInd w:val="0"/>
        <w:spacing w:after="0" w:line="240" w:lineRule="auto"/>
        <w:rPr>
          <w:rFonts w:ascii="Arial" w:hAnsi="Arial" w:cs="Arial"/>
          <w:b/>
          <w:bCs/>
          <w:color w:val="000000"/>
          <w:sz w:val="18"/>
          <w:szCs w:val="18"/>
        </w:rPr>
      </w:pPr>
    </w:p>
    <w:p w:rsidR="0037176A" w:rsidRDefault="0037176A" w:rsidP="00C131E7">
      <w:pPr>
        <w:tabs>
          <w:tab w:val="center" w:pos="3499"/>
        </w:tabs>
        <w:autoSpaceDE w:val="0"/>
        <w:autoSpaceDN w:val="0"/>
        <w:adjustRightInd w:val="0"/>
        <w:spacing w:after="0" w:line="240" w:lineRule="auto"/>
        <w:rPr>
          <w:rFonts w:ascii="Arial" w:hAnsi="Arial" w:cs="Arial"/>
          <w:b/>
          <w:bCs/>
          <w:color w:val="000000"/>
          <w:sz w:val="18"/>
          <w:szCs w:val="18"/>
        </w:rPr>
      </w:pPr>
    </w:p>
    <w:p w:rsidR="00525236" w:rsidRPr="00F26E37" w:rsidRDefault="00525236" w:rsidP="00525236">
      <w:pPr>
        <w:widowControl w:val="0"/>
        <w:autoSpaceDE w:val="0"/>
        <w:autoSpaceDN w:val="0"/>
        <w:adjustRightInd w:val="0"/>
        <w:spacing w:after="0" w:line="240" w:lineRule="auto"/>
        <w:jc w:val="center"/>
        <w:rPr>
          <w:rFonts w:cstheme="minorHAnsi"/>
          <w:b/>
          <w:color w:val="000000"/>
        </w:rPr>
      </w:pPr>
      <w:r w:rsidRPr="00331F7C">
        <w:rPr>
          <w:rFonts w:cstheme="minorHAnsi"/>
          <w:b/>
          <w:color w:val="000000"/>
        </w:rPr>
        <w:t xml:space="preserve">Table </w:t>
      </w:r>
      <w:r w:rsidR="00B878E0">
        <w:rPr>
          <w:rFonts w:cstheme="minorHAnsi"/>
          <w:b/>
          <w:color w:val="000000"/>
        </w:rPr>
        <w:t>2</w:t>
      </w:r>
      <w:r w:rsidRPr="00331F7C">
        <w:rPr>
          <w:rFonts w:cstheme="minorHAnsi"/>
          <w:b/>
          <w:color w:val="000000"/>
        </w:rPr>
        <w:t xml:space="preserve">: </w:t>
      </w:r>
      <w:r>
        <w:rPr>
          <w:rFonts w:cstheme="minorHAnsi"/>
          <w:b/>
          <w:color w:val="000000"/>
        </w:rPr>
        <w:t>Women participation in OPAs</w:t>
      </w:r>
    </w:p>
    <w:p w:rsidR="0037176A" w:rsidRDefault="0037176A" w:rsidP="00C131E7">
      <w:pPr>
        <w:tabs>
          <w:tab w:val="center" w:pos="3499"/>
        </w:tabs>
        <w:autoSpaceDE w:val="0"/>
        <w:autoSpaceDN w:val="0"/>
        <w:adjustRightInd w:val="0"/>
        <w:spacing w:after="0" w:line="240" w:lineRule="auto"/>
        <w:rPr>
          <w:rFonts w:ascii="Arial" w:hAnsi="Arial" w:cs="Arial"/>
          <w:b/>
          <w:bCs/>
          <w:color w:val="000000"/>
          <w:sz w:val="18"/>
          <w:szCs w:val="18"/>
        </w:rPr>
      </w:pPr>
    </w:p>
    <w:tbl>
      <w:tblPr>
        <w:tblStyle w:val="TableGrid"/>
        <w:tblW w:w="0" w:type="auto"/>
        <w:tblInd w:w="1278" w:type="dxa"/>
        <w:tblLayout w:type="fixed"/>
        <w:tblLook w:val="04A0"/>
      </w:tblPr>
      <w:tblGrid>
        <w:gridCol w:w="4212"/>
        <w:gridCol w:w="1710"/>
        <w:gridCol w:w="1170"/>
      </w:tblGrid>
      <w:tr w:rsidR="00525236" w:rsidTr="00525236">
        <w:trPr>
          <w:trHeight w:val="440"/>
        </w:trPr>
        <w:tc>
          <w:tcPr>
            <w:tcW w:w="4212" w:type="dxa"/>
            <w:shd w:val="clear" w:color="auto" w:fill="C2D69B" w:themeFill="accent3" w:themeFillTint="99"/>
          </w:tcPr>
          <w:p w:rsidR="0037176A" w:rsidRPr="00845C05" w:rsidRDefault="0037176A" w:rsidP="00525236">
            <w:pPr>
              <w:widowControl w:val="0"/>
              <w:autoSpaceDE w:val="0"/>
              <w:autoSpaceDN w:val="0"/>
              <w:adjustRightInd w:val="0"/>
              <w:jc w:val="center"/>
              <w:rPr>
                <w:rFonts w:cs="Arial"/>
                <w:color w:val="000000"/>
                <w:szCs w:val="14"/>
              </w:rPr>
            </w:pPr>
            <w:r w:rsidRPr="00845C05">
              <w:rPr>
                <w:rFonts w:cs="Arial"/>
                <w:color w:val="000000"/>
                <w:szCs w:val="14"/>
              </w:rPr>
              <w:t>Should women participate</w:t>
            </w:r>
            <w:r w:rsidR="00525236" w:rsidRPr="00845C05">
              <w:rPr>
                <w:rFonts w:cs="Arial"/>
                <w:color w:val="000000"/>
                <w:szCs w:val="14"/>
              </w:rPr>
              <w:t xml:space="preserve"> in OPA activities</w:t>
            </w:r>
          </w:p>
        </w:tc>
        <w:tc>
          <w:tcPr>
            <w:tcW w:w="1710" w:type="dxa"/>
            <w:shd w:val="clear" w:color="auto" w:fill="C2D69B" w:themeFill="accent3" w:themeFillTint="99"/>
          </w:tcPr>
          <w:p w:rsidR="0037176A" w:rsidRPr="00845C05" w:rsidRDefault="0037176A" w:rsidP="00525236">
            <w:pPr>
              <w:widowControl w:val="0"/>
              <w:autoSpaceDE w:val="0"/>
              <w:autoSpaceDN w:val="0"/>
              <w:adjustRightInd w:val="0"/>
              <w:jc w:val="center"/>
              <w:rPr>
                <w:rFonts w:cs="Arial"/>
                <w:color w:val="000000"/>
                <w:szCs w:val="14"/>
              </w:rPr>
            </w:pPr>
            <w:r w:rsidRPr="00845C05">
              <w:rPr>
                <w:rFonts w:cs="Arial"/>
                <w:color w:val="000000"/>
                <w:szCs w:val="14"/>
              </w:rPr>
              <w:t>Respondents</w:t>
            </w:r>
          </w:p>
        </w:tc>
        <w:tc>
          <w:tcPr>
            <w:tcW w:w="1170" w:type="dxa"/>
            <w:shd w:val="clear" w:color="auto" w:fill="C2D69B" w:themeFill="accent3" w:themeFillTint="99"/>
          </w:tcPr>
          <w:p w:rsidR="0037176A" w:rsidRPr="00845C05" w:rsidRDefault="0037176A" w:rsidP="00525236">
            <w:pPr>
              <w:widowControl w:val="0"/>
              <w:autoSpaceDE w:val="0"/>
              <w:autoSpaceDN w:val="0"/>
              <w:adjustRightInd w:val="0"/>
              <w:jc w:val="center"/>
              <w:rPr>
                <w:rFonts w:cs="Arial"/>
                <w:color w:val="000000"/>
                <w:szCs w:val="14"/>
              </w:rPr>
            </w:pPr>
            <w:r w:rsidRPr="00845C05">
              <w:rPr>
                <w:rFonts w:cs="Arial"/>
                <w:color w:val="000000"/>
                <w:szCs w:val="14"/>
              </w:rPr>
              <w:t>%</w:t>
            </w:r>
          </w:p>
        </w:tc>
      </w:tr>
      <w:tr w:rsidR="00525236" w:rsidRPr="00525236" w:rsidTr="00525236">
        <w:tc>
          <w:tcPr>
            <w:tcW w:w="4212"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Yes</w:t>
            </w:r>
          </w:p>
        </w:tc>
        <w:tc>
          <w:tcPr>
            <w:tcW w:w="171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139</w:t>
            </w:r>
          </w:p>
        </w:tc>
        <w:tc>
          <w:tcPr>
            <w:tcW w:w="117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96.5</w:t>
            </w:r>
          </w:p>
        </w:tc>
      </w:tr>
      <w:tr w:rsidR="00525236" w:rsidRPr="00525236" w:rsidTr="00525236">
        <w:tc>
          <w:tcPr>
            <w:tcW w:w="4212"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No</w:t>
            </w:r>
          </w:p>
        </w:tc>
        <w:tc>
          <w:tcPr>
            <w:tcW w:w="171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5</w:t>
            </w:r>
          </w:p>
        </w:tc>
        <w:tc>
          <w:tcPr>
            <w:tcW w:w="117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3.5</w:t>
            </w:r>
          </w:p>
        </w:tc>
      </w:tr>
      <w:tr w:rsidR="0037176A" w:rsidTr="00525236">
        <w:tc>
          <w:tcPr>
            <w:tcW w:w="4212"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Total</w:t>
            </w:r>
          </w:p>
        </w:tc>
        <w:tc>
          <w:tcPr>
            <w:tcW w:w="171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144</w:t>
            </w:r>
          </w:p>
        </w:tc>
        <w:tc>
          <w:tcPr>
            <w:tcW w:w="1170" w:type="dxa"/>
            <w:shd w:val="clear" w:color="auto" w:fill="EAF1DD" w:themeFill="accent3" w:themeFillTint="33"/>
          </w:tcPr>
          <w:p w:rsidR="0037176A" w:rsidRPr="00525236" w:rsidRDefault="0037176A" w:rsidP="00525236">
            <w:pPr>
              <w:widowControl w:val="0"/>
              <w:autoSpaceDE w:val="0"/>
              <w:autoSpaceDN w:val="0"/>
              <w:adjustRightInd w:val="0"/>
              <w:jc w:val="center"/>
              <w:rPr>
                <w:rFonts w:cs="Arial"/>
                <w:color w:val="000000"/>
                <w:szCs w:val="14"/>
              </w:rPr>
            </w:pPr>
            <w:r w:rsidRPr="00525236">
              <w:rPr>
                <w:rFonts w:cs="Arial"/>
                <w:color w:val="000000"/>
                <w:szCs w:val="14"/>
              </w:rPr>
              <w:t>100</w:t>
            </w:r>
          </w:p>
        </w:tc>
      </w:tr>
    </w:tbl>
    <w:p w:rsidR="0037176A" w:rsidRDefault="0037176A" w:rsidP="00525236">
      <w:pPr>
        <w:tabs>
          <w:tab w:val="center" w:pos="3499"/>
        </w:tabs>
        <w:autoSpaceDE w:val="0"/>
        <w:autoSpaceDN w:val="0"/>
        <w:adjustRightInd w:val="0"/>
        <w:spacing w:after="0" w:line="240" w:lineRule="auto"/>
        <w:jc w:val="center"/>
        <w:rPr>
          <w:rFonts w:ascii="Arial" w:hAnsi="Arial" w:cs="Arial"/>
          <w:b/>
          <w:bCs/>
          <w:color w:val="000000"/>
          <w:sz w:val="18"/>
          <w:szCs w:val="18"/>
        </w:rPr>
      </w:pPr>
    </w:p>
    <w:p w:rsidR="00C131E7" w:rsidRPr="008B0AB6" w:rsidRDefault="00C131E7" w:rsidP="00C131E7">
      <w:pPr>
        <w:widowControl w:val="0"/>
        <w:autoSpaceDE w:val="0"/>
        <w:autoSpaceDN w:val="0"/>
        <w:adjustRightInd w:val="0"/>
        <w:spacing w:after="0" w:line="240" w:lineRule="auto"/>
        <w:jc w:val="center"/>
        <w:rPr>
          <w:b/>
          <w:szCs w:val="24"/>
        </w:rPr>
      </w:pPr>
      <w:r w:rsidRPr="008B0AB6">
        <w:rPr>
          <w:b/>
          <w:szCs w:val="24"/>
        </w:rPr>
        <w:t>Source</w:t>
      </w:r>
      <w:r>
        <w:rPr>
          <w:b/>
          <w:szCs w:val="24"/>
        </w:rPr>
        <w:t xml:space="preserve">: </w:t>
      </w:r>
      <w:r w:rsidRPr="008B0AB6">
        <w:rPr>
          <w:b/>
          <w:szCs w:val="24"/>
        </w:rPr>
        <w:t>Questionnaire</w:t>
      </w:r>
      <w:r>
        <w:rPr>
          <w:b/>
          <w:szCs w:val="24"/>
        </w:rPr>
        <w:t xml:space="preserve"> OPs</w:t>
      </w:r>
      <w:r w:rsidRPr="008B0AB6">
        <w:rPr>
          <w:b/>
          <w:szCs w:val="24"/>
        </w:rPr>
        <w:t>, Question no:</w:t>
      </w:r>
      <w:r>
        <w:rPr>
          <w:b/>
          <w:szCs w:val="24"/>
        </w:rPr>
        <w:t xml:space="preserve"> </w:t>
      </w:r>
      <w:r w:rsidR="0037176A">
        <w:rPr>
          <w:b/>
          <w:szCs w:val="24"/>
        </w:rPr>
        <w:t>37</w:t>
      </w:r>
    </w:p>
    <w:p w:rsidR="00C131E7" w:rsidRPr="006679D4" w:rsidRDefault="00C131E7" w:rsidP="00C131E7">
      <w:pPr>
        <w:spacing w:after="0"/>
        <w:jc w:val="both"/>
        <w:rPr>
          <w:szCs w:val="24"/>
        </w:rPr>
      </w:pPr>
    </w:p>
    <w:p w:rsidR="00C131E7" w:rsidRDefault="00C131E7" w:rsidP="00C131E7">
      <w:pPr>
        <w:tabs>
          <w:tab w:val="center" w:pos="3499"/>
        </w:tabs>
        <w:autoSpaceDE w:val="0"/>
        <w:autoSpaceDN w:val="0"/>
        <w:adjustRightInd w:val="0"/>
        <w:spacing w:after="0" w:line="240" w:lineRule="auto"/>
        <w:rPr>
          <w:rFonts w:ascii="Arial" w:hAnsi="Arial" w:cs="Arial"/>
          <w:b/>
          <w:bCs/>
          <w:color w:val="000000"/>
          <w:sz w:val="18"/>
          <w:szCs w:val="18"/>
        </w:rPr>
      </w:pPr>
    </w:p>
    <w:p w:rsidR="00C131E7" w:rsidRDefault="00C131E7" w:rsidP="00C131E7">
      <w:pPr>
        <w:tabs>
          <w:tab w:val="center" w:pos="3499"/>
        </w:tabs>
        <w:autoSpaceDE w:val="0"/>
        <w:autoSpaceDN w:val="0"/>
        <w:adjustRightInd w:val="0"/>
        <w:spacing w:after="0" w:line="240" w:lineRule="auto"/>
        <w:rPr>
          <w:rFonts w:ascii="Arial" w:hAnsi="Arial" w:cs="Arial"/>
          <w:b/>
          <w:bCs/>
          <w:color w:val="000000"/>
          <w:sz w:val="18"/>
          <w:szCs w:val="18"/>
        </w:rPr>
      </w:pPr>
    </w:p>
    <w:p w:rsidR="00C131E7" w:rsidRPr="00C131E7" w:rsidRDefault="00C131E7" w:rsidP="00C131E7">
      <w:pPr>
        <w:tabs>
          <w:tab w:val="center" w:pos="3499"/>
        </w:tabs>
        <w:autoSpaceDE w:val="0"/>
        <w:autoSpaceDN w:val="0"/>
        <w:adjustRightInd w:val="0"/>
        <w:spacing w:after="0" w:line="240" w:lineRule="auto"/>
        <w:rPr>
          <w:rFonts w:ascii="Arial" w:hAnsi="Arial" w:cs="Arial"/>
          <w:b/>
          <w:bCs/>
          <w:color w:val="000000"/>
          <w:sz w:val="18"/>
          <w:szCs w:val="18"/>
        </w:rPr>
      </w:pPr>
    </w:p>
    <w:p w:rsidR="00C131E7" w:rsidRPr="00C131E7" w:rsidRDefault="00C131E7" w:rsidP="00C131E7">
      <w:pPr>
        <w:tabs>
          <w:tab w:val="center" w:pos="3499"/>
        </w:tabs>
        <w:autoSpaceDE w:val="0"/>
        <w:autoSpaceDN w:val="0"/>
        <w:adjustRightInd w:val="0"/>
        <w:spacing w:after="0" w:line="240" w:lineRule="auto"/>
        <w:rPr>
          <w:rFonts w:ascii="Arial" w:hAnsi="Arial" w:cs="Arial"/>
          <w:b/>
          <w:bCs/>
          <w:color w:val="000000"/>
          <w:sz w:val="18"/>
          <w:szCs w:val="18"/>
        </w:rPr>
      </w:pPr>
    </w:p>
    <w:p w:rsidR="00C131E7" w:rsidRPr="00C131E7" w:rsidRDefault="00C131E7" w:rsidP="00C131E7">
      <w:pPr>
        <w:autoSpaceDE w:val="0"/>
        <w:autoSpaceDN w:val="0"/>
        <w:adjustRightInd w:val="0"/>
        <w:spacing w:after="0" w:line="240" w:lineRule="auto"/>
        <w:rPr>
          <w:rFonts w:ascii="Arial" w:hAnsi="Arial" w:cs="Arial"/>
          <w:color w:val="000000"/>
          <w:sz w:val="18"/>
          <w:szCs w:val="18"/>
        </w:rPr>
      </w:pPr>
    </w:p>
    <w:p w:rsidR="00205CD3" w:rsidRDefault="00205CD3" w:rsidP="00C131E7">
      <w:pPr>
        <w:jc w:val="center"/>
        <w:rPr>
          <w:rFonts w:asciiTheme="minorBidi" w:hAnsiTheme="minorBidi"/>
          <w:sz w:val="24"/>
          <w:szCs w:val="24"/>
        </w:rPr>
      </w:pPr>
      <w:r>
        <w:rPr>
          <w:rFonts w:asciiTheme="minorBidi" w:hAnsiTheme="minorBidi"/>
          <w:sz w:val="24"/>
          <w:szCs w:val="24"/>
        </w:rPr>
        <w:br w:type="page"/>
      </w:r>
    </w:p>
    <w:p w:rsidR="006963F9" w:rsidRDefault="006963F9" w:rsidP="00C14A56">
      <w:pPr>
        <w:spacing w:after="0"/>
        <w:rPr>
          <w:rFonts w:asciiTheme="minorBidi" w:hAnsiTheme="minorBidi"/>
          <w:sz w:val="24"/>
          <w:szCs w:val="24"/>
        </w:rPr>
      </w:pPr>
    </w:p>
    <w:tbl>
      <w:tblPr>
        <w:tblStyle w:val="MediumShading2-Accent2"/>
        <w:tblW w:w="0" w:type="auto"/>
        <w:tblInd w:w="-162" w:type="dxa"/>
        <w:shd w:val="clear" w:color="auto" w:fill="C2D69B" w:themeFill="accent3" w:themeFillTint="99"/>
        <w:tblLook w:val="04A0"/>
      </w:tblPr>
      <w:tblGrid>
        <w:gridCol w:w="9648"/>
      </w:tblGrid>
      <w:tr w:rsidR="0060039F" w:rsidRPr="006679D4" w:rsidTr="00695DAD">
        <w:trPr>
          <w:cnfStyle w:val="100000000000"/>
        </w:trPr>
        <w:tc>
          <w:tcPr>
            <w:cnfStyle w:val="001000000100"/>
            <w:tcW w:w="9720" w:type="dxa"/>
            <w:shd w:val="clear" w:color="auto" w:fill="C2D69B" w:themeFill="accent3" w:themeFillTint="99"/>
          </w:tcPr>
          <w:p w:rsidR="0060039F" w:rsidRPr="00891237" w:rsidRDefault="0060039F" w:rsidP="00EB64C7">
            <w:pPr>
              <w:spacing w:line="276" w:lineRule="auto"/>
              <w:rPr>
                <w:caps/>
                <w:color w:val="auto"/>
                <w:sz w:val="32"/>
                <w:szCs w:val="32"/>
              </w:rPr>
            </w:pPr>
            <w:r w:rsidRPr="00891237">
              <w:rPr>
                <w:caps/>
                <w:color w:val="auto"/>
                <w:sz w:val="32"/>
                <w:szCs w:val="32"/>
              </w:rPr>
              <w:t>Case Stud</w:t>
            </w:r>
            <w:r w:rsidR="008006F6" w:rsidRPr="00891237">
              <w:rPr>
                <w:caps/>
                <w:color w:val="auto"/>
                <w:sz w:val="32"/>
                <w:szCs w:val="32"/>
              </w:rPr>
              <w:t>Y</w:t>
            </w:r>
            <w:r w:rsidR="00EB64C7">
              <w:rPr>
                <w:caps/>
                <w:color w:val="auto"/>
                <w:sz w:val="32"/>
                <w:szCs w:val="32"/>
              </w:rPr>
              <w:t xml:space="preserve"> no. 1  </w:t>
            </w:r>
            <w:r w:rsidRPr="00891237">
              <w:rPr>
                <w:caps/>
                <w:color w:val="auto"/>
                <w:sz w:val="32"/>
                <w:szCs w:val="32"/>
              </w:rPr>
              <w:t xml:space="preserve">– </w:t>
            </w:r>
            <w:r w:rsidR="008006F6" w:rsidRPr="00891237">
              <w:rPr>
                <w:caps/>
                <w:color w:val="auto"/>
                <w:sz w:val="32"/>
                <w:szCs w:val="32"/>
              </w:rPr>
              <w:t xml:space="preserve"> ACHAR JOGEE, </w:t>
            </w:r>
            <w:r w:rsidRPr="00891237">
              <w:rPr>
                <w:caps/>
                <w:color w:val="auto"/>
                <w:sz w:val="32"/>
                <w:szCs w:val="32"/>
              </w:rPr>
              <w:t xml:space="preserve">sHIKARPUR </w:t>
            </w:r>
          </w:p>
        </w:tc>
      </w:tr>
    </w:tbl>
    <w:p w:rsidR="0060039F" w:rsidRPr="00891237" w:rsidRDefault="00457329" w:rsidP="0060039F">
      <w:pPr>
        <w:jc w:val="both"/>
        <w:rPr>
          <w:b/>
        </w:rPr>
      </w:pPr>
      <w:r>
        <w:rPr>
          <w:b/>
          <w:noProof/>
        </w:rPr>
        <w:pict>
          <v:rect id="_x0000_s1034" style="position:absolute;left:0;text-align:left;margin-left:-11.15pt;margin-top:15.85pt;width:482.4pt;height:532.55pt;z-index:251689984;mso-position-horizontal-relative:text;mso-position-vertical-relative:text" filled="f" strokeweight="3.25pt">
            <v:stroke linestyle="thinThick"/>
          </v:rect>
        </w:pict>
      </w:r>
    </w:p>
    <w:p w:rsidR="0060039F" w:rsidRPr="00891237" w:rsidRDefault="007C5F1F" w:rsidP="0056548A">
      <w:pPr>
        <w:ind w:right="5400"/>
        <w:jc w:val="both"/>
        <w:rPr>
          <w:b/>
        </w:rPr>
      </w:pPr>
      <w:r>
        <w:rPr>
          <w:b/>
          <w:noProof/>
        </w:rPr>
        <w:drawing>
          <wp:anchor distT="0" distB="0" distL="114300" distR="114300" simplePos="0" relativeHeight="251676672" behindDoc="0" locked="0" layoutInCell="1" allowOverlap="1">
            <wp:simplePos x="0" y="0"/>
            <wp:positionH relativeFrom="margin">
              <wp:posOffset>2665730</wp:posOffset>
            </wp:positionH>
            <wp:positionV relativeFrom="margin">
              <wp:posOffset>1137920</wp:posOffset>
            </wp:positionV>
            <wp:extent cx="3235325" cy="2802890"/>
            <wp:effectExtent l="76200" t="95250" r="117475" b="92710"/>
            <wp:wrapNone/>
            <wp:docPr id="27" name="Picture 1" descr="D:\Data Snaps\DSC027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ata Snaps\DSC02742.JPG"/>
                    <pic:cNvPicPr preferRelativeResize="0">
                      <a:picLocks noChangeAspect="1" noChangeArrowheads="1"/>
                    </pic:cNvPicPr>
                  </pic:nvPicPr>
                  <pic:blipFill>
                    <a:blip r:embed="rId14" cstate="print"/>
                    <a:srcRect/>
                    <a:stretch>
                      <a:fillRect/>
                    </a:stretch>
                  </pic:blipFill>
                  <pic:spPr bwMode="auto">
                    <a:xfrm>
                      <a:off x="0" y="0"/>
                      <a:ext cx="3235325" cy="2802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039F" w:rsidRPr="00891237">
        <w:rPr>
          <w:b/>
        </w:rPr>
        <w:t xml:space="preserve">Changing professions for better lifestyle! </w:t>
      </w:r>
    </w:p>
    <w:p w:rsidR="0060039F" w:rsidRPr="00D273DA" w:rsidRDefault="0060039F" w:rsidP="0056548A">
      <w:pPr>
        <w:ind w:right="5400"/>
        <w:jc w:val="both"/>
        <w:rPr>
          <w:color w:val="FF0000"/>
        </w:rPr>
      </w:pPr>
      <w:r>
        <w:t xml:space="preserve">“Achar Jogee is a village where older people beg as major source of income to support themselves. Family members due to extreme poverty could not support their elderly economically. The habit of begging is carried out by older men and women </w:t>
      </w:r>
      <w:r w:rsidR="003A41FF">
        <w:t>along with widows without shame</w:t>
      </w:r>
      <w:r>
        <w:t>”</w:t>
      </w:r>
      <w:r w:rsidR="003A41FF">
        <w:t xml:space="preserve"> r</w:t>
      </w:r>
      <w:r>
        <w:t>eported Hakim, OPA president</w:t>
      </w:r>
      <w:r w:rsidR="003A41FF">
        <w:t>.</w:t>
      </w:r>
      <w:r w:rsidRPr="00D273DA">
        <w:rPr>
          <w:color w:val="FF0000"/>
        </w:rPr>
        <w:t xml:space="preserve"> </w:t>
      </w:r>
    </w:p>
    <w:p w:rsidR="0060039F" w:rsidRDefault="0060039F" w:rsidP="0056548A">
      <w:pPr>
        <w:ind w:right="5400"/>
        <w:jc w:val="both"/>
      </w:pPr>
      <w:r>
        <w:t xml:space="preserve">Help Age fund for older people have not completely </w:t>
      </w:r>
      <w:r w:rsidR="003A41FF">
        <w:t xml:space="preserve">changed </w:t>
      </w:r>
      <w:r>
        <w:t xml:space="preserve">the old norm but few older people have been given </w:t>
      </w:r>
      <w:r w:rsidR="003A41FF">
        <w:t xml:space="preserve">the </w:t>
      </w:r>
      <w:r>
        <w:t>opportunity to e</w:t>
      </w:r>
      <w:r w:rsidR="003A41FF">
        <w:t xml:space="preserve">ngage in income generating activities to </w:t>
      </w:r>
      <w:r>
        <w:t xml:space="preserve">become independent.  </w:t>
      </w:r>
    </w:p>
    <w:p w:rsidR="003A41FF" w:rsidRDefault="007C5F1F" w:rsidP="0056548A">
      <w:pPr>
        <w:ind w:right="5400"/>
        <w:jc w:val="both"/>
      </w:pPr>
      <w:r>
        <w:rPr>
          <w:noProof/>
        </w:rPr>
        <w:drawing>
          <wp:anchor distT="0" distB="0" distL="114300" distR="114300" simplePos="0" relativeHeight="251688960" behindDoc="0" locked="0" layoutInCell="1" allowOverlap="1">
            <wp:simplePos x="0" y="0"/>
            <wp:positionH relativeFrom="margin">
              <wp:posOffset>2665991</wp:posOffset>
            </wp:positionH>
            <wp:positionV relativeFrom="margin">
              <wp:posOffset>4356265</wp:posOffset>
            </wp:positionV>
            <wp:extent cx="3218988" cy="2804621"/>
            <wp:effectExtent l="76200" t="95250" r="114762" b="90979"/>
            <wp:wrapNone/>
            <wp:docPr id="16" name="Picture 6" descr="C:\Documents and Settings\cdc\Local Settings\Temporary Internet Files\Content.Word\IMGP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dc\Local Settings\Temporary Internet Files\Content.Word\IMGP6596.jpg"/>
                    <pic:cNvPicPr>
                      <a:picLocks noChangeAspect="1" noChangeArrowheads="1"/>
                    </pic:cNvPicPr>
                  </pic:nvPicPr>
                  <pic:blipFill>
                    <a:blip r:embed="rId15" cstate="print"/>
                    <a:srcRect/>
                    <a:stretch>
                      <a:fillRect/>
                    </a:stretch>
                  </pic:blipFill>
                  <pic:spPr bwMode="auto">
                    <a:xfrm>
                      <a:off x="0" y="0"/>
                      <a:ext cx="3218988" cy="2804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039F">
        <w:t>Achar Jogee’s president Hakim himself is a beneficiary and these days is working to establish a fish farm so that he can live with pride and dignity.</w:t>
      </w:r>
    </w:p>
    <w:p w:rsidR="0060039F" w:rsidRDefault="0060039F" w:rsidP="0056548A">
      <w:pPr>
        <w:ind w:right="5400"/>
        <w:jc w:val="both"/>
      </w:pPr>
      <w:r>
        <w:t xml:space="preserve"> “I have been exposed to various other possibilities of income other than begging while interacting and socializing with other OPs from nearby villages and  I want to earn money for my family in a respectable manner”  CRF has given me t</w:t>
      </w:r>
      <w:r w:rsidR="003A41FF">
        <w:t>he opportunity to change for</w:t>
      </w:r>
      <w:r>
        <w:t xml:space="preserve"> better.</w:t>
      </w:r>
    </w:p>
    <w:p w:rsidR="0060039F" w:rsidRDefault="0060039F" w:rsidP="0056548A">
      <w:pPr>
        <w:ind w:right="5400"/>
        <w:jc w:val="both"/>
      </w:pPr>
      <w:r>
        <w:t xml:space="preserve">“A widow in our village has also abandoned begging after receiving CRF and is running Chaiy ka hotel (Tea shop) with </w:t>
      </w:r>
      <w:r w:rsidR="003A41FF">
        <w:t xml:space="preserve">the help of her </w:t>
      </w:r>
      <w:r>
        <w:t xml:space="preserve">son” </w:t>
      </w:r>
      <w:r w:rsidR="003A41FF">
        <w:t>reported</w:t>
      </w:r>
      <w:r>
        <w:t xml:space="preserve"> Hakim.</w:t>
      </w:r>
      <w:r w:rsidR="003A41FF">
        <w:t xml:space="preserve">  </w:t>
      </w:r>
      <w:r>
        <w:t xml:space="preserve">    </w:t>
      </w:r>
    </w:p>
    <w:p w:rsidR="0056548A" w:rsidRDefault="0056548A">
      <w:r>
        <w:br w:type="page"/>
      </w:r>
    </w:p>
    <w:p w:rsidR="00352E5E" w:rsidRPr="001B63F5" w:rsidRDefault="00502AD4" w:rsidP="00325345">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rFonts w:asciiTheme="minorBidi" w:hAnsiTheme="minorBidi"/>
          <w:i/>
          <w:sz w:val="24"/>
          <w:szCs w:val="24"/>
        </w:rPr>
      </w:pPr>
      <w:r w:rsidRPr="001B63F5">
        <w:rPr>
          <w:i/>
          <w:szCs w:val="24"/>
        </w:rPr>
        <w:lastRenderedPageBreak/>
        <w:t>I</w:t>
      </w:r>
      <w:r w:rsidR="00AD59EE" w:rsidRPr="001B63F5">
        <w:rPr>
          <w:i/>
          <w:szCs w:val="24"/>
        </w:rPr>
        <w:t>mpact of direct and indirect community sensitization</w:t>
      </w:r>
      <w:r w:rsidR="007B1842" w:rsidRPr="001B63F5">
        <w:rPr>
          <w:i/>
          <w:szCs w:val="24"/>
        </w:rPr>
        <w:t xml:space="preserve"> </w:t>
      </w:r>
      <w:r w:rsidR="00055ED0" w:rsidRPr="001B63F5">
        <w:rPr>
          <w:i/>
          <w:szCs w:val="24"/>
        </w:rPr>
        <w:t>&amp; capacity building</w:t>
      </w:r>
      <w:r w:rsidR="006963F9" w:rsidRPr="001B63F5">
        <w:rPr>
          <w:i/>
          <w:szCs w:val="24"/>
        </w:rPr>
        <w:t xml:space="preserve"> activities</w:t>
      </w:r>
      <w:r w:rsidR="006963F9" w:rsidRPr="001B63F5">
        <w:rPr>
          <w:rFonts w:asciiTheme="minorBidi" w:hAnsiTheme="minorBidi"/>
          <w:i/>
          <w:sz w:val="24"/>
          <w:szCs w:val="24"/>
        </w:rPr>
        <w:t>.</w:t>
      </w:r>
    </w:p>
    <w:p w:rsidR="00502AD4" w:rsidRPr="004C6F1C" w:rsidRDefault="00502AD4" w:rsidP="00A90CFF">
      <w:pPr>
        <w:pBdr>
          <w:top w:val="single" w:sz="4" w:space="1" w:color="auto"/>
          <w:left w:val="single" w:sz="4" w:space="4" w:color="auto"/>
          <w:bottom w:val="single" w:sz="4" w:space="1" w:color="auto"/>
          <w:right w:val="single" w:sz="4" w:space="4" w:color="auto"/>
        </w:pBdr>
        <w:shd w:val="clear" w:color="auto" w:fill="C2D69B" w:themeFill="accent3" w:themeFillTint="99"/>
        <w:spacing w:after="0"/>
        <w:rPr>
          <w:rFonts w:asciiTheme="minorBidi" w:hAnsiTheme="minorBidi"/>
          <w:i/>
          <w:sz w:val="24"/>
          <w:szCs w:val="24"/>
        </w:rPr>
      </w:pPr>
    </w:p>
    <w:p w:rsidR="00F2528A" w:rsidRDefault="00F2528A" w:rsidP="00C14A56">
      <w:pPr>
        <w:spacing w:after="0"/>
        <w:rPr>
          <w:rFonts w:asciiTheme="minorBidi" w:hAnsiTheme="minorBidi"/>
          <w:sz w:val="24"/>
          <w:szCs w:val="24"/>
        </w:rPr>
      </w:pPr>
    </w:p>
    <w:p w:rsidR="0063479A" w:rsidRPr="006679D4" w:rsidRDefault="000603BC" w:rsidP="00C16DB3">
      <w:pPr>
        <w:spacing w:after="0"/>
        <w:jc w:val="both"/>
        <w:rPr>
          <w:szCs w:val="24"/>
        </w:rPr>
      </w:pPr>
      <w:r w:rsidRPr="006679D4">
        <w:rPr>
          <w:szCs w:val="24"/>
        </w:rPr>
        <w:t xml:space="preserve">Older </w:t>
      </w:r>
      <w:r w:rsidR="00813BDD" w:rsidRPr="006679D4">
        <w:rPr>
          <w:szCs w:val="24"/>
        </w:rPr>
        <w:t>people engaged</w:t>
      </w:r>
      <w:r w:rsidRPr="006679D4">
        <w:rPr>
          <w:szCs w:val="24"/>
        </w:rPr>
        <w:t xml:space="preserve"> in</w:t>
      </w:r>
      <w:r w:rsidR="00323FF0" w:rsidRPr="006679D4">
        <w:rPr>
          <w:szCs w:val="24"/>
        </w:rPr>
        <w:t xml:space="preserve"> productive</w:t>
      </w:r>
      <w:r w:rsidRPr="006679D4">
        <w:rPr>
          <w:szCs w:val="24"/>
        </w:rPr>
        <w:t xml:space="preserve"> work force,</w:t>
      </w:r>
      <w:r w:rsidR="005406D5" w:rsidRPr="006679D4">
        <w:rPr>
          <w:szCs w:val="24"/>
        </w:rPr>
        <w:t xml:space="preserve"> </w:t>
      </w:r>
      <w:r w:rsidR="0011182F" w:rsidRPr="006679D4">
        <w:rPr>
          <w:szCs w:val="24"/>
        </w:rPr>
        <w:t xml:space="preserve">list of </w:t>
      </w:r>
      <w:r w:rsidR="005406D5" w:rsidRPr="006679D4">
        <w:rPr>
          <w:szCs w:val="24"/>
        </w:rPr>
        <w:t>reserve candidates</w:t>
      </w:r>
      <w:r w:rsidR="0011182F" w:rsidRPr="006679D4">
        <w:rPr>
          <w:szCs w:val="24"/>
        </w:rPr>
        <w:t xml:space="preserve"> </w:t>
      </w:r>
      <w:r w:rsidR="00323FF0" w:rsidRPr="006679D4">
        <w:rPr>
          <w:szCs w:val="24"/>
        </w:rPr>
        <w:t>f</w:t>
      </w:r>
      <w:r w:rsidR="0011182F" w:rsidRPr="006679D4">
        <w:rPr>
          <w:szCs w:val="24"/>
        </w:rPr>
        <w:t>or</w:t>
      </w:r>
      <w:r w:rsidR="00323FF0" w:rsidRPr="006679D4">
        <w:rPr>
          <w:szCs w:val="24"/>
        </w:rPr>
        <w:t xml:space="preserve"> CRF</w:t>
      </w:r>
      <w:r w:rsidR="009F3136" w:rsidRPr="006679D4">
        <w:rPr>
          <w:szCs w:val="24"/>
        </w:rPr>
        <w:t>, OPs</w:t>
      </w:r>
      <w:r w:rsidRPr="006679D4">
        <w:rPr>
          <w:szCs w:val="24"/>
        </w:rPr>
        <w:t xml:space="preserve"> emerging as leaders</w:t>
      </w:r>
      <w:r w:rsidR="00CC433D" w:rsidRPr="006679D4">
        <w:rPr>
          <w:szCs w:val="24"/>
        </w:rPr>
        <w:t>,</w:t>
      </w:r>
      <w:r w:rsidR="00323FF0" w:rsidRPr="006679D4">
        <w:rPr>
          <w:szCs w:val="24"/>
        </w:rPr>
        <w:t xml:space="preserve"> </w:t>
      </w:r>
      <w:r w:rsidR="00573376" w:rsidRPr="006679D4">
        <w:rPr>
          <w:szCs w:val="24"/>
        </w:rPr>
        <w:t xml:space="preserve">example of </w:t>
      </w:r>
      <w:r w:rsidR="00323FF0" w:rsidRPr="006679D4">
        <w:rPr>
          <w:szCs w:val="24"/>
        </w:rPr>
        <w:t>saving li</w:t>
      </w:r>
      <w:r w:rsidR="00573376" w:rsidRPr="006679D4">
        <w:rPr>
          <w:szCs w:val="24"/>
        </w:rPr>
        <w:t xml:space="preserve">fe </w:t>
      </w:r>
      <w:r w:rsidR="00323FF0" w:rsidRPr="006679D4">
        <w:rPr>
          <w:szCs w:val="24"/>
        </w:rPr>
        <w:t>of</w:t>
      </w:r>
      <w:r w:rsidR="00573376" w:rsidRPr="006679D4">
        <w:rPr>
          <w:szCs w:val="24"/>
        </w:rPr>
        <w:t xml:space="preserve"> an</w:t>
      </w:r>
      <w:r w:rsidR="00323FF0" w:rsidRPr="006679D4">
        <w:rPr>
          <w:szCs w:val="24"/>
        </w:rPr>
        <w:t xml:space="preserve"> infant and holy </w:t>
      </w:r>
      <w:r w:rsidR="00813BDD" w:rsidRPr="006679D4">
        <w:rPr>
          <w:szCs w:val="24"/>
        </w:rPr>
        <w:t>book (</w:t>
      </w:r>
      <w:r w:rsidR="00573376" w:rsidRPr="006679D4">
        <w:rPr>
          <w:szCs w:val="24"/>
        </w:rPr>
        <w:t>Quran</w:t>
      </w:r>
      <w:r w:rsidR="00323FF0" w:rsidRPr="006679D4">
        <w:rPr>
          <w:szCs w:val="24"/>
        </w:rPr>
        <w:t xml:space="preserve">) in </w:t>
      </w:r>
      <w:r w:rsidR="0011182F" w:rsidRPr="006679D4">
        <w:rPr>
          <w:szCs w:val="24"/>
        </w:rPr>
        <w:t xml:space="preserve">a recent </w:t>
      </w:r>
      <w:r w:rsidR="00323FF0" w:rsidRPr="006679D4">
        <w:rPr>
          <w:szCs w:val="24"/>
        </w:rPr>
        <w:t xml:space="preserve">fire </w:t>
      </w:r>
      <w:r w:rsidR="00813BDD" w:rsidRPr="006679D4">
        <w:rPr>
          <w:szCs w:val="24"/>
        </w:rPr>
        <w:t>emergency</w:t>
      </w:r>
      <w:r w:rsidR="00323FF0" w:rsidRPr="006679D4">
        <w:rPr>
          <w:szCs w:val="24"/>
        </w:rPr>
        <w:t xml:space="preserve"> and </w:t>
      </w:r>
      <w:r w:rsidR="0011182F" w:rsidRPr="006679D4">
        <w:rPr>
          <w:szCs w:val="24"/>
        </w:rPr>
        <w:t xml:space="preserve">the </w:t>
      </w:r>
      <w:r w:rsidR="00813BDD" w:rsidRPr="006679D4">
        <w:rPr>
          <w:szCs w:val="24"/>
        </w:rPr>
        <w:t>revolving</w:t>
      </w:r>
      <w:r w:rsidR="009F3136" w:rsidRPr="006679D4">
        <w:rPr>
          <w:szCs w:val="24"/>
        </w:rPr>
        <w:t xml:space="preserve"> </w:t>
      </w:r>
      <w:r w:rsidR="0011182F" w:rsidRPr="006679D4">
        <w:rPr>
          <w:szCs w:val="24"/>
        </w:rPr>
        <w:t xml:space="preserve">of </w:t>
      </w:r>
      <w:r w:rsidRPr="006679D4">
        <w:rPr>
          <w:szCs w:val="24"/>
        </w:rPr>
        <w:t>funds</w:t>
      </w:r>
      <w:r w:rsidR="00CC433D" w:rsidRPr="006679D4">
        <w:rPr>
          <w:szCs w:val="24"/>
        </w:rPr>
        <w:t xml:space="preserve"> </w:t>
      </w:r>
      <w:r w:rsidRPr="006679D4">
        <w:rPr>
          <w:szCs w:val="24"/>
        </w:rPr>
        <w:t>are all positive impacts of sensitization</w:t>
      </w:r>
      <w:r w:rsidR="002064A7" w:rsidRPr="006679D4">
        <w:rPr>
          <w:szCs w:val="24"/>
        </w:rPr>
        <w:t xml:space="preserve"> and Capacity bui</w:t>
      </w:r>
      <w:r w:rsidR="008D6893" w:rsidRPr="006679D4">
        <w:rPr>
          <w:szCs w:val="24"/>
        </w:rPr>
        <w:t>l</w:t>
      </w:r>
      <w:r w:rsidR="002064A7" w:rsidRPr="006679D4">
        <w:rPr>
          <w:szCs w:val="24"/>
        </w:rPr>
        <w:t>ding</w:t>
      </w:r>
      <w:r w:rsidR="00323FF0" w:rsidRPr="006679D4">
        <w:rPr>
          <w:szCs w:val="24"/>
        </w:rPr>
        <w:t xml:space="preserve"> activities</w:t>
      </w:r>
      <w:r w:rsidR="009B139C" w:rsidRPr="006679D4">
        <w:rPr>
          <w:szCs w:val="24"/>
        </w:rPr>
        <w:t>.</w:t>
      </w:r>
    </w:p>
    <w:p w:rsidR="006D6D14" w:rsidRPr="006679D4" w:rsidRDefault="006D6D14" w:rsidP="00C14A56">
      <w:pPr>
        <w:spacing w:after="0"/>
        <w:rPr>
          <w:szCs w:val="24"/>
        </w:rPr>
      </w:pPr>
    </w:p>
    <w:p w:rsidR="006D6D14" w:rsidRDefault="009F3136" w:rsidP="00C16DB3">
      <w:pPr>
        <w:spacing w:after="0"/>
        <w:jc w:val="both"/>
        <w:rPr>
          <w:szCs w:val="24"/>
        </w:rPr>
      </w:pPr>
      <w:r w:rsidRPr="006679D4">
        <w:rPr>
          <w:szCs w:val="24"/>
        </w:rPr>
        <w:t>Most valued impact of the sensitization</w:t>
      </w:r>
      <w:r w:rsidR="005406D5" w:rsidRPr="006679D4">
        <w:rPr>
          <w:szCs w:val="24"/>
        </w:rPr>
        <w:t xml:space="preserve"> </w:t>
      </w:r>
      <w:r w:rsidRPr="006679D4">
        <w:rPr>
          <w:szCs w:val="24"/>
        </w:rPr>
        <w:t>o</w:t>
      </w:r>
      <w:r w:rsidR="00323FF0" w:rsidRPr="006679D4">
        <w:rPr>
          <w:szCs w:val="24"/>
        </w:rPr>
        <w:t xml:space="preserve">n </w:t>
      </w:r>
      <w:r w:rsidRPr="006679D4">
        <w:rPr>
          <w:szCs w:val="24"/>
        </w:rPr>
        <w:t xml:space="preserve">communities is </w:t>
      </w:r>
      <w:r w:rsidR="00CC433D" w:rsidRPr="006679D4">
        <w:rPr>
          <w:szCs w:val="24"/>
        </w:rPr>
        <w:t>their</w:t>
      </w:r>
      <w:r w:rsidR="00CC433D" w:rsidRPr="006679D4">
        <w:rPr>
          <w:b/>
          <w:szCs w:val="24"/>
        </w:rPr>
        <w:t xml:space="preserve"> acceptance of OPs</w:t>
      </w:r>
      <w:r w:rsidRPr="006679D4">
        <w:rPr>
          <w:b/>
          <w:szCs w:val="24"/>
        </w:rPr>
        <w:t xml:space="preserve"> in this new role of participating in </w:t>
      </w:r>
      <w:r w:rsidR="006D6D14" w:rsidRPr="006679D4">
        <w:rPr>
          <w:b/>
          <w:szCs w:val="24"/>
        </w:rPr>
        <w:t>restoring livelihood</w:t>
      </w:r>
      <w:r w:rsidRPr="006679D4">
        <w:rPr>
          <w:b/>
          <w:szCs w:val="24"/>
        </w:rPr>
        <w:t>.</w:t>
      </w:r>
      <w:r w:rsidR="00591C83" w:rsidRPr="006679D4">
        <w:rPr>
          <w:szCs w:val="24"/>
        </w:rPr>
        <w:t xml:space="preserve"> These new roles are associated with the wellbeing of th</w:t>
      </w:r>
      <w:r w:rsidR="006D6D14" w:rsidRPr="006679D4">
        <w:rPr>
          <w:szCs w:val="24"/>
        </w:rPr>
        <w:t>e whole family as 8</w:t>
      </w:r>
      <w:r w:rsidR="00FA3654" w:rsidRPr="006679D4">
        <w:rPr>
          <w:szCs w:val="24"/>
        </w:rPr>
        <w:t>3</w:t>
      </w:r>
      <w:r w:rsidR="006D6D14" w:rsidRPr="006679D4">
        <w:rPr>
          <w:szCs w:val="24"/>
        </w:rPr>
        <w:t>.</w:t>
      </w:r>
      <w:r w:rsidR="00FA3654" w:rsidRPr="006679D4">
        <w:rPr>
          <w:szCs w:val="24"/>
        </w:rPr>
        <w:t>3</w:t>
      </w:r>
      <w:r w:rsidR="00591C83" w:rsidRPr="006679D4">
        <w:rPr>
          <w:szCs w:val="24"/>
        </w:rPr>
        <w:t>% of the OPs</w:t>
      </w:r>
      <w:r w:rsidR="008D6893" w:rsidRPr="006679D4">
        <w:rPr>
          <w:szCs w:val="24"/>
        </w:rPr>
        <w:t xml:space="preserve"> still</w:t>
      </w:r>
      <w:r w:rsidR="00591C83" w:rsidRPr="006679D4">
        <w:rPr>
          <w:szCs w:val="24"/>
        </w:rPr>
        <w:t xml:space="preserve"> live in Joint families.</w:t>
      </w:r>
      <w:r w:rsidR="00323FF0" w:rsidRPr="006679D4">
        <w:rPr>
          <w:szCs w:val="24"/>
        </w:rPr>
        <w:t xml:space="preserve"> These loans sometime are not directly consumed by OPs but by their families/</w:t>
      </w:r>
      <w:r w:rsidR="00502AD4" w:rsidRPr="006679D4">
        <w:rPr>
          <w:szCs w:val="24"/>
        </w:rPr>
        <w:t xml:space="preserve">children. </w:t>
      </w:r>
    </w:p>
    <w:p w:rsidR="00C16DB3" w:rsidRPr="006679D4" w:rsidRDefault="00C16DB3" w:rsidP="00C16DB3">
      <w:pPr>
        <w:spacing w:after="0"/>
        <w:jc w:val="both"/>
        <w:rPr>
          <w:szCs w:val="24"/>
        </w:rPr>
      </w:pPr>
    </w:p>
    <w:p w:rsidR="00502AD4" w:rsidRDefault="00055ED0" w:rsidP="00055C6F">
      <w:pPr>
        <w:spacing w:after="0"/>
        <w:rPr>
          <w:szCs w:val="24"/>
        </w:rPr>
      </w:pPr>
      <w:r w:rsidRPr="006679D4">
        <w:rPr>
          <w:szCs w:val="24"/>
        </w:rPr>
        <w:t>The</w:t>
      </w:r>
      <w:r w:rsidRPr="006679D4">
        <w:rPr>
          <w:b/>
          <w:szCs w:val="24"/>
        </w:rPr>
        <w:t xml:space="preserve"> </w:t>
      </w:r>
      <w:r w:rsidR="007B1842" w:rsidRPr="006679D4">
        <w:rPr>
          <w:b/>
          <w:szCs w:val="24"/>
        </w:rPr>
        <w:t>formation</w:t>
      </w:r>
      <w:r w:rsidR="008D6893" w:rsidRPr="006679D4">
        <w:rPr>
          <w:b/>
          <w:szCs w:val="24"/>
        </w:rPr>
        <w:t xml:space="preserve"> and continuous participation</w:t>
      </w:r>
      <w:r w:rsidR="007B1842" w:rsidRPr="006679D4">
        <w:rPr>
          <w:b/>
          <w:szCs w:val="24"/>
        </w:rPr>
        <w:t xml:space="preserve"> </w:t>
      </w:r>
      <w:r w:rsidR="008E5AC8" w:rsidRPr="006679D4">
        <w:rPr>
          <w:b/>
          <w:szCs w:val="24"/>
        </w:rPr>
        <w:t>of 51</w:t>
      </w:r>
      <w:r w:rsidR="007B1842" w:rsidRPr="006679D4">
        <w:rPr>
          <w:b/>
          <w:szCs w:val="24"/>
        </w:rPr>
        <w:t xml:space="preserve"> OPAs</w:t>
      </w:r>
      <w:r w:rsidR="009B139C" w:rsidRPr="006679D4">
        <w:rPr>
          <w:szCs w:val="24"/>
        </w:rPr>
        <w:t xml:space="preserve"> since </w:t>
      </w:r>
      <w:r w:rsidR="00813BDD" w:rsidRPr="006679D4">
        <w:rPr>
          <w:szCs w:val="24"/>
        </w:rPr>
        <w:t>2010 shows</w:t>
      </w:r>
      <w:r w:rsidR="008D6893" w:rsidRPr="006679D4">
        <w:rPr>
          <w:szCs w:val="24"/>
        </w:rPr>
        <w:t xml:space="preserve"> </w:t>
      </w:r>
      <w:r w:rsidR="00813BDD" w:rsidRPr="006679D4">
        <w:rPr>
          <w:szCs w:val="24"/>
        </w:rPr>
        <w:t>high level</w:t>
      </w:r>
      <w:r w:rsidR="008D6893" w:rsidRPr="006679D4">
        <w:rPr>
          <w:szCs w:val="24"/>
        </w:rPr>
        <w:t xml:space="preserve"> of commitment by the community</w:t>
      </w:r>
      <w:r w:rsidR="009F3136" w:rsidRPr="006679D4">
        <w:rPr>
          <w:szCs w:val="24"/>
        </w:rPr>
        <w:t xml:space="preserve"> and quality</w:t>
      </w:r>
      <w:r w:rsidR="009B139C" w:rsidRPr="006679D4">
        <w:rPr>
          <w:szCs w:val="24"/>
        </w:rPr>
        <w:t xml:space="preserve"> of sensitization</w:t>
      </w:r>
      <w:r w:rsidR="006D6D14" w:rsidRPr="006679D4">
        <w:rPr>
          <w:szCs w:val="24"/>
        </w:rPr>
        <w:t xml:space="preserve"> </w:t>
      </w:r>
      <w:r w:rsidR="007A526A" w:rsidRPr="006679D4">
        <w:rPr>
          <w:szCs w:val="24"/>
        </w:rPr>
        <w:t>at the g</w:t>
      </w:r>
      <w:r w:rsidR="009B139C" w:rsidRPr="006679D4">
        <w:rPr>
          <w:szCs w:val="24"/>
        </w:rPr>
        <w:t>rass root level</w:t>
      </w:r>
      <w:r w:rsidR="009F3136" w:rsidRPr="006679D4">
        <w:rPr>
          <w:szCs w:val="24"/>
        </w:rPr>
        <w:t xml:space="preserve">. </w:t>
      </w:r>
      <w:r w:rsidR="00502AD4" w:rsidRPr="006679D4">
        <w:rPr>
          <w:szCs w:val="24"/>
        </w:rPr>
        <w:t xml:space="preserve">It is evident from the data </w:t>
      </w:r>
      <w:r w:rsidR="004C4E9D" w:rsidRPr="006679D4">
        <w:rPr>
          <w:szCs w:val="24"/>
        </w:rPr>
        <w:t xml:space="preserve">collected </w:t>
      </w:r>
      <w:r w:rsidR="00502AD4" w:rsidRPr="006679D4">
        <w:rPr>
          <w:szCs w:val="24"/>
        </w:rPr>
        <w:t xml:space="preserve">that all OPAs have received trainings from </w:t>
      </w:r>
      <w:r w:rsidR="004C4E9D" w:rsidRPr="006679D4">
        <w:rPr>
          <w:szCs w:val="24"/>
        </w:rPr>
        <w:t>HAI and</w:t>
      </w:r>
      <w:r w:rsidR="00473353">
        <w:rPr>
          <w:szCs w:val="24"/>
        </w:rPr>
        <w:t xml:space="preserve"> also</w:t>
      </w:r>
      <w:r w:rsidR="004C4E9D" w:rsidRPr="006679D4">
        <w:rPr>
          <w:szCs w:val="24"/>
        </w:rPr>
        <w:t xml:space="preserve"> conducted trainings</w:t>
      </w:r>
      <w:r w:rsidR="00C842FE">
        <w:rPr>
          <w:szCs w:val="24"/>
        </w:rPr>
        <w:t>.</w:t>
      </w:r>
      <w:r w:rsidR="004C4E9D" w:rsidRPr="006679D4">
        <w:rPr>
          <w:szCs w:val="24"/>
        </w:rPr>
        <w:t xml:space="preserve"> </w:t>
      </w:r>
    </w:p>
    <w:p w:rsidR="00D87750" w:rsidRDefault="00D87750" w:rsidP="00055C6F">
      <w:pPr>
        <w:spacing w:after="0"/>
        <w:rPr>
          <w:szCs w:val="24"/>
        </w:rPr>
      </w:pPr>
    </w:p>
    <w:p w:rsidR="00E11F22" w:rsidRDefault="00E11F22" w:rsidP="00E11F22">
      <w:pPr>
        <w:spacing w:after="0"/>
        <w:jc w:val="center"/>
        <w:rPr>
          <w:szCs w:val="24"/>
        </w:rPr>
      </w:pPr>
      <w:r>
        <w:rPr>
          <w:b/>
        </w:rPr>
        <w:t>Figure</w:t>
      </w:r>
      <w:r w:rsidRPr="00055C6F">
        <w:rPr>
          <w:b/>
        </w:rPr>
        <w:t xml:space="preserve"> No. </w:t>
      </w:r>
      <w:r>
        <w:rPr>
          <w:b/>
        </w:rPr>
        <w:t>3</w:t>
      </w:r>
      <w:r w:rsidRPr="00055C6F">
        <w:rPr>
          <w:b/>
        </w:rPr>
        <w:t>:</w:t>
      </w:r>
      <w:r>
        <w:rPr>
          <w:b/>
        </w:rPr>
        <w:t xml:space="preserve"> </w:t>
      </w:r>
      <w:r w:rsidRPr="00205CD3">
        <w:rPr>
          <w:b/>
        </w:rPr>
        <w:t xml:space="preserve">Trainings delivered </w:t>
      </w:r>
      <w:r w:rsidR="00C842FE" w:rsidRPr="00205CD3">
        <w:rPr>
          <w:b/>
        </w:rPr>
        <w:t>to OPs</w:t>
      </w:r>
      <w:r w:rsidRPr="00205CD3">
        <w:rPr>
          <w:b/>
        </w:rPr>
        <w:t xml:space="preserve"> and </w:t>
      </w:r>
      <w:r w:rsidR="00C842FE" w:rsidRPr="00205CD3">
        <w:rPr>
          <w:b/>
        </w:rPr>
        <w:t>community by</w:t>
      </w:r>
      <w:r w:rsidRPr="00205CD3">
        <w:rPr>
          <w:b/>
        </w:rPr>
        <w:t xml:space="preserve"> OPAs</w:t>
      </w:r>
    </w:p>
    <w:p w:rsidR="00C16DB3" w:rsidRDefault="00C16DB3" w:rsidP="00891237">
      <w:pPr>
        <w:spacing w:after="0"/>
        <w:jc w:val="center"/>
        <w:rPr>
          <w:rFonts w:asciiTheme="minorBidi" w:hAnsiTheme="minorBidi"/>
          <w:sz w:val="24"/>
          <w:szCs w:val="24"/>
        </w:rPr>
      </w:pPr>
      <w:r w:rsidRPr="00C16DB3">
        <w:rPr>
          <w:rFonts w:asciiTheme="minorBidi" w:hAnsiTheme="minorBidi"/>
          <w:noProof/>
          <w:sz w:val="24"/>
          <w:szCs w:val="24"/>
        </w:rPr>
        <w:drawing>
          <wp:inline distT="0" distB="0" distL="0" distR="0">
            <wp:extent cx="3981007" cy="2413590"/>
            <wp:effectExtent l="19050" t="0" r="19493" b="576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3D97" w:rsidRPr="00017D78" w:rsidRDefault="002E398F" w:rsidP="00017D78">
      <w:pPr>
        <w:spacing w:after="0"/>
        <w:jc w:val="center"/>
        <w:rPr>
          <w:b/>
          <w:szCs w:val="24"/>
        </w:rPr>
      </w:pPr>
      <w:r w:rsidRPr="00017D78">
        <w:rPr>
          <w:b/>
          <w:szCs w:val="24"/>
        </w:rPr>
        <w:t>Source</w:t>
      </w:r>
      <w:r w:rsidR="00017D78">
        <w:rPr>
          <w:b/>
          <w:szCs w:val="24"/>
        </w:rPr>
        <w:t>:</w:t>
      </w:r>
      <w:r w:rsidRPr="00017D78">
        <w:rPr>
          <w:b/>
          <w:szCs w:val="24"/>
        </w:rPr>
        <w:t xml:space="preserve"> </w:t>
      </w:r>
      <w:r w:rsidR="00017D78" w:rsidRPr="00017D78">
        <w:rPr>
          <w:b/>
          <w:szCs w:val="24"/>
        </w:rPr>
        <w:t xml:space="preserve">Questionnaire </w:t>
      </w:r>
      <w:r w:rsidRPr="00017D78">
        <w:rPr>
          <w:b/>
          <w:szCs w:val="24"/>
        </w:rPr>
        <w:t>for OPAs, Question no</w:t>
      </w:r>
      <w:r w:rsidR="00AE3D97" w:rsidRPr="00017D78">
        <w:rPr>
          <w:b/>
          <w:szCs w:val="24"/>
        </w:rPr>
        <w:t xml:space="preserve"> 11</w:t>
      </w:r>
    </w:p>
    <w:p w:rsidR="00AE3D97" w:rsidRDefault="00AE3D97" w:rsidP="00C16DB3">
      <w:pPr>
        <w:spacing w:after="0"/>
        <w:jc w:val="both"/>
        <w:rPr>
          <w:szCs w:val="24"/>
        </w:rPr>
      </w:pPr>
    </w:p>
    <w:p w:rsidR="00CD6D21" w:rsidRPr="006679D4" w:rsidRDefault="009F3136" w:rsidP="00C16DB3">
      <w:pPr>
        <w:spacing w:after="0"/>
        <w:jc w:val="both"/>
        <w:rPr>
          <w:szCs w:val="24"/>
        </w:rPr>
      </w:pPr>
      <w:r w:rsidRPr="006679D4">
        <w:rPr>
          <w:szCs w:val="24"/>
        </w:rPr>
        <w:t xml:space="preserve">The </w:t>
      </w:r>
      <w:r w:rsidR="00FA3654" w:rsidRPr="006679D4">
        <w:rPr>
          <w:szCs w:val="24"/>
        </w:rPr>
        <w:t>trend of responsibility exhibited by the OPAs and OPs reflects</w:t>
      </w:r>
      <w:r w:rsidR="008D6893" w:rsidRPr="006679D4">
        <w:rPr>
          <w:szCs w:val="24"/>
        </w:rPr>
        <w:t xml:space="preserve"> high</w:t>
      </w:r>
      <w:r w:rsidR="00821DC3" w:rsidRPr="006679D4">
        <w:rPr>
          <w:szCs w:val="24"/>
        </w:rPr>
        <w:t xml:space="preserve">ly sensitized behavior </w:t>
      </w:r>
      <w:r w:rsidR="00813BDD" w:rsidRPr="006679D4">
        <w:rPr>
          <w:szCs w:val="24"/>
        </w:rPr>
        <w:t>and well</w:t>
      </w:r>
      <w:r w:rsidR="00D1054A" w:rsidRPr="006679D4">
        <w:rPr>
          <w:szCs w:val="24"/>
        </w:rPr>
        <w:t xml:space="preserve"> developed </w:t>
      </w:r>
      <w:r w:rsidR="00821DC3" w:rsidRPr="006679D4">
        <w:rPr>
          <w:szCs w:val="24"/>
        </w:rPr>
        <w:t>understan</w:t>
      </w:r>
      <w:r w:rsidR="00CD6D21" w:rsidRPr="006679D4">
        <w:rPr>
          <w:szCs w:val="24"/>
        </w:rPr>
        <w:t>ding of th</w:t>
      </w:r>
      <w:r w:rsidR="006A18A4">
        <w:rPr>
          <w:szCs w:val="24"/>
        </w:rPr>
        <w:t xml:space="preserve">e concept of social protection. </w:t>
      </w:r>
      <w:r w:rsidR="008E5AC8" w:rsidRPr="006679D4">
        <w:rPr>
          <w:b/>
          <w:szCs w:val="24"/>
        </w:rPr>
        <w:t>65%</w:t>
      </w:r>
      <w:r w:rsidR="008E5AC8" w:rsidRPr="006679D4">
        <w:rPr>
          <w:szCs w:val="24"/>
        </w:rPr>
        <w:t xml:space="preserve"> of OPAs reported that beneficiaries are paying back CRF. Reaso</w:t>
      </w:r>
      <w:r w:rsidR="00473353">
        <w:rPr>
          <w:szCs w:val="24"/>
        </w:rPr>
        <w:t>ns mentioned for not refunding</w:t>
      </w:r>
      <w:r w:rsidR="008E5AC8" w:rsidRPr="006679D4">
        <w:rPr>
          <w:szCs w:val="24"/>
        </w:rPr>
        <w:t xml:space="preserve"> </w:t>
      </w:r>
      <w:r w:rsidR="002E398F">
        <w:rPr>
          <w:szCs w:val="24"/>
        </w:rPr>
        <w:t>was,</w:t>
      </w:r>
      <w:r w:rsidR="008E5AC8" w:rsidRPr="006679D4">
        <w:rPr>
          <w:szCs w:val="24"/>
        </w:rPr>
        <w:t xml:space="preserve"> </w:t>
      </w:r>
      <w:r w:rsidR="002E398F">
        <w:rPr>
          <w:szCs w:val="24"/>
        </w:rPr>
        <w:t xml:space="preserve">seasonal income </w:t>
      </w:r>
      <w:r w:rsidR="00656FEA">
        <w:rPr>
          <w:szCs w:val="24"/>
        </w:rPr>
        <w:t xml:space="preserve">and </w:t>
      </w:r>
      <w:r w:rsidR="00656FEA" w:rsidRPr="006679D4">
        <w:rPr>
          <w:szCs w:val="24"/>
        </w:rPr>
        <w:t>loss</w:t>
      </w:r>
      <w:r w:rsidR="002E398F">
        <w:rPr>
          <w:szCs w:val="24"/>
        </w:rPr>
        <w:t xml:space="preserve"> in business. </w:t>
      </w:r>
      <w:r w:rsidR="004C4E9D" w:rsidRPr="006679D4">
        <w:rPr>
          <w:szCs w:val="24"/>
        </w:rPr>
        <w:t xml:space="preserve">It is expected that the remaining 35% will pay back the loan within their allocated timelines. </w:t>
      </w:r>
    </w:p>
    <w:p w:rsidR="00D1054A" w:rsidRDefault="00D1054A" w:rsidP="00D1054A">
      <w:pPr>
        <w:spacing w:after="0"/>
        <w:rPr>
          <w:rFonts w:asciiTheme="minorBidi" w:hAnsiTheme="minorBidi"/>
          <w:sz w:val="24"/>
          <w:szCs w:val="24"/>
        </w:rPr>
      </w:pPr>
    </w:p>
    <w:p w:rsidR="002E398F" w:rsidRDefault="002E398F" w:rsidP="00D1054A">
      <w:pPr>
        <w:spacing w:after="0"/>
        <w:rPr>
          <w:rFonts w:asciiTheme="minorBidi" w:hAnsiTheme="minorBidi"/>
          <w:sz w:val="24"/>
          <w:szCs w:val="24"/>
        </w:rPr>
      </w:pPr>
    </w:p>
    <w:p w:rsidR="002E398F" w:rsidRDefault="002E398F" w:rsidP="00D1054A">
      <w:pPr>
        <w:spacing w:after="0"/>
        <w:rPr>
          <w:rFonts w:asciiTheme="minorBidi" w:hAnsiTheme="minorBidi"/>
          <w:sz w:val="24"/>
          <w:szCs w:val="24"/>
        </w:rPr>
      </w:pPr>
    </w:p>
    <w:p w:rsidR="002E398F" w:rsidRDefault="002E398F" w:rsidP="002E398F">
      <w:pPr>
        <w:spacing w:after="0"/>
        <w:jc w:val="center"/>
        <w:rPr>
          <w:b/>
        </w:rPr>
      </w:pPr>
    </w:p>
    <w:p w:rsidR="002E398F" w:rsidRDefault="002E398F" w:rsidP="002E398F">
      <w:pPr>
        <w:spacing w:after="0"/>
        <w:jc w:val="center"/>
        <w:rPr>
          <w:b/>
        </w:rPr>
      </w:pPr>
    </w:p>
    <w:p w:rsidR="002E398F" w:rsidRDefault="002E398F" w:rsidP="002E398F">
      <w:pPr>
        <w:spacing w:after="0"/>
        <w:jc w:val="center"/>
        <w:rPr>
          <w:b/>
        </w:rPr>
      </w:pPr>
    </w:p>
    <w:p w:rsidR="002E398F" w:rsidRDefault="002E398F" w:rsidP="002E398F">
      <w:pPr>
        <w:spacing w:after="0"/>
        <w:jc w:val="center"/>
        <w:rPr>
          <w:b/>
        </w:rPr>
      </w:pPr>
    </w:p>
    <w:p w:rsidR="002E398F" w:rsidRPr="00F16DBA" w:rsidRDefault="002E398F" w:rsidP="002E398F">
      <w:pPr>
        <w:spacing w:after="0"/>
        <w:jc w:val="center"/>
      </w:pPr>
      <w:r>
        <w:rPr>
          <w:b/>
        </w:rPr>
        <w:lastRenderedPageBreak/>
        <w:t>Figure</w:t>
      </w:r>
      <w:r w:rsidRPr="00055C6F">
        <w:rPr>
          <w:b/>
        </w:rPr>
        <w:t xml:space="preserve"> No. </w:t>
      </w:r>
      <w:r>
        <w:rPr>
          <w:b/>
        </w:rPr>
        <w:t>4</w:t>
      </w:r>
      <w:r w:rsidRPr="00055C6F">
        <w:rPr>
          <w:b/>
        </w:rPr>
        <w:t>:</w:t>
      </w:r>
      <w:r>
        <w:rPr>
          <w:b/>
        </w:rPr>
        <w:t xml:space="preserve"> </w:t>
      </w:r>
      <w:r w:rsidRPr="00F16DBA">
        <w:rPr>
          <w:b/>
        </w:rPr>
        <w:t>OPs paying back CRF</w:t>
      </w:r>
    </w:p>
    <w:p w:rsidR="008E5AC8" w:rsidRDefault="008E5AC8" w:rsidP="00891237">
      <w:pPr>
        <w:spacing w:after="0"/>
        <w:jc w:val="center"/>
        <w:rPr>
          <w:rFonts w:asciiTheme="minorBidi" w:hAnsiTheme="minorBidi"/>
          <w:sz w:val="24"/>
          <w:szCs w:val="24"/>
        </w:rPr>
      </w:pPr>
      <w:r w:rsidRPr="008E5AC8">
        <w:rPr>
          <w:rFonts w:asciiTheme="minorBidi" w:hAnsiTheme="minorBidi"/>
          <w:noProof/>
          <w:sz w:val="24"/>
          <w:szCs w:val="24"/>
        </w:rPr>
        <w:drawing>
          <wp:inline distT="0" distB="0" distL="0" distR="0">
            <wp:extent cx="3300222" cy="2596896"/>
            <wp:effectExtent l="19050" t="0" r="14478"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6DBA" w:rsidRPr="00E626AA" w:rsidRDefault="002E398F" w:rsidP="00E626AA">
      <w:pPr>
        <w:spacing w:after="0"/>
        <w:jc w:val="center"/>
        <w:rPr>
          <w:b/>
        </w:rPr>
      </w:pPr>
      <w:r w:rsidRPr="00E626AA">
        <w:rPr>
          <w:b/>
        </w:rPr>
        <w:t>Source</w:t>
      </w:r>
      <w:r w:rsidR="00017D78">
        <w:rPr>
          <w:b/>
        </w:rPr>
        <w:t xml:space="preserve">: </w:t>
      </w:r>
      <w:r w:rsidRPr="00E626AA">
        <w:rPr>
          <w:b/>
        </w:rPr>
        <w:t xml:space="preserve"> </w:t>
      </w:r>
      <w:r w:rsidR="00017D78">
        <w:rPr>
          <w:b/>
        </w:rPr>
        <w:t>Q</w:t>
      </w:r>
      <w:r w:rsidRPr="00E626AA">
        <w:rPr>
          <w:b/>
        </w:rPr>
        <w:t>uestionnaire for OPA</w:t>
      </w:r>
      <w:r w:rsidR="00AE3D97" w:rsidRPr="00E626AA">
        <w:rPr>
          <w:b/>
        </w:rPr>
        <w:t>s, Q</w:t>
      </w:r>
      <w:r w:rsidRPr="00E626AA">
        <w:rPr>
          <w:b/>
        </w:rPr>
        <w:t>uestion no</w:t>
      </w:r>
      <w:r w:rsidR="00017D78">
        <w:rPr>
          <w:b/>
        </w:rPr>
        <w:t xml:space="preserve"> </w:t>
      </w:r>
      <w:r w:rsidRPr="00E626AA">
        <w:rPr>
          <w:b/>
        </w:rPr>
        <w:t>8</w:t>
      </w:r>
    </w:p>
    <w:p w:rsidR="002E398F" w:rsidRDefault="007C5F1F" w:rsidP="00E626AA">
      <w:pPr>
        <w:spacing w:after="0"/>
        <w:rPr>
          <w:szCs w:val="24"/>
        </w:rPr>
      </w:pPr>
      <w:r>
        <w:rPr>
          <w:szCs w:val="24"/>
        </w:rPr>
        <w:br/>
      </w:r>
      <w:r w:rsidR="00D1054A" w:rsidRPr="006679D4">
        <w:rPr>
          <w:szCs w:val="24"/>
        </w:rPr>
        <w:t>As an implementing partner</w:t>
      </w:r>
      <w:r w:rsidR="00D1054A" w:rsidRPr="006679D4">
        <w:rPr>
          <w:b/>
          <w:szCs w:val="24"/>
        </w:rPr>
        <w:t xml:space="preserve"> SRSO </w:t>
      </w:r>
      <w:r w:rsidR="00D1054A" w:rsidRPr="006679D4">
        <w:rPr>
          <w:szCs w:val="24"/>
        </w:rPr>
        <w:t xml:space="preserve">has also </w:t>
      </w:r>
      <w:r w:rsidR="00FA3654" w:rsidRPr="006679D4">
        <w:rPr>
          <w:szCs w:val="24"/>
        </w:rPr>
        <w:t>been sensitized</w:t>
      </w:r>
      <w:r w:rsidR="00D1054A" w:rsidRPr="006679D4">
        <w:rPr>
          <w:szCs w:val="24"/>
        </w:rPr>
        <w:t xml:space="preserve"> to the needs </w:t>
      </w:r>
      <w:r w:rsidR="00FA3654" w:rsidRPr="006679D4">
        <w:rPr>
          <w:szCs w:val="24"/>
        </w:rPr>
        <w:t>of this</w:t>
      </w:r>
      <w:r w:rsidR="00D1054A" w:rsidRPr="006679D4">
        <w:rPr>
          <w:szCs w:val="24"/>
        </w:rPr>
        <w:t xml:space="preserve"> marginalized group and their expected potentials. SR</w:t>
      </w:r>
      <w:r w:rsidR="00511987" w:rsidRPr="006679D4">
        <w:rPr>
          <w:szCs w:val="24"/>
        </w:rPr>
        <w:t xml:space="preserve">SO’s District Manager </w:t>
      </w:r>
      <w:r w:rsidR="001B63F5" w:rsidRPr="006679D4">
        <w:rPr>
          <w:szCs w:val="24"/>
        </w:rPr>
        <w:t>Shikarpur labeled</w:t>
      </w:r>
      <w:r w:rsidR="00D1054A" w:rsidRPr="006679D4">
        <w:rPr>
          <w:szCs w:val="24"/>
        </w:rPr>
        <w:t xml:space="preserve"> HAI’s initiative as a new dimension towards development through social mobilization and protection</w:t>
      </w:r>
      <w:r w:rsidR="00BA6315" w:rsidRPr="006679D4">
        <w:rPr>
          <w:szCs w:val="24"/>
        </w:rPr>
        <w:t xml:space="preserve"> in Pakistan</w:t>
      </w:r>
      <w:r w:rsidR="00D1054A" w:rsidRPr="006679D4">
        <w:rPr>
          <w:szCs w:val="24"/>
        </w:rPr>
        <w:t>. He appreciated efforts made by HAI and would welcome any other interventions for the welfare of OPs by</w:t>
      </w:r>
      <w:r w:rsidR="00BA6315" w:rsidRPr="006679D4">
        <w:rPr>
          <w:szCs w:val="24"/>
        </w:rPr>
        <w:t xml:space="preserve"> HAI,</w:t>
      </w:r>
      <w:r w:rsidR="00D1054A" w:rsidRPr="006679D4">
        <w:rPr>
          <w:szCs w:val="24"/>
        </w:rPr>
        <w:t xml:space="preserve"> any</w:t>
      </w:r>
      <w:r w:rsidR="00BA6315" w:rsidRPr="006679D4">
        <w:rPr>
          <w:szCs w:val="24"/>
        </w:rPr>
        <w:t xml:space="preserve"> other</w:t>
      </w:r>
      <w:r w:rsidR="00D1054A" w:rsidRPr="006679D4">
        <w:rPr>
          <w:szCs w:val="24"/>
        </w:rPr>
        <w:t xml:space="preserve"> organization or government.</w:t>
      </w:r>
    </w:p>
    <w:p w:rsidR="00E626AA" w:rsidRDefault="00E626AA" w:rsidP="00E626AA">
      <w:pPr>
        <w:spacing w:after="0"/>
        <w:rPr>
          <w:szCs w:val="24"/>
        </w:rPr>
      </w:pPr>
    </w:p>
    <w:p w:rsidR="001B6937" w:rsidRPr="006679D4" w:rsidRDefault="00D1054A" w:rsidP="00E626AA">
      <w:pPr>
        <w:spacing w:after="0"/>
        <w:rPr>
          <w:szCs w:val="24"/>
        </w:rPr>
      </w:pPr>
      <w:r w:rsidRPr="006679D4">
        <w:rPr>
          <w:szCs w:val="24"/>
        </w:rPr>
        <w:t xml:space="preserve">Another group known as </w:t>
      </w:r>
      <w:r w:rsidR="002D136A" w:rsidRPr="006679D4">
        <w:rPr>
          <w:szCs w:val="24"/>
        </w:rPr>
        <w:t>LSO (</w:t>
      </w:r>
      <w:r w:rsidRPr="006679D4">
        <w:rPr>
          <w:szCs w:val="24"/>
        </w:rPr>
        <w:t>local support organization</w:t>
      </w:r>
      <w:r w:rsidR="002D136A" w:rsidRPr="006679D4">
        <w:rPr>
          <w:szCs w:val="24"/>
        </w:rPr>
        <w:t>) supported</w:t>
      </w:r>
      <w:r w:rsidRPr="006679D4">
        <w:rPr>
          <w:szCs w:val="24"/>
        </w:rPr>
        <w:t xml:space="preserve"> by SRSO</w:t>
      </w:r>
      <w:r w:rsidR="00BA6315" w:rsidRPr="006679D4">
        <w:rPr>
          <w:szCs w:val="24"/>
        </w:rPr>
        <w:t xml:space="preserve"> showed signs of sensitization towards </w:t>
      </w:r>
      <w:r w:rsidR="002D136A" w:rsidRPr="006679D4">
        <w:rPr>
          <w:szCs w:val="24"/>
        </w:rPr>
        <w:t>OPs and</w:t>
      </w:r>
      <w:r w:rsidR="00BA6315" w:rsidRPr="006679D4">
        <w:rPr>
          <w:szCs w:val="24"/>
        </w:rPr>
        <w:t xml:space="preserve"> resulted </w:t>
      </w:r>
      <w:r w:rsidR="002D136A" w:rsidRPr="006679D4">
        <w:rPr>
          <w:szCs w:val="24"/>
        </w:rPr>
        <w:t>in establishing</w:t>
      </w:r>
      <w:r w:rsidRPr="006679D4">
        <w:rPr>
          <w:szCs w:val="24"/>
        </w:rPr>
        <w:t xml:space="preserve"> links with OPAs </w:t>
      </w:r>
      <w:r w:rsidR="002D136A" w:rsidRPr="006679D4">
        <w:rPr>
          <w:szCs w:val="24"/>
        </w:rPr>
        <w:t>in MudKhoso</w:t>
      </w:r>
      <w:r w:rsidR="00BA6315" w:rsidRPr="006679D4">
        <w:rPr>
          <w:szCs w:val="24"/>
        </w:rPr>
        <w:t xml:space="preserve"> village. They have</w:t>
      </w:r>
      <w:r w:rsidRPr="006679D4">
        <w:rPr>
          <w:szCs w:val="24"/>
        </w:rPr>
        <w:t xml:space="preserve"> assigned </w:t>
      </w:r>
      <w:r w:rsidR="002D136A" w:rsidRPr="006679D4">
        <w:rPr>
          <w:szCs w:val="24"/>
        </w:rPr>
        <w:t>OPs important</w:t>
      </w:r>
      <w:r w:rsidRPr="006679D4">
        <w:rPr>
          <w:szCs w:val="24"/>
        </w:rPr>
        <w:t xml:space="preserve"> roles and responsibilities in establishing shelters.</w:t>
      </w:r>
    </w:p>
    <w:p w:rsidR="001B6937" w:rsidRPr="006679D4" w:rsidRDefault="001B6937" w:rsidP="00D1054A">
      <w:pPr>
        <w:spacing w:after="0"/>
        <w:rPr>
          <w:szCs w:val="24"/>
        </w:rPr>
      </w:pPr>
    </w:p>
    <w:p w:rsidR="00D1054A" w:rsidRPr="006679D4" w:rsidRDefault="001B6937" w:rsidP="00D1054A">
      <w:pPr>
        <w:spacing w:after="0"/>
        <w:rPr>
          <w:szCs w:val="24"/>
        </w:rPr>
      </w:pPr>
      <w:r w:rsidRPr="006679D4">
        <w:rPr>
          <w:szCs w:val="24"/>
        </w:rPr>
        <w:t>Utilization of aids provided to communities such as wheel chairs, emergency kits, assistance in constructing community halls  have positive impacts on community people. They recognize HelpAge as kind friend of old people.</w:t>
      </w:r>
      <w:r w:rsidR="00D1054A" w:rsidRPr="006679D4">
        <w:rPr>
          <w:szCs w:val="24"/>
        </w:rPr>
        <w:t xml:space="preserve">   </w:t>
      </w:r>
    </w:p>
    <w:p w:rsidR="0096383C" w:rsidRDefault="00457329" w:rsidP="00C14A56">
      <w:pPr>
        <w:spacing w:after="0"/>
        <w:rPr>
          <w:rFonts w:asciiTheme="minorBidi" w:hAnsiTheme="minorBidi"/>
          <w:sz w:val="24"/>
          <w:szCs w:val="24"/>
        </w:rPr>
      </w:pPr>
      <w:r>
        <w:rPr>
          <w:rFonts w:asciiTheme="minorBidi" w:hAnsiTheme="minorBidi"/>
          <w:noProof/>
          <w:sz w:val="24"/>
          <w:szCs w:val="24"/>
          <w:lang w:eastAsia="zh-TW"/>
        </w:rPr>
        <w:pict>
          <v:shape id="_x0000_s1030" type="#_x0000_t202" style="position:absolute;margin-left:13.75pt;margin-top:2.1pt;width:183.8pt;height:64.55pt;z-index:251674624;mso-width-percent:400;mso-height-percent:200;mso-width-percent:400;mso-height-percent:200;mso-width-relative:margin;mso-height-relative:margin" fillcolor="#c2d69b [1942]" strokecolor="#c2d69b [1942]" strokeweight="1pt">
            <v:fill color2="#eaf1dd [662]" angle="-45" focusposition="1" focussize="" focus="-50%" type="gradient"/>
            <v:shadow on="t" type="perspective" color="#4e6128 [1606]" opacity=".5" offset="1pt" offset2="-3pt"/>
            <v:textbox style="mso-next-textbox:#_x0000_s1030;mso-fit-shape-to-text:t">
              <w:txbxContent>
                <w:p w:rsidR="006C7374" w:rsidRDefault="006C7374">
                  <w:r>
                    <w:t xml:space="preserve">“This is my first aid kit provided by Help Age that saved me from going to the doctor” </w:t>
                  </w:r>
                </w:p>
              </w:txbxContent>
            </v:textbox>
          </v:shape>
        </w:pict>
      </w:r>
      <w:r w:rsidR="00055C6F">
        <w:rPr>
          <w:rFonts w:asciiTheme="minorBidi" w:hAnsiTheme="minorBidi"/>
          <w:noProof/>
          <w:sz w:val="24"/>
          <w:szCs w:val="24"/>
        </w:rPr>
        <w:drawing>
          <wp:anchor distT="0" distB="0" distL="114300" distR="114300" simplePos="0" relativeHeight="251672576" behindDoc="0" locked="0" layoutInCell="1" allowOverlap="1">
            <wp:simplePos x="0" y="0"/>
            <wp:positionH relativeFrom="margin">
              <wp:posOffset>2880360</wp:posOffset>
            </wp:positionH>
            <wp:positionV relativeFrom="margin">
              <wp:posOffset>5066665</wp:posOffset>
            </wp:positionV>
            <wp:extent cx="2839720" cy="2416810"/>
            <wp:effectExtent l="95250" t="76200" r="113030" b="78740"/>
            <wp:wrapSquare wrapText="bothSides"/>
            <wp:docPr id="14" name="Picture 2" descr="D:\HAI\HAI Sukkur\HAI pics\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HAI Sukkur\HAI pics\DSC00205.JPG"/>
                    <pic:cNvPicPr>
                      <a:picLocks noChangeAspect="1" noChangeArrowheads="1"/>
                    </pic:cNvPicPr>
                  </pic:nvPicPr>
                  <pic:blipFill>
                    <a:blip r:embed="rId18" cstate="print"/>
                    <a:srcRect l="24606" t="6969" r="16466" b="19245"/>
                    <a:stretch>
                      <a:fillRect/>
                    </a:stretch>
                  </pic:blipFill>
                  <pic:spPr bwMode="auto">
                    <a:xfrm>
                      <a:off x="0" y="0"/>
                      <a:ext cx="2839720" cy="241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6383C" w:rsidRDefault="0096383C" w:rsidP="00C14A56">
      <w:pPr>
        <w:spacing w:after="0"/>
        <w:rPr>
          <w:rFonts w:asciiTheme="minorBidi" w:hAnsiTheme="minorBidi"/>
          <w:sz w:val="24"/>
          <w:szCs w:val="24"/>
        </w:rPr>
      </w:pPr>
    </w:p>
    <w:p w:rsidR="0096383C" w:rsidRDefault="0096383C" w:rsidP="00C14A56">
      <w:pPr>
        <w:spacing w:after="0"/>
        <w:rPr>
          <w:rFonts w:asciiTheme="minorBidi" w:hAnsiTheme="minorBidi"/>
          <w:sz w:val="24"/>
          <w:szCs w:val="24"/>
        </w:rPr>
      </w:pPr>
    </w:p>
    <w:p w:rsidR="001B63F5" w:rsidRDefault="001B63F5" w:rsidP="00C14A56">
      <w:pPr>
        <w:spacing w:after="0"/>
        <w:rPr>
          <w:rFonts w:asciiTheme="minorBidi" w:hAnsiTheme="minorBidi"/>
          <w:sz w:val="24"/>
          <w:szCs w:val="24"/>
        </w:rPr>
      </w:pPr>
    </w:p>
    <w:p w:rsidR="001B63F5" w:rsidRDefault="001B63F5" w:rsidP="00C14A56">
      <w:pPr>
        <w:spacing w:after="0"/>
        <w:rPr>
          <w:rFonts w:asciiTheme="minorBidi" w:hAnsiTheme="minorBidi"/>
          <w:sz w:val="24"/>
          <w:szCs w:val="24"/>
        </w:rPr>
      </w:pPr>
    </w:p>
    <w:p w:rsidR="0096383C" w:rsidRDefault="0096383C" w:rsidP="00C14A56">
      <w:pPr>
        <w:spacing w:after="0"/>
        <w:rPr>
          <w:szCs w:val="24"/>
        </w:rPr>
      </w:pPr>
    </w:p>
    <w:p w:rsidR="007F536D" w:rsidRDefault="007F536D" w:rsidP="00C14A56">
      <w:pPr>
        <w:spacing w:after="0"/>
        <w:rPr>
          <w:szCs w:val="24"/>
        </w:rPr>
      </w:pPr>
    </w:p>
    <w:p w:rsidR="007F536D" w:rsidRDefault="007F536D" w:rsidP="00C14A56">
      <w:pPr>
        <w:spacing w:after="0"/>
        <w:rPr>
          <w:szCs w:val="24"/>
        </w:rPr>
      </w:pPr>
    </w:p>
    <w:p w:rsidR="00F84FCB" w:rsidRDefault="00F84FCB" w:rsidP="006A18A4">
      <w:pPr>
        <w:spacing w:after="0"/>
        <w:jc w:val="both"/>
        <w:rPr>
          <w:szCs w:val="24"/>
        </w:rPr>
      </w:pPr>
    </w:p>
    <w:p w:rsidR="00FC4606" w:rsidRPr="006679D4" w:rsidRDefault="009D2600" w:rsidP="006A18A4">
      <w:pPr>
        <w:spacing w:after="0"/>
        <w:jc w:val="both"/>
        <w:rPr>
          <w:szCs w:val="24"/>
        </w:rPr>
      </w:pPr>
      <w:r w:rsidRPr="006679D4">
        <w:rPr>
          <w:szCs w:val="24"/>
        </w:rPr>
        <w:lastRenderedPageBreak/>
        <w:t>CRF Management</w:t>
      </w:r>
      <w:r w:rsidR="007A526A" w:rsidRPr="006679D4">
        <w:rPr>
          <w:szCs w:val="24"/>
        </w:rPr>
        <w:t xml:space="preserve"> Activities</w:t>
      </w:r>
      <w:r w:rsidRPr="006679D4">
        <w:rPr>
          <w:szCs w:val="24"/>
        </w:rPr>
        <w:t xml:space="preserve"> </w:t>
      </w:r>
      <w:r w:rsidRPr="006679D4">
        <w:rPr>
          <w:b/>
          <w:szCs w:val="24"/>
        </w:rPr>
        <w:t>enable</w:t>
      </w:r>
      <w:r w:rsidRPr="006679D4">
        <w:rPr>
          <w:szCs w:val="24"/>
        </w:rPr>
        <w:t xml:space="preserve"> them to understand the importance of</w:t>
      </w:r>
      <w:r w:rsidR="005406D5" w:rsidRPr="006679D4">
        <w:rPr>
          <w:szCs w:val="24"/>
        </w:rPr>
        <w:t xml:space="preserve"> opening</w:t>
      </w:r>
      <w:r w:rsidRPr="006679D4">
        <w:rPr>
          <w:szCs w:val="24"/>
        </w:rPr>
        <w:t xml:space="preserve"> bank accounts,</w:t>
      </w:r>
      <w:r w:rsidR="007A526A" w:rsidRPr="006679D4">
        <w:rPr>
          <w:szCs w:val="24"/>
        </w:rPr>
        <w:t xml:space="preserve"> </w:t>
      </w:r>
      <w:r w:rsidRPr="006679D4">
        <w:rPr>
          <w:szCs w:val="24"/>
        </w:rPr>
        <w:t>record keeping, maintain</w:t>
      </w:r>
      <w:r w:rsidR="007A526A" w:rsidRPr="006679D4">
        <w:rPr>
          <w:szCs w:val="24"/>
        </w:rPr>
        <w:t>ing</w:t>
      </w:r>
      <w:r w:rsidRPr="006679D4">
        <w:rPr>
          <w:szCs w:val="24"/>
        </w:rPr>
        <w:t xml:space="preserve"> records, importance of holding meetings,</w:t>
      </w:r>
      <w:r w:rsidR="005A1F0A" w:rsidRPr="006679D4">
        <w:rPr>
          <w:szCs w:val="24"/>
        </w:rPr>
        <w:t xml:space="preserve"> </w:t>
      </w:r>
      <w:r w:rsidRPr="006679D4">
        <w:rPr>
          <w:szCs w:val="24"/>
        </w:rPr>
        <w:t>process of eligibility to become a CRF beneficiary,</w:t>
      </w:r>
      <w:r w:rsidR="005A1F0A" w:rsidRPr="006679D4">
        <w:rPr>
          <w:szCs w:val="24"/>
        </w:rPr>
        <w:t xml:space="preserve"> and how to</w:t>
      </w:r>
      <w:r w:rsidR="005406D5" w:rsidRPr="006679D4">
        <w:rPr>
          <w:szCs w:val="24"/>
        </w:rPr>
        <w:t xml:space="preserve"> raise and</w:t>
      </w:r>
      <w:r w:rsidRPr="006679D4">
        <w:rPr>
          <w:szCs w:val="24"/>
        </w:rPr>
        <w:t xml:space="preserve"> resolve issues regarding eligibility</w:t>
      </w:r>
      <w:r w:rsidR="005406D5" w:rsidRPr="006679D4">
        <w:rPr>
          <w:szCs w:val="24"/>
        </w:rPr>
        <w:t xml:space="preserve"> criteria</w:t>
      </w:r>
      <w:r w:rsidR="007A526A" w:rsidRPr="006679D4">
        <w:rPr>
          <w:szCs w:val="24"/>
        </w:rPr>
        <w:t xml:space="preserve">. OPs of rural communities are </w:t>
      </w:r>
      <w:r w:rsidR="00D1054A" w:rsidRPr="006679D4">
        <w:rPr>
          <w:szCs w:val="24"/>
        </w:rPr>
        <w:t xml:space="preserve">being </w:t>
      </w:r>
      <w:r w:rsidR="00D1054A" w:rsidRPr="006679D4">
        <w:rPr>
          <w:b/>
          <w:szCs w:val="24"/>
        </w:rPr>
        <w:t>exposed</w:t>
      </w:r>
      <w:r w:rsidR="00821DC3" w:rsidRPr="006679D4">
        <w:rPr>
          <w:b/>
          <w:szCs w:val="24"/>
        </w:rPr>
        <w:t xml:space="preserve"> to</w:t>
      </w:r>
      <w:r w:rsidR="00902608" w:rsidRPr="006679D4">
        <w:rPr>
          <w:b/>
          <w:szCs w:val="24"/>
        </w:rPr>
        <w:t xml:space="preserve"> democratic</w:t>
      </w:r>
      <w:r w:rsidR="007A526A" w:rsidRPr="006679D4">
        <w:rPr>
          <w:b/>
          <w:szCs w:val="24"/>
        </w:rPr>
        <w:t xml:space="preserve"> political</w:t>
      </w:r>
      <w:r w:rsidR="00902608" w:rsidRPr="006679D4">
        <w:rPr>
          <w:b/>
          <w:szCs w:val="24"/>
        </w:rPr>
        <w:t xml:space="preserve"> process</w:t>
      </w:r>
      <w:r w:rsidR="007A526A" w:rsidRPr="006679D4">
        <w:rPr>
          <w:b/>
          <w:szCs w:val="24"/>
        </w:rPr>
        <w:t xml:space="preserve"> and professional</w:t>
      </w:r>
      <w:r w:rsidR="005A1F0A" w:rsidRPr="006679D4">
        <w:rPr>
          <w:b/>
          <w:szCs w:val="24"/>
        </w:rPr>
        <w:t xml:space="preserve"> understanding, </w:t>
      </w:r>
      <w:r w:rsidR="005A1F0A" w:rsidRPr="006679D4">
        <w:rPr>
          <w:szCs w:val="24"/>
        </w:rPr>
        <w:t>which they are utilizing</w:t>
      </w:r>
      <w:r w:rsidR="00821DC3" w:rsidRPr="006679D4">
        <w:rPr>
          <w:szCs w:val="24"/>
        </w:rPr>
        <w:t xml:space="preserve"> affectively</w:t>
      </w:r>
      <w:r w:rsidR="005A1F0A" w:rsidRPr="006679D4">
        <w:rPr>
          <w:szCs w:val="24"/>
        </w:rPr>
        <w:t>.</w:t>
      </w:r>
      <w:r w:rsidR="00D1054A" w:rsidRPr="006679D4">
        <w:rPr>
          <w:szCs w:val="24"/>
        </w:rPr>
        <w:t xml:space="preserve"> All 40</w:t>
      </w:r>
      <w:r w:rsidR="00CD6D21" w:rsidRPr="006679D4">
        <w:rPr>
          <w:szCs w:val="24"/>
        </w:rPr>
        <w:t xml:space="preserve"> OPAs have opened bank accounts with t</w:t>
      </w:r>
      <w:r w:rsidR="0041149A" w:rsidRPr="006679D4">
        <w:rPr>
          <w:szCs w:val="24"/>
        </w:rPr>
        <w:t>h</w:t>
      </w:r>
      <w:r w:rsidR="00CD6D21" w:rsidRPr="006679D4">
        <w:rPr>
          <w:szCs w:val="24"/>
        </w:rPr>
        <w:t>e support of the implementing partner SRSO.</w:t>
      </w:r>
      <w:r w:rsidR="00FC4606" w:rsidRPr="006679D4">
        <w:rPr>
          <w:szCs w:val="24"/>
        </w:rPr>
        <w:t xml:space="preserve"> During one FGD in Jacobabad</w:t>
      </w:r>
      <w:r w:rsidR="00D1054A" w:rsidRPr="006679D4">
        <w:rPr>
          <w:szCs w:val="24"/>
        </w:rPr>
        <w:t>, an OPA leader said,</w:t>
      </w:r>
      <w:r w:rsidR="00FC4606" w:rsidRPr="006679D4">
        <w:rPr>
          <w:szCs w:val="24"/>
        </w:rPr>
        <w:t xml:space="preserve"> </w:t>
      </w:r>
      <w:r w:rsidR="00821DC3" w:rsidRPr="006679D4">
        <w:rPr>
          <w:szCs w:val="24"/>
        </w:rPr>
        <w:t>“</w:t>
      </w:r>
      <w:r w:rsidR="00656FEA" w:rsidRPr="006679D4">
        <w:rPr>
          <w:szCs w:val="24"/>
        </w:rPr>
        <w:t>Older</w:t>
      </w:r>
      <w:r w:rsidR="00BA6315" w:rsidRPr="006679D4">
        <w:rPr>
          <w:szCs w:val="24"/>
        </w:rPr>
        <w:t xml:space="preserve"> people </w:t>
      </w:r>
      <w:r w:rsidR="00FA3654" w:rsidRPr="006679D4">
        <w:rPr>
          <w:szCs w:val="24"/>
        </w:rPr>
        <w:t>realized</w:t>
      </w:r>
      <w:r w:rsidR="00FC4606" w:rsidRPr="006679D4">
        <w:rPr>
          <w:szCs w:val="24"/>
        </w:rPr>
        <w:t xml:space="preserve"> that these trainings have</w:t>
      </w:r>
      <w:r w:rsidR="00821DC3" w:rsidRPr="006679D4">
        <w:rPr>
          <w:szCs w:val="24"/>
        </w:rPr>
        <w:t xml:space="preserve"> provided </w:t>
      </w:r>
      <w:r w:rsidR="00274FF4" w:rsidRPr="006679D4">
        <w:rPr>
          <w:szCs w:val="24"/>
        </w:rPr>
        <w:t>us opportunity to come out of our villages and explore new things about the world”</w:t>
      </w:r>
    </w:p>
    <w:p w:rsidR="00AA436C" w:rsidRDefault="00AA436C" w:rsidP="00055C6F">
      <w:pPr>
        <w:spacing w:after="0"/>
        <w:rPr>
          <w:szCs w:val="24"/>
        </w:rPr>
      </w:pPr>
    </w:p>
    <w:p w:rsidR="00352E5E" w:rsidRPr="006679D4" w:rsidRDefault="005A1F0A" w:rsidP="00055C6F">
      <w:pPr>
        <w:spacing w:after="0"/>
        <w:rPr>
          <w:szCs w:val="24"/>
        </w:rPr>
      </w:pPr>
      <w:r w:rsidRPr="006679D4">
        <w:rPr>
          <w:szCs w:val="24"/>
        </w:rPr>
        <w:t>CAP</w:t>
      </w:r>
      <w:r w:rsidR="00902608" w:rsidRPr="006679D4">
        <w:rPr>
          <w:szCs w:val="24"/>
        </w:rPr>
        <w:t xml:space="preserve"> and DRR training have </w:t>
      </w:r>
      <w:r w:rsidR="00902608" w:rsidRPr="006679D4">
        <w:rPr>
          <w:b/>
          <w:szCs w:val="24"/>
        </w:rPr>
        <w:t>developed</w:t>
      </w:r>
      <w:r w:rsidRPr="006679D4">
        <w:rPr>
          <w:b/>
          <w:szCs w:val="24"/>
        </w:rPr>
        <w:t xml:space="preserve"> skills </w:t>
      </w:r>
      <w:r w:rsidRPr="006679D4">
        <w:rPr>
          <w:szCs w:val="24"/>
        </w:rPr>
        <w:t>of not only older pe</w:t>
      </w:r>
      <w:r w:rsidR="00F403A5" w:rsidRPr="006679D4">
        <w:rPr>
          <w:szCs w:val="24"/>
        </w:rPr>
        <w:t>ople but young men and women</w:t>
      </w:r>
      <w:r w:rsidRPr="006679D4">
        <w:rPr>
          <w:szCs w:val="24"/>
        </w:rPr>
        <w:t>. These trainings have taught communities how to deal with</w:t>
      </w:r>
      <w:r w:rsidRPr="006679D4">
        <w:rPr>
          <w:b/>
          <w:szCs w:val="24"/>
        </w:rPr>
        <w:t xml:space="preserve"> me</w:t>
      </w:r>
      <w:r w:rsidR="001B6937" w:rsidRPr="006679D4">
        <w:rPr>
          <w:b/>
          <w:szCs w:val="24"/>
        </w:rPr>
        <w:t>dical emergencies in any disast</w:t>
      </w:r>
      <w:r w:rsidR="00F446C6" w:rsidRPr="006679D4">
        <w:rPr>
          <w:b/>
          <w:szCs w:val="24"/>
        </w:rPr>
        <w:t>rous situation</w:t>
      </w:r>
      <w:r w:rsidRPr="006679D4">
        <w:rPr>
          <w:b/>
          <w:szCs w:val="24"/>
        </w:rPr>
        <w:t>,</w:t>
      </w:r>
      <w:r w:rsidR="00F446C6" w:rsidRPr="006679D4">
        <w:rPr>
          <w:b/>
          <w:szCs w:val="24"/>
        </w:rPr>
        <w:t xml:space="preserve"> </w:t>
      </w:r>
      <w:r w:rsidRPr="006679D4">
        <w:rPr>
          <w:b/>
          <w:szCs w:val="24"/>
        </w:rPr>
        <w:t>where to shift</w:t>
      </w:r>
      <w:r w:rsidR="00F446C6" w:rsidRPr="006679D4">
        <w:rPr>
          <w:b/>
          <w:szCs w:val="24"/>
        </w:rPr>
        <w:t>/migrate in emergency</w:t>
      </w:r>
      <w:r w:rsidRPr="006679D4">
        <w:rPr>
          <w:b/>
          <w:szCs w:val="24"/>
        </w:rPr>
        <w:t xml:space="preserve"> situations,</w:t>
      </w:r>
      <w:r w:rsidR="00F446C6" w:rsidRPr="006679D4">
        <w:rPr>
          <w:b/>
          <w:szCs w:val="24"/>
        </w:rPr>
        <w:t xml:space="preserve"> which routes are safe and how to save elderly population and children</w:t>
      </w:r>
      <w:r w:rsidR="00591C83" w:rsidRPr="006679D4">
        <w:rPr>
          <w:b/>
          <w:szCs w:val="24"/>
        </w:rPr>
        <w:t xml:space="preserve"> </w:t>
      </w:r>
      <w:r w:rsidR="00F446C6" w:rsidRPr="006679D4">
        <w:rPr>
          <w:szCs w:val="24"/>
        </w:rPr>
        <w:t>.</w:t>
      </w:r>
      <w:r w:rsidR="00055ED0" w:rsidRPr="006679D4">
        <w:rPr>
          <w:szCs w:val="24"/>
        </w:rPr>
        <w:t xml:space="preserve">Older men and women not necessarily CRF </w:t>
      </w:r>
      <w:r w:rsidR="00FA3654" w:rsidRPr="006679D4">
        <w:rPr>
          <w:szCs w:val="24"/>
        </w:rPr>
        <w:t>beneficiaries</w:t>
      </w:r>
      <w:r w:rsidR="00591C83" w:rsidRPr="006679D4">
        <w:rPr>
          <w:szCs w:val="24"/>
        </w:rPr>
        <w:t xml:space="preserve"> have</w:t>
      </w:r>
      <w:r w:rsidR="00902608" w:rsidRPr="006679D4">
        <w:rPr>
          <w:szCs w:val="24"/>
        </w:rPr>
        <w:t xml:space="preserve"> </w:t>
      </w:r>
      <w:r w:rsidR="00902608" w:rsidRPr="006679D4">
        <w:rPr>
          <w:b/>
          <w:szCs w:val="24"/>
        </w:rPr>
        <w:t xml:space="preserve">participated in </w:t>
      </w:r>
      <w:r w:rsidR="00F446C6" w:rsidRPr="006679D4">
        <w:rPr>
          <w:b/>
          <w:szCs w:val="24"/>
        </w:rPr>
        <w:t>developing Community Action Plans</w:t>
      </w:r>
      <w:r w:rsidR="00567DEE" w:rsidRPr="006679D4">
        <w:rPr>
          <w:b/>
          <w:szCs w:val="24"/>
        </w:rPr>
        <w:t xml:space="preserve"> </w:t>
      </w:r>
      <w:r w:rsidR="00567DEE" w:rsidRPr="006679D4">
        <w:rPr>
          <w:szCs w:val="24"/>
        </w:rPr>
        <w:t>to deal with future shocks</w:t>
      </w:r>
      <w:r w:rsidR="00591C83" w:rsidRPr="006679D4">
        <w:rPr>
          <w:szCs w:val="24"/>
        </w:rPr>
        <w:t xml:space="preserve"> </w:t>
      </w:r>
      <w:r w:rsidR="004C6F1C" w:rsidRPr="006679D4">
        <w:rPr>
          <w:szCs w:val="24"/>
        </w:rPr>
        <w:t>and hold</w:t>
      </w:r>
      <w:r w:rsidR="00F446C6" w:rsidRPr="006679D4">
        <w:rPr>
          <w:szCs w:val="24"/>
        </w:rPr>
        <w:t xml:space="preserve"> meetings to disseminate information regarding CAP. These CAP have also been shared with District Disaster </w:t>
      </w:r>
      <w:r w:rsidR="004C6F1C" w:rsidRPr="006679D4">
        <w:rPr>
          <w:szCs w:val="24"/>
        </w:rPr>
        <w:t>Management</w:t>
      </w:r>
      <w:r w:rsidR="00F446C6" w:rsidRPr="006679D4">
        <w:rPr>
          <w:szCs w:val="24"/>
        </w:rPr>
        <w:t xml:space="preserve"> Authority in Jacobabad.</w:t>
      </w:r>
    </w:p>
    <w:p w:rsidR="00817FB8" w:rsidRDefault="00817FB8" w:rsidP="00C14A56">
      <w:pPr>
        <w:spacing w:after="0"/>
        <w:rPr>
          <w:rFonts w:asciiTheme="minorBidi" w:hAnsiTheme="minorBidi"/>
          <w:sz w:val="24"/>
          <w:szCs w:val="24"/>
        </w:rPr>
      </w:pPr>
    </w:p>
    <w:p w:rsidR="00E626AA" w:rsidRPr="00F16DBA" w:rsidRDefault="00E626AA" w:rsidP="00E626AA">
      <w:pPr>
        <w:jc w:val="center"/>
        <w:rPr>
          <w:b/>
        </w:rPr>
      </w:pPr>
      <w:r>
        <w:rPr>
          <w:b/>
        </w:rPr>
        <w:t>Figure</w:t>
      </w:r>
      <w:r w:rsidRPr="00055C6F">
        <w:rPr>
          <w:b/>
        </w:rPr>
        <w:t xml:space="preserve"> No. </w:t>
      </w:r>
      <w:r>
        <w:rPr>
          <w:b/>
        </w:rPr>
        <w:t>5</w:t>
      </w:r>
      <w:r w:rsidRPr="00055C6F">
        <w:rPr>
          <w:b/>
        </w:rPr>
        <w:t>:</w:t>
      </w:r>
      <w:r w:rsidRPr="00F16DBA">
        <w:rPr>
          <w:b/>
          <w:bCs/>
          <w:color w:val="000000"/>
          <w:kern w:val="24"/>
          <w:sz w:val="28"/>
          <w:szCs w:val="28"/>
        </w:rPr>
        <w:t xml:space="preserve"> </w:t>
      </w:r>
      <w:r w:rsidRPr="00F16DBA">
        <w:rPr>
          <w:b/>
          <w:bCs/>
        </w:rPr>
        <w:t>Developed Community Action Plans</w:t>
      </w:r>
    </w:p>
    <w:p w:rsidR="0007529C" w:rsidRDefault="0007529C" w:rsidP="00891237">
      <w:pPr>
        <w:spacing w:after="0"/>
        <w:jc w:val="center"/>
        <w:rPr>
          <w:rFonts w:asciiTheme="minorBidi" w:hAnsiTheme="minorBidi"/>
          <w:sz w:val="24"/>
          <w:szCs w:val="24"/>
        </w:rPr>
      </w:pPr>
      <w:r w:rsidRPr="0007529C">
        <w:rPr>
          <w:rFonts w:asciiTheme="minorBidi" w:hAnsiTheme="minorBidi"/>
          <w:noProof/>
          <w:sz w:val="24"/>
          <w:szCs w:val="24"/>
        </w:rPr>
        <w:drawing>
          <wp:inline distT="0" distB="0" distL="0" distR="0">
            <wp:extent cx="4302784" cy="2656936"/>
            <wp:effectExtent l="19050" t="0" r="21566"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26AA" w:rsidRPr="00E626AA" w:rsidRDefault="00E626AA" w:rsidP="00E626AA">
      <w:pPr>
        <w:spacing w:after="0"/>
        <w:jc w:val="center"/>
        <w:rPr>
          <w:b/>
        </w:rPr>
      </w:pPr>
      <w:r w:rsidRPr="00E626AA">
        <w:rPr>
          <w:b/>
        </w:rPr>
        <w:t>Source</w:t>
      </w:r>
      <w:r w:rsidR="00874094">
        <w:rPr>
          <w:b/>
        </w:rPr>
        <w:t>:</w:t>
      </w:r>
      <w:r w:rsidRPr="00E626AA">
        <w:rPr>
          <w:b/>
        </w:rPr>
        <w:t xml:space="preserve"> </w:t>
      </w:r>
      <w:r w:rsidR="00874094">
        <w:rPr>
          <w:b/>
        </w:rPr>
        <w:t>Q</w:t>
      </w:r>
      <w:r w:rsidRPr="00E626AA">
        <w:rPr>
          <w:b/>
        </w:rPr>
        <w:t xml:space="preserve">uestionnaire for </w:t>
      </w:r>
      <w:r w:rsidR="007336D1">
        <w:rPr>
          <w:b/>
        </w:rPr>
        <w:t>O</w:t>
      </w:r>
      <w:r w:rsidRPr="00E626AA">
        <w:rPr>
          <w:b/>
        </w:rPr>
        <w:t>PAs, Question no:</w:t>
      </w:r>
      <w:r w:rsidR="007336D1">
        <w:rPr>
          <w:b/>
        </w:rPr>
        <w:t xml:space="preserve"> 16</w:t>
      </w:r>
    </w:p>
    <w:p w:rsidR="00F62842" w:rsidRPr="006679D4" w:rsidRDefault="00E626AA" w:rsidP="00874094">
      <w:pPr>
        <w:spacing w:after="0"/>
        <w:rPr>
          <w:bCs/>
          <w:szCs w:val="24"/>
        </w:rPr>
      </w:pPr>
      <w:r>
        <w:rPr>
          <w:szCs w:val="24"/>
        </w:rPr>
        <w:br/>
      </w:r>
      <w:r w:rsidR="00F62842" w:rsidRPr="006679D4">
        <w:rPr>
          <w:bCs/>
          <w:szCs w:val="24"/>
        </w:rPr>
        <w:t xml:space="preserve">52.% OPAs have developed Community Action Plans with the involvement of other OPs.   </w:t>
      </w:r>
    </w:p>
    <w:p w:rsidR="00F62842" w:rsidRPr="006679D4" w:rsidRDefault="00F62842" w:rsidP="00055C6F">
      <w:pPr>
        <w:spacing w:after="0"/>
        <w:jc w:val="both"/>
        <w:rPr>
          <w:bCs/>
          <w:szCs w:val="24"/>
        </w:rPr>
      </w:pPr>
      <w:r w:rsidRPr="006679D4">
        <w:rPr>
          <w:bCs/>
          <w:szCs w:val="24"/>
        </w:rPr>
        <w:t>35.% OPAs reported that they have not formed Community Action Plans as yet and 13% said they are in process of forming the community action plans.</w:t>
      </w:r>
    </w:p>
    <w:p w:rsidR="00F62842" w:rsidRDefault="00F62842" w:rsidP="00055C6F">
      <w:pPr>
        <w:spacing w:after="0"/>
        <w:jc w:val="both"/>
        <w:rPr>
          <w:rFonts w:asciiTheme="minorBidi" w:hAnsiTheme="minorBidi"/>
          <w:bCs/>
          <w:sz w:val="24"/>
          <w:szCs w:val="24"/>
        </w:rPr>
      </w:pPr>
    </w:p>
    <w:p w:rsidR="00265013" w:rsidRDefault="00265013" w:rsidP="00055C6F">
      <w:pPr>
        <w:spacing w:after="0"/>
        <w:jc w:val="both"/>
        <w:rPr>
          <w:rFonts w:asciiTheme="minorBidi" w:hAnsiTheme="minorBidi"/>
          <w:bCs/>
          <w:sz w:val="24"/>
          <w:szCs w:val="24"/>
        </w:rPr>
      </w:pPr>
    </w:p>
    <w:p w:rsidR="00813BDD" w:rsidRPr="006679D4" w:rsidRDefault="0044107F" w:rsidP="00055C6F">
      <w:pPr>
        <w:spacing w:after="0"/>
        <w:jc w:val="both"/>
        <w:rPr>
          <w:szCs w:val="24"/>
        </w:rPr>
      </w:pPr>
      <w:r w:rsidRPr="006679D4">
        <w:rPr>
          <w:szCs w:val="24"/>
        </w:rPr>
        <w:t>HA</w:t>
      </w:r>
      <w:r w:rsidR="002D136A" w:rsidRPr="006679D4">
        <w:rPr>
          <w:szCs w:val="24"/>
        </w:rPr>
        <w:t xml:space="preserve">I’s support in developing community halls, meeting rooms, </w:t>
      </w:r>
      <w:r w:rsidR="002108D9" w:rsidRPr="006679D4">
        <w:rPr>
          <w:szCs w:val="24"/>
        </w:rPr>
        <w:t>and IEC</w:t>
      </w:r>
      <w:r w:rsidR="002D136A" w:rsidRPr="006679D4">
        <w:rPr>
          <w:szCs w:val="24"/>
        </w:rPr>
        <w:t xml:space="preserve"> materials along with promoting a feedback culture in the community can be seen as an effective method of </w:t>
      </w:r>
      <w:r w:rsidR="0010774A" w:rsidRPr="006679D4">
        <w:rPr>
          <w:szCs w:val="24"/>
        </w:rPr>
        <w:t xml:space="preserve">sensitization. </w:t>
      </w:r>
    </w:p>
    <w:p w:rsidR="00817FB8" w:rsidRDefault="00817FB8" w:rsidP="0010774A">
      <w:pPr>
        <w:spacing w:after="0"/>
        <w:jc w:val="center"/>
        <w:rPr>
          <w:rFonts w:asciiTheme="minorBidi" w:hAnsiTheme="minorBidi"/>
          <w:sz w:val="24"/>
          <w:szCs w:val="24"/>
        </w:rPr>
      </w:pPr>
      <w:r>
        <w:rPr>
          <w:rFonts w:asciiTheme="minorBidi" w:hAnsiTheme="minorBidi"/>
          <w:noProof/>
          <w:sz w:val="24"/>
          <w:szCs w:val="24"/>
        </w:rPr>
        <w:lastRenderedPageBreak/>
        <w:drawing>
          <wp:inline distT="0" distB="0" distL="0" distR="0">
            <wp:extent cx="3986842" cy="2982331"/>
            <wp:effectExtent l="114300" t="76200" r="108908" b="84719"/>
            <wp:docPr id="29" name="Picture 7" descr="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6.JPG"/>
                    <pic:cNvPicPr/>
                  </pic:nvPicPr>
                  <pic:blipFill>
                    <a:blip r:embed="rId20" cstate="print">
                      <a:lum bright="10000"/>
                    </a:blip>
                    <a:stretch>
                      <a:fillRect/>
                    </a:stretch>
                  </pic:blipFill>
                  <pic:spPr>
                    <a:xfrm>
                      <a:off x="0" y="0"/>
                      <a:ext cx="3991936" cy="2986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7FB8" w:rsidRDefault="00817FB8" w:rsidP="00C14A56">
      <w:pPr>
        <w:spacing w:after="0"/>
        <w:rPr>
          <w:rFonts w:asciiTheme="minorBidi" w:hAnsiTheme="minorBidi"/>
          <w:sz w:val="24"/>
          <w:szCs w:val="24"/>
        </w:rPr>
      </w:pPr>
    </w:p>
    <w:p w:rsidR="0026751B" w:rsidRDefault="00511987" w:rsidP="0026751B">
      <w:pPr>
        <w:spacing w:after="0"/>
        <w:jc w:val="both"/>
        <w:rPr>
          <w:szCs w:val="24"/>
        </w:rPr>
      </w:pPr>
      <w:r w:rsidRPr="006679D4">
        <w:rPr>
          <w:szCs w:val="24"/>
        </w:rPr>
        <w:t>A</w:t>
      </w:r>
      <w:r w:rsidR="00817FB8" w:rsidRPr="006679D4">
        <w:rPr>
          <w:szCs w:val="24"/>
        </w:rPr>
        <w:t xml:space="preserve"> significant </w:t>
      </w:r>
      <w:r w:rsidR="002108D9" w:rsidRPr="006679D4">
        <w:rPr>
          <w:szCs w:val="24"/>
        </w:rPr>
        <w:t>impact</w:t>
      </w:r>
      <w:r w:rsidR="00352E5E" w:rsidRPr="006679D4">
        <w:rPr>
          <w:szCs w:val="24"/>
        </w:rPr>
        <w:t xml:space="preserve"> </w:t>
      </w:r>
      <w:r w:rsidR="002108D9" w:rsidRPr="006679D4">
        <w:rPr>
          <w:szCs w:val="24"/>
        </w:rPr>
        <w:t>of sensitization</w:t>
      </w:r>
      <w:r w:rsidR="00F446C6" w:rsidRPr="006679D4">
        <w:rPr>
          <w:szCs w:val="24"/>
        </w:rPr>
        <w:t xml:space="preserve"> activities by HAI</w:t>
      </w:r>
      <w:r w:rsidR="007E044D" w:rsidRPr="006679D4">
        <w:rPr>
          <w:szCs w:val="24"/>
        </w:rPr>
        <w:t>,</w:t>
      </w:r>
      <w:r w:rsidR="00F446C6" w:rsidRPr="006679D4">
        <w:rPr>
          <w:szCs w:val="24"/>
        </w:rPr>
        <w:t xml:space="preserve"> resulted in </w:t>
      </w:r>
      <w:r w:rsidR="002108D9" w:rsidRPr="006679D4">
        <w:rPr>
          <w:szCs w:val="24"/>
        </w:rPr>
        <w:t>the registering</w:t>
      </w:r>
      <w:r w:rsidR="00055ED0" w:rsidRPr="006679D4">
        <w:rPr>
          <w:szCs w:val="24"/>
        </w:rPr>
        <w:t xml:space="preserve"> of all 26 OP</w:t>
      </w:r>
      <w:r w:rsidR="00724923">
        <w:rPr>
          <w:szCs w:val="24"/>
        </w:rPr>
        <w:t>As in the District Jacobabad and</w:t>
      </w:r>
      <w:r w:rsidR="007E044D" w:rsidRPr="006679D4">
        <w:rPr>
          <w:szCs w:val="24"/>
        </w:rPr>
        <w:t xml:space="preserve"> 01</w:t>
      </w:r>
      <w:r w:rsidR="00055ED0" w:rsidRPr="006679D4">
        <w:rPr>
          <w:szCs w:val="24"/>
        </w:rPr>
        <w:t xml:space="preserve"> in S</w:t>
      </w:r>
      <w:r w:rsidR="00591C83" w:rsidRPr="006679D4">
        <w:rPr>
          <w:szCs w:val="24"/>
        </w:rPr>
        <w:t>h</w:t>
      </w:r>
      <w:r w:rsidR="00055ED0" w:rsidRPr="006679D4">
        <w:rPr>
          <w:szCs w:val="24"/>
        </w:rPr>
        <w:t>ikarpur</w:t>
      </w:r>
      <w:r w:rsidR="00F2528A" w:rsidRPr="006679D4">
        <w:rPr>
          <w:szCs w:val="24"/>
        </w:rPr>
        <w:t>.</w:t>
      </w:r>
      <w:r w:rsidR="00817FB8" w:rsidRPr="006679D4">
        <w:rPr>
          <w:szCs w:val="24"/>
        </w:rPr>
        <w:t xml:space="preserve"> This way the Gov</w:t>
      </w:r>
      <w:r w:rsidR="00724923">
        <w:rPr>
          <w:szCs w:val="24"/>
        </w:rPr>
        <w:t>ernment</w:t>
      </w:r>
      <w:r w:rsidR="00817FB8" w:rsidRPr="006679D4">
        <w:rPr>
          <w:szCs w:val="24"/>
        </w:rPr>
        <w:t xml:space="preserve"> which is a key stakeh</w:t>
      </w:r>
      <w:r w:rsidR="00724923">
        <w:rPr>
          <w:szCs w:val="24"/>
        </w:rPr>
        <w:t>older for policy intervention will</w:t>
      </w:r>
      <w:r w:rsidR="00817FB8" w:rsidRPr="006679D4">
        <w:rPr>
          <w:szCs w:val="24"/>
        </w:rPr>
        <w:t xml:space="preserve"> </w:t>
      </w:r>
      <w:r w:rsidR="00724923">
        <w:rPr>
          <w:szCs w:val="24"/>
        </w:rPr>
        <w:t>realize the importance of the needs of</w:t>
      </w:r>
      <w:r w:rsidR="008A6948" w:rsidRPr="006679D4">
        <w:rPr>
          <w:szCs w:val="24"/>
        </w:rPr>
        <w:t xml:space="preserve"> </w:t>
      </w:r>
      <w:r w:rsidR="00817FB8" w:rsidRPr="006679D4">
        <w:rPr>
          <w:szCs w:val="24"/>
        </w:rPr>
        <w:t>OPs in society</w:t>
      </w:r>
      <w:r w:rsidR="008A6948" w:rsidRPr="006679D4">
        <w:rPr>
          <w:szCs w:val="24"/>
        </w:rPr>
        <w:t xml:space="preserve">. HAI capacity building initiatives have enabled the </w:t>
      </w:r>
      <w:r w:rsidR="00F2528A" w:rsidRPr="006679D4">
        <w:rPr>
          <w:szCs w:val="24"/>
        </w:rPr>
        <w:t xml:space="preserve">OPAs </w:t>
      </w:r>
      <w:r w:rsidR="008A6948" w:rsidRPr="006679D4">
        <w:rPr>
          <w:szCs w:val="24"/>
        </w:rPr>
        <w:t xml:space="preserve">to establish and organize to an extent that they got registered in a short span of time. </w:t>
      </w:r>
      <w:r w:rsidR="00591C83" w:rsidRPr="006679D4">
        <w:rPr>
          <w:szCs w:val="24"/>
        </w:rPr>
        <w:t xml:space="preserve"> </w:t>
      </w:r>
      <w:r w:rsidR="00055ED0" w:rsidRPr="006679D4">
        <w:rPr>
          <w:szCs w:val="24"/>
        </w:rPr>
        <w:t xml:space="preserve">The Social welfare departments of the government of </w:t>
      </w:r>
      <w:r w:rsidR="0083398D" w:rsidRPr="006679D4">
        <w:rPr>
          <w:szCs w:val="24"/>
        </w:rPr>
        <w:t>S</w:t>
      </w:r>
      <w:r w:rsidR="00055ED0" w:rsidRPr="006679D4">
        <w:rPr>
          <w:szCs w:val="24"/>
        </w:rPr>
        <w:t>indh are now aware of t</w:t>
      </w:r>
      <w:r w:rsidR="00F2528A" w:rsidRPr="006679D4">
        <w:rPr>
          <w:szCs w:val="24"/>
        </w:rPr>
        <w:t>h</w:t>
      </w:r>
      <w:r w:rsidR="00902608" w:rsidRPr="006679D4">
        <w:rPr>
          <w:szCs w:val="24"/>
        </w:rPr>
        <w:t>e fact that there are 27</w:t>
      </w:r>
      <w:r w:rsidR="00055ED0" w:rsidRPr="006679D4">
        <w:rPr>
          <w:szCs w:val="24"/>
        </w:rPr>
        <w:t xml:space="preserve"> local leve</w:t>
      </w:r>
      <w:r w:rsidR="00F2528A" w:rsidRPr="006679D4">
        <w:rPr>
          <w:szCs w:val="24"/>
        </w:rPr>
        <w:t>l</w:t>
      </w:r>
      <w:r w:rsidR="00724923">
        <w:rPr>
          <w:szCs w:val="24"/>
        </w:rPr>
        <w:t xml:space="preserve"> organizations </w:t>
      </w:r>
      <w:r w:rsidR="00055ED0" w:rsidRPr="006679D4">
        <w:rPr>
          <w:szCs w:val="24"/>
        </w:rPr>
        <w:t xml:space="preserve">working for the </w:t>
      </w:r>
      <w:r w:rsidR="00D00995" w:rsidRPr="006679D4">
        <w:rPr>
          <w:szCs w:val="24"/>
        </w:rPr>
        <w:t>welfare of aging population in S</w:t>
      </w:r>
      <w:r w:rsidR="00055ED0" w:rsidRPr="006679D4">
        <w:rPr>
          <w:szCs w:val="24"/>
        </w:rPr>
        <w:t>ind</w:t>
      </w:r>
      <w:r w:rsidR="00F2528A" w:rsidRPr="006679D4">
        <w:rPr>
          <w:szCs w:val="24"/>
        </w:rPr>
        <w:t xml:space="preserve">h and probably </w:t>
      </w:r>
      <w:r w:rsidR="008A6948" w:rsidRPr="006679D4">
        <w:rPr>
          <w:szCs w:val="24"/>
        </w:rPr>
        <w:t xml:space="preserve">the </w:t>
      </w:r>
      <w:r w:rsidR="00F2528A" w:rsidRPr="006679D4">
        <w:rPr>
          <w:szCs w:val="24"/>
        </w:rPr>
        <w:t>only CBOs working at the grass root level</w:t>
      </w:r>
      <w:r w:rsidR="00D00995" w:rsidRPr="006679D4">
        <w:rPr>
          <w:szCs w:val="24"/>
        </w:rPr>
        <w:t xml:space="preserve"> for older persons</w:t>
      </w:r>
      <w:r w:rsidR="00055ED0" w:rsidRPr="006679D4">
        <w:rPr>
          <w:szCs w:val="24"/>
        </w:rPr>
        <w:t>.</w:t>
      </w:r>
    </w:p>
    <w:p w:rsidR="003A2249" w:rsidRDefault="0010774A" w:rsidP="00E626AA">
      <w:pPr>
        <w:spacing w:after="0"/>
        <w:jc w:val="center"/>
        <w:rPr>
          <w:szCs w:val="24"/>
        </w:rPr>
      </w:pPr>
      <w:r>
        <w:rPr>
          <w:rFonts w:asciiTheme="minorBidi" w:hAnsiTheme="minorBidi"/>
          <w:noProof/>
          <w:sz w:val="24"/>
          <w:szCs w:val="24"/>
        </w:rPr>
        <w:drawing>
          <wp:inline distT="0" distB="0" distL="0" distR="0">
            <wp:extent cx="4077992" cy="3059938"/>
            <wp:effectExtent l="114300" t="76200" r="93958" b="83312"/>
            <wp:docPr id="13" name="Picture 1" descr="D:\Data Snaps\DSC0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naps\DSC02820.JPG"/>
                    <pic:cNvPicPr>
                      <a:picLocks noChangeAspect="1" noChangeArrowheads="1"/>
                    </pic:cNvPicPr>
                  </pic:nvPicPr>
                  <pic:blipFill>
                    <a:blip r:embed="rId21" cstate="print"/>
                    <a:srcRect/>
                    <a:stretch>
                      <a:fillRect/>
                    </a:stretch>
                  </pic:blipFill>
                  <pic:spPr bwMode="auto">
                    <a:xfrm>
                      <a:off x="0" y="0"/>
                      <a:ext cx="4080314" cy="306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26AA" w:rsidRPr="0026751B" w:rsidRDefault="00E626AA" w:rsidP="00E626AA">
      <w:pPr>
        <w:spacing w:after="0"/>
        <w:jc w:val="center"/>
        <w:rPr>
          <w:szCs w:val="24"/>
        </w:rPr>
      </w:pPr>
    </w:p>
    <w:p w:rsidR="00B526D2" w:rsidRDefault="0044107F" w:rsidP="00B17672">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Cs/>
          <w:i/>
          <w:szCs w:val="24"/>
        </w:rPr>
      </w:pPr>
      <w:r w:rsidRPr="006679D4">
        <w:rPr>
          <w:bCs/>
          <w:i/>
          <w:szCs w:val="24"/>
        </w:rPr>
        <w:lastRenderedPageBreak/>
        <w:t>L</w:t>
      </w:r>
      <w:r w:rsidR="0001125C" w:rsidRPr="006679D4">
        <w:rPr>
          <w:bCs/>
          <w:i/>
          <w:szCs w:val="24"/>
        </w:rPr>
        <w:t>evel of r</w:t>
      </w:r>
      <w:r w:rsidR="00CC433D" w:rsidRPr="006679D4">
        <w:rPr>
          <w:bCs/>
          <w:i/>
          <w:szCs w:val="24"/>
        </w:rPr>
        <w:t>esilience of communities and OPAs</w:t>
      </w:r>
      <w:r w:rsidR="0001125C" w:rsidRPr="006679D4">
        <w:rPr>
          <w:bCs/>
          <w:i/>
          <w:szCs w:val="24"/>
        </w:rPr>
        <w:t xml:space="preserve"> in adjusting or managing changes associated with potential risks to livelihoods in the future, and t</w:t>
      </w:r>
      <w:r w:rsidR="007C7F10" w:rsidRPr="006679D4">
        <w:rPr>
          <w:bCs/>
          <w:i/>
          <w:szCs w:val="24"/>
        </w:rPr>
        <w:t>h</w:t>
      </w:r>
      <w:r w:rsidR="0001125C" w:rsidRPr="006679D4">
        <w:rPr>
          <w:bCs/>
          <w:i/>
          <w:szCs w:val="24"/>
        </w:rPr>
        <w:t>e capabilities to adjust to such external shocks</w:t>
      </w:r>
    </w:p>
    <w:p w:rsidR="006B6F54" w:rsidRPr="006679D4" w:rsidRDefault="006B6F54" w:rsidP="004A14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both"/>
        <w:rPr>
          <w:bCs/>
          <w:i/>
          <w:szCs w:val="24"/>
        </w:rPr>
      </w:pPr>
    </w:p>
    <w:p w:rsidR="0001125C" w:rsidRDefault="0001125C" w:rsidP="006B3424">
      <w:pPr>
        <w:spacing w:after="0"/>
        <w:jc w:val="both"/>
        <w:rPr>
          <w:rFonts w:asciiTheme="minorBidi" w:hAnsiTheme="minorBidi"/>
          <w:b/>
          <w:bCs/>
          <w:sz w:val="24"/>
          <w:szCs w:val="24"/>
        </w:rPr>
      </w:pPr>
    </w:p>
    <w:p w:rsidR="0044107F" w:rsidRPr="006679D4" w:rsidRDefault="004D1202" w:rsidP="006B3424">
      <w:pPr>
        <w:spacing w:after="0"/>
        <w:jc w:val="both"/>
        <w:rPr>
          <w:bCs/>
          <w:szCs w:val="24"/>
        </w:rPr>
      </w:pPr>
      <w:r w:rsidRPr="006679D4">
        <w:rPr>
          <w:bCs/>
          <w:szCs w:val="24"/>
        </w:rPr>
        <w:t xml:space="preserve">After the floods, people from affected areas received huge amount of aid from several local and international organizations which had both positive and negative impacts on their lives. </w:t>
      </w:r>
      <w:r w:rsidR="00077852" w:rsidRPr="006679D4">
        <w:rPr>
          <w:bCs/>
          <w:szCs w:val="24"/>
        </w:rPr>
        <w:t>Where the focus was on re-establishing and relocating IDP’</w:t>
      </w:r>
      <w:r w:rsidR="00807BF6" w:rsidRPr="006679D4">
        <w:rPr>
          <w:bCs/>
          <w:szCs w:val="24"/>
        </w:rPr>
        <w:t>s, HAI focus was</w:t>
      </w:r>
      <w:r w:rsidR="00F84FCB">
        <w:rPr>
          <w:bCs/>
          <w:szCs w:val="24"/>
        </w:rPr>
        <w:t xml:space="preserve"> on developing the capacities</w:t>
      </w:r>
      <w:r w:rsidR="00077852" w:rsidRPr="006679D4">
        <w:rPr>
          <w:bCs/>
          <w:szCs w:val="24"/>
        </w:rPr>
        <w:t xml:space="preserve"> of people to pr</w:t>
      </w:r>
      <w:r w:rsidR="008163BD">
        <w:rPr>
          <w:bCs/>
          <w:szCs w:val="24"/>
        </w:rPr>
        <w:t>epare themselves for future</w:t>
      </w:r>
      <w:r w:rsidR="00077852" w:rsidRPr="006679D4">
        <w:rPr>
          <w:bCs/>
          <w:szCs w:val="24"/>
        </w:rPr>
        <w:t xml:space="preserve"> disasters.</w:t>
      </w:r>
      <w:r w:rsidR="00807BF6" w:rsidRPr="006679D4">
        <w:rPr>
          <w:bCs/>
          <w:szCs w:val="24"/>
        </w:rPr>
        <w:t xml:space="preserve">  A small amount of Rs 10,000 through CRF given to OPs is a</w:t>
      </w:r>
      <w:r w:rsidR="008163BD">
        <w:rPr>
          <w:bCs/>
          <w:szCs w:val="24"/>
        </w:rPr>
        <w:t xml:space="preserve"> good</w:t>
      </w:r>
      <w:r w:rsidR="00807BF6" w:rsidRPr="006679D4">
        <w:rPr>
          <w:bCs/>
          <w:szCs w:val="24"/>
        </w:rPr>
        <w:t xml:space="preserve"> example of sustaining their livelihood with limited resources to generate income.  </w:t>
      </w:r>
    </w:p>
    <w:p w:rsidR="0044107F" w:rsidRPr="006679D4" w:rsidRDefault="0044107F" w:rsidP="006B3424">
      <w:pPr>
        <w:spacing w:after="0"/>
        <w:jc w:val="both"/>
        <w:rPr>
          <w:bCs/>
          <w:szCs w:val="24"/>
        </w:rPr>
      </w:pPr>
    </w:p>
    <w:p w:rsidR="00976A63" w:rsidRPr="006679D4" w:rsidRDefault="00976A63" w:rsidP="00976A63">
      <w:pPr>
        <w:spacing w:after="0"/>
        <w:jc w:val="both"/>
        <w:rPr>
          <w:bCs/>
          <w:szCs w:val="24"/>
        </w:rPr>
      </w:pPr>
      <w:r w:rsidRPr="006679D4">
        <w:rPr>
          <w:bCs/>
          <w:szCs w:val="24"/>
        </w:rPr>
        <w:t>It has been shown through data that 100% of the respondent OPAs had received trainings i.e 40 villages have more than one master trainer to train other community members regarding potential risks to livelihoods and human lives and how to control them.</w:t>
      </w:r>
    </w:p>
    <w:p w:rsidR="00976A63" w:rsidRPr="006679D4" w:rsidRDefault="00976A63" w:rsidP="006B3424">
      <w:pPr>
        <w:spacing w:after="0"/>
        <w:jc w:val="both"/>
        <w:rPr>
          <w:bCs/>
          <w:szCs w:val="24"/>
        </w:rPr>
      </w:pPr>
    </w:p>
    <w:p w:rsidR="007D6470" w:rsidRDefault="003D19E9" w:rsidP="006B3424">
      <w:pPr>
        <w:spacing w:after="0"/>
        <w:jc w:val="both"/>
        <w:rPr>
          <w:bCs/>
          <w:szCs w:val="24"/>
        </w:rPr>
      </w:pPr>
      <w:r w:rsidRPr="006679D4">
        <w:rPr>
          <w:bCs/>
          <w:szCs w:val="24"/>
        </w:rPr>
        <w:t>Communities’</w:t>
      </w:r>
      <w:r w:rsidR="00FE5C16" w:rsidRPr="006679D4">
        <w:rPr>
          <w:bCs/>
          <w:szCs w:val="24"/>
        </w:rPr>
        <w:t xml:space="preserve"> </w:t>
      </w:r>
      <w:r w:rsidR="00F84FCB">
        <w:rPr>
          <w:bCs/>
          <w:szCs w:val="24"/>
        </w:rPr>
        <w:t>level of resilience can be estimated</w:t>
      </w:r>
      <w:r w:rsidR="00FE5C16" w:rsidRPr="006679D4">
        <w:rPr>
          <w:bCs/>
          <w:szCs w:val="24"/>
        </w:rPr>
        <w:t xml:space="preserve"> through the percentages of people who have </w:t>
      </w:r>
      <w:r w:rsidR="00C5727E" w:rsidRPr="006679D4">
        <w:rPr>
          <w:bCs/>
          <w:szCs w:val="24"/>
        </w:rPr>
        <w:t>star</w:t>
      </w:r>
      <w:r w:rsidR="007C7F10" w:rsidRPr="006679D4">
        <w:rPr>
          <w:bCs/>
          <w:szCs w:val="24"/>
        </w:rPr>
        <w:t>t</w:t>
      </w:r>
      <w:r w:rsidR="00C5727E" w:rsidRPr="006679D4">
        <w:rPr>
          <w:bCs/>
          <w:szCs w:val="24"/>
        </w:rPr>
        <w:t>ed</w:t>
      </w:r>
      <w:r w:rsidR="007C7F10" w:rsidRPr="006679D4">
        <w:rPr>
          <w:bCs/>
          <w:szCs w:val="24"/>
        </w:rPr>
        <w:t xml:space="preserve"> to</w:t>
      </w:r>
      <w:r w:rsidR="00C5727E" w:rsidRPr="006679D4">
        <w:rPr>
          <w:bCs/>
          <w:szCs w:val="24"/>
        </w:rPr>
        <w:t xml:space="preserve"> work after the floods as soon as the opportunity is provided. </w:t>
      </w:r>
      <w:r w:rsidR="00807BF6" w:rsidRPr="006679D4">
        <w:rPr>
          <w:bCs/>
          <w:szCs w:val="24"/>
        </w:rPr>
        <w:t>Approximately</w:t>
      </w:r>
      <w:r w:rsidR="00B55A84" w:rsidRPr="006679D4">
        <w:rPr>
          <w:bCs/>
          <w:szCs w:val="24"/>
        </w:rPr>
        <w:t xml:space="preserve"> </w:t>
      </w:r>
      <w:r w:rsidR="00C5727E" w:rsidRPr="006679D4">
        <w:rPr>
          <w:bCs/>
          <w:szCs w:val="24"/>
        </w:rPr>
        <w:t>3</w:t>
      </w:r>
      <w:r w:rsidR="00B55A84" w:rsidRPr="006679D4">
        <w:rPr>
          <w:bCs/>
          <w:szCs w:val="24"/>
        </w:rPr>
        <w:t>0</w:t>
      </w:r>
      <w:r w:rsidR="00C5727E" w:rsidRPr="006679D4">
        <w:rPr>
          <w:bCs/>
          <w:szCs w:val="24"/>
        </w:rPr>
        <w:t>% Older people were not engaged in income generating activities before floods</w:t>
      </w:r>
      <w:r w:rsidR="000949B0">
        <w:rPr>
          <w:bCs/>
          <w:szCs w:val="24"/>
        </w:rPr>
        <w:t xml:space="preserve"> </w:t>
      </w:r>
      <w:r w:rsidR="00C5727E" w:rsidRPr="006679D4">
        <w:rPr>
          <w:bCs/>
          <w:szCs w:val="24"/>
        </w:rPr>
        <w:t>who are availing CRF for restoring livelihood at present. This sh</w:t>
      </w:r>
      <w:r w:rsidR="00FD388C" w:rsidRPr="006679D4">
        <w:rPr>
          <w:bCs/>
          <w:szCs w:val="24"/>
        </w:rPr>
        <w:t>ows that</w:t>
      </w:r>
      <w:r w:rsidR="00AF7E23" w:rsidRPr="006679D4">
        <w:rPr>
          <w:bCs/>
          <w:szCs w:val="24"/>
        </w:rPr>
        <w:t xml:space="preserve"> there is an increase in </w:t>
      </w:r>
      <w:r w:rsidR="00B55A84" w:rsidRPr="006679D4">
        <w:rPr>
          <w:bCs/>
          <w:szCs w:val="24"/>
        </w:rPr>
        <w:t xml:space="preserve">number of people </w:t>
      </w:r>
      <w:r w:rsidR="00FD388C" w:rsidRPr="006679D4">
        <w:rPr>
          <w:bCs/>
          <w:szCs w:val="24"/>
        </w:rPr>
        <w:t xml:space="preserve">working to generate </w:t>
      </w:r>
      <w:r w:rsidR="00AF7E23" w:rsidRPr="006679D4">
        <w:rPr>
          <w:bCs/>
          <w:szCs w:val="24"/>
        </w:rPr>
        <w:t>incom</w:t>
      </w:r>
      <w:r w:rsidR="00F84FCB">
        <w:rPr>
          <w:bCs/>
          <w:szCs w:val="24"/>
        </w:rPr>
        <w:t>e which is helping them</w:t>
      </w:r>
      <w:r w:rsidR="007C7F10" w:rsidRPr="006679D4">
        <w:rPr>
          <w:bCs/>
          <w:szCs w:val="24"/>
        </w:rPr>
        <w:t xml:space="preserve"> </w:t>
      </w:r>
      <w:r w:rsidR="00F84FCB">
        <w:rPr>
          <w:bCs/>
          <w:szCs w:val="24"/>
        </w:rPr>
        <w:t xml:space="preserve">to </w:t>
      </w:r>
      <w:r w:rsidR="007C7F10" w:rsidRPr="006679D4">
        <w:rPr>
          <w:bCs/>
          <w:szCs w:val="24"/>
        </w:rPr>
        <w:t>re</w:t>
      </w:r>
      <w:r w:rsidR="00F84FCB">
        <w:rPr>
          <w:bCs/>
          <w:szCs w:val="24"/>
        </w:rPr>
        <w:t>-adjust</w:t>
      </w:r>
      <w:r w:rsidR="00FD388C" w:rsidRPr="006679D4">
        <w:rPr>
          <w:bCs/>
          <w:szCs w:val="24"/>
        </w:rPr>
        <w:t>. Increase in the work force of older people within communities reflects resilience.</w:t>
      </w:r>
    </w:p>
    <w:p w:rsidR="00E626AA" w:rsidRPr="006679D4" w:rsidRDefault="00E626AA" w:rsidP="006B3424">
      <w:pPr>
        <w:spacing w:after="0"/>
        <w:jc w:val="both"/>
        <w:rPr>
          <w:bCs/>
          <w:szCs w:val="24"/>
        </w:rPr>
      </w:pPr>
    </w:p>
    <w:p w:rsidR="00E626AA" w:rsidRDefault="00E626AA" w:rsidP="00E626AA">
      <w:pPr>
        <w:spacing w:after="0"/>
        <w:jc w:val="center"/>
        <w:rPr>
          <w:b/>
        </w:rPr>
      </w:pPr>
      <w:r>
        <w:rPr>
          <w:b/>
        </w:rPr>
        <w:t>Figure</w:t>
      </w:r>
      <w:r w:rsidRPr="00055C6F">
        <w:rPr>
          <w:b/>
        </w:rPr>
        <w:t xml:space="preserve"> No. </w:t>
      </w:r>
      <w:r>
        <w:rPr>
          <w:b/>
        </w:rPr>
        <w:t>6</w:t>
      </w:r>
      <w:r w:rsidRPr="00055C6F">
        <w:rPr>
          <w:b/>
        </w:rPr>
        <w:t>:</w:t>
      </w:r>
      <w:r>
        <w:rPr>
          <w:b/>
        </w:rPr>
        <w:t xml:space="preserve"> </w:t>
      </w:r>
      <w:r w:rsidRPr="006F1335">
        <w:rPr>
          <w:b/>
        </w:rPr>
        <w:t>Work for a living before floods</w:t>
      </w:r>
    </w:p>
    <w:p w:rsidR="003D19E9" w:rsidRDefault="003D19E9" w:rsidP="006B3424">
      <w:pPr>
        <w:spacing w:after="0"/>
        <w:jc w:val="both"/>
        <w:rPr>
          <w:rFonts w:asciiTheme="minorBidi" w:hAnsiTheme="minorBidi"/>
          <w:bCs/>
          <w:sz w:val="24"/>
          <w:szCs w:val="24"/>
        </w:rPr>
      </w:pPr>
    </w:p>
    <w:p w:rsidR="003D19E9" w:rsidRDefault="003D19E9" w:rsidP="00891237">
      <w:pPr>
        <w:spacing w:after="0"/>
        <w:jc w:val="center"/>
        <w:rPr>
          <w:rFonts w:asciiTheme="minorBidi" w:hAnsiTheme="minorBidi"/>
          <w:bCs/>
          <w:sz w:val="24"/>
          <w:szCs w:val="24"/>
        </w:rPr>
      </w:pPr>
      <w:r w:rsidRPr="003D19E9">
        <w:rPr>
          <w:rFonts w:asciiTheme="minorBidi" w:hAnsiTheme="minorBidi"/>
          <w:bCs/>
          <w:noProof/>
          <w:sz w:val="24"/>
          <w:szCs w:val="24"/>
        </w:rPr>
        <w:drawing>
          <wp:inline distT="0" distB="0" distL="0" distR="0">
            <wp:extent cx="3578165" cy="2268747"/>
            <wp:effectExtent l="19050" t="0" r="2228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26AA" w:rsidRPr="00E626AA" w:rsidRDefault="00E626AA" w:rsidP="00E626AA">
      <w:pPr>
        <w:spacing w:after="0"/>
        <w:jc w:val="center"/>
        <w:rPr>
          <w:b/>
        </w:rPr>
      </w:pPr>
      <w:r w:rsidRPr="00E626AA">
        <w:rPr>
          <w:b/>
        </w:rPr>
        <w:t>Source</w:t>
      </w:r>
      <w:r w:rsidR="00874094">
        <w:rPr>
          <w:b/>
        </w:rPr>
        <w:t>:</w:t>
      </w:r>
      <w:r w:rsidRPr="00E626AA">
        <w:rPr>
          <w:b/>
        </w:rPr>
        <w:t xml:space="preserve"> </w:t>
      </w:r>
      <w:r w:rsidR="00874094">
        <w:rPr>
          <w:b/>
        </w:rPr>
        <w:t>Q</w:t>
      </w:r>
      <w:r w:rsidRPr="00E626AA">
        <w:rPr>
          <w:b/>
        </w:rPr>
        <w:t>uestionnaire for OPs, Question no</w:t>
      </w:r>
      <w:r w:rsidR="00874094">
        <w:rPr>
          <w:b/>
        </w:rPr>
        <w:t xml:space="preserve"> </w:t>
      </w:r>
      <w:r w:rsidR="007336D1">
        <w:rPr>
          <w:b/>
        </w:rPr>
        <w:t>20</w:t>
      </w:r>
    </w:p>
    <w:p w:rsidR="00B70FCB" w:rsidRPr="006679D4" w:rsidRDefault="00E626AA" w:rsidP="006B3424">
      <w:pPr>
        <w:spacing w:after="0"/>
        <w:jc w:val="both"/>
        <w:rPr>
          <w:bCs/>
          <w:szCs w:val="24"/>
        </w:rPr>
      </w:pPr>
      <w:r>
        <w:rPr>
          <w:szCs w:val="24"/>
        </w:rPr>
        <w:br/>
      </w:r>
      <w:r w:rsidR="007C7F10" w:rsidRPr="006679D4">
        <w:rPr>
          <w:bCs/>
          <w:szCs w:val="24"/>
        </w:rPr>
        <w:t>Livel</w:t>
      </w:r>
      <w:r w:rsidR="0032603E" w:rsidRPr="006679D4">
        <w:rPr>
          <w:bCs/>
          <w:szCs w:val="24"/>
        </w:rPr>
        <w:t>ihoods insecurities vary from losing livestock</w:t>
      </w:r>
      <w:r w:rsidR="00543065" w:rsidRPr="006679D4">
        <w:rPr>
          <w:bCs/>
          <w:szCs w:val="24"/>
        </w:rPr>
        <w:t xml:space="preserve"> due to epidemics</w:t>
      </w:r>
      <w:r w:rsidR="000728EC" w:rsidRPr="006679D4">
        <w:rPr>
          <w:bCs/>
          <w:szCs w:val="24"/>
        </w:rPr>
        <w:t xml:space="preserve"> and </w:t>
      </w:r>
      <w:r w:rsidR="003D19E9" w:rsidRPr="006679D4">
        <w:rPr>
          <w:bCs/>
          <w:szCs w:val="24"/>
        </w:rPr>
        <w:t>stealing (</w:t>
      </w:r>
      <w:r w:rsidR="000728EC" w:rsidRPr="006679D4">
        <w:rPr>
          <w:bCs/>
          <w:szCs w:val="24"/>
        </w:rPr>
        <w:t>security reasons)</w:t>
      </w:r>
      <w:r w:rsidR="00543065" w:rsidRPr="006679D4">
        <w:rPr>
          <w:bCs/>
          <w:szCs w:val="24"/>
        </w:rPr>
        <w:t xml:space="preserve"> to damaging of irrigated lands. People also fear that their small businesses would be ruined if another flood hits back.</w:t>
      </w:r>
      <w:r w:rsidR="00706B58" w:rsidRPr="006679D4">
        <w:rPr>
          <w:bCs/>
          <w:szCs w:val="24"/>
        </w:rPr>
        <w:t xml:space="preserve"> </w:t>
      </w:r>
    </w:p>
    <w:p w:rsidR="004A14F3" w:rsidRDefault="004A14F3" w:rsidP="006B3424">
      <w:pPr>
        <w:spacing w:after="0"/>
        <w:jc w:val="both"/>
        <w:rPr>
          <w:rFonts w:asciiTheme="minorBidi" w:hAnsiTheme="minorBidi"/>
          <w:bCs/>
          <w:sz w:val="24"/>
          <w:szCs w:val="24"/>
        </w:rPr>
      </w:pPr>
    </w:p>
    <w:p w:rsidR="00807BF6" w:rsidRDefault="00807BF6" w:rsidP="006B3424">
      <w:pPr>
        <w:spacing w:after="0"/>
        <w:jc w:val="both"/>
        <w:rPr>
          <w:rFonts w:asciiTheme="minorBidi" w:hAnsiTheme="minorBidi"/>
          <w:bCs/>
          <w:sz w:val="24"/>
          <w:szCs w:val="24"/>
        </w:rPr>
      </w:pPr>
    </w:p>
    <w:p w:rsidR="00B70FCB" w:rsidRPr="006679D4" w:rsidRDefault="00543065" w:rsidP="006B3424">
      <w:pPr>
        <w:spacing w:after="0"/>
        <w:jc w:val="both"/>
        <w:rPr>
          <w:bCs/>
          <w:szCs w:val="24"/>
        </w:rPr>
      </w:pPr>
      <w:r w:rsidRPr="006679D4">
        <w:rPr>
          <w:bCs/>
          <w:szCs w:val="24"/>
        </w:rPr>
        <w:lastRenderedPageBreak/>
        <w:t>HAI interventions have induced</w:t>
      </w:r>
      <w:r w:rsidR="00706B58" w:rsidRPr="006679D4">
        <w:rPr>
          <w:bCs/>
          <w:szCs w:val="24"/>
        </w:rPr>
        <w:t xml:space="preserve"> skills</w:t>
      </w:r>
      <w:r w:rsidRPr="006679D4">
        <w:rPr>
          <w:bCs/>
          <w:szCs w:val="24"/>
        </w:rPr>
        <w:t xml:space="preserve"> and enhanced </w:t>
      </w:r>
      <w:r w:rsidR="00706B58" w:rsidRPr="006679D4">
        <w:rPr>
          <w:bCs/>
          <w:szCs w:val="24"/>
        </w:rPr>
        <w:t>capabilities of OPAs to fight with</w:t>
      </w:r>
      <w:r w:rsidR="00B70FCB" w:rsidRPr="006679D4">
        <w:rPr>
          <w:bCs/>
          <w:szCs w:val="24"/>
        </w:rPr>
        <w:t xml:space="preserve"> future shocks</w:t>
      </w:r>
      <w:r w:rsidR="00EB5FE7" w:rsidRPr="006679D4">
        <w:rPr>
          <w:bCs/>
          <w:szCs w:val="24"/>
        </w:rPr>
        <w:t xml:space="preserve"> through trainings in DRR and CAP</w:t>
      </w:r>
      <w:r w:rsidR="00B70FCB" w:rsidRPr="006679D4">
        <w:rPr>
          <w:bCs/>
          <w:szCs w:val="24"/>
        </w:rPr>
        <w:t>. OPAs have been assigned roles and responsibilities to develop the communities stronger</w:t>
      </w:r>
      <w:r w:rsidR="00EB5FE7" w:rsidRPr="006679D4">
        <w:rPr>
          <w:bCs/>
          <w:szCs w:val="24"/>
        </w:rPr>
        <w:t>, skillful</w:t>
      </w:r>
      <w:r w:rsidR="00B70FCB" w:rsidRPr="006679D4">
        <w:rPr>
          <w:bCs/>
          <w:szCs w:val="24"/>
        </w:rPr>
        <w:t xml:space="preserve"> and capable to fight with any shocks in the future</w:t>
      </w:r>
      <w:r w:rsidR="0050157F" w:rsidRPr="006679D4">
        <w:rPr>
          <w:bCs/>
          <w:szCs w:val="24"/>
        </w:rPr>
        <w:t xml:space="preserve"> through training other community</w:t>
      </w:r>
      <w:r w:rsidR="0083487B" w:rsidRPr="006679D4">
        <w:rPr>
          <w:bCs/>
          <w:szCs w:val="24"/>
        </w:rPr>
        <w:t xml:space="preserve"> members</w:t>
      </w:r>
      <w:r w:rsidR="00B70FCB" w:rsidRPr="006679D4">
        <w:rPr>
          <w:bCs/>
          <w:szCs w:val="24"/>
        </w:rPr>
        <w:t>.</w:t>
      </w:r>
    </w:p>
    <w:p w:rsidR="005F4C45" w:rsidRDefault="005F4C45" w:rsidP="005F4C45">
      <w:pPr>
        <w:spacing w:after="0"/>
        <w:jc w:val="center"/>
        <w:rPr>
          <w:rFonts w:cstheme="minorHAnsi"/>
          <w:b/>
          <w:bCs/>
        </w:rPr>
      </w:pPr>
    </w:p>
    <w:p w:rsidR="005F4C45" w:rsidRPr="00596592" w:rsidRDefault="005F4C45" w:rsidP="005F4C45">
      <w:pPr>
        <w:spacing w:after="0"/>
        <w:jc w:val="center"/>
        <w:rPr>
          <w:rFonts w:cstheme="minorHAnsi"/>
          <w:bCs/>
        </w:rPr>
      </w:pPr>
      <w:r w:rsidRPr="00596592">
        <w:rPr>
          <w:rFonts w:cstheme="minorHAnsi"/>
          <w:b/>
          <w:bCs/>
        </w:rPr>
        <w:t>Figure No. 7</w:t>
      </w:r>
      <w:r>
        <w:rPr>
          <w:rFonts w:cstheme="minorHAnsi"/>
          <w:b/>
          <w:bCs/>
        </w:rPr>
        <w:t>a</w:t>
      </w:r>
      <w:r w:rsidRPr="00596592">
        <w:rPr>
          <w:rFonts w:cstheme="minorHAnsi"/>
          <w:b/>
          <w:bCs/>
        </w:rPr>
        <w:t>: Formation of OPAMCs</w:t>
      </w:r>
      <w:r>
        <w:rPr>
          <w:rFonts w:cstheme="minorHAnsi"/>
          <w:b/>
          <w:bCs/>
        </w:rPr>
        <w:t xml:space="preserve"> by OPAs</w:t>
      </w:r>
    </w:p>
    <w:p w:rsidR="00430B80" w:rsidRDefault="00430B80" w:rsidP="007E044D">
      <w:pPr>
        <w:tabs>
          <w:tab w:val="left" w:pos="1560"/>
        </w:tabs>
        <w:spacing w:after="0"/>
        <w:jc w:val="both"/>
        <w:rPr>
          <w:rFonts w:asciiTheme="minorBidi" w:hAnsiTheme="minorBidi"/>
          <w:bCs/>
          <w:sz w:val="24"/>
          <w:szCs w:val="24"/>
        </w:rPr>
      </w:pPr>
    </w:p>
    <w:p w:rsidR="00807BF6" w:rsidRDefault="00976A63" w:rsidP="00891237">
      <w:pPr>
        <w:spacing w:after="0"/>
        <w:jc w:val="center"/>
        <w:rPr>
          <w:rFonts w:asciiTheme="minorBidi" w:hAnsiTheme="minorBidi"/>
          <w:bCs/>
          <w:sz w:val="24"/>
          <w:szCs w:val="24"/>
        </w:rPr>
      </w:pPr>
      <w:r w:rsidRPr="00976A63">
        <w:rPr>
          <w:rFonts w:asciiTheme="minorBidi" w:hAnsiTheme="minorBidi"/>
          <w:bCs/>
          <w:noProof/>
          <w:sz w:val="24"/>
          <w:szCs w:val="24"/>
        </w:rPr>
        <w:drawing>
          <wp:inline distT="0" distB="0" distL="0" distR="0">
            <wp:extent cx="3724814" cy="2518913"/>
            <wp:effectExtent l="19050" t="0" r="2803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E23" w:rsidRDefault="00706B58" w:rsidP="006B3424">
      <w:pPr>
        <w:spacing w:after="0"/>
        <w:jc w:val="both"/>
        <w:rPr>
          <w:rFonts w:asciiTheme="minorBidi" w:hAnsiTheme="minorBidi"/>
          <w:bCs/>
          <w:sz w:val="24"/>
          <w:szCs w:val="24"/>
        </w:rPr>
      </w:pPr>
      <w:r>
        <w:rPr>
          <w:rFonts w:asciiTheme="minorBidi" w:hAnsiTheme="minorBidi"/>
          <w:bCs/>
          <w:sz w:val="24"/>
          <w:szCs w:val="24"/>
        </w:rPr>
        <w:t xml:space="preserve"> </w:t>
      </w:r>
      <w:r w:rsidR="00543065">
        <w:rPr>
          <w:rFonts w:asciiTheme="minorBidi" w:hAnsiTheme="minorBidi"/>
          <w:bCs/>
          <w:sz w:val="24"/>
          <w:szCs w:val="24"/>
        </w:rPr>
        <w:t xml:space="preserve">  </w:t>
      </w:r>
    </w:p>
    <w:p w:rsidR="005F4C45" w:rsidRDefault="005F4C45" w:rsidP="005F4C45">
      <w:pPr>
        <w:spacing w:after="0"/>
        <w:jc w:val="center"/>
        <w:rPr>
          <w:rFonts w:asciiTheme="minorBidi" w:hAnsiTheme="minorBidi"/>
          <w:bCs/>
          <w:sz w:val="24"/>
          <w:szCs w:val="24"/>
        </w:rPr>
      </w:pPr>
      <w:r w:rsidRPr="00596592">
        <w:rPr>
          <w:rFonts w:cstheme="minorHAnsi"/>
          <w:b/>
          <w:bCs/>
        </w:rPr>
        <w:t xml:space="preserve">Figure No. </w:t>
      </w:r>
      <w:r w:rsidR="00874094" w:rsidRPr="00596592">
        <w:rPr>
          <w:rFonts w:cstheme="minorHAnsi"/>
          <w:b/>
          <w:bCs/>
        </w:rPr>
        <w:t>7</w:t>
      </w:r>
      <w:r w:rsidR="00874094">
        <w:rPr>
          <w:rFonts w:cstheme="minorHAnsi"/>
          <w:b/>
          <w:bCs/>
        </w:rPr>
        <w:t>b:</w:t>
      </w:r>
      <w:r>
        <w:rPr>
          <w:rFonts w:cstheme="minorHAnsi"/>
          <w:b/>
          <w:bCs/>
        </w:rPr>
        <w:t xml:space="preserve"> Distribution by Committees </w:t>
      </w:r>
    </w:p>
    <w:p w:rsidR="00AF7E23" w:rsidRDefault="00AF7E23" w:rsidP="00891237">
      <w:pPr>
        <w:spacing w:after="0"/>
        <w:jc w:val="center"/>
        <w:rPr>
          <w:rFonts w:asciiTheme="minorBidi" w:hAnsiTheme="minorBidi"/>
          <w:bCs/>
          <w:sz w:val="24"/>
          <w:szCs w:val="24"/>
        </w:rPr>
      </w:pPr>
      <w:r w:rsidRPr="00AF7E23">
        <w:rPr>
          <w:rFonts w:asciiTheme="minorBidi" w:hAnsiTheme="minorBidi"/>
          <w:bCs/>
          <w:noProof/>
          <w:sz w:val="24"/>
          <w:szCs w:val="24"/>
        </w:rPr>
        <w:drawing>
          <wp:inline distT="0" distB="0" distL="0" distR="0">
            <wp:extent cx="3729482" cy="2423160"/>
            <wp:effectExtent l="19050" t="0" r="23368"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6592" w:rsidRDefault="00596592" w:rsidP="00596592">
      <w:pPr>
        <w:spacing w:after="0"/>
        <w:jc w:val="center"/>
        <w:rPr>
          <w:rFonts w:asciiTheme="minorBidi" w:hAnsiTheme="minorBidi"/>
          <w:b/>
          <w:bCs/>
          <w:sz w:val="24"/>
          <w:szCs w:val="24"/>
        </w:rPr>
      </w:pPr>
    </w:p>
    <w:p w:rsidR="0079583E" w:rsidRPr="00E626AA" w:rsidRDefault="0079583E" w:rsidP="0079583E">
      <w:pPr>
        <w:spacing w:after="0"/>
        <w:jc w:val="center"/>
        <w:rPr>
          <w:b/>
        </w:rPr>
      </w:pPr>
      <w:r w:rsidRPr="00E626AA">
        <w:rPr>
          <w:b/>
        </w:rPr>
        <w:t>Source</w:t>
      </w:r>
      <w:r w:rsidR="00874094">
        <w:rPr>
          <w:b/>
        </w:rPr>
        <w:t>:</w:t>
      </w:r>
      <w:r w:rsidRPr="00E626AA">
        <w:rPr>
          <w:b/>
        </w:rPr>
        <w:t xml:space="preserve"> </w:t>
      </w:r>
      <w:r w:rsidR="00874094" w:rsidRPr="00E626AA">
        <w:rPr>
          <w:b/>
        </w:rPr>
        <w:t xml:space="preserve">Questionnaire </w:t>
      </w:r>
      <w:r w:rsidRPr="00E626AA">
        <w:rPr>
          <w:b/>
        </w:rPr>
        <w:t>for OPAs, Question no:</w:t>
      </w:r>
      <w:r w:rsidR="00023E3A">
        <w:rPr>
          <w:b/>
        </w:rPr>
        <w:t xml:space="preserve"> 13 AND 15</w:t>
      </w:r>
    </w:p>
    <w:p w:rsidR="0079583E" w:rsidRDefault="0079583E" w:rsidP="00596592">
      <w:pPr>
        <w:spacing w:after="0"/>
        <w:jc w:val="center"/>
        <w:rPr>
          <w:rFonts w:asciiTheme="minorBidi" w:hAnsiTheme="minorBidi"/>
          <w:b/>
          <w:bCs/>
          <w:sz w:val="24"/>
          <w:szCs w:val="24"/>
        </w:rPr>
      </w:pPr>
    </w:p>
    <w:p w:rsidR="00486910" w:rsidRPr="006679D4" w:rsidRDefault="00486910" w:rsidP="00486910">
      <w:pPr>
        <w:spacing w:after="0"/>
        <w:jc w:val="both"/>
        <w:rPr>
          <w:bCs/>
          <w:szCs w:val="24"/>
        </w:rPr>
      </w:pPr>
      <w:r w:rsidRPr="006679D4">
        <w:rPr>
          <w:bCs/>
          <w:szCs w:val="24"/>
        </w:rPr>
        <w:t xml:space="preserve">The figures depicted in the chart show strong resilience in the community for absorbing future shocks. </w:t>
      </w:r>
    </w:p>
    <w:p w:rsidR="00AF7E23" w:rsidRDefault="00AF7E23" w:rsidP="006B3424">
      <w:pPr>
        <w:spacing w:after="0"/>
        <w:jc w:val="both"/>
        <w:rPr>
          <w:rFonts w:asciiTheme="minorBidi" w:hAnsiTheme="minorBidi"/>
          <w:bCs/>
          <w:sz w:val="24"/>
          <w:szCs w:val="24"/>
        </w:rPr>
      </w:pPr>
    </w:p>
    <w:p w:rsidR="002C73AE" w:rsidRDefault="002C73AE" w:rsidP="006B3424">
      <w:pPr>
        <w:spacing w:after="0"/>
        <w:jc w:val="both"/>
        <w:rPr>
          <w:rFonts w:asciiTheme="minorBidi" w:hAnsiTheme="minorBidi"/>
          <w:bCs/>
          <w:sz w:val="24"/>
          <w:szCs w:val="24"/>
        </w:rPr>
      </w:pPr>
    </w:p>
    <w:p w:rsidR="00ED6D26" w:rsidRDefault="00ED6D26" w:rsidP="006B3424">
      <w:pPr>
        <w:spacing w:after="0"/>
        <w:jc w:val="both"/>
        <w:rPr>
          <w:rFonts w:asciiTheme="minorBidi" w:hAnsiTheme="minorBidi"/>
          <w:bCs/>
          <w:sz w:val="24"/>
          <w:szCs w:val="24"/>
        </w:rPr>
      </w:pPr>
    </w:p>
    <w:p w:rsidR="00ED6D26" w:rsidRDefault="00ED6D26" w:rsidP="006B3424">
      <w:pPr>
        <w:spacing w:after="0"/>
        <w:jc w:val="both"/>
        <w:rPr>
          <w:rFonts w:asciiTheme="minorBidi" w:hAnsiTheme="minorBidi"/>
          <w:bCs/>
          <w:sz w:val="24"/>
          <w:szCs w:val="24"/>
        </w:rPr>
      </w:pPr>
    </w:p>
    <w:tbl>
      <w:tblPr>
        <w:tblStyle w:val="MediumShading2-Accent2"/>
        <w:tblW w:w="0" w:type="auto"/>
        <w:tblInd w:w="18" w:type="dxa"/>
        <w:shd w:val="clear" w:color="auto" w:fill="C2D69B" w:themeFill="accent3" w:themeFillTint="99"/>
        <w:tblLook w:val="04A0"/>
      </w:tblPr>
      <w:tblGrid>
        <w:gridCol w:w="9378"/>
      </w:tblGrid>
      <w:tr w:rsidR="002C73AE" w:rsidRPr="006679D4" w:rsidTr="00943424">
        <w:trPr>
          <w:cnfStyle w:val="100000000000"/>
          <w:trHeight w:val="512"/>
        </w:trPr>
        <w:tc>
          <w:tcPr>
            <w:cnfStyle w:val="001000000100"/>
            <w:tcW w:w="9378" w:type="dxa"/>
            <w:shd w:val="clear" w:color="auto" w:fill="C2D69B" w:themeFill="accent3" w:themeFillTint="99"/>
          </w:tcPr>
          <w:p w:rsidR="002C73AE" w:rsidRPr="00891237" w:rsidRDefault="002C73AE" w:rsidP="0073508D">
            <w:pPr>
              <w:spacing w:line="276" w:lineRule="auto"/>
              <w:rPr>
                <w:caps/>
                <w:color w:val="auto"/>
                <w:sz w:val="32"/>
                <w:szCs w:val="32"/>
              </w:rPr>
            </w:pPr>
            <w:r w:rsidRPr="00891237">
              <w:rPr>
                <w:caps/>
                <w:color w:val="auto"/>
                <w:sz w:val="32"/>
                <w:szCs w:val="32"/>
              </w:rPr>
              <w:lastRenderedPageBreak/>
              <w:t>Case Stud</w:t>
            </w:r>
            <w:r w:rsidR="008006F6" w:rsidRPr="00891237">
              <w:rPr>
                <w:caps/>
                <w:color w:val="auto"/>
                <w:sz w:val="32"/>
                <w:szCs w:val="32"/>
              </w:rPr>
              <w:t xml:space="preserve">y </w:t>
            </w:r>
            <w:r w:rsidR="0073508D">
              <w:rPr>
                <w:caps/>
                <w:color w:val="auto"/>
                <w:sz w:val="32"/>
                <w:szCs w:val="32"/>
              </w:rPr>
              <w:t>2</w:t>
            </w:r>
            <w:r w:rsidRPr="00891237">
              <w:rPr>
                <w:caps/>
                <w:color w:val="auto"/>
                <w:sz w:val="32"/>
                <w:szCs w:val="32"/>
              </w:rPr>
              <w:t xml:space="preserve"> </w:t>
            </w:r>
            <w:r w:rsidR="008A7156" w:rsidRPr="00891237">
              <w:rPr>
                <w:caps/>
                <w:color w:val="auto"/>
                <w:sz w:val="32"/>
                <w:szCs w:val="32"/>
              </w:rPr>
              <w:t>–</w:t>
            </w:r>
            <w:r w:rsidRPr="00891237">
              <w:rPr>
                <w:caps/>
                <w:color w:val="auto"/>
                <w:sz w:val="32"/>
                <w:szCs w:val="32"/>
              </w:rPr>
              <w:t xml:space="preserve"> </w:t>
            </w:r>
            <w:r w:rsidR="008A7156" w:rsidRPr="00891237">
              <w:rPr>
                <w:caps/>
                <w:color w:val="auto"/>
                <w:sz w:val="32"/>
                <w:szCs w:val="32"/>
              </w:rPr>
              <w:t xml:space="preserve">Rahib aLI </w:t>
            </w:r>
            <w:r w:rsidRPr="00891237">
              <w:rPr>
                <w:caps/>
                <w:color w:val="auto"/>
                <w:sz w:val="32"/>
                <w:szCs w:val="32"/>
              </w:rPr>
              <w:t>Moorani</w:t>
            </w:r>
            <w:r w:rsidR="008A7156" w:rsidRPr="00891237">
              <w:rPr>
                <w:caps/>
                <w:color w:val="auto"/>
                <w:sz w:val="32"/>
                <w:szCs w:val="32"/>
              </w:rPr>
              <w:t xml:space="preserve">, sHIKARPUR </w:t>
            </w:r>
          </w:p>
        </w:tc>
      </w:tr>
    </w:tbl>
    <w:p w:rsidR="002C73AE" w:rsidRPr="00891237" w:rsidRDefault="002C73AE" w:rsidP="006B3424">
      <w:pPr>
        <w:spacing w:after="0"/>
        <w:jc w:val="both"/>
        <w:rPr>
          <w:rFonts w:asciiTheme="minorBidi" w:hAnsiTheme="minorBidi"/>
          <w:bCs/>
        </w:rPr>
      </w:pPr>
    </w:p>
    <w:p w:rsidR="002C73AE" w:rsidRPr="00891237" w:rsidRDefault="002C73AE" w:rsidP="002C73AE">
      <w:pPr>
        <w:pBdr>
          <w:top w:val="single" w:sz="4" w:space="1" w:color="auto"/>
          <w:left w:val="single" w:sz="4" w:space="0" w:color="auto"/>
          <w:bottom w:val="single" w:sz="4" w:space="1" w:color="auto"/>
          <w:right w:val="single" w:sz="4" w:space="4" w:color="auto"/>
        </w:pBdr>
        <w:rPr>
          <w:b/>
        </w:rPr>
      </w:pPr>
      <w:r w:rsidRPr="00891237">
        <w:rPr>
          <w:b/>
          <w:noProof/>
        </w:rPr>
        <w:drawing>
          <wp:anchor distT="0" distB="0" distL="114300" distR="114300" simplePos="0" relativeHeight="251680768" behindDoc="0" locked="0" layoutInCell="1" allowOverlap="1">
            <wp:simplePos x="0" y="0"/>
            <wp:positionH relativeFrom="margin">
              <wp:posOffset>2555240</wp:posOffset>
            </wp:positionH>
            <wp:positionV relativeFrom="margin">
              <wp:posOffset>877570</wp:posOffset>
            </wp:positionV>
            <wp:extent cx="3268980" cy="2322195"/>
            <wp:effectExtent l="114300" t="76200" r="121920" b="78105"/>
            <wp:wrapSquare wrapText="bothSides"/>
            <wp:docPr id="33" name="Picture 2" descr="D:\Data Snaps\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naps\DSC02906.JPG"/>
                    <pic:cNvPicPr>
                      <a:picLocks noChangeAspect="1" noChangeArrowheads="1"/>
                    </pic:cNvPicPr>
                  </pic:nvPicPr>
                  <pic:blipFill>
                    <a:blip r:embed="rId25" cstate="print"/>
                    <a:srcRect/>
                    <a:stretch>
                      <a:fillRect/>
                    </a:stretch>
                  </pic:blipFill>
                  <pic:spPr bwMode="auto">
                    <a:xfrm>
                      <a:off x="0" y="0"/>
                      <a:ext cx="3268980" cy="2322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91237">
        <w:rPr>
          <w:b/>
        </w:rPr>
        <w:t xml:space="preserve">Empowering OPs to build strong and safer communities </w:t>
      </w:r>
    </w:p>
    <w:p w:rsidR="008006F6" w:rsidRDefault="002C73AE" w:rsidP="00891237">
      <w:pPr>
        <w:pBdr>
          <w:top w:val="single" w:sz="4" w:space="1" w:color="auto"/>
          <w:left w:val="single" w:sz="4" w:space="0" w:color="auto"/>
          <w:bottom w:val="single" w:sz="4" w:space="1" w:color="auto"/>
          <w:right w:val="single" w:sz="4" w:space="4" w:color="auto"/>
        </w:pBdr>
        <w:jc w:val="both"/>
      </w:pPr>
      <w:r>
        <w:t>Rahib Ali Moorani</w:t>
      </w:r>
      <w:r w:rsidR="008006F6">
        <w:t>,</w:t>
      </w:r>
      <w:r>
        <w:t xml:space="preserve"> who is also the information secretary of village </w:t>
      </w:r>
      <w:r w:rsidRPr="007A0CAA">
        <w:rPr>
          <w:b/>
        </w:rPr>
        <w:t>Morani</w:t>
      </w:r>
      <w:r w:rsidR="008006F6">
        <w:rPr>
          <w:b/>
        </w:rPr>
        <w:t>’s</w:t>
      </w:r>
      <w:r w:rsidRPr="007A0CAA">
        <w:rPr>
          <w:b/>
        </w:rPr>
        <w:t xml:space="preserve"> OPA</w:t>
      </w:r>
      <w:r w:rsidR="009E34FF">
        <w:t xml:space="preserve"> is very happy with HAI interventions</w:t>
      </w:r>
      <w:r>
        <w:t>.</w:t>
      </w:r>
    </w:p>
    <w:p w:rsidR="008006F6" w:rsidRDefault="002C73AE" w:rsidP="002C73AE">
      <w:pPr>
        <w:pBdr>
          <w:top w:val="single" w:sz="4" w:space="1" w:color="auto"/>
          <w:left w:val="single" w:sz="4" w:space="0" w:color="auto"/>
          <w:bottom w:val="single" w:sz="4" w:space="1" w:color="auto"/>
          <w:right w:val="single" w:sz="4" w:space="4" w:color="auto"/>
        </w:pBdr>
      </w:pPr>
      <w:r>
        <w:t xml:space="preserve"> “I have con</w:t>
      </w:r>
      <w:r w:rsidR="008006F6">
        <w:t>sumed the fund in “Bhag”</w:t>
      </w:r>
      <w:r>
        <w:t xml:space="preserve"> </w:t>
      </w:r>
      <w:r w:rsidR="008006F6">
        <w:t>(</w:t>
      </w:r>
      <w:r>
        <w:t xml:space="preserve">buying </w:t>
      </w:r>
      <w:r w:rsidR="0017204C">
        <w:t xml:space="preserve">seeds) </w:t>
      </w:r>
      <w:r>
        <w:t>and planting them. This is our family profession and I am well trained in agriculture</w:t>
      </w:r>
      <w:r w:rsidR="008006F6">
        <w:t>”</w:t>
      </w:r>
    </w:p>
    <w:p w:rsidR="008006F6" w:rsidRDefault="00B61E79" w:rsidP="002C73AE">
      <w:pPr>
        <w:pBdr>
          <w:top w:val="single" w:sz="4" w:space="1" w:color="auto"/>
          <w:left w:val="single" w:sz="4" w:space="0" w:color="auto"/>
          <w:bottom w:val="single" w:sz="4" w:space="1" w:color="auto"/>
          <w:right w:val="single" w:sz="4" w:space="4" w:color="auto"/>
        </w:pBdr>
      </w:pPr>
      <w:r>
        <w:rPr>
          <w:noProof/>
        </w:rPr>
        <w:drawing>
          <wp:anchor distT="0" distB="0" distL="114300" distR="114300" simplePos="0" relativeHeight="251679744" behindDoc="0" locked="0" layoutInCell="1" allowOverlap="1">
            <wp:simplePos x="0" y="0"/>
            <wp:positionH relativeFrom="margin">
              <wp:posOffset>2554605</wp:posOffset>
            </wp:positionH>
            <wp:positionV relativeFrom="margin">
              <wp:posOffset>3425190</wp:posOffset>
            </wp:positionV>
            <wp:extent cx="3266440" cy="2551430"/>
            <wp:effectExtent l="95250" t="76200" r="105410" b="77470"/>
            <wp:wrapSquare wrapText="bothSides"/>
            <wp:docPr id="34" name="Picture 1" descr="D:\Data Snaps\DSC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naps\DSC02899.JPG"/>
                    <pic:cNvPicPr>
                      <a:picLocks noChangeAspect="1" noChangeArrowheads="1"/>
                    </pic:cNvPicPr>
                  </pic:nvPicPr>
                  <pic:blipFill>
                    <a:blip r:embed="rId26" cstate="print"/>
                    <a:srcRect/>
                    <a:stretch>
                      <a:fillRect/>
                    </a:stretch>
                  </pic:blipFill>
                  <pic:spPr bwMode="auto">
                    <a:xfrm>
                      <a:off x="0" y="0"/>
                      <a:ext cx="3266440" cy="255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C73AE">
        <w:t>Rahib</w:t>
      </w:r>
      <w:r w:rsidR="005523E5">
        <w:t xml:space="preserve"> looked</w:t>
      </w:r>
      <w:r w:rsidR="008006F6">
        <w:t xml:space="preserve"> very enthusiastic about training drill</w:t>
      </w:r>
      <w:r w:rsidR="002C73AE">
        <w:t xml:space="preserve"> that he received recently</w:t>
      </w:r>
      <w:r w:rsidR="008006F6">
        <w:t>.</w:t>
      </w:r>
      <w:r w:rsidR="002C73AE">
        <w:t xml:space="preserve"> </w:t>
      </w:r>
      <w:r w:rsidR="008006F6">
        <w:t xml:space="preserve"> “I am well trained</w:t>
      </w:r>
      <w:r w:rsidR="002C73AE">
        <w:t xml:space="preserve"> </w:t>
      </w:r>
      <w:r w:rsidR="005523E5">
        <w:t>in methods</w:t>
      </w:r>
      <w:r w:rsidR="002C73AE">
        <w:t xml:space="preserve"> of rescuing people during emergencies in case of fire and floods</w:t>
      </w:r>
      <w:r w:rsidR="008006F6">
        <w:t>”</w:t>
      </w:r>
      <w:r w:rsidR="002C73AE">
        <w:t xml:space="preserve"> </w:t>
      </w:r>
    </w:p>
    <w:p w:rsidR="002C73AE" w:rsidRDefault="008006F6" w:rsidP="00891237">
      <w:pPr>
        <w:pBdr>
          <w:top w:val="single" w:sz="4" w:space="1" w:color="auto"/>
          <w:left w:val="single" w:sz="4" w:space="0" w:color="auto"/>
          <w:bottom w:val="single" w:sz="4" w:space="1" w:color="auto"/>
          <w:right w:val="single" w:sz="4" w:space="4" w:color="auto"/>
        </w:pBdr>
        <w:jc w:val="both"/>
      </w:pPr>
      <w:r>
        <w:t xml:space="preserve">He </w:t>
      </w:r>
      <w:r w:rsidR="005523E5">
        <w:t>has encouraged his</w:t>
      </w:r>
      <w:r w:rsidR="002C73AE">
        <w:t xml:space="preserve"> whole family</w:t>
      </w:r>
      <w:r w:rsidR="005523E5">
        <w:t xml:space="preserve"> to attend </w:t>
      </w:r>
      <w:r w:rsidR="002C73AE">
        <w:t xml:space="preserve">the trainings and </w:t>
      </w:r>
      <w:r w:rsidR="005523E5">
        <w:t>become empowered. In the picture his sister in law is showing how to provide first aid to any victim of fracture during an emergency situation.</w:t>
      </w:r>
    </w:p>
    <w:p w:rsidR="005523E5" w:rsidRDefault="002C73AE" w:rsidP="002C73AE">
      <w:pPr>
        <w:pBdr>
          <w:top w:val="single" w:sz="4" w:space="1" w:color="auto"/>
          <w:left w:val="single" w:sz="4" w:space="0" w:color="auto"/>
          <w:bottom w:val="single" w:sz="4" w:space="1" w:color="auto"/>
          <w:right w:val="single" w:sz="4" w:space="4" w:color="auto"/>
        </w:pBdr>
      </w:pPr>
      <w:r w:rsidRPr="00E9552C">
        <w:t>Rahib</w:t>
      </w:r>
      <w:r w:rsidR="005523E5">
        <w:t xml:space="preserve"> said, “we are</w:t>
      </w:r>
      <w:r w:rsidRPr="00E9552C">
        <w:t xml:space="preserve"> ready</w:t>
      </w:r>
      <w:r w:rsidR="005523E5">
        <w:t xml:space="preserve"> to face any disaster now and are</w:t>
      </w:r>
      <w:r w:rsidRPr="00E9552C">
        <w:t xml:space="preserve"> confident</w:t>
      </w:r>
      <w:r w:rsidR="005523E5">
        <w:t xml:space="preserve"> in</w:t>
      </w:r>
      <w:r w:rsidRPr="00E9552C">
        <w:t xml:space="preserve"> train</w:t>
      </w:r>
      <w:r w:rsidR="005523E5">
        <w:t xml:space="preserve">ing </w:t>
      </w:r>
      <w:r w:rsidRPr="00E9552C">
        <w:t>others to make their village</w:t>
      </w:r>
      <w:r w:rsidR="005523E5">
        <w:t>rs highly resilient to absorb shocks”.</w:t>
      </w:r>
    </w:p>
    <w:p w:rsidR="002C73AE" w:rsidRDefault="002C73AE" w:rsidP="002C73AE">
      <w:pPr>
        <w:pBdr>
          <w:top w:val="single" w:sz="4" w:space="1" w:color="auto"/>
          <w:left w:val="single" w:sz="4" w:space="0" w:color="auto"/>
          <w:bottom w:val="single" w:sz="4" w:space="1" w:color="auto"/>
          <w:right w:val="single" w:sz="4" w:space="4" w:color="auto"/>
        </w:pBdr>
      </w:pPr>
      <w:r>
        <w:t xml:space="preserve"> </w:t>
      </w:r>
    </w:p>
    <w:p w:rsidR="002C73AE" w:rsidRPr="00E9552C" w:rsidRDefault="002C73AE" w:rsidP="002C73AE"/>
    <w:p w:rsidR="002C73AE" w:rsidRDefault="002C73AE" w:rsidP="002C73AE"/>
    <w:p w:rsidR="002C73AE" w:rsidRDefault="002C73AE" w:rsidP="002C73AE"/>
    <w:p w:rsidR="002C73AE" w:rsidRDefault="002C73AE" w:rsidP="002C73AE"/>
    <w:p w:rsidR="002C73AE" w:rsidRDefault="002C73AE" w:rsidP="002C73AE"/>
    <w:p w:rsidR="002C73AE" w:rsidRDefault="002C73AE" w:rsidP="006B3424">
      <w:pPr>
        <w:spacing w:after="0"/>
        <w:jc w:val="both"/>
        <w:rPr>
          <w:rFonts w:asciiTheme="minorBidi" w:hAnsiTheme="minorBidi"/>
          <w:bCs/>
          <w:sz w:val="24"/>
          <w:szCs w:val="24"/>
        </w:rPr>
      </w:pPr>
    </w:p>
    <w:tbl>
      <w:tblPr>
        <w:tblStyle w:val="MediumShading2-Accent2"/>
        <w:tblW w:w="0" w:type="auto"/>
        <w:tblInd w:w="-72" w:type="dxa"/>
        <w:shd w:val="clear" w:color="auto" w:fill="E36C0A" w:themeFill="accent6" w:themeFillShade="BF"/>
        <w:tblLook w:val="04A0"/>
      </w:tblPr>
      <w:tblGrid>
        <w:gridCol w:w="9540"/>
      </w:tblGrid>
      <w:tr w:rsidR="00D53031" w:rsidRPr="006679D4" w:rsidTr="00943424">
        <w:trPr>
          <w:cnfStyle w:val="100000000000"/>
        </w:trPr>
        <w:tc>
          <w:tcPr>
            <w:cnfStyle w:val="001000000100"/>
            <w:tcW w:w="9540" w:type="dxa"/>
            <w:shd w:val="clear" w:color="auto" w:fill="C2D69B" w:themeFill="accent3" w:themeFillTint="99"/>
          </w:tcPr>
          <w:p w:rsidR="002C73AE" w:rsidRPr="006679D4" w:rsidRDefault="002C73AE" w:rsidP="005F1241">
            <w:pPr>
              <w:spacing w:line="276" w:lineRule="auto"/>
              <w:rPr>
                <w:caps/>
                <w:color w:val="auto"/>
                <w:sz w:val="32"/>
                <w:szCs w:val="24"/>
              </w:rPr>
            </w:pPr>
            <w:r w:rsidRPr="006679D4">
              <w:rPr>
                <w:caps/>
                <w:color w:val="auto"/>
                <w:sz w:val="32"/>
                <w:szCs w:val="34"/>
              </w:rPr>
              <w:lastRenderedPageBreak/>
              <w:t>Case Stud</w:t>
            </w:r>
            <w:r w:rsidR="008006F6">
              <w:rPr>
                <w:caps/>
                <w:color w:val="auto"/>
                <w:sz w:val="32"/>
                <w:szCs w:val="34"/>
              </w:rPr>
              <w:t xml:space="preserve">y </w:t>
            </w:r>
            <w:r w:rsidR="005F1241">
              <w:rPr>
                <w:caps/>
                <w:color w:val="auto"/>
                <w:sz w:val="32"/>
                <w:szCs w:val="34"/>
              </w:rPr>
              <w:t>3</w:t>
            </w:r>
            <w:r w:rsidRPr="006679D4">
              <w:rPr>
                <w:caps/>
                <w:color w:val="auto"/>
                <w:sz w:val="32"/>
                <w:szCs w:val="34"/>
              </w:rPr>
              <w:t xml:space="preserve"> –</w:t>
            </w:r>
            <w:r w:rsidR="008A7156">
              <w:rPr>
                <w:caps/>
                <w:color w:val="auto"/>
                <w:sz w:val="32"/>
                <w:szCs w:val="34"/>
              </w:rPr>
              <w:t xml:space="preserve"> opa - Haji Abdullah lashari,</w:t>
            </w:r>
            <w:r w:rsidRPr="006679D4">
              <w:rPr>
                <w:caps/>
                <w:color w:val="auto"/>
                <w:sz w:val="32"/>
                <w:szCs w:val="34"/>
              </w:rPr>
              <w:t xml:space="preserve"> jacobabad </w:t>
            </w:r>
          </w:p>
        </w:tc>
      </w:tr>
    </w:tbl>
    <w:p w:rsidR="002C73AE" w:rsidRPr="002C73AE" w:rsidRDefault="002C73AE" w:rsidP="002C73AE">
      <w:pPr>
        <w:rPr>
          <w:rFonts w:ascii="Times New Roman" w:hAnsi="Times New Roman" w:cs="Times New Roman"/>
          <w:b/>
          <w:bCs/>
          <w:sz w:val="2"/>
        </w:rPr>
      </w:pPr>
    </w:p>
    <w:p w:rsidR="002C73AE" w:rsidRPr="00B61E79" w:rsidRDefault="00596592" w:rsidP="00943424">
      <w:pPr>
        <w:pBdr>
          <w:top w:val="single" w:sz="4" w:space="1" w:color="auto"/>
          <w:left w:val="single" w:sz="4" w:space="4" w:color="auto"/>
          <w:bottom w:val="single" w:sz="4" w:space="1" w:color="auto"/>
          <w:right w:val="single" w:sz="4" w:space="1" w:color="auto"/>
        </w:pBdr>
        <w:jc w:val="both"/>
        <w:rPr>
          <w:rFonts w:cs="Times New Roman"/>
          <w:b/>
          <w:bCs/>
        </w:rPr>
      </w:pPr>
      <w:r>
        <w:rPr>
          <w:rFonts w:cs="Times New Roman"/>
          <w:b/>
          <w:bCs/>
          <w:noProof/>
        </w:rPr>
        <w:drawing>
          <wp:anchor distT="0" distB="0" distL="114300" distR="114300" simplePos="0" relativeHeight="251693056" behindDoc="0" locked="0" layoutInCell="1" allowOverlap="1">
            <wp:simplePos x="0" y="0"/>
            <wp:positionH relativeFrom="margin">
              <wp:posOffset>2554972</wp:posOffset>
            </wp:positionH>
            <wp:positionV relativeFrom="margin">
              <wp:posOffset>809625</wp:posOffset>
            </wp:positionV>
            <wp:extent cx="3320415" cy="2949575"/>
            <wp:effectExtent l="133350" t="76200" r="127635" b="79375"/>
            <wp:wrapNone/>
            <wp:docPr id="7" name="Picture 3" descr="D:\HAI\HAI Sukkur\HAI PIC2\106_3105\IMGP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HAI Sukkur\HAI PIC2\106_3105\IMGP6679.JPG"/>
                    <pic:cNvPicPr>
                      <a:picLocks noChangeAspect="1" noChangeArrowheads="1"/>
                    </pic:cNvPicPr>
                  </pic:nvPicPr>
                  <pic:blipFill>
                    <a:blip r:embed="rId27" cstate="print"/>
                    <a:srcRect/>
                    <a:stretch>
                      <a:fillRect/>
                    </a:stretch>
                  </pic:blipFill>
                  <pic:spPr bwMode="auto">
                    <a:xfrm>
                      <a:off x="0" y="0"/>
                      <a:ext cx="3320415" cy="294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C73AE" w:rsidRPr="00B61E79">
        <w:rPr>
          <w:rFonts w:cs="Times New Roman"/>
          <w:b/>
          <w:bCs/>
        </w:rPr>
        <w:t xml:space="preserve">United we stand! </w:t>
      </w:r>
    </w:p>
    <w:p w:rsidR="000B3884" w:rsidRDefault="002C73AE" w:rsidP="005F1241">
      <w:pPr>
        <w:pBdr>
          <w:top w:val="single" w:sz="4" w:space="1" w:color="auto"/>
          <w:left w:val="single" w:sz="4" w:space="4" w:color="auto"/>
          <w:bottom w:val="single" w:sz="4" w:space="31" w:color="auto"/>
          <w:right w:val="single" w:sz="4" w:space="4" w:color="auto"/>
        </w:pBdr>
        <w:ind w:right="5760"/>
        <w:jc w:val="both"/>
        <w:rPr>
          <w:rFonts w:cs="Times New Roman"/>
        </w:rPr>
      </w:pPr>
      <w:r w:rsidRPr="00B61E79">
        <w:rPr>
          <w:rFonts w:cs="Times New Roman"/>
        </w:rPr>
        <w:t>“By establishing these OPAs we have gained back our lost respect and dignity”</w:t>
      </w:r>
      <w:r w:rsidR="000B3884" w:rsidRPr="00B61E79">
        <w:rPr>
          <w:rFonts w:cs="Times New Roman"/>
        </w:rPr>
        <w:t>,</w:t>
      </w:r>
      <w:r w:rsidRPr="00B61E79">
        <w:rPr>
          <w:rFonts w:cs="Times New Roman"/>
        </w:rPr>
        <w:t xml:space="preserve"> said Ali Muhammad Lashari, Finance Secretary of Haji Abdullah Lashari village.</w:t>
      </w:r>
    </w:p>
    <w:p w:rsidR="005F1241" w:rsidRPr="00B61E79" w:rsidRDefault="005F1241" w:rsidP="005F1241">
      <w:pPr>
        <w:pBdr>
          <w:top w:val="single" w:sz="4" w:space="1" w:color="auto"/>
          <w:left w:val="single" w:sz="4" w:space="4" w:color="auto"/>
          <w:bottom w:val="single" w:sz="4" w:space="31" w:color="auto"/>
          <w:right w:val="single" w:sz="4" w:space="4" w:color="auto"/>
        </w:pBdr>
        <w:ind w:right="5760"/>
        <w:jc w:val="both"/>
        <w:rPr>
          <w:rFonts w:cs="Times New Roman"/>
        </w:rPr>
      </w:pPr>
    </w:p>
    <w:p w:rsidR="002C73AE" w:rsidRDefault="002C73AE" w:rsidP="005F1241">
      <w:pPr>
        <w:pBdr>
          <w:top w:val="single" w:sz="4" w:space="1" w:color="auto"/>
          <w:left w:val="single" w:sz="4" w:space="4" w:color="auto"/>
          <w:bottom w:val="single" w:sz="4" w:space="31" w:color="auto"/>
          <w:right w:val="single" w:sz="4" w:space="4" w:color="auto"/>
        </w:pBdr>
        <w:ind w:right="5760"/>
        <w:jc w:val="both"/>
        <w:rPr>
          <w:rFonts w:cs="Times New Roman"/>
        </w:rPr>
      </w:pPr>
      <w:r w:rsidRPr="00B61E79">
        <w:rPr>
          <w:rFonts w:cs="Times New Roman"/>
        </w:rPr>
        <w:t>In our village, 7 – 8 tribes were living together for decades with less interaction but now we have a purpose to meet twice a month to discuss issues and work t</w:t>
      </w:r>
      <w:r w:rsidR="009E34FF">
        <w:rPr>
          <w:rFonts w:cs="Times New Roman"/>
        </w:rPr>
        <w:t>owards their solution. There is</w:t>
      </w:r>
      <w:r w:rsidRPr="00B61E79">
        <w:rPr>
          <w:rFonts w:cs="Times New Roman"/>
        </w:rPr>
        <w:t xml:space="preserve"> </w:t>
      </w:r>
      <w:r w:rsidR="009E34FF">
        <w:rPr>
          <w:rFonts w:cs="Times New Roman"/>
        </w:rPr>
        <w:t>a total of 200 OP</w:t>
      </w:r>
      <w:r w:rsidRPr="00B61E79">
        <w:rPr>
          <w:rFonts w:cs="Times New Roman"/>
        </w:rPr>
        <w:t xml:space="preserve">s in our village, 46 have benefited from CRF initially and 5 more are on the waiting list. </w:t>
      </w:r>
    </w:p>
    <w:p w:rsidR="005F1241" w:rsidRPr="00B61E79" w:rsidRDefault="005F1241" w:rsidP="005F1241">
      <w:pPr>
        <w:pBdr>
          <w:top w:val="single" w:sz="4" w:space="1" w:color="auto"/>
          <w:left w:val="single" w:sz="4" w:space="4" w:color="auto"/>
          <w:bottom w:val="single" w:sz="4" w:space="31" w:color="auto"/>
          <w:right w:val="single" w:sz="4" w:space="4" w:color="auto"/>
        </w:pBdr>
        <w:ind w:right="5760"/>
        <w:jc w:val="both"/>
        <w:rPr>
          <w:rFonts w:cs="Times New Roman"/>
        </w:rPr>
      </w:pPr>
    </w:p>
    <w:p w:rsidR="002C73AE" w:rsidRDefault="00677017" w:rsidP="005F1241">
      <w:pPr>
        <w:pBdr>
          <w:top w:val="single" w:sz="4" w:space="1" w:color="auto"/>
          <w:left w:val="single" w:sz="4" w:space="4" w:color="auto"/>
          <w:bottom w:val="single" w:sz="4" w:space="31" w:color="auto"/>
          <w:right w:val="single" w:sz="4" w:space="4" w:color="auto"/>
        </w:pBdr>
        <w:ind w:right="5760"/>
        <w:jc w:val="both"/>
        <w:rPr>
          <w:rFonts w:cs="Times New Roman"/>
        </w:rPr>
      </w:pPr>
      <w:r>
        <w:rPr>
          <w:rFonts w:cs="Times New Roman"/>
          <w:noProof/>
        </w:rPr>
        <w:drawing>
          <wp:anchor distT="0" distB="0" distL="114300" distR="114300" simplePos="0" relativeHeight="251694080" behindDoc="0" locked="0" layoutInCell="1" allowOverlap="1">
            <wp:simplePos x="0" y="0"/>
            <wp:positionH relativeFrom="margin">
              <wp:posOffset>2562225</wp:posOffset>
            </wp:positionH>
            <wp:positionV relativeFrom="margin">
              <wp:posOffset>4514850</wp:posOffset>
            </wp:positionV>
            <wp:extent cx="3312795" cy="3095625"/>
            <wp:effectExtent l="133350" t="76200" r="97155" b="85725"/>
            <wp:wrapNone/>
            <wp:docPr id="6" name="Picture 3" descr="D:\HAI\HAI Sukkur\HAI PIC2\106_3105\IMGP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HAI Sukkur\HAI PIC2\106_3105\IMGP6675.JPG"/>
                    <pic:cNvPicPr>
                      <a:picLocks noChangeAspect="1" noChangeArrowheads="1"/>
                    </pic:cNvPicPr>
                  </pic:nvPicPr>
                  <pic:blipFill>
                    <a:blip r:embed="rId28" cstate="print"/>
                    <a:srcRect/>
                    <a:stretch>
                      <a:fillRect/>
                    </a:stretch>
                  </pic:blipFill>
                  <pic:spPr bwMode="auto">
                    <a:xfrm>
                      <a:off x="0" y="0"/>
                      <a:ext cx="3312795"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C73AE" w:rsidRPr="00B61E79">
        <w:rPr>
          <w:rFonts w:cs="Times New Roman"/>
        </w:rPr>
        <w:t xml:space="preserve">“We were able to return all funds back to HAI and successfully create opportunities for new beneficiaries” said Lashari.   </w:t>
      </w:r>
    </w:p>
    <w:p w:rsidR="005F1241" w:rsidRPr="00B61E79" w:rsidRDefault="005F1241" w:rsidP="005F1241">
      <w:pPr>
        <w:pBdr>
          <w:top w:val="single" w:sz="4" w:space="1" w:color="auto"/>
          <w:left w:val="single" w:sz="4" w:space="4" w:color="auto"/>
          <w:bottom w:val="single" w:sz="4" w:space="31" w:color="auto"/>
          <w:right w:val="single" w:sz="4" w:space="4" w:color="auto"/>
        </w:pBdr>
        <w:ind w:right="5760"/>
        <w:jc w:val="both"/>
        <w:rPr>
          <w:rFonts w:cs="Times New Roman"/>
        </w:rPr>
      </w:pPr>
    </w:p>
    <w:p w:rsidR="00596592" w:rsidRDefault="002C73AE" w:rsidP="005F1241">
      <w:pPr>
        <w:pBdr>
          <w:top w:val="single" w:sz="4" w:space="1" w:color="auto"/>
          <w:left w:val="single" w:sz="4" w:space="4" w:color="auto"/>
          <w:bottom w:val="single" w:sz="4" w:space="31" w:color="auto"/>
          <w:right w:val="single" w:sz="4" w:space="4" w:color="auto"/>
        </w:pBdr>
        <w:ind w:right="5760"/>
        <w:jc w:val="both"/>
        <w:rPr>
          <w:rFonts w:cs="Times New Roman"/>
        </w:rPr>
      </w:pPr>
      <w:r w:rsidRPr="00B61E79">
        <w:rPr>
          <w:rFonts w:cs="Times New Roman"/>
        </w:rPr>
        <w:t>While praising HAI interventions he said that “The CRF scheme is remarkable as it gives interest free loans which are not the case with other MFI loans.  This helps us reduce our stress and worries.</w:t>
      </w:r>
    </w:p>
    <w:p w:rsidR="002C73AE" w:rsidRPr="00B61E79" w:rsidRDefault="00596592" w:rsidP="00677017">
      <w:pPr>
        <w:pBdr>
          <w:top w:val="single" w:sz="4" w:space="1" w:color="auto"/>
          <w:left w:val="single" w:sz="4" w:space="4" w:color="auto"/>
          <w:bottom w:val="single" w:sz="4" w:space="31" w:color="auto"/>
          <w:right w:val="single" w:sz="4" w:space="4" w:color="auto"/>
        </w:pBdr>
        <w:ind w:right="5760"/>
        <w:jc w:val="both"/>
      </w:pPr>
      <w:r w:rsidRPr="00B61E79">
        <w:rPr>
          <w:rFonts w:cs="Times New Roman"/>
        </w:rPr>
        <w:t xml:space="preserve">“My dream is it to empower every elderly in my village so that we are not dependent on others” </w:t>
      </w:r>
      <w:r w:rsidR="002C73AE" w:rsidRPr="00B61E79">
        <w:rPr>
          <w:rFonts w:cs="Times New Roman"/>
          <w:color w:val="FF0000"/>
        </w:rPr>
        <w:t xml:space="preserve">   </w:t>
      </w:r>
    </w:p>
    <w:p w:rsidR="002C73AE" w:rsidRDefault="002C73AE" w:rsidP="002C73AE">
      <w:pPr>
        <w:jc w:val="center"/>
      </w:pPr>
    </w:p>
    <w:p w:rsidR="002C73AE" w:rsidRDefault="002C73AE" w:rsidP="006B3424">
      <w:pPr>
        <w:spacing w:after="0"/>
        <w:jc w:val="both"/>
        <w:rPr>
          <w:rFonts w:asciiTheme="minorBidi" w:hAnsiTheme="minorBidi"/>
          <w:bCs/>
          <w:sz w:val="24"/>
          <w:szCs w:val="24"/>
        </w:rPr>
      </w:pPr>
    </w:p>
    <w:p w:rsidR="00727DA5" w:rsidRPr="006679D4" w:rsidRDefault="004B01EE" w:rsidP="0051211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Cs/>
          <w:i/>
        </w:rPr>
      </w:pPr>
      <w:r w:rsidRPr="006679D4">
        <w:rPr>
          <w:bCs/>
          <w:i/>
        </w:rPr>
        <w:t>Assess the effectiveness of the established linkages with the partner organizations and other stakeholders and suggest measures for their integration in the future</w:t>
      </w:r>
    </w:p>
    <w:p w:rsidR="00C86CAE" w:rsidRDefault="00C86CAE" w:rsidP="006B3424">
      <w:pPr>
        <w:spacing w:after="0"/>
        <w:jc w:val="both"/>
        <w:rPr>
          <w:rFonts w:asciiTheme="minorBidi" w:hAnsiTheme="minorBidi"/>
          <w:bCs/>
          <w:sz w:val="24"/>
          <w:szCs w:val="24"/>
        </w:rPr>
      </w:pPr>
    </w:p>
    <w:p w:rsidR="00D403DF" w:rsidRPr="006679D4" w:rsidRDefault="00727DA5" w:rsidP="006B3424">
      <w:pPr>
        <w:spacing w:after="0"/>
        <w:jc w:val="both"/>
        <w:rPr>
          <w:bCs/>
          <w:szCs w:val="24"/>
        </w:rPr>
      </w:pPr>
      <w:r w:rsidRPr="006679D4">
        <w:rPr>
          <w:bCs/>
          <w:szCs w:val="24"/>
        </w:rPr>
        <w:t>The implementing partner of HAI, SRSO</w:t>
      </w:r>
      <w:r w:rsidR="008E0C19" w:rsidRPr="006679D4">
        <w:rPr>
          <w:bCs/>
          <w:szCs w:val="24"/>
        </w:rPr>
        <w:t xml:space="preserve"> is a key stakeholder of</w:t>
      </w:r>
      <w:r w:rsidRPr="006679D4">
        <w:rPr>
          <w:bCs/>
          <w:szCs w:val="24"/>
        </w:rPr>
        <w:t xml:space="preserve"> the targeted area. During meetings with D.M of Sikarpur and Jacobabad</w:t>
      </w:r>
      <w:r w:rsidR="00CB6223" w:rsidRPr="006679D4">
        <w:rPr>
          <w:bCs/>
          <w:szCs w:val="24"/>
        </w:rPr>
        <w:t>,</w:t>
      </w:r>
      <w:r w:rsidR="008E0C19" w:rsidRPr="006679D4">
        <w:rPr>
          <w:bCs/>
          <w:szCs w:val="24"/>
        </w:rPr>
        <w:t xml:space="preserve"> both</w:t>
      </w:r>
      <w:r w:rsidR="00CB6223" w:rsidRPr="006679D4">
        <w:rPr>
          <w:bCs/>
          <w:szCs w:val="24"/>
        </w:rPr>
        <w:t xml:space="preserve"> have appreciated</w:t>
      </w:r>
      <w:r w:rsidR="008E0C19" w:rsidRPr="006679D4">
        <w:rPr>
          <w:bCs/>
          <w:szCs w:val="24"/>
        </w:rPr>
        <w:t xml:space="preserve"> the </w:t>
      </w:r>
      <w:r w:rsidR="0032603E" w:rsidRPr="006679D4">
        <w:rPr>
          <w:bCs/>
          <w:szCs w:val="24"/>
        </w:rPr>
        <w:t xml:space="preserve">CRF </w:t>
      </w:r>
      <w:r w:rsidR="008E0C19" w:rsidRPr="006679D4">
        <w:rPr>
          <w:bCs/>
          <w:szCs w:val="24"/>
        </w:rPr>
        <w:t xml:space="preserve">interventions of HAI </w:t>
      </w:r>
      <w:r w:rsidR="00CB6223" w:rsidRPr="006679D4">
        <w:rPr>
          <w:bCs/>
          <w:szCs w:val="24"/>
        </w:rPr>
        <w:t xml:space="preserve"> </w:t>
      </w:r>
      <w:r w:rsidR="0032603E" w:rsidRPr="006679D4">
        <w:rPr>
          <w:bCs/>
          <w:szCs w:val="24"/>
        </w:rPr>
        <w:t xml:space="preserve"> for older </w:t>
      </w:r>
      <w:r w:rsidR="00C86CAE" w:rsidRPr="006679D4">
        <w:rPr>
          <w:bCs/>
          <w:szCs w:val="24"/>
        </w:rPr>
        <w:t xml:space="preserve">people. </w:t>
      </w:r>
      <w:r w:rsidR="00CB6223" w:rsidRPr="006679D4">
        <w:rPr>
          <w:bCs/>
          <w:szCs w:val="24"/>
        </w:rPr>
        <w:t xml:space="preserve">DM </w:t>
      </w:r>
      <w:r w:rsidR="00B97491" w:rsidRPr="006679D4">
        <w:rPr>
          <w:bCs/>
          <w:szCs w:val="24"/>
        </w:rPr>
        <w:t>S</w:t>
      </w:r>
      <w:r w:rsidR="00CB6223" w:rsidRPr="006679D4">
        <w:rPr>
          <w:bCs/>
          <w:szCs w:val="24"/>
        </w:rPr>
        <w:t>hikarpur</w:t>
      </w:r>
      <w:r w:rsidR="00B97491" w:rsidRPr="006679D4">
        <w:rPr>
          <w:bCs/>
          <w:szCs w:val="24"/>
        </w:rPr>
        <w:t xml:space="preserve"> and Jacobabad</w:t>
      </w:r>
      <w:r w:rsidR="00CB6223" w:rsidRPr="006679D4">
        <w:rPr>
          <w:bCs/>
          <w:szCs w:val="24"/>
        </w:rPr>
        <w:t xml:space="preserve"> have praised the role of women in making a similar intervention</w:t>
      </w:r>
      <w:r w:rsidR="00C91FEF" w:rsidRPr="006679D4">
        <w:rPr>
          <w:bCs/>
          <w:szCs w:val="24"/>
        </w:rPr>
        <w:t xml:space="preserve"> </w:t>
      </w:r>
      <w:r w:rsidR="00CB6223" w:rsidRPr="006679D4">
        <w:rPr>
          <w:bCs/>
          <w:szCs w:val="24"/>
        </w:rPr>
        <w:t>(CIF) sponsored by government of Sindh highly successful</w:t>
      </w:r>
      <w:r w:rsidR="00C91FEF" w:rsidRPr="006679D4">
        <w:rPr>
          <w:bCs/>
          <w:szCs w:val="24"/>
        </w:rPr>
        <w:t xml:space="preserve">. </w:t>
      </w:r>
      <w:r w:rsidR="00C86CAE" w:rsidRPr="006679D4">
        <w:rPr>
          <w:bCs/>
          <w:szCs w:val="24"/>
        </w:rPr>
        <w:t>They were</w:t>
      </w:r>
      <w:r w:rsidR="00CB6223" w:rsidRPr="006679D4">
        <w:rPr>
          <w:bCs/>
          <w:szCs w:val="24"/>
        </w:rPr>
        <w:t xml:space="preserve"> of the view that invol</w:t>
      </w:r>
      <w:r w:rsidR="00B97491" w:rsidRPr="006679D4">
        <w:rPr>
          <w:bCs/>
          <w:szCs w:val="24"/>
        </w:rPr>
        <w:t xml:space="preserve">vement of women can bring </w:t>
      </w:r>
      <w:r w:rsidR="007F536D">
        <w:rPr>
          <w:bCs/>
          <w:szCs w:val="24"/>
        </w:rPr>
        <w:t xml:space="preserve">impactful </w:t>
      </w:r>
      <w:r w:rsidR="00B97491" w:rsidRPr="006679D4">
        <w:rPr>
          <w:bCs/>
          <w:szCs w:val="24"/>
        </w:rPr>
        <w:t>changes in economic conditions of household.</w:t>
      </w:r>
      <w:r w:rsidR="00C86CAE" w:rsidRPr="006679D4">
        <w:rPr>
          <w:bCs/>
          <w:szCs w:val="24"/>
        </w:rPr>
        <w:t xml:space="preserve"> </w:t>
      </w:r>
    </w:p>
    <w:p w:rsidR="00D403DF" w:rsidRPr="006679D4" w:rsidRDefault="00D403DF" w:rsidP="006B3424">
      <w:pPr>
        <w:spacing w:after="0"/>
        <w:jc w:val="both"/>
        <w:rPr>
          <w:bCs/>
          <w:szCs w:val="24"/>
        </w:rPr>
      </w:pPr>
    </w:p>
    <w:p w:rsidR="008E0C19" w:rsidRPr="006679D4" w:rsidRDefault="00B97491" w:rsidP="006B3424">
      <w:pPr>
        <w:spacing w:after="0"/>
        <w:jc w:val="both"/>
        <w:rPr>
          <w:bCs/>
          <w:szCs w:val="24"/>
        </w:rPr>
      </w:pPr>
      <w:r w:rsidRPr="006679D4">
        <w:rPr>
          <w:bCs/>
          <w:szCs w:val="24"/>
        </w:rPr>
        <w:t>S</w:t>
      </w:r>
      <w:r w:rsidR="00C86CAE" w:rsidRPr="006679D4">
        <w:rPr>
          <w:bCs/>
          <w:szCs w:val="24"/>
        </w:rPr>
        <w:t>RSO</w:t>
      </w:r>
      <w:r w:rsidRPr="006679D4">
        <w:rPr>
          <w:bCs/>
          <w:szCs w:val="24"/>
        </w:rPr>
        <w:t xml:space="preserve"> run programs for</w:t>
      </w:r>
      <w:r w:rsidR="0032603E" w:rsidRPr="006679D4">
        <w:rPr>
          <w:bCs/>
          <w:szCs w:val="24"/>
        </w:rPr>
        <w:t xml:space="preserve"> the</w:t>
      </w:r>
      <w:r w:rsidRPr="006679D4">
        <w:rPr>
          <w:bCs/>
          <w:szCs w:val="24"/>
        </w:rPr>
        <w:t xml:space="preserve"> </w:t>
      </w:r>
      <w:r w:rsidR="0032603E" w:rsidRPr="006679D4">
        <w:rPr>
          <w:bCs/>
          <w:szCs w:val="24"/>
        </w:rPr>
        <w:t>most marginalized section of Pakistani society, therefore,</w:t>
      </w:r>
      <w:r w:rsidRPr="006679D4">
        <w:rPr>
          <w:bCs/>
          <w:szCs w:val="24"/>
        </w:rPr>
        <w:t xml:space="preserve"> they understand the dynamics to successfully run such programs. Most likely this is the reason that SRSO initially agreed to become implementing partner and would be glad</w:t>
      </w:r>
      <w:r w:rsidR="008E0C19" w:rsidRPr="006679D4">
        <w:rPr>
          <w:bCs/>
          <w:szCs w:val="24"/>
        </w:rPr>
        <w:t xml:space="preserve"> to continue to play the role in the same capacity. </w:t>
      </w:r>
    </w:p>
    <w:p w:rsidR="008466B7" w:rsidRPr="006679D4" w:rsidRDefault="008466B7" w:rsidP="006B3424">
      <w:pPr>
        <w:spacing w:after="0"/>
        <w:jc w:val="both"/>
        <w:rPr>
          <w:bCs/>
          <w:szCs w:val="24"/>
        </w:rPr>
      </w:pPr>
    </w:p>
    <w:p w:rsidR="00FD4C7E" w:rsidRPr="006679D4" w:rsidRDefault="008E0C19" w:rsidP="006B3424">
      <w:pPr>
        <w:spacing w:after="0"/>
        <w:jc w:val="both"/>
        <w:rPr>
          <w:bCs/>
          <w:szCs w:val="24"/>
        </w:rPr>
      </w:pPr>
      <w:r w:rsidRPr="006679D4">
        <w:rPr>
          <w:bCs/>
          <w:szCs w:val="24"/>
        </w:rPr>
        <w:t xml:space="preserve">HAI interventions </w:t>
      </w:r>
      <w:r w:rsidR="00C91FEF" w:rsidRPr="006679D4">
        <w:rPr>
          <w:bCs/>
          <w:szCs w:val="24"/>
        </w:rPr>
        <w:t>are extended to</w:t>
      </w:r>
      <w:r w:rsidRPr="006679D4">
        <w:rPr>
          <w:bCs/>
          <w:szCs w:val="24"/>
        </w:rPr>
        <w:t xml:space="preserve"> most</w:t>
      </w:r>
      <w:r w:rsidR="00C91FEF" w:rsidRPr="006679D4">
        <w:rPr>
          <w:bCs/>
          <w:szCs w:val="24"/>
        </w:rPr>
        <w:t xml:space="preserve"> flood</w:t>
      </w:r>
      <w:r w:rsidRPr="006679D4">
        <w:rPr>
          <w:bCs/>
          <w:szCs w:val="24"/>
        </w:rPr>
        <w:t xml:space="preserve"> affected</w:t>
      </w:r>
      <w:r w:rsidR="00C91FEF" w:rsidRPr="006679D4">
        <w:rPr>
          <w:bCs/>
          <w:szCs w:val="24"/>
        </w:rPr>
        <w:t xml:space="preserve"> and</w:t>
      </w:r>
      <w:r w:rsidRPr="006679D4">
        <w:rPr>
          <w:bCs/>
          <w:szCs w:val="24"/>
        </w:rPr>
        <w:t xml:space="preserve"> dangerous areas of the two districts only because of this key</w:t>
      </w:r>
      <w:r w:rsidR="00C91FEF" w:rsidRPr="006679D4">
        <w:rPr>
          <w:bCs/>
          <w:szCs w:val="24"/>
        </w:rPr>
        <w:t xml:space="preserve"> </w:t>
      </w:r>
      <w:r w:rsidRPr="006679D4">
        <w:rPr>
          <w:bCs/>
          <w:szCs w:val="24"/>
        </w:rPr>
        <w:t xml:space="preserve">stakeholder. In few instances HAI’s work is overshadowed by </w:t>
      </w:r>
      <w:r w:rsidR="00E30091" w:rsidRPr="006679D4">
        <w:rPr>
          <w:bCs/>
          <w:szCs w:val="24"/>
        </w:rPr>
        <w:t>SRSO’s name</w:t>
      </w:r>
      <w:r w:rsidR="00C91FEF" w:rsidRPr="006679D4">
        <w:rPr>
          <w:bCs/>
          <w:szCs w:val="24"/>
        </w:rPr>
        <w:t>.</w:t>
      </w:r>
      <w:r w:rsidR="00E30091" w:rsidRPr="006679D4">
        <w:rPr>
          <w:bCs/>
          <w:szCs w:val="24"/>
        </w:rPr>
        <w:t xml:space="preserve"> </w:t>
      </w:r>
      <w:r w:rsidR="0032603E" w:rsidRPr="006679D4">
        <w:rPr>
          <w:bCs/>
          <w:szCs w:val="24"/>
        </w:rPr>
        <w:t>Working through SRSO has</w:t>
      </w:r>
      <w:r w:rsidR="00E30091" w:rsidRPr="006679D4">
        <w:rPr>
          <w:bCs/>
          <w:szCs w:val="24"/>
        </w:rPr>
        <w:t xml:space="preserve"> m</w:t>
      </w:r>
      <w:r w:rsidR="00A539E9" w:rsidRPr="006679D4">
        <w:rPr>
          <w:bCs/>
          <w:szCs w:val="24"/>
        </w:rPr>
        <w:t>ore advantages than disadvantages.</w:t>
      </w:r>
    </w:p>
    <w:p w:rsidR="00A539E9" w:rsidRPr="006679D4" w:rsidRDefault="00A539E9" w:rsidP="006B3424">
      <w:pPr>
        <w:spacing w:after="0"/>
        <w:jc w:val="both"/>
        <w:rPr>
          <w:bCs/>
          <w:szCs w:val="24"/>
        </w:rPr>
      </w:pPr>
      <w:r w:rsidRPr="006679D4">
        <w:rPr>
          <w:bCs/>
          <w:szCs w:val="24"/>
        </w:rPr>
        <w:t>The partnership has been highly effective for HAI.</w:t>
      </w:r>
    </w:p>
    <w:p w:rsidR="00727DA5" w:rsidRPr="006679D4" w:rsidRDefault="00CB6223" w:rsidP="006B3424">
      <w:pPr>
        <w:spacing w:after="0"/>
        <w:jc w:val="both"/>
        <w:rPr>
          <w:bCs/>
          <w:szCs w:val="24"/>
        </w:rPr>
      </w:pPr>
      <w:r w:rsidRPr="006679D4">
        <w:rPr>
          <w:bCs/>
          <w:szCs w:val="24"/>
        </w:rPr>
        <w:t xml:space="preserve"> </w:t>
      </w:r>
      <w:r w:rsidR="00727DA5" w:rsidRPr="006679D4">
        <w:rPr>
          <w:bCs/>
          <w:szCs w:val="24"/>
        </w:rPr>
        <w:t xml:space="preserve"> </w:t>
      </w:r>
    </w:p>
    <w:p w:rsidR="00D403DF" w:rsidRPr="006679D4" w:rsidRDefault="00A539E9" w:rsidP="00C24851">
      <w:pPr>
        <w:spacing w:after="0"/>
        <w:jc w:val="both"/>
        <w:rPr>
          <w:bCs/>
          <w:szCs w:val="24"/>
        </w:rPr>
      </w:pPr>
      <w:r w:rsidRPr="006679D4">
        <w:rPr>
          <w:bCs/>
          <w:szCs w:val="24"/>
        </w:rPr>
        <w:t>Shikarpur district has been unfortunate</w:t>
      </w:r>
      <w:r w:rsidR="00C443DC" w:rsidRPr="006679D4">
        <w:rPr>
          <w:bCs/>
          <w:szCs w:val="24"/>
        </w:rPr>
        <w:t xml:space="preserve"> as there has been no active disaster management committee</w:t>
      </w:r>
      <w:r w:rsidR="00FD4C7E" w:rsidRPr="006679D4">
        <w:rPr>
          <w:bCs/>
          <w:szCs w:val="24"/>
        </w:rPr>
        <w:t>s</w:t>
      </w:r>
      <w:r w:rsidR="009E34FF">
        <w:rPr>
          <w:bCs/>
          <w:szCs w:val="24"/>
        </w:rPr>
        <w:t>, no officer in the bait-ul-M</w:t>
      </w:r>
      <w:r w:rsidR="00C443DC" w:rsidRPr="006679D4">
        <w:rPr>
          <w:bCs/>
          <w:szCs w:val="24"/>
        </w:rPr>
        <w:t>aal office and even there was no DCO at the time of data collection. The linkages</w:t>
      </w:r>
      <w:r w:rsidR="00345F22" w:rsidRPr="006679D4">
        <w:rPr>
          <w:bCs/>
          <w:szCs w:val="24"/>
        </w:rPr>
        <w:t xml:space="preserve"> of HAI with S</w:t>
      </w:r>
      <w:r w:rsidR="00C443DC" w:rsidRPr="006679D4">
        <w:rPr>
          <w:bCs/>
          <w:szCs w:val="24"/>
        </w:rPr>
        <w:t xml:space="preserve">ocial </w:t>
      </w:r>
      <w:r w:rsidR="00345F22" w:rsidRPr="006679D4">
        <w:rPr>
          <w:bCs/>
          <w:szCs w:val="24"/>
        </w:rPr>
        <w:t>W</w:t>
      </w:r>
      <w:r w:rsidR="00C443DC" w:rsidRPr="006679D4">
        <w:rPr>
          <w:bCs/>
          <w:szCs w:val="24"/>
        </w:rPr>
        <w:t xml:space="preserve">elfare </w:t>
      </w:r>
      <w:r w:rsidR="00345F22" w:rsidRPr="006679D4">
        <w:rPr>
          <w:bCs/>
          <w:szCs w:val="24"/>
        </w:rPr>
        <w:t>D</w:t>
      </w:r>
      <w:r w:rsidR="00C443DC" w:rsidRPr="006679D4">
        <w:rPr>
          <w:bCs/>
          <w:szCs w:val="24"/>
        </w:rPr>
        <w:t>epartments</w:t>
      </w:r>
      <w:r w:rsidR="00345F22" w:rsidRPr="006679D4">
        <w:rPr>
          <w:bCs/>
          <w:szCs w:val="24"/>
        </w:rPr>
        <w:t xml:space="preserve"> in Shikarpur</w:t>
      </w:r>
      <w:r w:rsidR="00C443DC" w:rsidRPr="006679D4">
        <w:rPr>
          <w:bCs/>
          <w:szCs w:val="24"/>
        </w:rPr>
        <w:t xml:space="preserve"> does not sound very e</w:t>
      </w:r>
      <w:r w:rsidR="00345F22" w:rsidRPr="006679D4">
        <w:rPr>
          <w:bCs/>
          <w:szCs w:val="24"/>
        </w:rPr>
        <w:t>ffective as</w:t>
      </w:r>
      <w:r w:rsidR="009E34FF">
        <w:rPr>
          <w:bCs/>
          <w:szCs w:val="24"/>
        </w:rPr>
        <w:t>,</w:t>
      </w:r>
      <w:r w:rsidR="00345F22" w:rsidRPr="006679D4">
        <w:rPr>
          <w:bCs/>
          <w:szCs w:val="24"/>
        </w:rPr>
        <w:t xml:space="preserve"> they have not </w:t>
      </w:r>
      <w:r w:rsidR="00C443DC" w:rsidRPr="006679D4">
        <w:rPr>
          <w:bCs/>
          <w:szCs w:val="24"/>
        </w:rPr>
        <w:t>register</w:t>
      </w:r>
      <w:r w:rsidR="00345F22" w:rsidRPr="006679D4">
        <w:rPr>
          <w:bCs/>
          <w:szCs w:val="24"/>
        </w:rPr>
        <w:t xml:space="preserve"> 24</w:t>
      </w:r>
      <w:r w:rsidR="009E34FF">
        <w:rPr>
          <w:bCs/>
          <w:szCs w:val="24"/>
        </w:rPr>
        <w:t xml:space="preserve"> OPAs out of 25</w:t>
      </w:r>
      <w:r w:rsidR="00C443DC" w:rsidRPr="006679D4">
        <w:rPr>
          <w:bCs/>
          <w:szCs w:val="24"/>
        </w:rPr>
        <w:t>.</w:t>
      </w:r>
      <w:r w:rsidR="00345F22" w:rsidRPr="006679D4">
        <w:rPr>
          <w:bCs/>
          <w:szCs w:val="24"/>
        </w:rPr>
        <w:t xml:space="preserve"> Whereas, in Jacobabad all 26 OPAs have been registered, including those who are formed recently and did not receive loans yet. This has been checked through records kept by the Jacobabad office.</w:t>
      </w:r>
      <w:r w:rsidR="00D403DF" w:rsidRPr="006679D4">
        <w:rPr>
          <w:bCs/>
          <w:szCs w:val="24"/>
        </w:rPr>
        <w:t xml:space="preserve"> </w:t>
      </w:r>
    </w:p>
    <w:p w:rsidR="00D403DF" w:rsidRPr="006679D4" w:rsidRDefault="00D403DF" w:rsidP="00C24851">
      <w:pPr>
        <w:spacing w:after="0"/>
        <w:jc w:val="both"/>
        <w:rPr>
          <w:bCs/>
          <w:szCs w:val="24"/>
        </w:rPr>
      </w:pPr>
    </w:p>
    <w:p w:rsidR="00B86540" w:rsidRPr="006679D4" w:rsidRDefault="005E2918" w:rsidP="00C24851">
      <w:pPr>
        <w:spacing w:after="0"/>
        <w:jc w:val="both"/>
        <w:rPr>
          <w:bCs/>
          <w:szCs w:val="24"/>
        </w:rPr>
      </w:pPr>
      <w:r w:rsidRPr="006679D4">
        <w:rPr>
          <w:bCs/>
          <w:szCs w:val="24"/>
        </w:rPr>
        <w:t>Bait-ul-maal in</w:t>
      </w:r>
      <w:r w:rsidR="003A2249" w:rsidRPr="006679D4">
        <w:rPr>
          <w:bCs/>
          <w:szCs w:val="24"/>
        </w:rPr>
        <w:t xml:space="preserve"> Shikarpur and Jacobabad is</w:t>
      </w:r>
      <w:r w:rsidRPr="006679D4">
        <w:rPr>
          <w:bCs/>
          <w:szCs w:val="24"/>
        </w:rPr>
        <w:t xml:space="preserve"> not working</w:t>
      </w:r>
      <w:r w:rsidR="003A2249" w:rsidRPr="006679D4">
        <w:rPr>
          <w:bCs/>
          <w:szCs w:val="24"/>
        </w:rPr>
        <w:t xml:space="preserve"> since 2010</w:t>
      </w:r>
      <w:r w:rsidRPr="006679D4">
        <w:rPr>
          <w:bCs/>
          <w:szCs w:val="24"/>
        </w:rPr>
        <w:t>.</w:t>
      </w:r>
      <w:r w:rsidR="003A2249" w:rsidRPr="006679D4">
        <w:rPr>
          <w:bCs/>
          <w:szCs w:val="24"/>
        </w:rPr>
        <w:t xml:space="preserve"> This has been informed by the POs and counter checked by visiting the offices in both districts. The offices were locked and there were no staff available to provide further information</w:t>
      </w:r>
      <w:r w:rsidR="00F61F2D" w:rsidRPr="006679D4">
        <w:rPr>
          <w:bCs/>
          <w:szCs w:val="24"/>
        </w:rPr>
        <w:t>.</w:t>
      </w:r>
    </w:p>
    <w:p w:rsidR="008466B7" w:rsidRPr="006679D4" w:rsidRDefault="008466B7" w:rsidP="006B3424">
      <w:pPr>
        <w:spacing w:after="0"/>
        <w:jc w:val="both"/>
        <w:rPr>
          <w:szCs w:val="24"/>
        </w:rPr>
      </w:pPr>
    </w:p>
    <w:p w:rsidR="00DD22C8" w:rsidRPr="006679D4" w:rsidRDefault="00CC433D" w:rsidP="006B3424">
      <w:pPr>
        <w:spacing w:after="0"/>
        <w:jc w:val="both"/>
        <w:rPr>
          <w:bCs/>
          <w:szCs w:val="24"/>
        </w:rPr>
      </w:pPr>
      <w:r w:rsidRPr="006679D4">
        <w:rPr>
          <w:szCs w:val="24"/>
        </w:rPr>
        <w:t xml:space="preserve"> </w:t>
      </w:r>
      <w:r w:rsidR="00C24851" w:rsidRPr="006679D4">
        <w:rPr>
          <w:szCs w:val="24"/>
        </w:rPr>
        <w:t>Jacobabad office has managed to develop</w:t>
      </w:r>
      <w:r w:rsidR="00EF3377">
        <w:rPr>
          <w:szCs w:val="24"/>
        </w:rPr>
        <w:t xml:space="preserve"> working</w:t>
      </w:r>
      <w:r w:rsidR="00C24851" w:rsidRPr="006679D4">
        <w:rPr>
          <w:szCs w:val="24"/>
        </w:rPr>
        <w:t xml:space="preserve"> </w:t>
      </w:r>
      <w:r w:rsidR="00B86540" w:rsidRPr="006679D4">
        <w:rPr>
          <w:szCs w:val="24"/>
        </w:rPr>
        <w:t xml:space="preserve">relations with the Disaster </w:t>
      </w:r>
      <w:r w:rsidR="00D403DF" w:rsidRPr="006679D4">
        <w:rPr>
          <w:szCs w:val="24"/>
        </w:rPr>
        <w:t>Management Authority</w:t>
      </w:r>
      <w:r w:rsidR="00B86540" w:rsidRPr="006679D4">
        <w:rPr>
          <w:szCs w:val="24"/>
        </w:rPr>
        <w:t xml:space="preserve"> of the District and subsequently handed over the CAPs to the officials. Shikarpur office is struggling to locate officials to handover th</w:t>
      </w:r>
      <w:r w:rsidR="00F61F2D" w:rsidRPr="006679D4">
        <w:rPr>
          <w:szCs w:val="24"/>
        </w:rPr>
        <w:t>e C</w:t>
      </w:r>
      <w:r w:rsidR="00B86540" w:rsidRPr="006679D4">
        <w:rPr>
          <w:szCs w:val="24"/>
        </w:rPr>
        <w:t xml:space="preserve">ommunity </w:t>
      </w:r>
      <w:r w:rsidR="00F61F2D" w:rsidRPr="006679D4">
        <w:rPr>
          <w:szCs w:val="24"/>
        </w:rPr>
        <w:t>A</w:t>
      </w:r>
      <w:r w:rsidR="00B86540" w:rsidRPr="006679D4">
        <w:rPr>
          <w:szCs w:val="24"/>
        </w:rPr>
        <w:t xml:space="preserve">ction </w:t>
      </w:r>
      <w:r w:rsidR="00F61F2D" w:rsidRPr="006679D4">
        <w:rPr>
          <w:szCs w:val="24"/>
        </w:rPr>
        <w:t>P</w:t>
      </w:r>
      <w:r w:rsidR="00B86540" w:rsidRPr="006679D4">
        <w:rPr>
          <w:szCs w:val="24"/>
        </w:rPr>
        <w:t xml:space="preserve">lans in absentia of any designated officer. </w:t>
      </w:r>
    </w:p>
    <w:p w:rsidR="008466B7" w:rsidRPr="006679D4" w:rsidRDefault="008466B7" w:rsidP="006B3424">
      <w:pPr>
        <w:spacing w:after="0"/>
        <w:jc w:val="both"/>
        <w:rPr>
          <w:bCs/>
          <w:szCs w:val="24"/>
        </w:rPr>
      </w:pPr>
    </w:p>
    <w:p w:rsidR="00FD4C7E" w:rsidRPr="006679D4" w:rsidRDefault="00DD22C8" w:rsidP="006B3424">
      <w:pPr>
        <w:spacing w:after="0"/>
        <w:jc w:val="both"/>
        <w:rPr>
          <w:bCs/>
          <w:szCs w:val="24"/>
        </w:rPr>
      </w:pPr>
      <w:r w:rsidRPr="006679D4">
        <w:rPr>
          <w:bCs/>
          <w:szCs w:val="24"/>
        </w:rPr>
        <w:t>BISP is working with young women</w:t>
      </w:r>
      <w:r w:rsidR="00F61F2D" w:rsidRPr="006679D4">
        <w:rPr>
          <w:bCs/>
          <w:szCs w:val="24"/>
        </w:rPr>
        <w:t xml:space="preserve"> through Micro Finance</w:t>
      </w:r>
      <w:r w:rsidRPr="006679D4">
        <w:rPr>
          <w:bCs/>
          <w:szCs w:val="24"/>
        </w:rPr>
        <w:t xml:space="preserve"> but does not show any effective partnership </w:t>
      </w:r>
      <w:r w:rsidR="003B0CF7">
        <w:rPr>
          <w:bCs/>
          <w:szCs w:val="24"/>
        </w:rPr>
        <w:t xml:space="preserve">with HAI </w:t>
      </w:r>
      <w:r w:rsidRPr="006679D4">
        <w:rPr>
          <w:bCs/>
          <w:szCs w:val="24"/>
        </w:rPr>
        <w:t>at any level</w:t>
      </w:r>
      <w:r w:rsidR="00F61F2D" w:rsidRPr="006679D4">
        <w:rPr>
          <w:bCs/>
          <w:szCs w:val="24"/>
        </w:rPr>
        <w:t xml:space="preserve"> in both districts</w:t>
      </w:r>
      <w:r w:rsidRPr="006679D4">
        <w:rPr>
          <w:bCs/>
          <w:szCs w:val="24"/>
        </w:rPr>
        <w:t>.</w:t>
      </w:r>
      <w:r w:rsidR="005E2918" w:rsidRPr="006679D4">
        <w:rPr>
          <w:bCs/>
          <w:szCs w:val="24"/>
        </w:rPr>
        <w:t xml:space="preserve"> </w:t>
      </w:r>
      <w:r w:rsidR="008E5A25" w:rsidRPr="006679D4">
        <w:rPr>
          <w:bCs/>
          <w:szCs w:val="24"/>
        </w:rPr>
        <w:t xml:space="preserve">   </w:t>
      </w:r>
    </w:p>
    <w:p w:rsidR="00A539E9" w:rsidRPr="00A539E9" w:rsidRDefault="00A539E9" w:rsidP="006B3424">
      <w:pPr>
        <w:spacing w:after="0"/>
        <w:jc w:val="both"/>
        <w:rPr>
          <w:rFonts w:asciiTheme="minorBidi" w:hAnsiTheme="minorBidi"/>
          <w:bCs/>
          <w:sz w:val="24"/>
          <w:szCs w:val="24"/>
        </w:rPr>
      </w:pPr>
    </w:p>
    <w:p w:rsidR="0083487B" w:rsidRDefault="0083487B" w:rsidP="006B3424">
      <w:pPr>
        <w:spacing w:after="0"/>
        <w:jc w:val="both"/>
        <w:rPr>
          <w:rFonts w:asciiTheme="minorBidi" w:hAnsiTheme="minorBidi"/>
          <w:b/>
          <w:bCs/>
          <w:sz w:val="24"/>
          <w:szCs w:val="24"/>
        </w:rPr>
      </w:pPr>
    </w:p>
    <w:p w:rsidR="003B0CF7" w:rsidRDefault="003B0CF7" w:rsidP="006B3424">
      <w:pPr>
        <w:spacing w:after="0"/>
        <w:jc w:val="both"/>
        <w:rPr>
          <w:rFonts w:asciiTheme="minorBidi" w:hAnsiTheme="minorBidi"/>
          <w:b/>
          <w:bCs/>
          <w:sz w:val="24"/>
          <w:szCs w:val="24"/>
        </w:rPr>
      </w:pPr>
    </w:p>
    <w:p w:rsidR="003B0CF7" w:rsidRDefault="003B0CF7" w:rsidP="006B3424">
      <w:pPr>
        <w:spacing w:after="0"/>
        <w:jc w:val="both"/>
        <w:rPr>
          <w:rFonts w:asciiTheme="minorBidi" w:hAnsiTheme="minorBidi"/>
          <w:b/>
          <w:bCs/>
          <w:sz w:val="24"/>
          <w:szCs w:val="24"/>
        </w:rPr>
      </w:pPr>
    </w:p>
    <w:p w:rsidR="003B0CF7" w:rsidRDefault="003B0CF7" w:rsidP="006B3424">
      <w:pPr>
        <w:spacing w:after="0"/>
        <w:jc w:val="both"/>
        <w:rPr>
          <w:rFonts w:asciiTheme="minorBidi" w:hAnsiTheme="minorBidi"/>
          <w:b/>
          <w:bCs/>
          <w:sz w:val="24"/>
          <w:szCs w:val="24"/>
        </w:rPr>
      </w:pPr>
    </w:p>
    <w:p w:rsidR="003B0CF7" w:rsidRDefault="003B0CF7" w:rsidP="006B3424">
      <w:pPr>
        <w:spacing w:after="0"/>
        <w:jc w:val="both"/>
        <w:rPr>
          <w:rFonts w:asciiTheme="minorBidi" w:hAnsiTheme="minorBidi"/>
          <w:b/>
          <w:bCs/>
          <w:sz w:val="24"/>
          <w:szCs w:val="24"/>
        </w:rPr>
      </w:pPr>
    </w:p>
    <w:p w:rsidR="0083487B" w:rsidRPr="006679D4" w:rsidRDefault="00D403DF" w:rsidP="0051211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Cs/>
          <w:i/>
          <w:szCs w:val="24"/>
        </w:rPr>
      </w:pPr>
      <w:r w:rsidRPr="006679D4">
        <w:rPr>
          <w:bCs/>
          <w:i/>
          <w:szCs w:val="24"/>
        </w:rPr>
        <w:lastRenderedPageBreak/>
        <w:t>A</w:t>
      </w:r>
      <w:r w:rsidR="000728EC" w:rsidRPr="006679D4">
        <w:rPr>
          <w:bCs/>
          <w:i/>
          <w:szCs w:val="24"/>
        </w:rPr>
        <w:t>ccess to microcredit programs of OP, identifying available to sources, limitations in terms of access to these source</w:t>
      </w:r>
    </w:p>
    <w:p w:rsidR="0083487B" w:rsidRPr="00AB1089" w:rsidRDefault="0083487B" w:rsidP="006B3424">
      <w:pPr>
        <w:spacing w:after="0"/>
        <w:jc w:val="both"/>
        <w:rPr>
          <w:rFonts w:asciiTheme="minorBidi" w:hAnsiTheme="minorBidi"/>
          <w:bCs/>
          <w:sz w:val="24"/>
          <w:szCs w:val="24"/>
        </w:rPr>
      </w:pPr>
    </w:p>
    <w:p w:rsidR="006922A8" w:rsidRPr="006679D4" w:rsidRDefault="006922A8" w:rsidP="006B3424">
      <w:pPr>
        <w:spacing w:after="0"/>
        <w:jc w:val="both"/>
        <w:rPr>
          <w:bCs/>
          <w:szCs w:val="24"/>
        </w:rPr>
      </w:pPr>
      <w:r w:rsidRPr="006679D4">
        <w:rPr>
          <w:bCs/>
          <w:szCs w:val="24"/>
        </w:rPr>
        <w:t>59</w:t>
      </w:r>
      <w:r w:rsidR="0083021B" w:rsidRPr="006679D4">
        <w:rPr>
          <w:bCs/>
          <w:szCs w:val="24"/>
        </w:rPr>
        <w:t xml:space="preserve">% </w:t>
      </w:r>
      <w:r w:rsidRPr="006679D4">
        <w:rPr>
          <w:bCs/>
          <w:szCs w:val="24"/>
        </w:rPr>
        <w:t>OPs</w:t>
      </w:r>
      <w:r w:rsidR="00F21D50" w:rsidRPr="006679D4">
        <w:rPr>
          <w:bCs/>
          <w:szCs w:val="24"/>
        </w:rPr>
        <w:t xml:space="preserve"> have identified that there are ot</w:t>
      </w:r>
      <w:r w:rsidR="00372272" w:rsidRPr="006679D4">
        <w:rPr>
          <w:bCs/>
          <w:szCs w:val="24"/>
        </w:rPr>
        <w:t>her M</w:t>
      </w:r>
      <w:r w:rsidR="0049018B" w:rsidRPr="006679D4">
        <w:rPr>
          <w:bCs/>
          <w:szCs w:val="24"/>
        </w:rPr>
        <w:t>icrocredit financing</w:t>
      </w:r>
      <w:r w:rsidR="0001746B">
        <w:rPr>
          <w:bCs/>
          <w:szCs w:val="24"/>
        </w:rPr>
        <w:t xml:space="preserve"> </w:t>
      </w:r>
      <w:r w:rsidR="0049018B" w:rsidRPr="006679D4">
        <w:rPr>
          <w:bCs/>
          <w:szCs w:val="24"/>
        </w:rPr>
        <w:t xml:space="preserve"> opportunities</w:t>
      </w:r>
      <w:r w:rsidR="00372272" w:rsidRPr="006679D4">
        <w:rPr>
          <w:bCs/>
          <w:szCs w:val="24"/>
        </w:rPr>
        <w:t xml:space="preserve"> available</w:t>
      </w:r>
      <w:r w:rsidR="00B92DDC" w:rsidRPr="006679D4">
        <w:rPr>
          <w:bCs/>
          <w:szCs w:val="24"/>
        </w:rPr>
        <w:t>,</w:t>
      </w:r>
      <w:r w:rsidR="00A41F8B" w:rsidRPr="006679D4">
        <w:rPr>
          <w:bCs/>
          <w:szCs w:val="24"/>
        </w:rPr>
        <w:t xml:space="preserve"> </w:t>
      </w:r>
      <w:r w:rsidR="00F21D50" w:rsidRPr="006679D4">
        <w:rPr>
          <w:bCs/>
          <w:szCs w:val="24"/>
        </w:rPr>
        <w:t xml:space="preserve">but </w:t>
      </w:r>
      <w:r w:rsidR="00372272" w:rsidRPr="006679D4">
        <w:rPr>
          <w:bCs/>
          <w:szCs w:val="24"/>
        </w:rPr>
        <w:t>o</w:t>
      </w:r>
      <w:r w:rsidR="00F21D50" w:rsidRPr="006679D4">
        <w:rPr>
          <w:bCs/>
          <w:szCs w:val="24"/>
        </w:rPr>
        <w:t xml:space="preserve">lder people have limited access to these micro-credit programs due to </w:t>
      </w:r>
      <w:r w:rsidR="00F21D50" w:rsidRPr="006679D4">
        <w:rPr>
          <w:b/>
          <w:bCs/>
          <w:szCs w:val="24"/>
        </w:rPr>
        <w:t xml:space="preserve">age specification </w:t>
      </w:r>
      <w:r w:rsidR="003B0CF7" w:rsidRPr="006679D4">
        <w:rPr>
          <w:b/>
          <w:bCs/>
          <w:szCs w:val="24"/>
        </w:rPr>
        <w:t>and gender</w:t>
      </w:r>
      <w:r w:rsidR="00F21D50" w:rsidRPr="006679D4">
        <w:rPr>
          <w:b/>
          <w:bCs/>
          <w:szCs w:val="24"/>
        </w:rPr>
        <w:t xml:space="preserve"> disparities</w:t>
      </w:r>
      <w:r w:rsidR="00B255B6" w:rsidRPr="006679D4">
        <w:rPr>
          <w:b/>
          <w:bCs/>
          <w:szCs w:val="24"/>
        </w:rPr>
        <w:t xml:space="preserve"> </w:t>
      </w:r>
      <w:r w:rsidR="00A41F8B" w:rsidRPr="006679D4">
        <w:rPr>
          <w:bCs/>
          <w:szCs w:val="24"/>
        </w:rPr>
        <w:t>(males are excluded)</w:t>
      </w:r>
      <w:r w:rsidR="00F21D50" w:rsidRPr="006679D4">
        <w:rPr>
          <w:bCs/>
          <w:szCs w:val="24"/>
        </w:rPr>
        <w:t>.</w:t>
      </w:r>
      <w:r w:rsidR="0001746B">
        <w:rPr>
          <w:bCs/>
          <w:szCs w:val="24"/>
        </w:rPr>
        <w:t xml:space="preserve"> </w:t>
      </w:r>
    </w:p>
    <w:p w:rsidR="008F3187" w:rsidRDefault="008F3187" w:rsidP="006B3424">
      <w:pPr>
        <w:spacing w:after="0"/>
        <w:jc w:val="both"/>
        <w:rPr>
          <w:rFonts w:asciiTheme="minorBidi" w:hAnsiTheme="minorBidi"/>
          <w:bCs/>
          <w:sz w:val="24"/>
          <w:szCs w:val="24"/>
        </w:rPr>
      </w:pPr>
    </w:p>
    <w:p w:rsidR="0079583E" w:rsidRDefault="0079583E" w:rsidP="0079583E">
      <w:pPr>
        <w:jc w:val="center"/>
        <w:rPr>
          <w:rFonts w:cstheme="minorHAnsi"/>
          <w:b/>
          <w:bCs/>
        </w:rPr>
      </w:pPr>
      <w:r w:rsidRPr="00925A14">
        <w:rPr>
          <w:rFonts w:cstheme="minorHAnsi"/>
          <w:b/>
          <w:bCs/>
        </w:rPr>
        <w:t>F</w:t>
      </w:r>
      <w:r w:rsidRPr="001D6897">
        <w:rPr>
          <w:rFonts w:cstheme="minorHAnsi"/>
          <w:b/>
          <w:bCs/>
        </w:rPr>
        <w:t>igure No. 8</w:t>
      </w:r>
      <w:r>
        <w:rPr>
          <w:rFonts w:cstheme="minorHAnsi"/>
          <w:b/>
          <w:bCs/>
        </w:rPr>
        <w:t>:</w:t>
      </w:r>
      <w:r w:rsidRPr="001D6897">
        <w:rPr>
          <w:rFonts w:cstheme="minorHAnsi"/>
          <w:b/>
          <w:bCs/>
        </w:rPr>
        <w:t xml:space="preserve"> A</w:t>
      </w:r>
      <w:r>
        <w:rPr>
          <w:rFonts w:cstheme="minorHAnsi"/>
          <w:b/>
          <w:bCs/>
        </w:rPr>
        <w:t xml:space="preserve">ccess to other </w:t>
      </w:r>
      <w:r w:rsidRPr="001D6897">
        <w:rPr>
          <w:rFonts w:cstheme="minorHAnsi"/>
          <w:b/>
          <w:bCs/>
        </w:rPr>
        <w:t>Micro cre</w:t>
      </w:r>
      <w:r>
        <w:rPr>
          <w:rFonts w:cstheme="minorHAnsi"/>
          <w:b/>
          <w:bCs/>
        </w:rPr>
        <w:t>d</w:t>
      </w:r>
      <w:r w:rsidRPr="001D6897">
        <w:rPr>
          <w:rFonts w:cstheme="minorHAnsi"/>
          <w:b/>
          <w:bCs/>
        </w:rPr>
        <w:t>it programmes</w:t>
      </w:r>
    </w:p>
    <w:p w:rsidR="008F3187" w:rsidRDefault="008F3187" w:rsidP="007B0199">
      <w:pPr>
        <w:spacing w:after="0"/>
        <w:rPr>
          <w:rFonts w:asciiTheme="minorBidi" w:hAnsiTheme="minorBidi"/>
          <w:bCs/>
          <w:sz w:val="24"/>
          <w:szCs w:val="24"/>
        </w:rPr>
      </w:pPr>
      <w:r w:rsidRPr="008F3187">
        <w:rPr>
          <w:rFonts w:asciiTheme="minorBidi" w:hAnsiTheme="minorBidi"/>
          <w:bCs/>
          <w:noProof/>
          <w:sz w:val="24"/>
          <w:szCs w:val="24"/>
        </w:rPr>
        <w:drawing>
          <wp:anchor distT="0" distB="0" distL="114300" distR="114300" simplePos="0" relativeHeight="251695104" behindDoc="0" locked="0" layoutInCell="1" allowOverlap="1">
            <wp:simplePos x="0" y="0"/>
            <wp:positionH relativeFrom="column">
              <wp:posOffset>914400</wp:posOffset>
            </wp:positionH>
            <wp:positionV relativeFrom="paragraph">
              <wp:align>top</wp:align>
            </wp:positionV>
            <wp:extent cx="4217035" cy="2260600"/>
            <wp:effectExtent l="19050" t="0" r="12065" b="6350"/>
            <wp:wrapSquare wrapText="bothSides"/>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7B0199">
        <w:rPr>
          <w:rFonts w:asciiTheme="minorBidi" w:hAnsiTheme="minorBidi"/>
          <w:bCs/>
          <w:sz w:val="24"/>
          <w:szCs w:val="24"/>
        </w:rPr>
        <w:br w:type="textWrapping" w:clear="all"/>
      </w:r>
    </w:p>
    <w:p w:rsidR="0079583E" w:rsidRDefault="0079583E" w:rsidP="0079583E">
      <w:pPr>
        <w:spacing w:after="0"/>
        <w:jc w:val="center"/>
        <w:rPr>
          <w:b/>
        </w:rPr>
      </w:pPr>
      <w:r w:rsidRPr="00E626AA">
        <w:rPr>
          <w:b/>
        </w:rPr>
        <w:t>Source</w:t>
      </w:r>
      <w:r w:rsidR="009D1FE4">
        <w:rPr>
          <w:b/>
        </w:rPr>
        <w:t>:</w:t>
      </w:r>
      <w:r w:rsidRPr="00E626AA">
        <w:rPr>
          <w:b/>
        </w:rPr>
        <w:t xml:space="preserve"> </w:t>
      </w:r>
      <w:r w:rsidR="009D1FE4" w:rsidRPr="00E626AA">
        <w:rPr>
          <w:b/>
        </w:rPr>
        <w:t xml:space="preserve">Questionnaire </w:t>
      </w:r>
      <w:r w:rsidRPr="00E626AA">
        <w:rPr>
          <w:b/>
        </w:rPr>
        <w:t>for OPs, Question no</w:t>
      </w:r>
      <w:r w:rsidR="00023E3A">
        <w:rPr>
          <w:b/>
        </w:rPr>
        <w:t xml:space="preserve"> 27</w:t>
      </w:r>
    </w:p>
    <w:p w:rsidR="00075E2F" w:rsidRDefault="00075E2F" w:rsidP="0079583E">
      <w:pPr>
        <w:spacing w:after="0"/>
        <w:jc w:val="center"/>
        <w:rPr>
          <w:b/>
        </w:rPr>
      </w:pPr>
    </w:p>
    <w:p w:rsidR="00075E2F" w:rsidRPr="00E626AA" w:rsidRDefault="00075E2F" w:rsidP="0079583E">
      <w:pPr>
        <w:spacing w:after="0"/>
        <w:jc w:val="center"/>
        <w:rPr>
          <w:b/>
        </w:rPr>
      </w:pPr>
    </w:p>
    <w:p w:rsidR="00075E2F" w:rsidRPr="00331F7C" w:rsidRDefault="00075E2F" w:rsidP="00075E2F">
      <w:pPr>
        <w:spacing w:after="0"/>
        <w:jc w:val="center"/>
        <w:rPr>
          <w:rFonts w:cstheme="minorHAnsi"/>
          <w:b/>
          <w:bCs/>
        </w:rPr>
      </w:pPr>
      <w:r w:rsidRPr="00331F7C">
        <w:rPr>
          <w:rFonts w:cstheme="minorHAnsi"/>
          <w:b/>
          <w:bCs/>
        </w:rPr>
        <w:t>Table</w:t>
      </w:r>
      <w:r w:rsidR="00E21ED0">
        <w:rPr>
          <w:rFonts w:cstheme="minorHAnsi"/>
          <w:b/>
          <w:bCs/>
        </w:rPr>
        <w:t xml:space="preserve"> </w:t>
      </w:r>
      <w:r w:rsidR="00B878E0">
        <w:rPr>
          <w:rFonts w:cstheme="minorHAnsi"/>
          <w:b/>
          <w:bCs/>
        </w:rPr>
        <w:t>3</w:t>
      </w:r>
      <w:r w:rsidRPr="00331F7C">
        <w:rPr>
          <w:rFonts w:cstheme="minorHAnsi"/>
          <w:b/>
          <w:bCs/>
        </w:rPr>
        <w:t xml:space="preserve">: </w:t>
      </w:r>
      <w:r w:rsidRPr="00331F7C">
        <w:rPr>
          <w:rFonts w:cstheme="minorHAnsi"/>
          <w:b/>
          <w:color w:val="000000"/>
        </w:rPr>
        <w:t>Distribution of Micro Credit Programmes</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tblPr>
      <w:tblGrid>
        <w:gridCol w:w="5220"/>
        <w:gridCol w:w="1440"/>
      </w:tblGrid>
      <w:tr w:rsidR="00331F7C" w:rsidTr="00331F7C">
        <w:trPr>
          <w:trHeight w:val="152"/>
          <w:jc w:val="center"/>
        </w:trPr>
        <w:tc>
          <w:tcPr>
            <w:tcW w:w="5220" w:type="dxa"/>
            <w:shd w:val="clear" w:color="auto" w:fill="C2D69B" w:themeFill="accent3" w:themeFillTint="99"/>
            <w:vAlign w:val="bottom"/>
          </w:tcPr>
          <w:p w:rsidR="00331F7C" w:rsidRPr="00331F7C" w:rsidRDefault="00331F7C" w:rsidP="00331F7C">
            <w:pPr>
              <w:widowControl w:val="0"/>
              <w:autoSpaceDE w:val="0"/>
              <w:autoSpaceDN w:val="0"/>
              <w:adjustRightInd w:val="0"/>
              <w:spacing w:after="0" w:line="360" w:lineRule="auto"/>
              <w:rPr>
                <w:rFonts w:cs="Arial"/>
                <w:b/>
                <w:color w:val="000000"/>
                <w:szCs w:val="14"/>
              </w:rPr>
            </w:pPr>
            <w:r w:rsidRPr="00331F7C">
              <w:rPr>
                <w:rFonts w:cs="Arial"/>
                <w:b/>
                <w:color w:val="000000"/>
                <w:szCs w:val="14"/>
              </w:rPr>
              <w:t>Distribution of Micro Credit Programmes out of  59%</w:t>
            </w:r>
          </w:p>
        </w:tc>
        <w:tc>
          <w:tcPr>
            <w:tcW w:w="1440" w:type="dxa"/>
            <w:shd w:val="clear" w:color="auto" w:fill="C2D69B" w:themeFill="accent3" w:themeFillTint="99"/>
            <w:vAlign w:val="bottom"/>
          </w:tcPr>
          <w:p w:rsidR="00331F7C" w:rsidRPr="00331F7C" w:rsidRDefault="00331F7C" w:rsidP="00331F7C">
            <w:pPr>
              <w:widowControl w:val="0"/>
              <w:autoSpaceDE w:val="0"/>
              <w:autoSpaceDN w:val="0"/>
              <w:adjustRightInd w:val="0"/>
              <w:spacing w:after="0" w:line="360" w:lineRule="auto"/>
              <w:jc w:val="center"/>
              <w:rPr>
                <w:rFonts w:cs="Arial"/>
                <w:b/>
                <w:color w:val="000000"/>
                <w:szCs w:val="14"/>
              </w:rPr>
            </w:pPr>
            <w:r w:rsidRPr="00331F7C">
              <w:rPr>
                <w:rFonts w:cs="Arial"/>
                <w:b/>
                <w:color w:val="000000"/>
                <w:szCs w:val="14"/>
              </w:rPr>
              <w:t>%</w:t>
            </w:r>
          </w:p>
        </w:tc>
      </w:tr>
      <w:tr w:rsidR="00331F7C" w:rsidTr="00331F7C">
        <w:trPr>
          <w:trHeight w:val="70"/>
          <w:jc w:val="center"/>
        </w:trPr>
        <w:tc>
          <w:tcPr>
            <w:tcW w:w="5220" w:type="dxa"/>
            <w:shd w:val="clear" w:color="auto" w:fill="EAF1DD" w:themeFill="accent3" w:themeFillTint="33"/>
          </w:tcPr>
          <w:p w:rsidR="00331F7C" w:rsidRPr="006679D4" w:rsidRDefault="00331F7C" w:rsidP="00331F7C">
            <w:pPr>
              <w:widowControl w:val="0"/>
              <w:shd w:val="clear" w:color="auto" w:fill="EAF1DD" w:themeFill="accent3" w:themeFillTint="33"/>
              <w:autoSpaceDE w:val="0"/>
              <w:autoSpaceDN w:val="0"/>
              <w:adjustRightInd w:val="0"/>
              <w:spacing w:after="0" w:line="360" w:lineRule="auto"/>
              <w:rPr>
                <w:rFonts w:cs="Arial"/>
                <w:color w:val="000000"/>
                <w:szCs w:val="14"/>
              </w:rPr>
            </w:pPr>
            <w:r>
              <w:rPr>
                <w:rFonts w:cs="Arial"/>
                <w:color w:val="000000"/>
                <w:szCs w:val="14"/>
              </w:rPr>
              <w:t>Benazir Income Support Programme (BISP)</w:t>
            </w:r>
          </w:p>
        </w:tc>
        <w:tc>
          <w:tcPr>
            <w:tcW w:w="1440" w:type="dxa"/>
            <w:shd w:val="clear" w:color="auto" w:fill="EAF1DD" w:themeFill="accent3" w:themeFillTint="33"/>
            <w:vAlign w:val="center"/>
          </w:tcPr>
          <w:p w:rsidR="00331F7C" w:rsidRPr="006679D4" w:rsidRDefault="00331F7C" w:rsidP="00331F7C">
            <w:pPr>
              <w:widowControl w:val="0"/>
              <w:shd w:val="clear" w:color="auto" w:fill="EAF1DD" w:themeFill="accent3" w:themeFillTint="33"/>
              <w:autoSpaceDE w:val="0"/>
              <w:autoSpaceDN w:val="0"/>
              <w:adjustRightInd w:val="0"/>
              <w:spacing w:after="0" w:line="360" w:lineRule="auto"/>
              <w:jc w:val="center"/>
              <w:rPr>
                <w:rFonts w:cs="Arial"/>
                <w:color w:val="000000"/>
                <w:szCs w:val="14"/>
              </w:rPr>
            </w:pPr>
            <w:r>
              <w:rPr>
                <w:rFonts w:cs="Arial"/>
                <w:color w:val="000000"/>
                <w:szCs w:val="14"/>
              </w:rPr>
              <w:t>38.2</w:t>
            </w:r>
          </w:p>
        </w:tc>
      </w:tr>
      <w:tr w:rsidR="00331F7C" w:rsidTr="00331F7C">
        <w:trPr>
          <w:trHeight w:val="70"/>
          <w:jc w:val="center"/>
        </w:trPr>
        <w:tc>
          <w:tcPr>
            <w:tcW w:w="5220" w:type="dxa"/>
            <w:shd w:val="clear" w:color="auto" w:fill="EAF1DD" w:themeFill="accent3" w:themeFillTint="33"/>
          </w:tcPr>
          <w:p w:rsidR="00331F7C" w:rsidRPr="006679D4" w:rsidRDefault="00331F7C" w:rsidP="00331F7C">
            <w:pPr>
              <w:widowControl w:val="0"/>
              <w:shd w:val="clear" w:color="auto" w:fill="EAF1DD" w:themeFill="accent3" w:themeFillTint="33"/>
              <w:autoSpaceDE w:val="0"/>
              <w:autoSpaceDN w:val="0"/>
              <w:adjustRightInd w:val="0"/>
              <w:spacing w:after="0" w:line="360" w:lineRule="auto"/>
              <w:rPr>
                <w:rFonts w:cs="Arial"/>
                <w:color w:val="000000"/>
                <w:szCs w:val="14"/>
              </w:rPr>
            </w:pPr>
            <w:r>
              <w:rPr>
                <w:rFonts w:cs="Arial"/>
                <w:color w:val="000000"/>
                <w:szCs w:val="14"/>
              </w:rPr>
              <w:t>Baitul Maal (BM)</w:t>
            </w:r>
          </w:p>
        </w:tc>
        <w:tc>
          <w:tcPr>
            <w:tcW w:w="1440" w:type="dxa"/>
            <w:shd w:val="clear" w:color="auto" w:fill="EAF1DD" w:themeFill="accent3" w:themeFillTint="33"/>
            <w:vAlign w:val="center"/>
          </w:tcPr>
          <w:p w:rsidR="00331F7C" w:rsidRPr="006679D4" w:rsidRDefault="00331F7C" w:rsidP="00331F7C">
            <w:pPr>
              <w:widowControl w:val="0"/>
              <w:shd w:val="clear" w:color="auto" w:fill="EAF1DD" w:themeFill="accent3" w:themeFillTint="33"/>
              <w:autoSpaceDE w:val="0"/>
              <w:autoSpaceDN w:val="0"/>
              <w:adjustRightInd w:val="0"/>
              <w:spacing w:after="0" w:line="360" w:lineRule="auto"/>
              <w:jc w:val="center"/>
              <w:rPr>
                <w:rFonts w:cs="Arial"/>
                <w:color w:val="000000"/>
                <w:szCs w:val="14"/>
              </w:rPr>
            </w:pPr>
            <w:r>
              <w:rPr>
                <w:rFonts w:cs="Arial"/>
                <w:color w:val="000000"/>
                <w:szCs w:val="14"/>
              </w:rPr>
              <w:t>1.4</w:t>
            </w:r>
          </w:p>
        </w:tc>
      </w:tr>
      <w:tr w:rsidR="00331F7C" w:rsidTr="00331F7C">
        <w:trPr>
          <w:trHeight w:val="70"/>
          <w:jc w:val="center"/>
        </w:trPr>
        <w:tc>
          <w:tcPr>
            <w:tcW w:w="5220" w:type="dxa"/>
            <w:shd w:val="clear" w:color="auto" w:fill="EAF1DD" w:themeFill="accent3" w:themeFillTint="33"/>
          </w:tcPr>
          <w:p w:rsidR="00331F7C" w:rsidRDefault="00331F7C" w:rsidP="00331F7C">
            <w:pPr>
              <w:widowControl w:val="0"/>
              <w:shd w:val="clear" w:color="auto" w:fill="EAF1DD" w:themeFill="accent3" w:themeFillTint="33"/>
              <w:autoSpaceDE w:val="0"/>
              <w:autoSpaceDN w:val="0"/>
              <w:adjustRightInd w:val="0"/>
              <w:spacing w:after="0" w:line="360" w:lineRule="auto"/>
              <w:rPr>
                <w:rFonts w:cs="Arial"/>
                <w:color w:val="000000"/>
                <w:szCs w:val="14"/>
              </w:rPr>
            </w:pPr>
            <w:r>
              <w:rPr>
                <w:rFonts w:cs="Arial"/>
                <w:color w:val="000000"/>
                <w:szCs w:val="14"/>
              </w:rPr>
              <w:t>Govt of Sindh ( GoS)</w:t>
            </w:r>
          </w:p>
        </w:tc>
        <w:tc>
          <w:tcPr>
            <w:tcW w:w="1440" w:type="dxa"/>
            <w:shd w:val="clear" w:color="auto" w:fill="EAF1DD" w:themeFill="accent3" w:themeFillTint="33"/>
            <w:vAlign w:val="center"/>
          </w:tcPr>
          <w:p w:rsidR="00331F7C" w:rsidRDefault="00331F7C" w:rsidP="00331F7C">
            <w:pPr>
              <w:widowControl w:val="0"/>
              <w:shd w:val="clear" w:color="auto" w:fill="EAF1DD" w:themeFill="accent3" w:themeFillTint="33"/>
              <w:autoSpaceDE w:val="0"/>
              <w:autoSpaceDN w:val="0"/>
              <w:adjustRightInd w:val="0"/>
              <w:spacing w:after="0" w:line="360" w:lineRule="auto"/>
              <w:jc w:val="center"/>
              <w:rPr>
                <w:rFonts w:cs="Arial"/>
                <w:color w:val="000000"/>
                <w:szCs w:val="14"/>
              </w:rPr>
            </w:pPr>
            <w:r>
              <w:rPr>
                <w:rFonts w:cs="Arial"/>
                <w:color w:val="000000"/>
                <w:szCs w:val="14"/>
              </w:rPr>
              <w:t>4.9</w:t>
            </w:r>
          </w:p>
        </w:tc>
      </w:tr>
      <w:tr w:rsidR="00331F7C" w:rsidTr="00331F7C">
        <w:trPr>
          <w:trHeight w:val="70"/>
          <w:jc w:val="center"/>
        </w:trPr>
        <w:tc>
          <w:tcPr>
            <w:tcW w:w="5220" w:type="dxa"/>
            <w:shd w:val="clear" w:color="auto" w:fill="EAF1DD" w:themeFill="accent3" w:themeFillTint="33"/>
          </w:tcPr>
          <w:p w:rsidR="00331F7C" w:rsidRDefault="00331F7C" w:rsidP="00331F7C">
            <w:pPr>
              <w:widowControl w:val="0"/>
              <w:shd w:val="clear" w:color="auto" w:fill="EAF1DD" w:themeFill="accent3" w:themeFillTint="33"/>
              <w:autoSpaceDE w:val="0"/>
              <w:autoSpaceDN w:val="0"/>
              <w:adjustRightInd w:val="0"/>
              <w:spacing w:after="0" w:line="360" w:lineRule="auto"/>
              <w:rPr>
                <w:rFonts w:cs="Arial"/>
                <w:color w:val="000000"/>
                <w:szCs w:val="14"/>
              </w:rPr>
            </w:pPr>
            <w:r>
              <w:rPr>
                <w:rFonts w:cs="Arial"/>
                <w:color w:val="000000"/>
                <w:szCs w:val="14"/>
              </w:rPr>
              <w:t>Sindh Rural Support Organization (SRSO)</w:t>
            </w:r>
          </w:p>
        </w:tc>
        <w:tc>
          <w:tcPr>
            <w:tcW w:w="1440" w:type="dxa"/>
            <w:shd w:val="clear" w:color="auto" w:fill="EAF1DD" w:themeFill="accent3" w:themeFillTint="33"/>
            <w:vAlign w:val="center"/>
          </w:tcPr>
          <w:p w:rsidR="00331F7C" w:rsidRDefault="00331F7C" w:rsidP="00331F7C">
            <w:pPr>
              <w:widowControl w:val="0"/>
              <w:shd w:val="clear" w:color="auto" w:fill="EAF1DD" w:themeFill="accent3" w:themeFillTint="33"/>
              <w:autoSpaceDE w:val="0"/>
              <w:autoSpaceDN w:val="0"/>
              <w:adjustRightInd w:val="0"/>
              <w:spacing w:after="0" w:line="360" w:lineRule="auto"/>
              <w:jc w:val="center"/>
              <w:rPr>
                <w:rFonts w:cs="Arial"/>
                <w:color w:val="000000"/>
                <w:szCs w:val="14"/>
              </w:rPr>
            </w:pPr>
            <w:r>
              <w:rPr>
                <w:rFonts w:cs="Arial"/>
                <w:color w:val="000000"/>
                <w:szCs w:val="14"/>
              </w:rPr>
              <w:t>12.5</w:t>
            </w:r>
          </w:p>
        </w:tc>
      </w:tr>
      <w:tr w:rsidR="00331F7C" w:rsidTr="00331F7C">
        <w:trPr>
          <w:trHeight w:val="70"/>
          <w:jc w:val="center"/>
        </w:trPr>
        <w:tc>
          <w:tcPr>
            <w:tcW w:w="5220" w:type="dxa"/>
            <w:shd w:val="clear" w:color="auto" w:fill="EAF1DD" w:themeFill="accent3" w:themeFillTint="33"/>
          </w:tcPr>
          <w:p w:rsidR="00331F7C" w:rsidRDefault="00331F7C" w:rsidP="00331F7C">
            <w:pPr>
              <w:widowControl w:val="0"/>
              <w:shd w:val="clear" w:color="auto" w:fill="EAF1DD" w:themeFill="accent3" w:themeFillTint="33"/>
              <w:autoSpaceDE w:val="0"/>
              <w:autoSpaceDN w:val="0"/>
              <w:adjustRightInd w:val="0"/>
              <w:spacing w:after="0" w:line="360" w:lineRule="auto"/>
              <w:rPr>
                <w:rFonts w:cs="Arial"/>
                <w:color w:val="000000"/>
                <w:szCs w:val="14"/>
              </w:rPr>
            </w:pPr>
            <w:r>
              <w:rPr>
                <w:rFonts w:cs="Arial"/>
                <w:color w:val="000000"/>
                <w:szCs w:val="14"/>
              </w:rPr>
              <w:t>UN-Habitat</w:t>
            </w:r>
          </w:p>
        </w:tc>
        <w:tc>
          <w:tcPr>
            <w:tcW w:w="1440" w:type="dxa"/>
            <w:shd w:val="clear" w:color="auto" w:fill="EAF1DD" w:themeFill="accent3" w:themeFillTint="33"/>
            <w:vAlign w:val="center"/>
          </w:tcPr>
          <w:p w:rsidR="00331F7C" w:rsidRDefault="00331F7C" w:rsidP="00331F7C">
            <w:pPr>
              <w:widowControl w:val="0"/>
              <w:shd w:val="clear" w:color="auto" w:fill="EAF1DD" w:themeFill="accent3" w:themeFillTint="33"/>
              <w:autoSpaceDE w:val="0"/>
              <w:autoSpaceDN w:val="0"/>
              <w:adjustRightInd w:val="0"/>
              <w:spacing w:after="0" w:line="360" w:lineRule="auto"/>
              <w:jc w:val="center"/>
              <w:rPr>
                <w:rFonts w:cs="Arial"/>
                <w:color w:val="000000"/>
                <w:szCs w:val="14"/>
              </w:rPr>
            </w:pPr>
            <w:r>
              <w:rPr>
                <w:rFonts w:cs="Arial"/>
                <w:color w:val="000000"/>
                <w:szCs w:val="14"/>
              </w:rPr>
              <w:t>2.1</w:t>
            </w:r>
          </w:p>
        </w:tc>
      </w:tr>
    </w:tbl>
    <w:p w:rsidR="00075E2F" w:rsidRDefault="00075E2F" w:rsidP="00075E2F">
      <w:pPr>
        <w:spacing w:after="0"/>
        <w:jc w:val="center"/>
        <w:rPr>
          <w:b/>
        </w:rPr>
      </w:pPr>
      <w:r w:rsidRPr="00E626AA">
        <w:rPr>
          <w:b/>
        </w:rPr>
        <w:t>Source</w:t>
      </w:r>
      <w:r w:rsidR="009D1FE4">
        <w:rPr>
          <w:b/>
        </w:rPr>
        <w:t>:</w:t>
      </w:r>
      <w:r w:rsidRPr="00E626AA">
        <w:rPr>
          <w:b/>
        </w:rPr>
        <w:t xml:space="preserve"> </w:t>
      </w:r>
      <w:r w:rsidR="009D1FE4">
        <w:rPr>
          <w:b/>
        </w:rPr>
        <w:t>Q</w:t>
      </w:r>
      <w:r w:rsidRPr="00E626AA">
        <w:rPr>
          <w:b/>
        </w:rPr>
        <w:t>uestionnaire for OPs, Question no</w:t>
      </w:r>
      <w:r w:rsidR="009D1FE4">
        <w:rPr>
          <w:b/>
        </w:rPr>
        <w:t xml:space="preserve"> </w:t>
      </w:r>
      <w:r w:rsidR="00023E3A">
        <w:rPr>
          <w:b/>
        </w:rPr>
        <w:t>2</w:t>
      </w:r>
      <w:r w:rsidRPr="00E626AA">
        <w:rPr>
          <w:b/>
        </w:rPr>
        <w:t>8</w:t>
      </w:r>
    </w:p>
    <w:p w:rsidR="00925A14" w:rsidRPr="00925A14" w:rsidRDefault="00925A14" w:rsidP="00925A14">
      <w:pPr>
        <w:spacing w:after="0"/>
        <w:jc w:val="center"/>
        <w:rPr>
          <w:rFonts w:cstheme="minorHAnsi"/>
          <w:bCs/>
        </w:rPr>
      </w:pPr>
    </w:p>
    <w:p w:rsidR="00331F7C" w:rsidRDefault="00331F7C" w:rsidP="006B3424">
      <w:pPr>
        <w:spacing w:after="0"/>
        <w:jc w:val="both"/>
        <w:rPr>
          <w:bCs/>
          <w:szCs w:val="24"/>
        </w:rPr>
      </w:pPr>
    </w:p>
    <w:p w:rsidR="00BE16D7" w:rsidRDefault="0070363D" w:rsidP="00BE16D7">
      <w:pPr>
        <w:spacing w:after="0"/>
        <w:jc w:val="both"/>
        <w:rPr>
          <w:bCs/>
          <w:szCs w:val="24"/>
        </w:rPr>
      </w:pPr>
      <w:r>
        <w:rPr>
          <w:bCs/>
          <w:szCs w:val="24"/>
        </w:rPr>
        <w:t>There is very less</w:t>
      </w:r>
      <w:r w:rsidR="00BE16D7" w:rsidRPr="006679D4">
        <w:rPr>
          <w:bCs/>
          <w:szCs w:val="24"/>
        </w:rPr>
        <w:t xml:space="preserve"> access to knowledge as well as funds to OPs from Bait-ul-Maal which is government’s pro</w:t>
      </w:r>
      <w:r>
        <w:rPr>
          <w:bCs/>
          <w:szCs w:val="24"/>
        </w:rPr>
        <w:t xml:space="preserve">gramme to provide relief to </w:t>
      </w:r>
      <w:r w:rsidR="00656FEA">
        <w:rPr>
          <w:bCs/>
          <w:szCs w:val="24"/>
        </w:rPr>
        <w:t>these most vulnerable groups</w:t>
      </w:r>
      <w:r w:rsidR="00BE16D7" w:rsidRPr="006679D4">
        <w:rPr>
          <w:bCs/>
          <w:szCs w:val="24"/>
        </w:rPr>
        <w:t xml:space="preserve"> of society. The institution is dormant</w:t>
      </w:r>
      <w:r>
        <w:rPr>
          <w:bCs/>
          <w:szCs w:val="24"/>
        </w:rPr>
        <w:t xml:space="preserve"> at the moment</w:t>
      </w:r>
      <w:r w:rsidR="00BE16D7" w:rsidRPr="006679D4">
        <w:rPr>
          <w:bCs/>
          <w:szCs w:val="24"/>
        </w:rPr>
        <w:t xml:space="preserve"> in both districts under study.</w:t>
      </w:r>
    </w:p>
    <w:p w:rsidR="0001746B" w:rsidRPr="006679D4" w:rsidRDefault="0001746B" w:rsidP="00BE16D7">
      <w:pPr>
        <w:spacing w:after="0"/>
        <w:jc w:val="both"/>
        <w:rPr>
          <w:bCs/>
          <w:szCs w:val="24"/>
        </w:rPr>
      </w:pPr>
    </w:p>
    <w:p w:rsidR="00BE16D7" w:rsidRPr="006679D4" w:rsidRDefault="00BE16D7" w:rsidP="00BE16D7">
      <w:pPr>
        <w:spacing w:after="0"/>
        <w:jc w:val="both"/>
        <w:rPr>
          <w:bCs/>
          <w:szCs w:val="24"/>
        </w:rPr>
      </w:pPr>
    </w:p>
    <w:p w:rsidR="00BE16D7" w:rsidRDefault="00BE16D7" w:rsidP="00BE16D7">
      <w:pPr>
        <w:spacing w:after="0"/>
        <w:jc w:val="both"/>
        <w:rPr>
          <w:bCs/>
          <w:szCs w:val="24"/>
        </w:rPr>
      </w:pPr>
      <w:r w:rsidRPr="006679D4">
        <w:rPr>
          <w:bCs/>
          <w:szCs w:val="24"/>
        </w:rPr>
        <w:lastRenderedPageBreak/>
        <w:t>During FGD in Shikarpur OPs identified BISP as leading microcredit programme, benefitting families</w:t>
      </w:r>
      <w:r>
        <w:rPr>
          <w:bCs/>
          <w:szCs w:val="24"/>
        </w:rPr>
        <w:t>.</w:t>
      </w:r>
      <w:r w:rsidR="001B5664">
        <w:rPr>
          <w:bCs/>
          <w:szCs w:val="24"/>
        </w:rPr>
        <w:t xml:space="preserve"> </w:t>
      </w:r>
      <w:r w:rsidRPr="006679D4">
        <w:rPr>
          <w:bCs/>
          <w:szCs w:val="24"/>
        </w:rPr>
        <w:t xml:space="preserve"> 37.9% are benefitting from the BISP microcredit fund (RS.1000/</w:t>
      </w:r>
      <w:r w:rsidR="001B5664">
        <w:rPr>
          <w:bCs/>
          <w:szCs w:val="24"/>
        </w:rPr>
        <w:t>Pm</w:t>
      </w:r>
      <w:r w:rsidRPr="006679D4">
        <w:rPr>
          <w:bCs/>
          <w:szCs w:val="24"/>
        </w:rPr>
        <w:t>)</w:t>
      </w:r>
      <w:r>
        <w:rPr>
          <w:bCs/>
          <w:szCs w:val="24"/>
        </w:rPr>
        <w:t xml:space="preserve"> </w:t>
      </w:r>
      <w:r w:rsidR="00A261BD">
        <w:rPr>
          <w:bCs/>
          <w:szCs w:val="24"/>
        </w:rPr>
        <w:t>that counts as a large portion of microcredit availing population.</w:t>
      </w:r>
      <w:r w:rsidRPr="006679D4">
        <w:rPr>
          <w:bCs/>
          <w:szCs w:val="24"/>
        </w:rPr>
        <w:t xml:space="preserve"> </w:t>
      </w:r>
    </w:p>
    <w:p w:rsidR="00BE16D7" w:rsidRPr="006679D4" w:rsidRDefault="00BE16D7" w:rsidP="00BE16D7">
      <w:pPr>
        <w:spacing w:after="0"/>
        <w:jc w:val="both"/>
        <w:rPr>
          <w:bCs/>
          <w:szCs w:val="24"/>
        </w:rPr>
      </w:pPr>
      <w:r w:rsidRPr="006679D4">
        <w:rPr>
          <w:bCs/>
          <w:szCs w:val="24"/>
        </w:rPr>
        <w:t xml:space="preserve">There is also </w:t>
      </w:r>
      <w:r w:rsidRPr="006679D4">
        <w:rPr>
          <w:b/>
          <w:bCs/>
          <w:szCs w:val="24"/>
        </w:rPr>
        <w:t>Waseela-e-Haq</w:t>
      </w:r>
      <w:r w:rsidRPr="006679D4">
        <w:rPr>
          <w:bCs/>
          <w:szCs w:val="24"/>
        </w:rPr>
        <w:t xml:space="preserve"> loan available under the BISP umbrella but is age specific. Older women are excluded from entering into this programme. </w:t>
      </w:r>
      <w:r w:rsidR="00A261BD">
        <w:rPr>
          <w:bCs/>
          <w:szCs w:val="24"/>
        </w:rPr>
        <w:t>To be Eligible for BISP, I.D card</w:t>
      </w:r>
      <w:r w:rsidRPr="006679D4">
        <w:rPr>
          <w:bCs/>
          <w:szCs w:val="24"/>
        </w:rPr>
        <w:t xml:space="preserve"> is an essential pre-requisite which at times is considered a barrier.</w:t>
      </w:r>
    </w:p>
    <w:p w:rsidR="00BE16D7" w:rsidRPr="006679D4" w:rsidRDefault="00BE16D7" w:rsidP="00BE16D7">
      <w:pPr>
        <w:spacing w:after="0"/>
        <w:jc w:val="both"/>
        <w:rPr>
          <w:bCs/>
          <w:szCs w:val="24"/>
        </w:rPr>
      </w:pPr>
      <w:r w:rsidRPr="006679D4">
        <w:rPr>
          <w:bCs/>
          <w:szCs w:val="24"/>
        </w:rPr>
        <w:t>Another Microcredi</w:t>
      </w:r>
      <w:r w:rsidR="00A261BD">
        <w:rPr>
          <w:bCs/>
          <w:szCs w:val="24"/>
        </w:rPr>
        <w:t>t Programme, OPs have access to</w:t>
      </w:r>
      <w:r w:rsidRPr="006679D4">
        <w:rPr>
          <w:bCs/>
          <w:szCs w:val="24"/>
        </w:rPr>
        <w:t xml:space="preserve"> is</w:t>
      </w:r>
      <w:r w:rsidR="00420C77">
        <w:rPr>
          <w:bCs/>
          <w:szCs w:val="24"/>
        </w:rPr>
        <w:t xml:space="preserve"> </w:t>
      </w:r>
      <w:r w:rsidRPr="006679D4">
        <w:rPr>
          <w:bCs/>
          <w:szCs w:val="24"/>
        </w:rPr>
        <w:t xml:space="preserve"> </w:t>
      </w:r>
      <w:r w:rsidRPr="006679D4">
        <w:rPr>
          <w:b/>
          <w:bCs/>
          <w:szCs w:val="24"/>
        </w:rPr>
        <w:t>Watan Card</w:t>
      </w:r>
      <w:r w:rsidR="00274759">
        <w:rPr>
          <w:b/>
          <w:bCs/>
          <w:szCs w:val="24"/>
        </w:rPr>
        <w:t>,government of sindh</w:t>
      </w:r>
      <w:r w:rsidR="00A261BD">
        <w:rPr>
          <w:bCs/>
          <w:szCs w:val="24"/>
        </w:rPr>
        <w:t xml:space="preserve"> </w:t>
      </w:r>
      <w:r w:rsidRPr="006679D4">
        <w:rPr>
          <w:bCs/>
          <w:szCs w:val="24"/>
        </w:rPr>
        <w:t>for flood affected people provided by the government. OPs with NADRA I.D cards can be benefitted under this programme.</w:t>
      </w:r>
      <w:r w:rsidR="00555BCC">
        <w:rPr>
          <w:bCs/>
          <w:szCs w:val="24"/>
        </w:rPr>
        <w:t xml:space="preserve"> The </w:t>
      </w:r>
      <w:r w:rsidR="00420C77">
        <w:rPr>
          <w:bCs/>
          <w:szCs w:val="24"/>
        </w:rPr>
        <w:t xml:space="preserve">figure </w:t>
      </w:r>
      <w:r w:rsidR="00420C77" w:rsidRPr="00555BCC">
        <w:rPr>
          <w:bCs/>
          <w:szCs w:val="24"/>
        </w:rPr>
        <w:t>4.9</w:t>
      </w:r>
      <w:r w:rsidR="00555BCC">
        <w:rPr>
          <w:bCs/>
          <w:szCs w:val="24"/>
        </w:rPr>
        <w:t>% shows their strength.</w:t>
      </w:r>
    </w:p>
    <w:p w:rsidR="00BE16D7" w:rsidRPr="006679D4" w:rsidRDefault="00BE16D7" w:rsidP="00BE16D7">
      <w:pPr>
        <w:spacing w:after="0"/>
        <w:jc w:val="both"/>
        <w:rPr>
          <w:bCs/>
          <w:szCs w:val="24"/>
        </w:rPr>
      </w:pPr>
      <w:r w:rsidRPr="006679D4">
        <w:rPr>
          <w:bCs/>
          <w:szCs w:val="24"/>
        </w:rPr>
        <w:t xml:space="preserve">2.1% of older people have access to microcredit programme introduced by </w:t>
      </w:r>
      <w:r w:rsidRPr="006679D4">
        <w:rPr>
          <w:b/>
          <w:bCs/>
          <w:szCs w:val="24"/>
        </w:rPr>
        <w:t>UN habitat</w:t>
      </w:r>
      <w:r w:rsidRPr="006679D4">
        <w:rPr>
          <w:bCs/>
          <w:szCs w:val="24"/>
        </w:rPr>
        <w:t xml:space="preserve">. These are not specifically designed for older people but provided to flood affected population whose houses have </w:t>
      </w:r>
      <w:r w:rsidR="00A261BD">
        <w:rPr>
          <w:bCs/>
          <w:szCs w:val="24"/>
        </w:rPr>
        <w:t xml:space="preserve">been </w:t>
      </w:r>
      <w:r w:rsidRPr="006679D4">
        <w:rPr>
          <w:bCs/>
          <w:szCs w:val="24"/>
        </w:rPr>
        <w:t>completely damaged. The Amount provided is RS.48, 500/.</w:t>
      </w:r>
    </w:p>
    <w:p w:rsidR="00BE16D7" w:rsidRDefault="00A261BD" w:rsidP="00BE16D7">
      <w:pPr>
        <w:spacing w:after="0"/>
        <w:jc w:val="both"/>
        <w:rPr>
          <w:bCs/>
          <w:szCs w:val="24"/>
        </w:rPr>
      </w:pPr>
      <w:r>
        <w:rPr>
          <w:bCs/>
          <w:szCs w:val="24"/>
        </w:rPr>
        <w:t xml:space="preserve">12.5% </w:t>
      </w:r>
      <w:r w:rsidR="00BE16D7">
        <w:rPr>
          <w:bCs/>
          <w:szCs w:val="24"/>
        </w:rPr>
        <w:t>OPs have access</w:t>
      </w:r>
      <w:r>
        <w:rPr>
          <w:bCs/>
          <w:szCs w:val="24"/>
        </w:rPr>
        <w:t xml:space="preserve"> to</w:t>
      </w:r>
      <w:r w:rsidR="00BE16D7">
        <w:rPr>
          <w:bCs/>
          <w:szCs w:val="24"/>
        </w:rPr>
        <w:t xml:space="preserve"> SRSO </w:t>
      </w:r>
      <w:r w:rsidR="00656FEA">
        <w:rPr>
          <w:bCs/>
          <w:szCs w:val="24"/>
        </w:rPr>
        <w:t>funds (</w:t>
      </w:r>
      <w:r w:rsidR="00555BCC">
        <w:rPr>
          <w:bCs/>
          <w:szCs w:val="24"/>
        </w:rPr>
        <w:t>CIF)</w:t>
      </w:r>
      <w:r w:rsidR="00BE16D7">
        <w:rPr>
          <w:bCs/>
          <w:szCs w:val="24"/>
        </w:rPr>
        <w:t xml:space="preserve"> which only focuses on women</w:t>
      </w:r>
      <w:r w:rsidR="00555BCC">
        <w:rPr>
          <w:bCs/>
          <w:szCs w:val="24"/>
        </w:rPr>
        <w:t>. The population consum</w:t>
      </w:r>
      <w:r w:rsidR="00420C77">
        <w:rPr>
          <w:bCs/>
          <w:szCs w:val="24"/>
        </w:rPr>
        <w:t>ing</w:t>
      </w:r>
      <w:r w:rsidR="00555BCC">
        <w:rPr>
          <w:bCs/>
          <w:szCs w:val="24"/>
        </w:rPr>
        <w:t xml:space="preserve"> microcredit shows a minute figure as compared to the figure of knowledge about SRSO initiatives. 100% communities have access to knowledge about SRSO initiatives</w:t>
      </w:r>
      <w:r w:rsidR="00420C77">
        <w:rPr>
          <w:bCs/>
          <w:szCs w:val="24"/>
        </w:rPr>
        <w:t xml:space="preserve"> for livelihood of women.</w:t>
      </w:r>
    </w:p>
    <w:p w:rsidR="006E3558" w:rsidRPr="006679D4" w:rsidRDefault="00BE16D7" w:rsidP="00BE16D7">
      <w:pPr>
        <w:spacing w:after="0"/>
        <w:jc w:val="both"/>
        <w:rPr>
          <w:bCs/>
          <w:szCs w:val="24"/>
        </w:rPr>
      </w:pPr>
      <w:r w:rsidRPr="006679D4">
        <w:rPr>
          <w:bCs/>
          <w:szCs w:val="24"/>
        </w:rPr>
        <w:t>OPAs (leaders) during FGDs have recognized access to knowledge about other MFI’s for instance, Zaraee Taraquiati Bank and Khushhali Bank but are not availing it due to high interest rates  “We like CRF because it has no interest rate over it, loans from banks are not good as they charge heavy interests”</w:t>
      </w:r>
    </w:p>
    <w:p w:rsidR="004D6B60" w:rsidRDefault="004D6B60"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B224A4" w:rsidRDefault="00B224A4" w:rsidP="00817FB8">
      <w:pPr>
        <w:spacing w:after="0"/>
        <w:rPr>
          <w:rFonts w:asciiTheme="minorBidi" w:hAnsiTheme="minorBidi"/>
          <w:bCs/>
          <w:sz w:val="24"/>
          <w:szCs w:val="24"/>
        </w:rPr>
      </w:pPr>
    </w:p>
    <w:p w:rsidR="00331F7C" w:rsidRDefault="00331F7C" w:rsidP="006B3424">
      <w:pPr>
        <w:spacing w:after="0"/>
        <w:jc w:val="both"/>
        <w:rPr>
          <w:bCs/>
          <w:szCs w:val="24"/>
        </w:rPr>
      </w:pPr>
    </w:p>
    <w:p w:rsidR="00331F7C" w:rsidRDefault="00331F7C">
      <w:pPr>
        <w:rPr>
          <w:rFonts w:asciiTheme="minorBidi" w:hAnsiTheme="minorBidi"/>
          <w:bCs/>
          <w:sz w:val="24"/>
          <w:szCs w:val="24"/>
        </w:rPr>
      </w:pPr>
      <w:r>
        <w:rPr>
          <w:rFonts w:asciiTheme="minorBidi" w:hAnsiTheme="minorBidi"/>
          <w:bCs/>
          <w:sz w:val="24"/>
          <w:szCs w:val="24"/>
        </w:rPr>
        <w:br w:type="page"/>
      </w:r>
    </w:p>
    <w:p w:rsidR="00B224A4" w:rsidRDefault="00B224A4" w:rsidP="00817FB8">
      <w:pPr>
        <w:spacing w:after="0"/>
        <w:rPr>
          <w:rFonts w:asciiTheme="minorBidi" w:hAnsiTheme="minorBidi"/>
          <w:bCs/>
          <w:sz w:val="24"/>
          <w:szCs w:val="24"/>
        </w:rPr>
      </w:pPr>
    </w:p>
    <w:p w:rsidR="00D44468" w:rsidRPr="008A50F3" w:rsidRDefault="002F6EB0" w:rsidP="0051211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Cs/>
          <w:szCs w:val="24"/>
        </w:rPr>
      </w:pPr>
      <w:r w:rsidRPr="008A50F3">
        <w:rPr>
          <w:bCs/>
          <w:szCs w:val="24"/>
        </w:rPr>
        <w:t>Recommending a way forward for addressing livelihood insecurity, developing safety net mechanism in targeted areas, including access to microcredit programs, and at the provincial and national levels</w:t>
      </w:r>
    </w:p>
    <w:p w:rsidR="004D6B60" w:rsidRDefault="004D6B60" w:rsidP="00817FB8">
      <w:pPr>
        <w:spacing w:after="0"/>
        <w:rPr>
          <w:rFonts w:asciiTheme="minorBidi" w:hAnsiTheme="minorBidi"/>
          <w:bCs/>
          <w:sz w:val="24"/>
          <w:szCs w:val="24"/>
        </w:rPr>
      </w:pPr>
    </w:p>
    <w:p w:rsidR="00DC3207" w:rsidRPr="008A50F3" w:rsidRDefault="00DC3207" w:rsidP="00512113">
      <w:pPr>
        <w:spacing w:after="0"/>
        <w:jc w:val="both"/>
        <w:rPr>
          <w:bCs/>
          <w:szCs w:val="24"/>
        </w:rPr>
      </w:pPr>
      <w:r w:rsidRPr="008A50F3">
        <w:rPr>
          <w:bCs/>
          <w:szCs w:val="24"/>
        </w:rPr>
        <w:t>Livelihood insecurities c</w:t>
      </w:r>
      <w:r w:rsidR="003B7C01" w:rsidRPr="008A50F3">
        <w:rPr>
          <w:bCs/>
          <w:szCs w:val="24"/>
        </w:rPr>
        <w:t>onfronted by</w:t>
      </w:r>
      <w:r w:rsidRPr="008A50F3">
        <w:rPr>
          <w:bCs/>
          <w:szCs w:val="24"/>
        </w:rPr>
        <w:t xml:space="preserve"> older people include loss of livestock</w:t>
      </w:r>
      <w:r w:rsidR="003B7C01" w:rsidRPr="008A50F3">
        <w:rPr>
          <w:bCs/>
          <w:szCs w:val="24"/>
        </w:rPr>
        <w:t>, loss of Crops,</w:t>
      </w:r>
      <w:r w:rsidR="009A3E54" w:rsidRPr="008A50F3">
        <w:rPr>
          <w:bCs/>
          <w:szCs w:val="24"/>
        </w:rPr>
        <w:t xml:space="preserve"> </w:t>
      </w:r>
      <w:r w:rsidR="00BE3BB7" w:rsidRPr="008A50F3">
        <w:rPr>
          <w:bCs/>
          <w:szCs w:val="24"/>
        </w:rPr>
        <w:t>landlessness and loss of valuable documents</w:t>
      </w:r>
      <w:r w:rsidR="003B7C01" w:rsidRPr="008A50F3">
        <w:rPr>
          <w:bCs/>
          <w:szCs w:val="24"/>
        </w:rPr>
        <w:t>.</w:t>
      </w:r>
    </w:p>
    <w:p w:rsidR="003B7C01" w:rsidRPr="008A50F3" w:rsidRDefault="003B7C01" w:rsidP="00512113">
      <w:pPr>
        <w:spacing w:after="0"/>
        <w:jc w:val="both"/>
        <w:rPr>
          <w:bCs/>
          <w:szCs w:val="24"/>
        </w:rPr>
      </w:pPr>
    </w:p>
    <w:p w:rsidR="00714D1D" w:rsidRPr="008A50F3" w:rsidRDefault="003B7C01" w:rsidP="00512113">
      <w:pPr>
        <w:spacing w:after="0"/>
        <w:jc w:val="both"/>
        <w:rPr>
          <w:bCs/>
          <w:szCs w:val="24"/>
        </w:rPr>
      </w:pPr>
      <w:r w:rsidRPr="008A50F3">
        <w:rPr>
          <w:bCs/>
          <w:szCs w:val="24"/>
        </w:rPr>
        <w:t xml:space="preserve">During </w:t>
      </w:r>
      <w:r w:rsidR="005C3662" w:rsidRPr="008A50F3">
        <w:rPr>
          <w:bCs/>
          <w:szCs w:val="24"/>
        </w:rPr>
        <w:t>FGDs, majority OPs</w:t>
      </w:r>
      <w:r w:rsidRPr="008A50F3">
        <w:rPr>
          <w:bCs/>
          <w:szCs w:val="24"/>
        </w:rPr>
        <w:t xml:space="preserve"> have shown fears towards losing livestock due to epidemics and </w:t>
      </w:r>
      <w:r w:rsidR="00714D1D" w:rsidRPr="008A50F3">
        <w:rPr>
          <w:bCs/>
          <w:szCs w:val="24"/>
        </w:rPr>
        <w:t>injuries</w:t>
      </w:r>
      <w:r w:rsidR="009A3E54" w:rsidRPr="008A50F3">
        <w:rPr>
          <w:bCs/>
          <w:szCs w:val="24"/>
        </w:rPr>
        <w:t xml:space="preserve"> and robberies</w:t>
      </w:r>
      <w:r w:rsidRPr="008A50F3">
        <w:rPr>
          <w:bCs/>
          <w:szCs w:val="24"/>
        </w:rPr>
        <w:t xml:space="preserve">. </w:t>
      </w:r>
      <w:r w:rsidR="00714D1D" w:rsidRPr="008A50F3">
        <w:rPr>
          <w:bCs/>
          <w:szCs w:val="24"/>
        </w:rPr>
        <w:t xml:space="preserve">A man said, “how am I going to return my loan if my Bhair(goat) dies before giving birth ” </w:t>
      </w:r>
    </w:p>
    <w:p w:rsidR="005C3662" w:rsidRPr="008A50F3" w:rsidRDefault="005C3662" w:rsidP="00512113">
      <w:pPr>
        <w:spacing w:after="0"/>
        <w:jc w:val="both"/>
        <w:rPr>
          <w:bCs/>
          <w:szCs w:val="24"/>
        </w:rPr>
      </w:pPr>
    </w:p>
    <w:p w:rsidR="004D6B60" w:rsidRPr="008A50F3" w:rsidRDefault="009A3E54" w:rsidP="00512113">
      <w:pPr>
        <w:spacing w:after="0"/>
        <w:jc w:val="both"/>
        <w:rPr>
          <w:bCs/>
          <w:szCs w:val="24"/>
        </w:rPr>
      </w:pPr>
      <w:r w:rsidRPr="008A50F3">
        <w:rPr>
          <w:bCs/>
          <w:szCs w:val="24"/>
        </w:rPr>
        <w:t>Livestock are the major source of income and food for rural population. A large no of CRF beneficiaries have also spent their funds in purchasing livestock</w:t>
      </w:r>
      <w:r w:rsidR="00BE3BB7" w:rsidRPr="008A50F3">
        <w:rPr>
          <w:bCs/>
          <w:szCs w:val="24"/>
        </w:rPr>
        <w:t xml:space="preserve">. </w:t>
      </w:r>
    </w:p>
    <w:p w:rsidR="001F6A48" w:rsidRDefault="001F6A48" w:rsidP="00512113">
      <w:pPr>
        <w:spacing w:after="0"/>
        <w:jc w:val="both"/>
        <w:rPr>
          <w:bCs/>
          <w:szCs w:val="24"/>
        </w:rPr>
      </w:pPr>
    </w:p>
    <w:p w:rsidR="00B224A4" w:rsidRPr="008A50F3" w:rsidRDefault="00B224A4" w:rsidP="00512113">
      <w:pPr>
        <w:spacing w:after="0"/>
        <w:jc w:val="both"/>
        <w:rPr>
          <w:bCs/>
          <w:szCs w:val="24"/>
        </w:rPr>
      </w:pPr>
      <w:r w:rsidRPr="008A50F3">
        <w:rPr>
          <w:bCs/>
          <w:szCs w:val="24"/>
        </w:rPr>
        <w:t xml:space="preserve">Safety net mechanism in the future should also include vaccination services to the livestock and proper care to maximize their productivity and life span. Access to safety nets should be given high priority to secure livestock within communities. </w:t>
      </w:r>
    </w:p>
    <w:p w:rsidR="001F6A48" w:rsidRDefault="001F6A48" w:rsidP="00512113">
      <w:pPr>
        <w:spacing w:after="0"/>
        <w:jc w:val="both"/>
        <w:rPr>
          <w:bCs/>
          <w:szCs w:val="24"/>
        </w:rPr>
      </w:pPr>
    </w:p>
    <w:p w:rsidR="006C179F" w:rsidRPr="008A50F3" w:rsidRDefault="00BE3BB7" w:rsidP="00512113">
      <w:pPr>
        <w:spacing w:after="0"/>
        <w:jc w:val="both"/>
        <w:rPr>
          <w:bCs/>
          <w:szCs w:val="24"/>
        </w:rPr>
      </w:pPr>
      <w:r w:rsidRPr="008A50F3">
        <w:rPr>
          <w:bCs/>
          <w:szCs w:val="24"/>
        </w:rPr>
        <w:t xml:space="preserve">Collaboration with government’s livestock and dairy department at national and provincial </w:t>
      </w:r>
      <w:r w:rsidR="001F6A48" w:rsidRPr="008A50F3">
        <w:rPr>
          <w:bCs/>
          <w:szCs w:val="24"/>
        </w:rPr>
        <w:t>level can</w:t>
      </w:r>
      <w:r w:rsidRPr="008A50F3">
        <w:rPr>
          <w:bCs/>
          <w:szCs w:val="24"/>
        </w:rPr>
        <w:t xml:space="preserve"> be made for providing any such services to OPs livestock in the targeted areas.</w:t>
      </w:r>
      <w:r w:rsidR="001F6A48">
        <w:rPr>
          <w:bCs/>
          <w:szCs w:val="24"/>
        </w:rPr>
        <w:t xml:space="preserve"> </w:t>
      </w:r>
      <w:r w:rsidR="00BF267B" w:rsidRPr="008A50F3">
        <w:rPr>
          <w:bCs/>
          <w:szCs w:val="24"/>
        </w:rPr>
        <w:t>Training should be designed and conducted to make livestock healthy and productive.</w:t>
      </w:r>
    </w:p>
    <w:p w:rsidR="006C179F" w:rsidRPr="008A50F3" w:rsidRDefault="006C179F" w:rsidP="00512113">
      <w:pPr>
        <w:spacing w:after="0"/>
        <w:jc w:val="both"/>
        <w:rPr>
          <w:bCs/>
          <w:szCs w:val="24"/>
        </w:rPr>
      </w:pPr>
    </w:p>
    <w:p w:rsidR="00A90A29" w:rsidRPr="008A50F3" w:rsidRDefault="00BE3BB7" w:rsidP="00512113">
      <w:pPr>
        <w:spacing w:after="0"/>
        <w:jc w:val="both"/>
        <w:rPr>
          <w:bCs/>
          <w:szCs w:val="24"/>
        </w:rPr>
      </w:pPr>
      <w:r w:rsidRPr="008A50F3">
        <w:rPr>
          <w:bCs/>
          <w:szCs w:val="24"/>
        </w:rPr>
        <w:t>Insecurity regarding loss of crops and damaging of land especially in floods and monsoon season should be dealt through effective safety nets</w:t>
      </w:r>
      <w:r w:rsidR="00D40F2C" w:rsidRPr="008A50F3">
        <w:rPr>
          <w:bCs/>
          <w:szCs w:val="24"/>
        </w:rPr>
        <w:t>.</w:t>
      </w:r>
      <w:r w:rsidR="0070292A" w:rsidRPr="008A50F3">
        <w:rPr>
          <w:bCs/>
          <w:szCs w:val="24"/>
        </w:rPr>
        <w:t xml:space="preserve"> The most effective is the provision of social protection whether in cash or in kind form. Decisions can be made according to the situation, but Proactive initiatives are better than reactive initiatives.</w:t>
      </w:r>
    </w:p>
    <w:p w:rsidR="005C3662" w:rsidRPr="008A50F3" w:rsidRDefault="005C3662" w:rsidP="00512113">
      <w:pPr>
        <w:spacing w:after="0"/>
        <w:jc w:val="both"/>
        <w:rPr>
          <w:bCs/>
          <w:szCs w:val="24"/>
        </w:rPr>
      </w:pPr>
    </w:p>
    <w:p w:rsidR="00905D82" w:rsidRDefault="0070292A" w:rsidP="00512113">
      <w:pPr>
        <w:spacing w:after="0"/>
        <w:jc w:val="both"/>
        <w:rPr>
          <w:bCs/>
          <w:szCs w:val="24"/>
        </w:rPr>
      </w:pPr>
      <w:r w:rsidRPr="008A50F3">
        <w:rPr>
          <w:bCs/>
          <w:szCs w:val="24"/>
        </w:rPr>
        <w:t>In targeted areas of Sindh</w:t>
      </w:r>
      <w:r w:rsidR="00E90BAF" w:rsidRPr="008A50F3">
        <w:rPr>
          <w:bCs/>
          <w:szCs w:val="24"/>
        </w:rPr>
        <w:t xml:space="preserve">, suitable </w:t>
      </w:r>
      <w:r w:rsidR="001F6A48" w:rsidRPr="008A50F3">
        <w:rPr>
          <w:bCs/>
          <w:szCs w:val="24"/>
        </w:rPr>
        <w:t>safety nets</w:t>
      </w:r>
      <w:r w:rsidR="00E90BAF" w:rsidRPr="008A50F3">
        <w:rPr>
          <w:bCs/>
          <w:szCs w:val="24"/>
        </w:rPr>
        <w:t xml:space="preserve"> would include</w:t>
      </w:r>
      <w:r w:rsidR="00837448" w:rsidRPr="008A50F3">
        <w:rPr>
          <w:bCs/>
          <w:szCs w:val="24"/>
        </w:rPr>
        <w:t xml:space="preserve"> </w:t>
      </w:r>
      <w:r w:rsidR="00E90BAF" w:rsidRPr="008A50F3">
        <w:rPr>
          <w:bCs/>
          <w:szCs w:val="24"/>
        </w:rPr>
        <w:t>establishment</w:t>
      </w:r>
      <w:r w:rsidR="00BF267B" w:rsidRPr="008A50F3">
        <w:rPr>
          <w:bCs/>
          <w:szCs w:val="24"/>
        </w:rPr>
        <w:t xml:space="preserve"> of </w:t>
      </w:r>
      <w:r w:rsidR="006D4BF9" w:rsidRPr="008A50F3">
        <w:rPr>
          <w:bCs/>
          <w:szCs w:val="24"/>
        </w:rPr>
        <w:t>dams, establishment</w:t>
      </w:r>
      <w:r w:rsidR="00E90BAF" w:rsidRPr="008A50F3">
        <w:rPr>
          <w:bCs/>
          <w:szCs w:val="24"/>
        </w:rPr>
        <w:t xml:space="preserve"> of vegetated buffer zone along rivers, watershed-</w:t>
      </w:r>
      <w:r w:rsidR="00A90A29" w:rsidRPr="008A50F3">
        <w:rPr>
          <w:bCs/>
          <w:szCs w:val="24"/>
        </w:rPr>
        <w:t>scale land using zoning maps, good governance and integrated regional w</w:t>
      </w:r>
      <w:r w:rsidR="00BF267B" w:rsidRPr="008A50F3">
        <w:rPr>
          <w:bCs/>
          <w:szCs w:val="24"/>
        </w:rPr>
        <w:t>ater resources</w:t>
      </w:r>
      <w:r w:rsidR="00A90A29" w:rsidRPr="008A50F3">
        <w:rPr>
          <w:bCs/>
          <w:szCs w:val="24"/>
        </w:rPr>
        <w:t>.</w:t>
      </w:r>
      <w:r w:rsidR="00837448" w:rsidRPr="008A50F3">
        <w:rPr>
          <w:bCs/>
          <w:szCs w:val="24"/>
        </w:rPr>
        <w:t xml:space="preserve"> These nets would require establishment of strong and effective partnerships with different government departments</w:t>
      </w:r>
      <w:r w:rsidR="00510C7E">
        <w:rPr>
          <w:bCs/>
          <w:szCs w:val="24"/>
        </w:rPr>
        <w:t xml:space="preserve"> f</w:t>
      </w:r>
      <w:r w:rsidR="00201AFD" w:rsidRPr="008A50F3">
        <w:rPr>
          <w:bCs/>
          <w:szCs w:val="24"/>
        </w:rPr>
        <w:t>or instance agriculture</w:t>
      </w:r>
      <w:r w:rsidR="00510C7E">
        <w:rPr>
          <w:bCs/>
          <w:szCs w:val="24"/>
        </w:rPr>
        <w:t>.</w:t>
      </w:r>
    </w:p>
    <w:p w:rsidR="005B1A23" w:rsidRDefault="00510C7E" w:rsidP="00512113">
      <w:pPr>
        <w:spacing w:after="0"/>
        <w:jc w:val="both"/>
        <w:rPr>
          <w:bCs/>
          <w:szCs w:val="24"/>
        </w:rPr>
      </w:pPr>
      <w:r>
        <w:rPr>
          <w:bCs/>
          <w:szCs w:val="24"/>
        </w:rPr>
        <w:t xml:space="preserve"> </w:t>
      </w:r>
      <w:r w:rsidR="00AB55EE">
        <w:rPr>
          <w:bCs/>
          <w:szCs w:val="24"/>
        </w:rPr>
        <w:t>HAI needs to stress the Gov</w:t>
      </w:r>
      <w:r w:rsidR="00905D82">
        <w:rPr>
          <w:bCs/>
          <w:szCs w:val="24"/>
        </w:rPr>
        <w:t>ernment</w:t>
      </w:r>
      <w:r w:rsidR="00AB55EE">
        <w:rPr>
          <w:bCs/>
          <w:szCs w:val="24"/>
        </w:rPr>
        <w:t xml:space="preserve"> on ex</w:t>
      </w:r>
      <w:r>
        <w:rPr>
          <w:bCs/>
          <w:szCs w:val="24"/>
        </w:rPr>
        <w:t xml:space="preserve">tending </w:t>
      </w:r>
      <w:r w:rsidR="00AB55EE">
        <w:rPr>
          <w:bCs/>
          <w:szCs w:val="24"/>
        </w:rPr>
        <w:t xml:space="preserve">of </w:t>
      </w:r>
      <w:r>
        <w:rPr>
          <w:bCs/>
          <w:szCs w:val="24"/>
        </w:rPr>
        <w:t xml:space="preserve">social security’s and EOBI social schemes to traditional professions such as farming and </w:t>
      </w:r>
      <w:r w:rsidR="00AB55EE">
        <w:rPr>
          <w:bCs/>
          <w:szCs w:val="24"/>
        </w:rPr>
        <w:t>a</w:t>
      </w:r>
      <w:r>
        <w:rPr>
          <w:bCs/>
          <w:szCs w:val="24"/>
        </w:rPr>
        <w:t>griculture.</w:t>
      </w:r>
    </w:p>
    <w:p w:rsidR="008B045B" w:rsidRPr="008A50F3" w:rsidRDefault="008B045B" w:rsidP="008B045B">
      <w:pPr>
        <w:spacing w:after="0"/>
        <w:rPr>
          <w:bCs/>
          <w:szCs w:val="24"/>
        </w:rPr>
      </w:pPr>
      <w:r w:rsidRPr="008A50F3">
        <w:rPr>
          <w:bCs/>
          <w:szCs w:val="24"/>
        </w:rPr>
        <w:t xml:space="preserve">Concept of social insurance, flood insurance, should be introduced within communities. </w:t>
      </w:r>
    </w:p>
    <w:p w:rsidR="008B045B" w:rsidRDefault="008B045B" w:rsidP="008B045B">
      <w:pPr>
        <w:spacing w:after="0"/>
        <w:jc w:val="both"/>
        <w:rPr>
          <w:bCs/>
          <w:szCs w:val="24"/>
        </w:rPr>
      </w:pPr>
      <w:r w:rsidRPr="008A50F3">
        <w:rPr>
          <w:bCs/>
          <w:szCs w:val="24"/>
        </w:rPr>
        <w:t>Good governance for flood management is the most desirable safety net for minimizing future damages</w:t>
      </w:r>
      <w:r>
        <w:rPr>
          <w:bCs/>
          <w:szCs w:val="24"/>
        </w:rPr>
        <w:t xml:space="preserve"> to livelihood</w:t>
      </w:r>
      <w:r w:rsidRPr="008A50F3">
        <w:rPr>
          <w:bCs/>
          <w:szCs w:val="24"/>
        </w:rPr>
        <w:t>.</w:t>
      </w:r>
      <w:r>
        <w:rPr>
          <w:bCs/>
          <w:szCs w:val="24"/>
        </w:rPr>
        <w:t xml:space="preserve"> Capacity building of Govt officials by organizing exploratory visits to similar countries like Srilanka and Bangladesh to mitigate livelihood insecurities should be organized.  HAI can organize regional policy dialogue events on lessons learned to promote awareness amongst key stakeholders.</w:t>
      </w:r>
    </w:p>
    <w:p w:rsidR="008B045B" w:rsidRDefault="008B045B" w:rsidP="008B045B">
      <w:pPr>
        <w:spacing w:after="0"/>
        <w:jc w:val="both"/>
        <w:rPr>
          <w:bCs/>
          <w:szCs w:val="24"/>
        </w:rPr>
      </w:pPr>
    </w:p>
    <w:p w:rsidR="00656FEA" w:rsidRDefault="00656FEA" w:rsidP="008B045B">
      <w:pPr>
        <w:spacing w:after="0"/>
        <w:jc w:val="both"/>
        <w:rPr>
          <w:bCs/>
          <w:szCs w:val="24"/>
        </w:rPr>
      </w:pPr>
    </w:p>
    <w:p w:rsidR="00656FEA" w:rsidRDefault="00656FEA" w:rsidP="008B045B">
      <w:pPr>
        <w:spacing w:after="0"/>
        <w:jc w:val="both"/>
        <w:rPr>
          <w:bCs/>
          <w:szCs w:val="24"/>
        </w:rPr>
      </w:pPr>
    </w:p>
    <w:p w:rsidR="00656FEA" w:rsidRDefault="00656FEA" w:rsidP="008B045B">
      <w:pPr>
        <w:spacing w:after="0"/>
        <w:jc w:val="both"/>
        <w:rPr>
          <w:bCs/>
          <w:szCs w:val="24"/>
        </w:rPr>
      </w:pPr>
    </w:p>
    <w:p w:rsidR="00BE3BB7" w:rsidRPr="008B045B" w:rsidRDefault="008B045B" w:rsidP="00512113">
      <w:pPr>
        <w:spacing w:after="0"/>
        <w:jc w:val="both"/>
        <w:rPr>
          <w:b/>
          <w:bCs/>
          <w:sz w:val="24"/>
          <w:szCs w:val="24"/>
        </w:rPr>
      </w:pPr>
      <w:r w:rsidRPr="008B045B">
        <w:rPr>
          <w:b/>
          <w:bCs/>
          <w:sz w:val="24"/>
          <w:szCs w:val="24"/>
        </w:rPr>
        <w:lastRenderedPageBreak/>
        <w:t>Gender perspective:</w:t>
      </w:r>
      <w:r w:rsidR="00AB55EE" w:rsidRPr="008B045B">
        <w:rPr>
          <w:b/>
          <w:bCs/>
          <w:sz w:val="24"/>
          <w:szCs w:val="24"/>
        </w:rPr>
        <w:t xml:space="preserve">  </w:t>
      </w:r>
    </w:p>
    <w:p w:rsidR="005B1A23" w:rsidRDefault="00905D82" w:rsidP="00817FB8">
      <w:pPr>
        <w:spacing w:after="0"/>
        <w:rPr>
          <w:bCs/>
          <w:szCs w:val="24"/>
        </w:rPr>
      </w:pPr>
      <w:r>
        <w:rPr>
          <w:bCs/>
          <w:szCs w:val="24"/>
        </w:rPr>
        <w:t>During interviews with DM Shikarpur and DM Jacobabad, SRSO,</w:t>
      </w:r>
      <w:r w:rsidR="00C76DB5">
        <w:rPr>
          <w:bCs/>
          <w:szCs w:val="24"/>
        </w:rPr>
        <w:t xml:space="preserve"> both explained the success of their Micro credit poverty reduction programme, stands on women participation. They recognized the role of Sindhi illiterate women in bringing about the change in socio-economic conditions of the households. They shared their experiences that if women are provided with appropriate </w:t>
      </w:r>
      <w:r w:rsidR="005B1A23">
        <w:rPr>
          <w:bCs/>
          <w:szCs w:val="24"/>
        </w:rPr>
        <w:t>opportunities and direction they can bring about positive changes and prosperity in the communities and in societies.</w:t>
      </w:r>
      <w:r w:rsidR="00C76DB5">
        <w:rPr>
          <w:bCs/>
          <w:szCs w:val="24"/>
        </w:rPr>
        <w:t xml:space="preserve"> </w:t>
      </w:r>
    </w:p>
    <w:p w:rsidR="009274B5" w:rsidRDefault="009274B5" w:rsidP="00817FB8">
      <w:pPr>
        <w:spacing w:after="0"/>
        <w:rPr>
          <w:bCs/>
          <w:szCs w:val="24"/>
        </w:rPr>
      </w:pPr>
    </w:p>
    <w:p w:rsidR="006B0FE5" w:rsidRDefault="009274B5" w:rsidP="00817FB8">
      <w:pPr>
        <w:spacing w:after="0"/>
        <w:rPr>
          <w:bCs/>
          <w:szCs w:val="24"/>
        </w:rPr>
      </w:pPr>
      <w:r>
        <w:rPr>
          <w:bCs/>
          <w:szCs w:val="24"/>
        </w:rPr>
        <w:t xml:space="preserve">Although, </w:t>
      </w:r>
      <w:r w:rsidR="005B1A23">
        <w:rPr>
          <w:bCs/>
          <w:szCs w:val="24"/>
        </w:rPr>
        <w:t>HAI’s interventions also provided equal chances to receive CRF to older women</w:t>
      </w:r>
      <w:r>
        <w:rPr>
          <w:bCs/>
          <w:szCs w:val="24"/>
        </w:rPr>
        <w:t xml:space="preserve"> but lack of skills to consume </w:t>
      </w:r>
      <w:r w:rsidR="007A6CE4">
        <w:rPr>
          <w:bCs/>
          <w:szCs w:val="24"/>
        </w:rPr>
        <w:t>these loans is identified as a gap in the study</w:t>
      </w:r>
      <w:r>
        <w:rPr>
          <w:bCs/>
          <w:szCs w:val="24"/>
        </w:rPr>
        <w:t xml:space="preserve"> </w:t>
      </w:r>
      <w:r w:rsidR="007077C1">
        <w:rPr>
          <w:bCs/>
          <w:szCs w:val="24"/>
        </w:rPr>
        <w:t xml:space="preserve">. Learning from the experiences of SRSO and other Microcredit </w:t>
      </w:r>
      <w:r w:rsidR="007A6CE4">
        <w:rPr>
          <w:bCs/>
          <w:szCs w:val="24"/>
        </w:rPr>
        <w:t>Programmes older women</w:t>
      </w:r>
      <w:r w:rsidR="007077C1">
        <w:rPr>
          <w:bCs/>
          <w:szCs w:val="24"/>
        </w:rPr>
        <w:t xml:space="preserve"> should also </w:t>
      </w:r>
      <w:r w:rsidR="007A6CE4">
        <w:rPr>
          <w:bCs/>
          <w:szCs w:val="24"/>
        </w:rPr>
        <w:t>be provided</w:t>
      </w:r>
      <w:r w:rsidR="00705391">
        <w:rPr>
          <w:bCs/>
          <w:szCs w:val="24"/>
        </w:rPr>
        <w:t xml:space="preserve"> with better livelihood trainings and encouraged to take leading roles within OPAs</w:t>
      </w:r>
      <w:r w:rsidR="007077C1">
        <w:rPr>
          <w:bCs/>
          <w:szCs w:val="24"/>
        </w:rPr>
        <w:t>.</w:t>
      </w:r>
      <w:r w:rsidR="006B0FE5">
        <w:rPr>
          <w:bCs/>
          <w:szCs w:val="24"/>
        </w:rPr>
        <w:t xml:space="preserve"> Realizing their capabilities and courage HAI should workout plans to properly direct these</w:t>
      </w:r>
      <w:r w:rsidR="007A6CE4">
        <w:rPr>
          <w:bCs/>
          <w:szCs w:val="24"/>
        </w:rPr>
        <w:t xml:space="preserve"> older</w:t>
      </w:r>
      <w:r w:rsidR="006B0FE5">
        <w:rPr>
          <w:bCs/>
          <w:szCs w:val="24"/>
        </w:rPr>
        <w:t xml:space="preserve"> women</w:t>
      </w:r>
      <w:r w:rsidR="00274759">
        <w:rPr>
          <w:bCs/>
          <w:szCs w:val="24"/>
        </w:rPr>
        <w:t xml:space="preserve"> </w:t>
      </w:r>
      <w:r w:rsidR="007A6CE4">
        <w:rPr>
          <w:bCs/>
          <w:szCs w:val="24"/>
        </w:rPr>
        <w:t>(OW)</w:t>
      </w:r>
      <w:r w:rsidR="006B0FE5">
        <w:rPr>
          <w:bCs/>
          <w:szCs w:val="24"/>
        </w:rPr>
        <w:t xml:space="preserve"> and make use of others</w:t>
      </w:r>
      <w:r w:rsidR="007A6CE4">
        <w:rPr>
          <w:bCs/>
          <w:szCs w:val="24"/>
        </w:rPr>
        <w:t>’</w:t>
      </w:r>
      <w:r w:rsidR="006B0FE5">
        <w:rPr>
          <w:bCs/>
          <w:szCs w:val="24"/>
        </w:rPr>
        <w:t xml:space="preserve"> experiences.</w:t>
      </w:r>
    </w:p>
    <w:p w:rsidR="005C3662" w:rsidRDefault="006B0FE5" w:rsidP="00817FB8">
      <w:pPr>
        <w:spacing w:after="0"/>
        <w:rPr>
          <w:bCs/>
          <w:szCs w:val="24"/>
        </w:rPr>
      </w:pPr>
      <w:r>
        <w:rPr>
          <w:bCs/>
          <w:szCs w:val="24"/>
        </w:rPr>
        <w:t xml:space="preserve">Exposure and Trainings in </w:t>
      </w:r>
      <w:r w:rsidR="008B045B">
        <w:rPr>
          <w:bCs/>
          <w:szCs w:val="24"/>
        </w:rPr>
        <w:t>entrepreneurship</w:t>
      </w:r>
      <w:r>
        <w:rPr>
          <w:bCs/>
          <w:szCs w:val="24"/>
        </w:rPr>
        <w:t>, business development, export of handicraft to cities and international forums</w:t>
      </w:r>
      <w:r w:rsidR="008B045B">
        <w:rPr>
          <w:bCs/>
          <w:szCs w:val="24"/>
        </w:rPr>
        <w:t>, production of dairy products at small scale can be potential areas of trainings for older women</w:t>
      </w:r>
      <w:r w:rsidR="007A6CE4">
        <w:rPr>
          <w:bCs/>
          <w:szCs w:val="24"/>
        </w:rPr>
        <w:t xml:space="preserve"> to generate income</w:t>
      </w:r>
      <w:r w:rsidR="008B045B">
        <w:rPr>
          <w:bCs/>
          <w:szCs w:val="24"/>
        </w:rPr>
        <w:t xml:space="preserve">. </w:t>
      </w:r>
      <w:r>
        <w:rPr>
          <w:bCs/>
          <w:szCs w:val="24"/>
        </w:rPr>
        <w:t xml:space="preserve">  </w:t>
      </w:r>
      <w:r w:rsidR="00705391">
        <w:rPr>
          <w:bCs/>
          <w:szCs w:val="24"/>
        </w:rPr>
        <w:t xml:space="preserve">  </w:t>
      </w:r>
      <w:r w:rsidR="00905D82">
        <w:rPr>
          <w:bCs/>
          <w:szCs w:val="24"/>
        </w:rPr>
        <w:t xml:space="preserve">  </w:t>
      </w:r>
    </w:p>
    <w:p w:rsidR="00A75202" w:rsidRDefault="00A75202" w:rsidP="00A75202">
      <w:pPr>
        <w:spacing w:after="0"/>
        <w:jc w:val="both"/>
        <w:rPr>
          <w:bCs/>
          <w:szCs w:val="24"/>
        </w:rPr>
      </w:pPr>
      <w:r w:rsidRPr="008A50F3">
        <w:rPr>
          <w:bCs/>
          <w:szCs w:val="24"/>
        </w:rPr>
        <w:t>Young old especially women should be provided with trainings to develop new skills for livelihood activities. These can include knowledge of information technology and vocational trainings etc.</w:t>
      </w:r>
      <w:r>
        <w:rPr>
          <w:bCs/>
          <w:szCs w:val="24"/>
        </w:rPr>
        <w:t xml:space="preserve"> </w:t>
      </w:r>
    </w:p>
    <w:p w:rsidR="008B045B" w:rsidRDefault="008B045B" w:rsidP="00A75202">
      <w:pPr>
        <w:spacing w:after="0"/>
        <w:jc w:val="both"/>
        <w:rPr>
          <w:bCs/>
          <w:szCs w:val="24"/>
        </w:rPr>
      </w:pPr>
    </w:p>
    <w:p w:rsidR="008B045B" w:rsidRPr="008A50F3" w:rsidRDefault="008B045B" w:rsidP="00A75202">
      <w:pPr>
        <w:spacing w:after="0"/>
        <w:jc w:val="both"/>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7A6CE4" w:rsidRDefault="007A6CE4" w:rsidP="00817FB8">
      <w:pPr>
        <w:spacing w:after="0"/>
        <w:rPr>
          <w:bCs/>
          <w:szCs w:val="24"/>
        </w:rPr>
      </w:pPr>
    </w:p>
    <w:p w:rsidR="008A50F3" w:rsidRDefault="008A50F3" w:rsidP="00817FB8">
      <w:pPr>
        <w:spacing w:after="0"/>
        <w:rPr>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r>
        <w:rPr>
          <w:b/>
          <w:bCs/>
          <w:szCs w:val="24"/>
        </w:rPr>
        <w:lastRenderedPageBreak/>
        <w:br/>
      </w: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3B0EC4" w:rsidRDefault="003B0EC4"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P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 w:val="96"/>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 w:val="96"/>
          <w:szCs w:val="24"/>
        </w:rPr>
      </w:pPr>
    </w:p>
    <w:p w:rsidR="008A50F3" w:rsidRPr="005638A8" w:rsidRDefault="008A50F3" w:rsidP="005638A8">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i/>
          <w:shadow/>
          <w:sz w:val="96"/>
          <w:szCs w:val="24"/>
        </w:rPr>
      </w:pPr>
      <w:r w:rsidRPr="005638A8">
        <w:rPr>
          <w:b/>
          <w:bCs/>
          <w:i/>
          <w:shadow/>
          <w:sz w:val="96"/>
          <w:szCs w:val="24"/>
        </w:rPr>
        <w:t>Case studies</w:t>
      </w: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 w:val="96"/>
          <w:szCs w:val="24"/>
        </w:rPr>
      </w:pPr>
    </w:p>
    <w:p w:rsidR="008A50F3" w:rsidRP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 w:val="96"/>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8A50F3" w:rsidRDefault="008A50F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512113" w:rsidRDefault="0051211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512113" w:rsidRDefault="0051211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512113" w:rsidRDefault="0051211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512113" w:rsidRDefault="0051211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p w:rsidR="00512113" w:rsidRDefault="00512113" w:rsidP="008A50F3">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center"/>
        <w:rPr>
          <w:b/>
          <w:bCs/>
          <w:szCs w:val="24"/>
        </w:rPr>
      </w:pPr>
    </w:p>
    <w:tbl>
      <w:tblPr>
        <w:tblStyle w:val="MediumShading2-Accent2"/>
        <w:tblW w:w="0" w:type="auto"/>
        <w:tblInd w:w="108" w:type="dxa"/>
        <w:shd w:val="clear" w:color="auto" w:fill="C2D69B" w:themeFill="accent3" w:themeFillTint="99"/>
        <w:tblLook w:val="04A0"/>
      </w:tblPr>
      <w:tblGrid>
        <w:gridCol w:w="9288"/>
      </w:tblGrid>
      <w:tr w:rsidR="003B0CF7" w:rsidRPr="006679D4" w:rsidTr="00C24711">
        <w:trPr>
          <w:cnfStyle w:val="100000000000"/>
          <w:trHeight w:val="512"/>
        </w:trPr>
        <w:tc>
          <w:tcPr>
            <w:cnfStyle w:val="001000000100"/>
            <w:tcW w:w="9288" w:type="dxa"/>
            <w:shd w:val="clear" w:color="auto" w:fill="C2D69B" w:themeFill="accent3" w:themeFillTint="99"/>
          </w:tcPr>
          <w:p w:rsidR="003B0CF7" w:rsidRPr="006679D4" w:rsidRDefault="003B0CF7" w:rsidP="003B0CF7">
            <w:pPr>
              <w:spacing w:line="276" w:lineRule="auto"/>
              <w:rPr>
                <w:caps/>
                <w:color w:val="auto"/>
                <w:sz w:val="24"/>
                <w:szCs w:val="24"/>
              </w:rPr>
            </w:pPr>
            <w:r w:rsidRPr="005638A8">
              <w:rPr>
                <w:caps/>
                <w:color w:val="auto"/>
                <w:sz w:val="32"/>
                <w:szCs w:val="34"/>
              </w:rPr>
              <w:lastRenderedPageBreak/>
              <w:t>Case Study</w:t>
            </w:r>
            <w:r w:rsidR="00677017">
              <w:rPr>
                <w:caps/>
                <w:color w:val="auto"/>
                <w:sz w:val="32"/>
                <w:szCs w:val="34"/>
              </w:rPr>
              <w:t xml:space="preserve"> no. 4</w:t>
            </w:r>
            <w:r w:rsidRPr="005638A8">
              <w:rPr>
                <w:caps/>
                <w:color w:val="auto"/>
                <w:sz w:val="32"/>
                <w:szCs w:val="34"/>
              </w:rPr>
              <w:t xml:space="preserve"> – SHAHZADI, jacobabad </w:t>
            </w:r>
            <w:r>
              <w:rPr>
                <w:caps/>
                <w:color w:val="auto"/>
                <w:sz w:val="34"/>
                <w:szCs w:val="34"/>
              </w:rPr>
              <w:t xml:space="preserve"> </w:t>
            </w:r>
          </w:p>
        </w:tc>
      </w:tr>
    </w:tbl>
    <w:p w:rsidR="003E190D" w:rsidRDefault="003E190D" w:rsidP="00B72761">
      <w:pPr>
        <w:spacing w:after="0"/>
        <w:rPr>
          <w:rFonts w:asciiTheme="minorBidi" w:hAnsiTheme="minorBidi"/>
          <w:sz w:val="24"/>
          <w:szCs w:val="24"/>
        </w:rPr>
      </w:pPr>
    </w:p>
    <w:p w:rsidR="003B0CF7" w:rsidRPr="003B0CF7" w:rsidRDefault="003B0CF7" w:rsidP="00E7257C">
      <w:pPr>
        <w:rPr>
          <w:rFonts w:cs="Times New Roman"/>
          <w:b/>
          <w:bCs/>
        </w:rPr>
      </w:pPr>
      <w:r w:rsidRPr="003B0CF7">
        <w:rPr>
          <w:rFonts w:cs="Times New Roman"/>
          <w:b/>
          <w:bCs/>
        </w:rPr>
        <w:t>Stitching my own future!</w:t>
      </w:r>
    </w:p>
    <w:p w:rsidR="00E7257C" w:rsidRPr="003B0CF7" w:rsidRDefault="003B0CF7" w:rsidP="00512113">
      <w:pPr>
        <w:jc w:val="both"/>
        <w:rPr>
          <w:rFonts w:cs="Times New Roman"/>
          <w:bCs/>
        </w:rPr>
      </w:pPr>
      <w:r w:rsidRPr="003B0CF7">
        <w:rPr>
          <w:rFonts w:cs="Times New Roman"/>
          <w:bCs/>
        </w:rPr>
        <w:t xml:space="preserve"> </w:t>
      </w:r>
      <w:r w:rsidR="00E7257C" w:rsidRPr="003B0CF7">
        <w:rPr>
          <w:rFonts w:cs="Times New Roman"/>
          <w:bCs/>
        </w:rPr>
        <w:t xml:space="preserve">“I could not sew properly due to age factor as I did when I was young” says Shahzadi from </w:t>
      </w:r>
      <w:r w:rsidR="00E7257C" w:rsidRPr="003B0CF7">
        <w:rPr>
          <w:rFonts w:cs="Times New Roman"/>
          <w:b/>
          <w:bCs/>
        </w:rPr>
        <w:t>Chandan village, Jacobabad</w:t>
      </w:r>
      <w:r w:rsidR="00E7257C" w:rsidRPr="003B0CF7">
        <w:rPr>
          <w:rFonts w:cs="Times New Roman"/>
          <w:bCs/>
        </w:rPr>
        <w:t xml:space="preserve">.  This barrier caused economic stress for myself and my family and the delay of meeting deadlines was affecting business but soon our OPA was established and after receiving CRF my worries stopped. A lot of people in my village were using the money for livestock which is the traditional profession of our village people but I wanted to continue with what I knew better so that I remain active and continue to support my family.  After purchasing the sewing machine I was able to resume work with more speed and increase my monthly income. Previously I used to earn approximately Rs 750-1000 per month but now this has reached to Rs 3000. This way I am able to return the loan money and also remain active at this age.  My daughter in law is also helping me in my work now to increase productivity. </w:t>
      </w:r>
    </w:p>
    <w:p w:rsidR="00E7257C" w:rsidRDefault="00E7257C" w:rsidP="00E7257C">
      <w:pPr>
        <w:rPr>
          <w:rFonts w:asciiTheme="minorBidi" w:hAnsiTheme="minorBidi"/>
        </w:rPr>
      </w:pPr>
    </w:p>
    <w:p w:rsidR="00E7257C" w:rsidRDefault="00E7257C" w:rsidP="00E7257C">
      <w:r>
        <w:rPr>
          <w:noProof/>
        </w:rPr>
        <w:drawing>
          <wp:anchor distT="0" distB="0" distL="114300" distR="114300" simplePos="0" relativeHeight="251685888" behindDoc="0" locked="0" layoutInCell="1" allowOverlap="1">
            <wp:simplePos x="0" y="0"/>
            <wp:positionH relativeFrom="column">
              <wp:align>center</wp:align>
            </wp:positionH>
            <wp:positionV relativeFrom="paragraph">
              <wp:posOffset>73025</wp:posOffset>
            </wp:positionV>
            <wp:extent cx="4830445" cy="3619500"/>
            <wp:effectExtent l="76200" t="76200" r="122555" b="76200"/>
            <wp:wrapNone/>
            <wp:docPr id="18" name="Picture 2" descr="D:\HAI\HAI Sukkur\HAI pics\DSC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HAI Sukkur\HAI pics\DSC00267.JPG"/>
                    <pic:cNvPicPr>
                      <a:picLocks noChangeAspect="1" noChangeArrowheads="1"/>
                    </pic:cNvPicPr>
                  </pic:nvPicPr>
                  <pic:blipFill>
                    <a:blip r:embed="rId30" cstate="print">
                      <a:lum bright="20000" contrast="10000"/>
                    </a:blip>
                    <a:srcRect/>
                    <a:stretch>
                      <a:fillRect/>
                    </a:stretch>
                  </pic:blipFill>
                  <pic:spPr bwMode="auto">
                    <a:xfrm>
                      <a:off x="0" y="0"/>
                      <a:ext cx="4830445"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7257C" w:rsidRDefault="00E7257C"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512113" w:rsidRDefault="00512113" w:rsidP="00E7257C"/>
    <w:p w:rsidR="00E7257C" w:rsidRDefault="00E7257C" w:rsidP="00E7257C"/>
    <w:p w:rsidR="00E7257C" w:rsidRDefault="00E7257C" w:rsidP="00E7257C"/>
    <w:tbl>
      <w:tblPr>
        <w:tblStyle w:val="MediumShading2-Accent2"/>
        <w:tblW w:w="0" w:type="auto"/>
        <w:tblInd w:w="108" w:type="dxa"/>
        <w:shd w:val="clear" w:color="auto" w:fill="C2D69B" w:themeFill="accent3" w:themeFillTint="99"/>
        <w:tblLook w:val="04A0"/>
      </w:tblPr>
      <w:tblGrid>
        <w:gridCol w:w="9288"/>
      </w:tblGrid>
      <w:tr w:rsidR="003B0CF7" w:rsidRPr="006679D4" w:rsidTr="00C24711">
        <w:trPr>
          <w:cnfStyle w:val="100000000000"/>
          <w:trHeight w:val="512"/>
        </w:trPr>
        <w:tc>
          <w:tcPr>
            <w:cnfStyle w:val="001000000100"/>
            <w:tcW w:w="9288" w:type="dxa"/>
            <w:shd w:val="clear" w:color="auto" w:fill="C2D69B" w:themeFill="accent3" w:themeFillTint="99"/>
          </w:tcPr>
          <w:p w:rsidR="003B0CF7" w:rsidRPr="006679D4" w:rsidRDefault="003B0CF7" w:rsidP="003B0CF7">
            <w:pPr>
              <w:spacing w:line="276" w:lineRule="auto"/>
              <w:rPr>
                <w:caps/>
                <w:color w:val="auto"/>
                <w:sz w:val="24"/>
                <w:szCs w:val="24"/>
              </w:rPr>
            </w:pPr>
            <w:r w:rsidRPr="005638A8">
              <w:rPr>
                <w:caps/>
                <w:color w:val="auto"/>
                <w:sz w:val="32"/>
                <w:szCs w:val="34"/>
              </w:rPr>
              <w:lastRenderedPageBreak/>
              <w:t>Case Study</w:t>
            </w:r>
            <w:r w:rsidR="00196552">
              <w:rPr>
                <w:caps/>
                <w:color w:val="auto"/>
                <w:sz w:val="32"/>
                <w:szCs w:val="34"/>
              </w:rPr>
              <w:t xml:space="preserve"> no. 5</w:t>
            </w:r>
            <w:r w:rsidRPr="005638A8">
              <w:rPr>
                <w:caps/>
                <w:color w:val="auto"/>
                <w:sz w:val="32"/>
                <w:szCs w:val="34"/>
              </w:rPr>
              <w:t xml:space="preserve"> – MAI BIBUL ,  jacobabad </w:t>
            </w:r>
          </w:p>
        </w:tc>
      </w:tr>
    </w:tbl>
    <w:p w:rsidR="00E7257C" w:rsidRPr="003B0CF7" w:rsidRDefault="00E7257C" w:rsidP="00E7257C">
      <w:pPr>
        <w:rPr>
          <w:sz w:val="6"/>
        </w:rPr>
      </w:pPr>
    </w:p>
    <w:p w:rsidR="003B0CF7" w:rsidRPr="003B0CF7" w:rsidRDefault="003B0CF7" w:rsidP="00E7257C">
      <w:pPr>
        <w:rPr>
          <w:b/>
          <w:sz w:val="24"/>
        </w:rPr>
      </w:pPr>
      <w:r w:rsidRPr="003B0CF7">
        <w:rPr>
          <w:b/>
          <w:sz w:val="24"/>
        </w:rPr>
        <w:t>Safe Savings!</w:t>
      </w:r>
    </w:p>
    <w:p w:rsidR="00E7257C" w:rsidRPr="003B0CF7" w:rsidRDefault="00E7257C" w:rsidP="00E7257C">
      <w:pPr>
        <w:jc w:val="both"/>
        <w:rPr>
          <w:sz w:val="20"/>
        </w:rPr>
      </w:pPr>
      <w:r w:rsidRPr="003B0CF7">
        <w:rPr>
          <w:bCs/>
        </w:rPr>
        <w:t>Mai Bibul, from Muhamad  Hayat Bur</w:t>
      </w:r>
      <w:r w:rsidR="003B0CF7" w:rsidRPr="003B0CF7">
        <w:rPr>
          <w:bCs/>
        </w:rPr>
        <w:t>i</w:t>
      </w:r>
      <w:r w:rsidRPr="003B0CF7">
        <w:rPr>
          <w:bCs/>
        </w:rPr>
        <w:t xml:space="preserve">ro village, Jacobadad was very happy after receiving CRF as she was able to multiply her savings into a fortune. “I had never thought that my little savings could come in handy for my family”.  Fortune favors the brave and my belief in this has strengthened. I live in a large family set up with total 24 members but yet again I had been saving money to invest in livestock so that I could increase my income. I had planned it for next year but as soon as the 10,000 CRF came I added 4000 from my savings and bought a </w:t>
      </w:r>
      <w:r w:rsidRPr="003B0CF7">
        <w:rPr>
          <w:rStyle w:val="apple-style-span"/>
          <w:rFonts w:cs="Arial"/>
          <w:color w:val="222222"/>
          <w:sz w:val="20"/>
          <w:shd w:val="clear" w:color="auto" w:fill="FFFFFF"/>
        </w:rPr>
        <w:t xml:space="preserve">Ewe (female </w:t>
      </w:r>
      <w:r w:rsidRPr="003B0CF7">
        <w:rPr>
          <w:bCs/>
        </w:rPr>
        <w:t xml:space="preserve">sheep).  Soon it gave birth to a lamb which I was able to sell in 8,000 and my sheep is again expecting making me feel proud of my safe savings!  </w:t>
      </w:r>
    </w:p>
    <w:p w:rsidR="00E7257C" w:rsidRPr="00537F60" w:rsidRDefault="00E7257C" w:rsidP="00E7257C">
      <w:pPr>
        <w:jc w:val="center"/>
        <w:rPr>
          <w:rFonts w:asciiTheme="minorBidi" w:hAnsiTheme="minorBidi"/>
        </w:rPr>
      </w:pPr>
      <w:r>
        <w:rPr>
          <w:rFonts w:asciiTheme="minorBidi" w:hAnsiTheme="minorBidi"/>
          <w:noProof/>
        </w:rPr>
        <w:drawing>
          <wp:inline distT="0" distB="0" distL="0" distR="0">
            <wp:extent cx="4202674" cy="3152775"/>
            <wp:effectExtent l="114300" t="76200" r="102626" b="85725"/>
            <wp:docPr id="19" name="Picture 1" descr="D:\Data Snaps\DSC0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naps\DSC02855.JPG"/>
                    <pic:cNvPicPr>
                      <a:picLocks noChangeAspect="1" noChangeArrowheads="1"/>
                    </pic:cNvPicPr>
                  </pic:nvPicPr>
                  <pic:blipFill>
                    <a:blip r:embed="rId31" cstate="print">
                      <a:lum bright="10000"/>
                    </a:blip>
                    <a:srcRect/>
                    <a:stretch>
                      <a:fillRect/>
                    </a:stretch>
                  </pic:blipFill>
                  <pic:spPr bwMode="auto">
                    <a:xfrm>
                      <a:off x="0" y="0"/>
                      <a:ext cx="4203065"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57C" w:rsidRDefault="00E7257C" w:rsidP="00E7257C">
      <w:pPr>
        <w:spacing w:after="0"/>
        <w:rPr>
          <w:rFonts w:asciiTheme="minorBidi" w:hAnsiTheme="minorBidi"/>
          <w:sz w:val="24"/>
          <w:szCs w:val="24"/>
        </w:rPr>
      </w:pPr>
    </w:p>
    <w:p w:rsidR="00E7257C" w:rsidRDefault="00E7257C" w:rsidP="00E7257C">
      <w:pPr>
        <w:spacing w:after="0"/>
        <w:rPr>
          <w:rFonts w:asciiTheme="minorBidi" w:hAnsiTheme="minorBidi"/>
          <w:sz w:val="24"/>
          <w:szCs w:val="24"/>
        </w:rPr>
      </w:pPr>
    </w:p>
    <w:p w:rsidR="00E7257C" w:rsidRDefault="00E7257C" w:rsidP="00E7257C"/>
    <w:p w:rsidR="00E7257C" w:rsidRDefault="00E7257C" w:rsidP="00E7257C"/>
    <w:p w:rsidR="00E7257C" w:rsidRDefault="00E7257C" w:rsidP="00E7257C"/>
    <w:p w:rsidR="00E7257C" w:rsidRDefault="00E7257C" w:rsidP="00E7257C"/>
    <w:p w:rsidR="00E7257C" w:rsidRDefault="00E7257C" w:rsidP="00E7257C"/>
    <w:p w:rsidR="00E7257C" w:rsidRDefault="00E7257C" w:rsidP="00E7257C"/>
    <w:tbl>
      <w:tblPr>
        <w:tblStyle w:val="MediumShading2-Accent2"/>
        <w:tblW w:w="0" w:type="auto"/>
        <w:tblInd w:w="108" w:type="dxa"/>
        <w:shd w:val="clear" w:color="auto" w:fill="C2D69B" w:themeFill="accent3" w:themeFillTint="99"/>
        <w:tblLook w:val="04A0"/>
      </w:tblPr>
      <w:tblGrid>
        <w:gridCol w:w="9288"/>
      </w:tblGrid>
      <w:tr w:rsidR="003B0CF7" w:rsidRPr="006679D4" w:rsidTr="00C24711">
        <w:trPr>
          <w:cnfStyle w:val="100000000000"/>
          <w:trHeight w:val="512"/>
        </w:trPr>
        <w:tc>
          <w:tcPr>
            <w:cnfStyle w:val="001000000100"/>
            <w:tcW w:w="9288" w:type="dxa"/>
            <w:shd w:val="clear" w:color="auto" w:fill="C2D69B" w:themeFill="accent3" w:themeFillTint="99"/>
          </w:tcPr>
          <w:p w:rsidR="003B0CF7" w:rsidRPr="005638A8" w:rsidRDefault="003B0CF7" w:rsidP="007F536D">
            <w:pPr>
              <w:spacing w:line="276" w:lineRule="auto"/>
              <w:rPr>
                <w:caps/>
                <w:color w:val="auto"/>
                <w:sz w:val="32"/>
                <w:szCs w:val="32"/>
              </w:rPr>
            </w:pPr>
            <w:r w:rsidRPr="005638A8">
              <w:rPr>
                <w:caps/>
                <w:color w:val="auto"/>
                <w:sz w:val="32"/>
                <w:szCs w:val="32"/>
              </w:rPr>
              <w:lastRenderedPageBreak/>
              <w:t>Case Stud</w:t>
            </w:r>
            <w:r w:rsidR="007F536D">
              <w:rPr>
                <w:caps/>
                <w:color w:val="auto"/>
                <w:sz w:val="32"/>
                <w:szCs w:val="32"/>
              </w:rPr>
              <w:t>y</w:t>
            </w:r>
            <w:r w:rsidR="00A4788E">
              <w:rPr>
                <w:caps/>
                <w:color w:val="auto"/>
                <w:sz w:val="32"/>
                <w:szCs w:val="32"/>
              </w:rPr>
              <w:t xml:space="preserve"> no. 6</w:t>
            </w:r>
            <w:r w:rsidRPr="005638A8">
              <w:rPr>
                <w:caps/>
                <w:color w:val="auto"/>
                <w:sz w:val="32"/>
                <w:szCs w:val="32"/>
              </w:rPr>
              <w:t xml:space="preserve"> – MAI </w:t>
            </w:r>
            <w:r w:rsidR="00AB18B0" w:rsidRPr="005638A8">
              <w:rPr>
                <w:caps/>
                <w:color w:val="auto"/>
                <w:sz w:val="32"/>
                <w:szCs w:val="32"/>
              </w:rPr>
              <w:t>PANAH  AND RASHEEDA</w:t>
            </w:r>
            <w:r w:rsidRPr="005638A8">
              <w:rPr>
                <w:caps/>
                <w:color w:val="auto"/>
                <w:sz w:val="32"/>
                <w:szCs w:val="32"/>
              </w:rPr>
              <w:t xml:space="preserve">,  sHIKARPUR </w:t>
            </w:r>
          </w:p>
        </w:tc>
      </w:tr>
    </w:tbl>
    <w:p w:rsidR="0060039F" w:rsidRDefault="0060039F" w:rsidP="00E7257C"/>
    <w:p w:rsidR="0060039F" w:rsidRPr="003B0CF7" w:rsidRDefault="003B0CF7" w:rsidP="00E7257C">
      <w:pPr>
        <w:rPr>
          <w:b/>
          <w:sz w:val="24"/>
        </w:rPr>
      </w:pPr>
      <w:r w:rsidRPr="003B0CF7">
        <w:rPr>
          <w:b/>
          <w:sz w:val="24"/>
        </w:rPr>
        <w:t>Two heads are better than one!</w:t>
      </w:r>
    </w:p>
    <w:p w:rsidR="00E7257C" w:rsidRDefault="00E7257C" w:rsidP="005638A8">
      <w:pPr>
        <w:jc w:val="both"/>
      </w:pPr>
      <w:r>
        <w:t xml:space="preserve">Mai Panah and Rasheeda </w:t>
      </w:r>
      <w:r w:rsidRPr="00F63A78">
        <w:t xml:space="preserve">from village </w:t>
      </w:r>
      <w:r w:rsidRPr="007A0CAA">
        <w:rPr>
          <w:b/>
        </w:rPr>
        <w:t>Talib Husssain channa</w:t>
      </w:r>
      <w:r w:rsidRPr="00F63A78">
        <w:t xml:space="preserve">, tehsil  Khanpur,District Shikarpur  </w:t>
      </w:r>
      <w:r>
        <w:t>used to work in the fields before receiving CRF. “ I wanted to spend it on agriculture but also wanted to do something that would be safe, more profitable and quick in recovery” said Mai Panah.  They decided to join their funds and open a shop in their village that could serve the nearby families.</w:t>
      </w:r>
      <w:r w:rsidRPr="00800A9F">
        <w:t xml:space="preserve"> </w:t>
      </w:r>
      <w:r>
        <w:t xml:space="preserve">Due to the large sum they were able to buy enough stock for their shop to avoid the trouble of transportation and increase in price. “Spending in agriculture is traditional but needs more patience to see benefit and after floods it is high risk to livelihood” said Rasheeda.  These women earn more than 200 every day now which makes it Rs 6000 every month.  “We are now able to easily return the loan money and are also able to save some which we spent on livestock” commented Panah. </w:t>
      </w:r>
    </w:p>
    <w:p w:rsidR="00E7257C" w:rsidRPr="003E4AA1" w:rsidRDefault="00E7257C" w:rsidP="005638A8">
      <w:pPr>
        <w:jc w:val="both"/>
      </w:pPr>
      <w:r w:rsidRPr="00F63A78">
        <w:t>These two women have developed business partnership that</w:t>
      </w:r>
      <w:r>
        <w:t xml:space="preserve"> has improved their economic well being.  </w:t>
      </w:r>
      <w:r w:rsidRPr="003E4AA1">
        <w:t xml:space="preserve">This is a new practice adopted </w:t>
      </w:r>
      <w:r>
        <w:t xml:space="preserve">by them and is a role model for other OPs in their </w:t>
      </w:r>
      <w:r w:rsidR="003B0CF7">
        <w:t>village.</w:t>
      </w:r>
    </w:p>
    <w:p w:rsidR="00E7257C" w:rsidRDefault="00E7257C" w:rsidP="00E7257C">
      <w:pPr>
        <w:spacing w:after="0"/>
        <w:jc w:val="both"/>
      </w:pPr>
      <w:r>
        <w:rPr>
          <w:noProof/>
        </w:rPr>
        <w:drawing>
          <wp:anchor distT="0" distB="0" distL="114300" distR="114300" simplePos="0" relativeHeight="251686912" behindDoc="0" locked="0" layoutInCell="1" allowOverlap="1">
            <wp:simplePos x="0" y="0"/>
            <wp:positionH relativeFrom="column">
              <wp:align>center</wp:align>
            </wp:positionH>
            <wp:positionV relativeFrom="paragraph">
              <wp:posOffset>76200</wp:posOffset>
            </wp:positionV>
            <wp:extent cx="4357370" cy="3268980"/>
            <wp:effectExtent l="114300" t="76200" r="100330" b="83820"/>
            <wp:wrapNone/>
            <wp:docPr id="22" name="Picture 4" descr="D:\HAI\HAI Sukkur\HAI pics\105_3005\IMGP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I\HAI Sukkur\HAI pics\105_3005\IMGP6635.JPG"/>
                    <pic:cNvPicPr>
                      <a:picLocks noChangeAspect="1" noChangeArrowheads="1"/>
                    </pic:cNvPicPr>
                  </pic:nvPicPr>
                  <pic:blipFill>
                    <a:blip r:embed="rId32" cstate="print"/>
                    <a:srcRect/>
                    <a:stretch>
                      <a:fillRect/>
                    </a:stretch>
                  </pic:blipFill>
                  <pic:spPr bwMode="auto">
                    <a:xfrm>
                      <a:off x="0" y="0"/>
                      <a:ext cx="4357370" cy="326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7257C" w:rsidRDefault="00E7257C" w:rsidP="00E7257C">
      <w:pPr>
        <w:spacing w:after="0"/>
        <w:jc w:val="both"/>
      </w:pPr>
    </w:p>
    <w:p w:rsidR="00E7257C" w:rsidRDefault="00E7257C" w:rsidP="00E7257C">
      <w:pPr>
        <w:spacing w:after="0"/>
        <w:jc w:val="both"/>
      </w:pPr>
    </w:p>
    <w:p w:rsidR="00E7257C" w:rsidRDefault="00E7257C"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2E06FB" w:rsidRDefault="002E06FB" w:rsidP="00E7257C">
      <w:pPr>
        <w:spacing w:after="0"/>
        <w:jc w:val="both"/>
      </w:pPr>
    </w:p>
    <w:p w:rsidR="00E7257C" w:rsidRDefault="00E7257C" w:rsidP="00E7257C">
      <w:pPr>
        <w:spacing w:after="0"/>
        <w:jc w:val="both"/>
      </w:pPr>
    </w:p>
    <w:p w:rsidR="00E7257C" w:rsidRPr="003E4AA1" w:rsidRDefault="00E7257C" w:rsidP="00E7257C">
      <w:pPr>
        <w:spacing w:after="0"/>
        <w:jc w:val="both"/>
      </w:pPr>
    </w:p>
    <w:p w:rsidR="00E7257C" w:rsidRPr="002E5CF9" w:rsidRDefault="00E7257C" w:rsidP="00E7257C">
      <w:pPr>
        <w:spacing w:after="0"/>
        <w:jc w:val="center"/>
        <w:rPr>
          <w:rFonts w:asciiTheme="minorBidi" w:hAnsiTheme="minorBidi"/>
          <w:b/>
          <w:bCs/>
          <w:sz w:val="24"/>
          <w:szCs w:val="24"/>
          <w:u w:val="single"/>
        </w:rPr>
      </w:pPr>
    </w:p>
    <w:p w:rsidR="00E7257C" w:rsidRDefault="00E7257C" w:rsidP="00E7257C">
      <w:pPr>
        <w:rPr>
          <w:b/>
        </w:rPr>
      </w:pPr>
    </w:p>
    <w:tbl>
      <w:tblPr>
        <w:tblStyle w:val="MediumShading2-Accent2"/>
        <w:tblW w:w="0" w:type="auto"/>
        <w:tblInd w:w="18" w:type="dxa"/>
        <w:shd w:val="clear" w:color="auto" w:fill="C2D69B" w:themeFill="accent3" w:themeFillTint="99"/>
        <w:tblLook w:val="04A0"/>
      </w:tblPr>
      <w:tblGrid>
        <w:gridCol w:w="9450"/>
      </w:tblGrid>
      <w:tr w:rsidR="009F1B1E" w:rsidRPr="003B0CF7" w:rsidTr="009F1B1E">
        <w:trPr>
          <w:cnfStyle w:val="100000000000"/>
        </w:trPr>
        <w:tc>
          <w:tcPr>
            <w:cnfStyle w:val="001000000100"/>
            <w:tcW w:w="9450" w:type="dxa"/>
            <w:shd w:val="clear" w:color="auto" w:fill="C2D69B" w:themeFill="accent3" w:themeFillTint="99"/>
          </w:tcPr>
          <w:p w:rsidR="009F1B1E" w:rsidRPr="006F07AB" w:rsidRDefault="009F1B1E" w:rsidP="00C131E7">
            <w:pPr>
              <w:spacing w:line="276" w:lineRule="auto"/>
              <w:jc w:val="both"/>
              <w:rPr>
                <w:color w:val="auto"/>
                <w:sz w:val="32"/>
                <w:szCs w:val="32"/>
              </w:rPr>
            </w:pPr>
            <w:r w:rsidRPr="005638A8">
              <w:rPr>
                <w:color w:val="auto"/>
                <w:sz w:val="32"/>
                <w:szCs w:val="32"/>
              </w:rPr>
              <w:lastRenderedPageBreak/>
              <w:t>Chapter V:</w:t>
            </w:r>
            <w:r>
              <w:rPr>
                <w:color w:val="auto"/>
                <w:sz w:val="32"/>
                <w:szCs w:val="32"/>
              </w:rPr>
              <w:t xml:space="preserve"> </w:t>
            </w:r>
            <w:r w:rsidRPr="005638A8">
              <w:rPr>
                <w:caps/>
                <w:color w:val="auto"/>
                <w:sz w:val="32"/>
                <w:szCs w:val="32"/>
              </w:rPr>
              <w:t>Discussion and Conclusion</w:t>
            </w:r>
          </w:p>
        </w:tc>
      </w:tr>
    </w:tbl>
    <w:p w:rsidR="009F1B1E" w:rsidRDefault="009F1B1E" w:rsidP="009F1B1E">
      <w:pPr>
        <w:spacing w:after="0" w:line="240" w:lineRule="auto"/>
        <w:rPr>
          <w:b/>
          <w:sz w:val="28"/>
          <w:szCs w:val="24"/>
        </w:rPr>
      </w:pPr>
    </w:p>
    <w:p w:rsidR="009F1B1E" w:rsidRPr="006F07AB" w:rsidRDefault="009F1B1E" w:rsidP="00C131E7">
      <w:pPr>
        <w:pBdr>
          <w:top w:val="single" w:sz="4" w:space="1" w:color="auto"/>
          <w:left w:val="single" w:sz="4" w:space="0" w:color="auto"/>
          <w:bottom w:val="single" w:sz="4" w:space="0" w:color="auto"/>
          <w:right w:val="single" w:sz="4" w:space="4" w:color="auto"/>
        </w:pBdr>
        <w:shd w:val="clear" w:color="auto" w:fill="D6E3BC" w:themeFill="accent3" w:themeFillTint="66"/>
        <w:jc w:val="both"/>
        <w:rPr>
          <w:b/>
          <w:i/>
          <w:sz w:val="24"/>
          <w:szCs w:val="24"/>
          <w:u w:val="single"/>
        </w:rPr>
      </w:pPr>
      <w:r w:rsidRPr="006F07AB">
        <w:rPr>
          <w:b/>
          <w:sz w:val="24"/>
          <w:szCs w:val="24"/>
        </w:rPr>
        <w:t>STUDY 1</w:t>
      </w:r>
      <w:r w:rsidRPr="006F07AB">
        <w:rPr>
          <w:sz w:val="24"/>
          <w:szCs w:val="24"/>
        </w:rPr>
        <w:t>:</w:t>
      </w:r>
      <w:r w:rsidRPr="006F07AB">
        <w:rPr>
          <w:b/>
          <w:i/>
          <w:sz w:val="24"/>
          <w:szCs w:val="24"/>
        </w:rPr>
        <w:t xml:space="preserve"> </w:t>
      </w:r>
      <w:r w:rsidRPr="006F07AB">
        <w:rPr>
          <w:sz w:val="24"/>
          <w:szCs w:val="24"/>
        </w:rPr>
        <w:t>I</w:t>
      </w:r>
      <w:r w:rsidRPr="009F22F2">
        <w:rPr>
          <w:sz w:val="24"/>
          <w:szCs w:val="24"/>
        </w:rPr>
        <w:t>mpact Assessment of Community Revolving Funds on restoration of /development of Livelihoods</w:t>
      </w:r>
      <w:r>
        <w:rPr>
          <w:sz w:val="24"/>
          <w:szCs w:val="24"/>
        </w:rPr>
        <w:t xml:space="preserve"> </w:t>
      </w:r>
      <w:r w:rsidR="00274759">
        <w:rPr>
          <w:sz w:val="24"/>
          <w:szCs w:val="24"/>
        </w:rPr>
        <w:t>o</w:t>
      </w:r>
      <w:r>
        <w:rPr>
          <w:sz w:val="24"/>
          <w:szCs w:val="24"/>
        </w:rPr>
        <w:t>f OPs</w:t>
      </w:r>
    </w:p>
    <w:p w:rsidR="009F1B1E" w:rsidRDefault="00274759" w:rsidP="009F1B1E">
      <w:pPr>
        <w:pBdr>
          <w:top w:val="single" w:sz="4" w:space="1" w:color="auto"/>
          <w:left w:val="single" w:sz="4" w:space="0" w:color="auto"/>
          <w:bottom w:val="single" w:sz="4" w:space="1" w:color="auto"/>
          <w:right w:val="single" w:sz="4" w:space="4" w:color="auto"/>
        </w:pBdr>
        <w:spacing w:line="240" w:lineRule="auto"/>
        <w:jc w:val="both"/>
        <w:rPr>
          <w:szCs w:val="24"/>
        </w:rPr>
      </w:pPr>
      <w:r>
        <w:rPr>
          <w:szCs w:val="24"/>
        </w:rPr>
        <w:t xml:space="preserve"> S</w:t>
      </w:r>
      <w:r w:rsidR="009F1B1E" w:rsidRPr="00FC113C">
        <w:rPr>
          <w:szCs w:val="24"/>
        </w:rPr>
        <w:t>ustainable livelihoods approach (SLA) has been in existence, and has been evolving, since the 1980s. It is used by a number of development agencies such as UNDP and the UK</w:t>
      </w:r>
      <w:r w:rsidR="009F1B1E">
        <w:rPr>
          <w:szCs w:val="24"/>
        </w:rPr>
        <w:t xml:space="preserve"> </w:t>
      </w:r>
      <w:r w:rsidR="009F1B1E" w:rsidRPr="00FC113C">
        <w:rPr>
          <w:szCs w:val="24"/>
        </w:rPr>
        <w:t>Government's Department for International Development (DFID). DFID's approach to</w:t>
      </w:r>
      <w:r w:rsidR="009F1B1E">
        <w:rPr>
          <w:szCs w:val="24"/>
        </w:rPr>
        <w:t xml:space="preserve"> </w:t>
      </w:r>
      <w:r w:rsidR="009F1B1E" w:rsidRPr="00FC113C">
        <w:rPr>
          <w:szCs w:val="24"/>
        </w:rPr>
        <w:t>sustainable livelihoods was formalized in UK Government's White Paper on International</w:t>
      </w:r>
      <w:r w:rsidR="009F1B1E">
        <w:rPr>
          <w:szCs w:val="24"/>
        </w:rPr>
        <w:t xml:space="preserve"> </w:t>
      </w:r>
      <w:r w:rsidR="009F1B1E" w:rsidRPr="00FC113C">
        <w:rPr>
          <w:szCs w:val="24"/>
        </w:rPr>
        <w:t>Development in 1997.</w:t>
      </w:r>
    </w:p>
    <w:p w:rsidR="009F1B1E" w:rsidRDefault="009F1B1E" w:rsidP="00C131E7">
      <w:pPr>
        <w:jc w:val="both"/>
        <w:rPr>
          <w:szCs w:val="24"/>
        </w:rPr>
      </w:pPr>
      <w:r>
        <w:rPr>
          <w:szCs w:val="24"/>
        </w:rPr>
        <w:t xml:space="preserve">Although SLA is comparatively a new approach for poverty reduction but it has been a successful model for judging impact and success of livelihoods programs across the globe in the development sector. </w:t>
      </w:r>
    </w:p>
    <w:p w:rsidR="009F1B1E" w:rsidRDefault="009F1B1E" w:rsidP="00C131E7">
      <w:pPr>
        <w:jc w:val="both"/>
        <w:rPr>
          <w:szCs w:val="24"/>
        </w:rPr>
      </w:pPr>
      <w:r w:rsidRPr="007D4A56">
        <w:rPr>
          <w:color w:val="FF0000"/>
          <w:szCs w:val="24"/>
        </w:rPr>
        <w:t xml:space="preserve"> </w:t>
      </w:r>
      <w:r w:rsidRPr="00F7321A">
        <w:rPr>
          <w:szCs w:val="24"/>
        </w:rPr>
        <w:t xml:space="preserve">HAI intervention religiously followed the SLA framework that focused on people centered, responsive </w:t>
      </w:r>
      <w:r>
        <w:rPr>
          <w:szCs w:val="24"/>
        </w:rPr>
        <w:t xml:space="preserve">   </w:t>
      </w:r>
      <w:r w:rsidRPr="00F7321A">
        <w:rPr>
          <w:szCs w:val="24"/>
        </w:rPr>
        <w:t>and participatory, Mult</w:t>
      </w:r>
      <w:r>
        <w:rPr>
          <w:szCs w:val="24"/>
        </w:rPr>
        <w:t>i</w:t>
      </w:r>
      <w:r w:rsidRPr="00F7321A">
        <w:rPr>
          <w:szCs w:val="24"/>
        </w:rPr>
        <w:t xml:space="preserve">-level, partnerships, sustainable, dynamic and holistic principles of SLA. </w:t>
      </w:r>
    </w:p>
    <w:tbl>
      <w:tblPr>
        <w:tblStyle w:val="TableGrid"/>
        <w:tblW w:w="0" w:type="auto"/>
        <w:tblLook w:val="04A0"/>
      </w:tblPr>
      <w:tblGrid>
        <w:gridCol w:w="9378"/>
      </w:tblGrid>
      <w:tr w:rsidR="009F1B1E" w:rsidTr="00C131E7">
        <w:tc>
          <w:tcPr>
            <w:tcW w:w="9378" w:type="dxa"/>
            <w:tcBorders>
              <w:top w:val="nil"/>
              <w:left w:val="nil"/>
              <w:bottom w:val="nil"/>
              <w:right w:val="nil"/>
            </w:tcBorders>
            <w:shd w:val="clear" w:color="auto" w:fill="auto"/>
          </w:tcPr>
          <w:p w:rsidR="009F1B1E" w:rsidRPr="00AF7A57" w:rsidRDefault="009F1B1E" w:rsidP="00C131E7">
            <w:pPr>
              <w:jc w:val="both"/>
            </w:pPr>
            <w:r w:rsidRPr="00AF7A57">
              <w:t xml:space="preserve">Globally </w:t>
            </w:r>
            <w:r>
              <w:t>o</w:t>
            </w:r>
            <w:r w:rsidRPr="00AF7A57">
              <w:t>lder people are the victims of social and economic marginalization, throwing them in the group of most vulnerable sections of society</w:t>
            </w:r>
            <w:r>
              <w:t>.</w:t>
            </w:r>
            <w:r w:rsidRPr="00AF7A57">
              <w:t xml:space="preserve"> In humanitarian emergency situations,</w:t>
            </w:r>
            <w:r>
              <w:t xml:space="preserve"> as these floods</w:t>
            </w:r>
            <w:r w:rsidRPr="00AF7A57">
              <w:t xml:space="preserve"> older people tend to be disproportionately affected by the impacts of disaster. Their comparatively small proportions in the population 7% in Pakistan’s case make them invisible and often not being responded appropriately according to their specific needs during the post disaster relief activities.</w:t>
            </w:r>
          </w:p>
          <w:p w:rsidR="009F1B1E" w:rsidRDefault="009F1B1E" w:rsidP="00C131E7">
            <w:pPr>
              <w:jc w:val="both"/>
            </w:pPr>
            <w:r w:rsidRPr="00C006FB">
              <w:t>HAI program focuses on</w:t>
            </w:r>
            <w:r>
              <w:t xml:space="preserve"> Older People’s restoration of livelihood and readjustment in society after the shock. Older men and women are equally benefitted. HAI’s interventions has also build communities’ capacities through trainings ranging from, developing better action plans to managing community based organizations. It has been discovered that 65% OP did not use to work for living before the flood but these interventions have given them the opportunity to explore new dimensions for them.</w:t>
            </w:r>
          </w:p>
          <w:p w:rsidR="009F1B1E" w:rsidRDefault="009F1B1E" w:rsidP="00C131E7">
            <w:pPr>
              <w:jc w:val="both"/>
            </w:pPr>
          </w:p>
          <w:p w:rsidR="009F1B1E" w:rsidRDefault="009F1B1E" w:rsidP="00C131E7">
            <w:pPr>
              <w:jc w:val="both"/>
            </w:pPr>
            <w:r>
              <w:rPr>
                <w:bCs/>
                <w:szCs w:val="24"/>
              </w:rPr>
              <w:t xml:space="preserve">Although, HAI’s interventions provided equal chances </w:t>
            </w:r>
            <w:r w:rsidR="00C131E7">
              <w:rPr>
                <w:bCs/>
                <w:szCs w:val="24"/>
              </w:rPr>
              <w:t>to older</w:t>
            </w:r>
            <w:r>
              <w:rPr>
                <w:bCs/>
                <w:szCs w:val="24"/>
              </w:rPr>
              <w:t xml:space="preserve"> women for CRF, lack of skills to consume these loans is identified as a </w:t>
            </w:r>
            <w:r w:rsidR="00C131E7">
              <w:rPr>
                <w:bCs/>
                <w:szCs w:val="24"/>
              </w:rPr>
              <w:t>gap during</w:t>
            </w:r>
            <w:r>
              <w:rPr>
                <w:bCs/>
                <w:szCs w:val="24"/>
              </w:rPr>
              <w:t xml:space="preserve"> the study. Learning from the experiences of SRSO and other Microcredit Programmes, OWs should also be provided with livelihood trainings for better utilization of these loans and also minimizing the risk of losses.</w:t>
            </w:r>
            <w:r w:rsidRPr="004E2C9F">
              <w:rPr>
                <w:b/>
              </w:rPr>
              <w:t xml:space="preserve"> Older Women</w:t>
            </w:r>
            <w:r w:rsidRPr="00AF7A57">
              <w:t xml:space="preserve"> </w:t>
            </w:r>
            <w:r>
              <w:t>have been bold enough in choosing new</w:t>
            </w:r>
            <w:r w:rsidRPr="00AF7A57">
              <w:t xml:space="preserve"> professions for them</w:t>
            </w:r>
            <w:r>
              <w:t xml:space="preserve"> without prior experience. </w:t>
            </w:r>
          </w:p>
          <w:p w:rsidR="009F1B1E" w:rsidRPr="00B60062" w:rsidRDefault="009F1B1E" w:rsidP="00C131E7">
            <w:pPr>
              <w:jc w:val="both"/>
              <w:rPr>
                <w:b/>
              </w:rPr>
            </w:pPr>
          </w:p>
          <w:p w:rsidR="009F1B1E" w:rsidRDefault="009F1B1E" w:rsidP="00C131E7">
            <w:pPr>
              <w:jc w:val="both"/>
              <w:rPr>
                <w:bCs/>
                <w:szCs w:val="24"/>
              </w:rPr>
            </w:pPr>
            <w:r>
              <w:rPr>
                <w:bCs/>
                <w:szCs w:val="24"/>
              </w:rPr>
              <w:t xml:space="preserve">During interviews with DM Shikarpur and DM Jacobabad, SRSO, both explained the success of their Micro credit poverty reduction programme, stands on women participation. They recognized the role of Sindhi illiterate women in bringing about the change in socio-economic conditions of the households. They stressed, if women are provided with appropriate opportunities and direction they can bring about positive changes and prosperity in the communities and in societies. </w:t>
            </w:r>
          </w:p>
          <w:p w:rsidR="00081366" w:rsidRDefault="00081366" w:rsidP="00C131E7">
            <w:pPr>
              <w:jc w:val="both"/>
              <w:rPr>
                <w:bCs/>
                <w:szCs w:val="24"/>
              </w:rPr>
            </w:pPr>
          </w:p>
          <w:p w:rsidR="009F1B1E" w:rsidRDefault="009F1B1E" w:rsidP="00C131E7">
            <w:pPr>
              <w:jc w:val="both"/>
              <w:rPr>
                <w:bCs/>
                <w:szCs w:val="24"/>
              </w:rPr>
            </w:pPr>
            <w:r>
              <w:rPr>
                <w:bCs/>
                <w:szCs w:val="24"/>
              </w:rPr>
              <w:t>OW should also be encouraged to take leading roles within OPAs. Realizing their capabilities and courage HAI should workout plans to properly direct OW and make use of others’ experiences.</w:t>
            </w:r>
          </w:p>
          <w:p w:rsidR="009F1B1E" w:rsidRPr="00DB1BF7" w:rsidRDefault="009F1B1E" w:rsidP="00C131E7">
            <w:pPr>
              <w:jc w:val="both"/>
            </w:pPr>
            <w:r>
              <w:t xml:space="preserve">Once again, </w:t>
            </w:r>
            <w:r w:rsidRPr="00DB1BF7">
              <w:t>Older people have been given the opportunity to participate in work</w:t>
            </w:r>
            <w:r>
              <w:t xml:space="preserve"> force</w:t>
            </w:r>
            <w:r w:rsidRPr="00DB1BF7">
              <w:t xml:space="preserve"> and contribute in households through income</w:t>
            </w:r>
            <w:r>
              <w:t xml:space="preserve"> generation and OPs </w:t>
            </w:r>
            <w:r w:rsidRPr="00ED0B1D">
              <w:t xml:space="preserve">emerged as productive </w:t>
            </w:r>
            <w:r w:rsidR="00656FEA">
              <w:t>k</w:t>
            </w:r>
            <w:r w:rsidR="00656FEA" w:rsidRPr="00ED0B1D">
              <w:t>figures</w:t>
            </w:r>
            <w:r w:rsidR="00656FEA">
              <w:t xml:space="preserve"> </w:t>
            </w:r>
            <w:r w:rsidR="00656FEA" w:rsidRPr="00ED0B1D">
              <w:t>instead</w:t>
            </w:r>
            <w:r w:rsidRPr="00ED0B1D">
              <w:t xml:space="preserve"> of non-contributory dependents</w:t>
            </w:r>
            <w:r>
              <w:t>.</w:t>
            </w:r>
          </w:p>
          <w:p w:rsidR="009F1B1E" w:rsidRDefault="009F1B1E" w:rsidP="00C131E7">
            <w:pPr>
              <w:jc w:val="both"/>
            </w:pPr>
          </w:p>
          <w:p w:rsidR="009F1B1E" w:rsidRDefault="009F1B1E" w:rsidP="00C131E7">
            <w:pPr>
              <w:jc w:val="both"/>
            </w:pPr>
          </w:p>
          <w:p w:rsidR="009F1B1E" w:rsidRDefault="009F1B1E" w:rsidP="00C131E7">
            <w:pPr>
              <w:jc w:val="both"/>
            </w:pPr>
          </w:p>
          <w:p w:rsidR="009F1B1E" w:rsidRDefault="009F1B1E" w:rsidP="00C131E7">
            <w:pPr>
              <w:jc w:val="both"/>
              <w:rPr>
                <w:bCs/>
                <w:szCs w:val="24"/>
              </w:rPr>
            </w:pPr>
            <w:r w:rsidRPr="00AF7A57">
              <w:lastRenderedPageBreak/>
              <w:t>HAI interventions have been instrumental in bringing about</w:t>
            </w:r>
            <w:r w:rsidRPr="00AF7A57">
              <w:rPr>
                <w:b/>
              </w:rPr>
              <w:t xml:space="preserve"> behavioral changes in older people of poverty struck areas</w:t>
            </w:r>
            <w:r>
              <w:t>.</w:t>
            </w:r>
            <w:r w:rsidRPr="00AF7A57">
              <w:t xml:space="preserve"> Adaptable behaviors </w:t>
            </w:r>
            <w:r>
              <w:t xml:space="preserve">for livelihood restoration </w:t>
            </w:r>
            <w:r w:rsidRPr="00AF7A57">
              <w:t>and abandoning</w:t>
            </w:r>
            <w:r>
              <w:t xml:space="preserve"> of bad practices are welcoming. These </w:t>
            </w:r>
            <w:r w:rsidR="006A5B45">
              <w:t>impacts will</w:t>
            </w:r>
            <w:r>
              <w:t xml:space="preserve"> </w:t>
            </w:r>
            <w:r w:rsidR="006A5B45">
              <w:t>throw a</w:t>
            </w:r>
            <w:r>
              <w:t xml:space="preserve"> dignified image of OPs on the future generations</w:t>
            </w:r>
            <w:r w:rsidRPr="00AF7A57">
              <w:t>. This is a significant positive change</w:t>
            </w:r>
            <w:r>
              <w:t>.</w:t>
            </w:r>
            <w:r w:rsidRPr="00AF7A57">
              <w:t xml:space="preserve"> </w:t>
            </w:r>
          </w:p>
          <w:p w:rsidR="009F1B1E" w:rsidRDefault="009F1B1E" w:rsidP="00C131E7">
            <w:pPr>
              <w:jc w:val="both"/>
            </w:pPr>
          </w:p>
          <w:p w:rsidR="009F1B1E" w:rsidRDefault="009F1B1E" w:rsidP="00C131E7">
            <w:pPr>
              <w:jc w:val="both"/>
            </w:pPr>
            <w:r>
              <w:t xml:space="preserve">Programme’s strategy to involve </w:t>
            </w:r>
            <w:r w:rsidRPr="0097250E">
              <w:rPr>
                <w:b/>
              </w:rPr>
              <w:t>younger generations in OPMACs has narrowed down the generation gap.</w:t>
            </w:r>
            <w:r>
              <w:t xml:space="preserve"> Young boys are seen accompanying older people during meetings and training sessions. Training drills have raised a sense of responsibility in young girls and they become volunteers for demonstration and exposed to trainings.  These efforts can increase inter generational s</w:t>
            </w:r>
            <w:r w:rsidR="00543EA6">
              <w:t>olidarity</w:t>
            </w:r>
            <w:r>
              <w:t>.</w:t>
            </w:r>
          </w:p>
          <w:p w:rsidR="009F1B1E" w:rsidRDefault="009F1B1E" w:rsidP="00C131E7">
            <w:pPr>
              <w:jc w:val="both"/>
            </w:pPr>
          </w:p>
          <w:p w:rsidR="009F1B1E" w:rsidRPr="00953C19" w:rsidRDefault="009F1B1E" w:rsidP="00C131E7">
            <w:pPr>
              <w:jc w:val="both"/>
            </w:pPr>
            <w:r w:rsidRPr="00943799">
              <w:t xml:space="preserve">HAI interventions have reduced OPs sufferings and </w:t>
            </w:r>
            <w:r w:rsidRPr="00943799">
              <w:rPr>
                <w:b/>
              </w:rPr>
              <w:t xml:space="preserve">raised their social standings </w:t>
            </w:r>
            <w:r w:rsidRPr="00943799">
              <w:t>in their families</w:t>
            </w:r>
            <w:r>
              <w:t xml:space="preserve">. According to the research, </w:t>
            </w:r>
            <w:r w:rsidRPr="00234FD6">
              <w:rPr>
                <w:b/>
              </w:rPr>
              <w:t>96%</w:t>
            </w:r>
            <w:r>
              <w:t xml:space="preserve"> of OPs are head of their households and participates in decision making. </w:t>
            </w:r>
            <w:r w:rsidR="00081366" w:rsidRPr="001026D0">
              <w:t>Various</w:t>
            </w:r>
            <w:r w:rsidRPr="001026D0">
              <w:t xml:space="preserve"> trainings</w:t>
            </w:r>
            <w:r>
              <w:t xml:space="preserve"> to OPs </w:t>
            </w:r>
            <w:r w:rsidR="00081366">
              <w:t xml:space="preserve">have </w:t>
            </w:r>
            <w:r w:rsidR="00081366" w:rsidRPr="001026D0">
              <w:t>made</w:t>
            </w:r>
            <w:r w:rsidRPr="001026D0">
              <w:t xml:space="preserve"> them skillful and master trainers for Disaster Risk Reduction and Managing welfare organizations</w:t>
            </w:r>
            <w:r w:rsidRPr="00FC610C">
              <w:rPr>
                <w:b/>
              </w:rPr>
              <w:t>.</w:t>
            </w:r>
          </w:p>
        </w:tc>
      </w:tr>
      <w:tr w:rsidR="009F1B1E" w:rsidTr="00C131E7">
        <w:tc>
          <w:tcPr>
            <w:tcW w:w="9378" w:type="dxa"/>
            <w:tcBorders>
              <w:top w:val="nil"/>
              <w:left w:val="nil"/>
              <w:bottom w:val="nil"/>
              <w:right w:val="nil"/>
            </w:tcBorders>
            <w:shd w:val="clear" w:color="auto" w:fill="auto"/>
          </w:tcPr>
          <w:p w:rsidR="009F1B1E" w:rsidRDefault="009F1B1E" w:rsidP="00C131E7">
            <w:pPr>
              <w:jc w:val="both"/>
              <w:rPr>
                <w:szCs w:val="24"/>
              </w:rPr>
            </w:pPr>
            <w:r>
              <w:lastRenderedPageBreak/>
              <w:br w:type="page"/>
            </w:r>
            <w:r w:rsidRPr="006F07AB">
              <w:rPr>
                <w:b/>
              </w:rPr>
              <w:t xml:space="preserve"> </w:t>
            </w:r>
            <w:r w:rsidRPr="00AF7A57">
              <w:rPr>
                <w:szCs w:val="24"/>
              </w:rPr>
              <w:t xml:space="preserve">It was evident from the interventions made by </w:t>
            </w:r>
            <w:r>
              <w:rPr>
                <w:szCs w:val="24"/>
              </w:rPr>
              <w:t xml:space="preserve">HAI </w:t>
            </w:r>
            <w:r w:rsidRPr="00AF7A57">
              <w:rPr>
                <w:szCs w:val="24"/>
              </w:rPr>
              <w:t xml:space="preserve">that it has </w:t>
            </w:r>
            <w:r>
              <w:rPr>
                <w:szCs w:val="24"/>
              </w:rPr>
              <w:t xml:space="preserve">followed </w:t>
            </w:r>
            <w:r w:rsidRPr="00AF7A57">
              <w:rPr>
                <w:szCs w:val="24"/>
              </w:rPr>
              <w:t xml:space="preserve">an inclusive and participatory approach in mitigating the difficult circumstances faced by the older people in flood emergency. Data reflects that HAI has been completely successful in formation of </w:t>
            </w:r>
            <w:r w:rsidRPr="00234FD6">
              <w:rPr>
                <w:szCs w:val="24"/>
              </w:rPr>
              <w:t>Older People Associations</w:t>
            </w:r>
            <w:r w:rsidRPr="00AF7A57">
              <w:rPr>
                <w:szCs w:val="24"/>
              </w:rPr>
              <w:t xml:space="preserve"> and restoring livelihood activities</w:t>
            </w:r>
            <w:r>
              <w:rPr>
                <w:szCs w:val="24"/>
              </w:rPr>
              <w:t xml:space="preserve">. </w:t>
            </w:r>
          </w:p>
          <w:p w:rsidR="009F1B1E" w:rsidRDefault="009F1B1E" w:rsidP="00C131E7">
            <w:pPr>
              <w:jc w:val="both"/>
              <w:rPr>
                <w:szCs w:val="24"/>
              </w:rPr>
            </w:pPr>
          </w:p>
          <w:p w:rsidR="009F1B1E" w:rsidRDefault="00081366" w:rsidP="00C131E7">
            <w:pPr>
              <w:jc w:val="both"/>
              <w:rPr>
                <w:szCs w:val="24"/>
              </w:rPr>
            </w:pPr>
            <w:r>
              <w:rPr>
                <w:szCs w:val="24"/>
              </w:rPr>
              <w:t xml:space="preserve">HAI </w:t>
            </w:r>
            <w:r w:rsidRPr="00AF7A57">
              <w:rPr>
                <w:szCs w:val="24"/>
              </w:rPr>
              <w:t>has</w:t>
            </w:r>
            <w:r w:rsidR="009F1B1E" w:rsidRPr="00AF7A57">
              <w:rPr>
                <w:szCs w:val="24"/>
              </w:rPr>
              <w:t xml:space="preserve"> successfully met targets set out to train and prepare communities for future emergency situations through capacity building activities</w:t>
            </w:r>
            <w:r w:rsidR="009F1B1E">
              <w:rPr>
                <w:szCs w:val="24"/>
              </w:rPr>
              <w:t xml:space="preserve"> involving other stakeholders (community members)</w:t>
            </w:r>
            <w:r w:rsidR="009F1B1E" w:rsidRPr="00AF7A57">
              <w:rPr>
                <w:szCs w:val="24"/>
              </w:rPr>
              <w:t>.</w:t>
            </w:r>
            <w:r w:rsidR="009F1B1E">
              <w:rPr>
                <w:szCs w:val="24"/>
              </w:rPr>
              <w:t xml:space="preserve"> HAI</w:t>
            </w:r>
            <w:r w:rsidR="009F1B1E" w:rsidRPr="00AF7A57">
              <w:rPr>
                <w:szCs w:val="24"/>
              </w:rPr>
              <w:t xml:space="preserve"> has been partially successful in developing and registering CAPs </w:t>
            </w:r>
            <w:r w:rsidR="009F1B1E">
              <w:rPr>
                <w:szCs w:val="24"/>
              </w:rPr>
              <w:t>and delivering it to DDMC. CAPs were</w:t>
            </w:r>
            <w:r w:rsidR="009F1B1E" w:rsidRPr="00AF7A57">
              <w:rPr>
                <w:szCs w:val="24"/>
              </w:rPr>
              <w:t xml:space="preserve"> being formed</w:t>
            </w:r>
            <w:r w:rsidR="009F1B1E">
              <w:rPr>
                <w:szCs w:val="24"/>
              </w:rPr>
              <w:t xml:space="preserve"> by few OPAs</w:t>
            </w:r>
            <w:r w:rsidR="009F1B1E" w:rsidRPr="00AF7A57">
              <w:rPr>
                <w:szCs w:val="24"/>
              </w:rPr>
              <w:t>.</w:t>
            </w:r>
          </w:p>
          <w:p w:rsidR="009F1B1E" w:rsidRDefault="009F1B1E" w:rsidP="00C131E7">
            <w:pPr>
              <w:jc w:val="both"/>
              <w:rPr>
                <w:szCs w:val="24"/>
              </w:rPr>
            </w:pPr>
            <w:r w:rsidRPr="00AF7A57">
              <w:rPr>
                <w:szCs w:val="24"/>
              </w:rPr>
              <w:t xml:space="preserve"> </w:t>
            </w:r>
          </w:p>
          <w:p w:rsidR="009F1B1E" w:rsidRPr="0094698F" w:rsidRDefault="009F1B1E" w:rsidP="008B0A50">
            <w:pPr>
              <w:jc w:val="both"/>
              <w:rPr>
                <w:szCs w:val="24"/>
              </w:rPr>
            </w:pPr>
            <w:r>
              <w:rPr>
                <w:szCs w:val="24"/>
              </w:rPr>
              <w:t>OPAs are</w:t>
            </w:r>
            <w:r w:rsidRPr="00AF7A57">
              <w:rPr>
                <w:szCs w:val="24"/>
              </w:rPr>
              <w:t xml:space="preserve"> </w:t>
            </w:r>
            <w:r w:rsidR="00081366">
              <w:rPr>
                <w:szCs w:val="24"/>
              </w:rPr>
              <w:t>a</w:t>
            </w:r>
            <w:r w:rsidR="00081366" w:rsidRPr="00AF7A57">
              <w:rPr>
                <w:szCs w:val="24"/>
              </w:rPr>
              <w:t>dvocating</w:t>
            </w:r>
            <w:r w:rsidR="00081366">
              <w:rPr>
                <w:szCs w:val="24"/>
              </w:rPr>
              <w:t xml:space="preserve"> OPs</w:t>
            </w:r>
            <w:r>
              <w:rPr>
                <w:szCs w:val="24"/>
              </w:rPr>
              <w:t xml:space="preserve"> about</w:t>
            </w:r>
            <w:r w:rsidRPr="00AF7A57">
              <w:rPr>
                <w:szCs w:val="24"/>
              </w:rPr>
              <w:t xml:space="preserve"> existing safety net institutions</w:t>
            </w:r>
            <w:r>
              <w:rPr>
                <w:szCs w:val="24"/>
              </w:rPr>
              <w:t xml:space="preserve"> through regular intervals.</w:t>
            </w:r>
            <w:r w:rsidRPr="00AF7A57">
              <w:rPr>
                <w:szCs w:val="24"/>
              </w:rPr>
              <w:t xml:space="preserve"> </w:t>
            </w:r>
            <w:r>
              <w:rPr>
                <w:szCs w:val="24"/>
              </w:rPr>
              <w:t>HAI’s</w:t>
            </w:r>
            <w:r w:rsidRPr="0094698F">
              <w:rPr>
                <w:szCs w:val="24"/>
              </w:rPr>
              <w:t xml:space="preserve"> interventions for the first time </w:t>
            </w:r>
            <w:r w:rsidRPr="00290E9E">
              <w:rPr>
                <w:szCs w:val="24"/>
              </w:rPr>
              <w:t>Organized Older People as,</w:t>
            </w:r>
            <w:r w:rsidRPr="0094698F">
              <w:rPr>
                <w:b/>
                <w:szCs w:val="24"/>
              </w:rPr>
              <w:t xml:space="preserve"> In-Groups. </w:t>
            </w:r>
            <w:r w:rsidRPr="0094698F">
              <w:rPr>
                <w:szCs w:val="24"/>
              </w:rPr>
              <w:t>This minute change in the societal web at the moment would be effective in mainstreaming aging issues in the future and breaking other discriminatory practices such as social marginalization, policy deformation, abuse and exclusion. It will also affect the well being of older people through staying active in</w:t>
            </w:r>
            <w:r>
              <w:rPr>
                <w:szCs w:val="24"/>
              </w:rPr>
              <w:t xml:space="preserve"> processes of life.</w:t>
            </w:r>
            <w:r w:rsidRPr="0094698F">
              <w:rPr>
                <w:szCs w:val="24"/>
              </w:rPr>
              <w:t xml:space="preserve">   </w:t>
            </w:r>
          </w:p>
          <w:p w:rsidR="009F1B1E" w:rsidRPr="00E7204C" w:rsidRDefault="009F1B1E" w:rsidP="00C131E7">
            <w:pPr>
              <w:jc w:val="both"/>
              <w:rPr>
                <w:b/>
                <w:szCs w:val="24"/>
              </w:rPr>
            </w:pPr>
            <w:r w:rsidRPr="00AF7A57">
              <w:rPr>
                <w:szCs w:val="24"/>
              </w:rPr>
              <w:t>The</w:t>
            </w:r>
            <w:r>
              <w:rPr>
                <w:szCs w:val="24"/>
              </w:rPr>
              <w:t>se</w:t>
            </w:r>
            <w:r w:rsidRPr="00AF7A57">
              <w:rPr>
                <w:szCs w:val="24"/>
              </w:rPr>
              <w:t xml:space="preserve"> opport</w:t>
            </w:r>
            <w:r>
              <w:rPr>
                <w:szCs w:val="24"/>
              </w:rPr>
              <w:t xml:space="preserve">unities of restoring livelihoods to </w:t>
            </w:r>
            <w:r w:rsidRPr="00AF7A57">
              <w:rPr>
                <w:szCs w:val="24"/>
              </w:rPr>
              <w:t>older people proved</w:t>
            </w:r>
            <w:r>
              <w:rPr>
                <w:szCs w:val="24"/>
              </w:rPr>
              <w:t xml:space="preserve"> as a challenge</w:t>
            </w:r>
            <w:r w:rsidRPr="00AF7A57">
              <w:rPr>
                <w:szCs w:val="24"/>
              </w:rPr>
              <w:t xml:space="preserve"> for OPs</w:t>
            </w:r>
            <w:r>
              <w:rPr>
                <w:szCs w:val="24"/>
              </w:rPr>
              <w:t xml:space="preserve">. They have </w:t>
            </w:r>
            <w:r w:rsidRPr="00AF7A57">
              <w:rPr>
                <w:szCs w:val="24"/>
              </w:rPr>
              <w:t>show</w:t>
            </w:r>
            <w:r>
              <w:rPr>
                <w:szCs w:val="24"/>
              </w:rPr>
              <w:t>n</w:t>
            </w:r>
            <w:r w:rsidRPr="00AF7A57">
              <w:rPr>
                <w:szCs w:val="24"/>
              </w:rPr>
              <w:t xml:space="preserve"> their</w:t>
            </w:r>
            <w:r>
              <w:rPr>
                <w:szCs w:val="24"/>
              </w:rPr>
              <w:t xml:space="preserve"> best</w:t>
            </w:r>
            <w:r w:rsidRPr="00AF7A57">
              <w:rPr>
                <w:szCs w:val="24"/>
              </w:rPr>
              <w:t xml:space="preserve"> </w:t>
            </w:r>
            <w:r w:rsidRPr="00DD437D">
              <w:rPr>
                <w:szCs w:val="24"/>
              </w:rPr>
              <w:t>potentials to participate</w:t>
            </w:r>
            <w:r w:rsidRPr="00B40762">
              <w:rPr>
                <w:szCs w:val="24"/>
              </w:rPr>
              <w:t xml:space="preserve"> in economic activities</w:t>
            </w:r>
            <w:r w:rsidRPr="00AF7A57">
              <w:rPr>
                <w:szCs w:val="24"/>
              </w:rPr>
              <w:t xml:space="preserve"> and </w:t>
            </w:r>
            <w:r w:rsidRPr="00AF7A57">
              <w:rPr>
                <w:b/>
                <w:szCs w:val="24"/>
              </w:rPr>
              <w:t>reject age based discrimination and marginalization.</w:t>
            </w:r>
            <w:r>
              <w:rPr>
                <w:b/>
                <w:szCs w:val="24"/>
              </w:rPr>
              <w:t xml:space="preserve"> </w:t>
            </w:r>
            <w:r w:rsidRPr="00DC2F9B">
              <w:rPr>
                <w:szCs w:val="24"/>
              </w:rPr>
              <w:t>Such responses are remarkable.</w:t>
            </w:r>
            <w:r w:rsidRPr="00AF7A57">
              <w:rPr>
                <w:szCs w:val="24"/>
              </w:rPr>
              <w:t xml:space="preserve"> Improved average incomes and access to basic facilities complemented their potentials and</w:t>
            </w:r>
            <w:r>
              <w:rPr>
                <w:szCs w:val="24"/>
              </w:rPr>
              <w:t xml:space="preserve"> are</w:t>
            </w:r>
            <w:r w:rsidRPr="00AF7A57">
              <w:rPr>
                <w:szCs w:val="24"/>
              </w:rPr>
              <w:t xml:space="preserve"> considered positive impact.</w:t>
            </w:r>
          </w:p>
        </w:tc>
      </w:tr>
      <w:tr w:rsidR="009F1B1E" w:rsidTr="00C131E7">
        <w:tc>
          <w:tcPr>
            <w:tcW w:w="9378" w:type="dxa"/>
            <w:tcBorders>
              <w:top w:val="nil"/>
              <w:left w:val="nil"/>
              <w:bottom w:val="nil"/>
              <w:right w:val="nil"/>
            </w:tcBorders>
            <w:shd w:val="clear" w:color="auto" w:fill="auto"/>
          </w:tcPr>
          <w:p w:rsidR="009F1B1E" w:rsidRDefault="009F1B1E" w:rsidP="00C131E7">
            <w:pPr>
              <w:jc w:val="both"/>
              <w:rPr>
                <w:szCs w:val="24"/>
              </w:rPr>
            </w:pPr>
          </w:p>
          <w:p w:rsidR="009F1B1E" w:rsidRDefault="009F1B1E" w:rsidP="00C131E7">
            <w:pPr>
              <w:jc w:val="both"/>
              <w:rPr>
                <w:szCs w:val="24"/>
              </w:rPr>
            </w:pPr>
            <w:r>
              <w:rPr>
                <w:szCs w:val="24"/>
              </w:rPr>
              <w:t xml:space="preserve">Formation of 51 OPAs is an achievement of HAI, </w:t>
            </w:r>
            <w:r w:rsidRPr="001B1AB3">
              <w:rPr>
                <w:szCs w:val="24"/>
              </w:rPr>
              <w:t>registering of</w:t>
            </w:r>
            <w:r>
              <w:rPr>
                <w:szCs w:val="24"/>
              </w:rPr>
              <w:t xml:space="preserve"> 27</w:t>
            </w:r>
            <w:r w:rsidRPr="001B1AB3">
              <w:rPr>
                <w:szCs w:val="24"/>
              </w:rPr>
              <w:t xml:space="preserve"> OPAs with the Social Welfare Department is an effort that would be counted as </w:t>
            </w:r>
            <w:r>
              <w:rPr>
                <w:szCs w:val="24"/>
              </w:rPr>
              <w:t>added v</w:t>
            </w:r>
            <w:r w:rsidRPr="001B1AB3">
              <w:rPr>
                <w:szCs w:val="24"/>
              </w:rPr>
              <w:t xml:space="preserve">alue on HAI part. These 27 CBOs, brainchild of HAI can play significant role in mainstreaming aging at community, city and district level. These CBOs can </w:t>
            </w:r>
            <w:r>
              <w:rPr>
                <w:szCs w:val="24"/>
              </w:rPr>
              <w:t>achieve</w:t>
            </w:r>
            <w:r w:rsidRPr="001B1AB3">
              <w:rPr>
                <w:szCs w:val="24"/>
              </w:rPr>
              <w:t xml:space="preserve"> the status of national level NGOs</w:t>
            </w:r>
            <w:r>
              <w:rPr>
                <w:szCs w:val="24"/>
              </w:rPr>
              <w:t xml:space="preserve"> fighting for the rights of aged</w:t>
            </w:r>
            <w:r w:rsidRPr="001B1AB3">
              <w:rPr>
                <w:szCs w:val="24"/>
              </w:rPr>
              <w:t>. These CBOs can also expand their objectives and integrate other vulnerable groups for example: Aids Affected families or disables.</w:t>
            </w:r>
            <w:r>
              <w:rPr>
                <w:szCs w:val="24"/>
              </w:rPr>
              <w:t xml:space="preserve"> </w:t>
            </w:r>
          </w:p>
          <w:p w:rsidR="009F1B1E" w:rsidRDefault="009F1B1E" w:rsidP="00C131E7">
            <w:pPr>
              <w:jc w:val="both"/>
              <w:rPr>
                <w:szCs w:val="24"/>
              </w:rPr>
            </w:pPr>
          </w:p>
          <w:p w:rsidR="009F1B1E" w:rsidRPr="00234FD6" w:rsidRDefault="009F1B1E" w:rsidP="00C131E7">
            <w:pPr>
              <w:jc w:val="both"/>
              <w:rPr>
                <w:szCs w:val="24"/>
              </w:rPr>
            </w:pPr>
            <w:r>
              <w:rPr>
                <w:szCs w:val="24"/>
              </w:rPr>
              <w:t>At government level HAI has also managed to develop links with the District Disaster Management committee and shared their community action plan for emergency situations. Various Government departments’ officials and other NGO are invited to events for developing and maintaining good relations and also disseminate HAI achievements in the districts. Strong relationships are formed with OPAs (CBO) through monitoring and training activities.</w:t>
            </w:r>
          </w:p>
        </w:tc>
      </w:tr>
      <w:tr w:rsidR="009F1B1E" w:rsidTr="00C131E7">
        <w:tc>
          <w:tcPr>
            <w:tcW w:w="9378" w:type="dxa"/>
            <w:tcBorders>
              <w:top w:val="nil"/>
              <w:left w:val="nil"/>
              <w:bottom w:val="nil"/>
              <w:right w:val="nil"/>
            </w:tcBorders>
            <w:shd w:val="clear" w:color="auto" w:fill="auto"/>
          </w:tcPr>
          <w:p w:rsidR="009F1B1E" w:rsidRDefault="009F1B1E" w:rsidP="00C131E7">
            <w:pPr>
              <w:jc w:val="both"/>
              <w:rPr>
                <w:szCs w:val="24"/>
              </w:rPr>
            </w:pPr>
          </w:p>
          <w:p w:rsidR="009F1B1E" w:rsidRDefault="009F1B1E" w:rsidP="00C131E7">
            <w:pPr>
              <w:jc w:val="both"/>
              <w:rPr>
                <w:szCs w:val="24"/>
              </w:rPr>
            </w:pPr>
          </w:p>
          <w:p w:rsidR="009F1B1E" w:rsidRDefault="009F1B1E" w:rsidP="00C131E7">
            <w:pPr>
              <w:jc w:val="both"/>
              <w:rPr>
                <w:szCs w:val="24"/>
              </w:rPr>
            </w:pPr>
            <w:r>
              <w:rPr>
                <w:szCs w:val="24"/>
              </w:rPr>
              <w:t xml:space="preserve">SRSO </w:t>
            </w:r>
            <w:r w:rsidRPr="00062A24">
              <w:rPr>
                <w:szCs w:val="24"/>
              </w:rPr>
              <w:t>is HAI’s imple</w:t>
            </w:r>
            <w:r>
              <w:rPr>
                <w:szCs w:val="24"/>
              </w:rPr>
              <w:t>menting partner</w:t>
            </w:r>
            <w:r w:rsidRPr="00062A24">
              <w:rPr>
                <w:szCs w:val="24"/>
              </w:rPr>
              <w:t xml:space="preserve"> in the</w:t>
            </w:r>
            <w:r>
              <w:rPr>
                <w:szCs w:val="24"/>
              </w:rPr>
              <w:t>se</w:t>
            </w:r>
            <w:r w:rsidRPr="00062A24">
              <w:rPr>
                <w:szCs w:val="24"/>
              </w:rPr>
              <w:t xml:space="preserve"> two districts.</w:t>
            </w:r>
            <w:r>
              <w:rPr>
                <w:szCs w:val="24"/>
              </w:rPr>
              <w:t xml:space="preserve"> HAI’s decision to work in partnership with </w:t>
            </w:r>
            <w:r>
              <w:rPr>
                <w:szCs w:val="24"/>
              </w:rPr>
              <w:lastRenderedPageBreak/>
              <w:t>SRSO has been very effective. It has given considerable weight-age to HAI’s interventions at grass root level. SRSO is very well recognized within communities and is being trusted. SRSO understands the dynamics of running Social Protection programmes, through SLA approach with vulnerable groups in poverty struck rural areas. It has experience of running and bringing success to such programmes. At the moment SRSO is implementing Government of Sindh’s  programme for poverty reduction.</w:t>
            </w:r>
          </w:p>
          <w:p w:rsidR="00C131E7" w:rsidRDefault="00C131E7" w:rsidP="00C131E7">
            <w:pPr>
              <w:jc w:val="both"/>
              <w:rPr>
                <w:szCs w:val="24"/>
              </w:rPr>
            </w:pPr>
          </w:p>
          <w:p w:rsidR="009F1B1E" w:rsidRPr="00182BD7" w:rsidRDefault="009F1B1E" w:rsidP="00543EA6">
            <w:pPr>
              <w:jc w:val="both"/>
              <w:rPr>
                <w:szCs w:val="24"/>
              </w:rPr>
            </w:pPr>
            <w:r>
              <w:rPr>
                <w:szCs w:val="24"/>
              </w:rPr>
              <w:t>The programme is similar to HAI interventions and has been successful in Sindh. However, SRSO needs to play aggressive role in establishing effective relationships between HAI and the government departments. SRSO can also play vital role in disseminating HAI’s achievements and highlight OPs productive role to key stakeholders</w:t>
            </w:r>
            <w:r w:rsidR="00543EA6">
              <w:rPr>
                <w:szCs w:val="24"/>
              </w:rPr>
              <w:t xml:space="preserve"> for instance, government of Sindh</w:t>
            </w:r>
            <w:r>
              <w:rPr>
                <w:szCs w:val="24"/>
              </w:rPr>
              <w:t xml:space="preserve"> as, it is closely working with</w:t>
            </w:r>
            <w:r w:rsidR="00543EA6">
              <w:rPr>
                <w:szCs w:val="24"/>
              </w:rPr>
              <w:t xml:space="preserve"> it.</w:t>
            </w:r>
            <w:r>
              <w:rPr>
                <w:szCs w:val="24"/>
              </w:rPr>
              <w:t xml:space="preserve"> </w:t>
            </w:r>
            <w:r>
              <w:rPr>
                <w:szCs w:val="24"/>
              </w:rPr>
              <w:tab/>
            </w:r>
          </w:p>
        </w:tc>
      </w:tr>
      <w:tr w:rsidR="009F1B1E" w:rsidTr="00C131E7">
        <w:tc>
          <w:tcPr>
            <w:tcW w:w="9378" w:type="dxa"/>
            <w:tcBorders>
              <w:top w:val="nil"/>
              <w:left w:val="nil"/>
              <w:bottom w:val="nil"/>
              <w:right w:val="nil"/>
            </w:tcBorders>
            <w:shd w:val="clear" w:color="auto" w:fill="auto"/>
          </w:tcPr>
          <w:p w:rsidR="009F1B1E" w:rsidRPr="00234FD6" w:rsidRDefault="009F1B1E" w:rsidP="00C131E7">
            <w:pPr>
              <w:jc w:val="both"/>
              <w:rPr>
                <w:szCs w:val="24"/>
              </w:rPr>
            </w:pPr>
          </w:p>
        </w:tc>
      </w:tr>
      <w:tr w:rsidR="009F1B1E" w:rsidTr="00C131E7">
        <w:tc>
          <w:tcPr>
            <w:tcW w:w="9378" w:type="dxa"/>
            <w:tcBorders>
              <w:top w:val="nil"/>
              <w:left w:val="nil"/>
              <w:bottom w:val="nil"/>
              <w:right w:val="nil"/>
            </w:tcBorders>
            <w:shd w:val="clear" w:color="auto" w:fill="auto"/>
          </w:tcPr>
          <w:p w:rsidR="009F1B1E" w:rsidRPr="00C006FB" w:rsidRDefault="009F1B1E" w:rsidP="00C131E7">
            <w:pPr>
              <w:jc w:val="both"/>
              <w:rPr>
                <w:szCs w:val="24"/>
              </w:rPr>
            </w:pPr>
            <w:r>
              <w:rPr>
                <w:szCs w:val="24"/>
              </w:rPr>
              <w:t xml:space="preserve">HAI’s interventions are holistic and dynamic in approach. It supports people in utilizing CRF in agriculture and livestock restoration measures. Realizing the changing needs of older people and losses after the floods, HAI did not restrict loans for innovative and new endeavors from OPs. </w:t>
            </w:r>
          </w:p>
          <w:p w:rsidR="009F1B1E" w:rsidRPr="001028BF" w:rsidRDefault="009F1B1E" w:rsidP="00C131E7">
            <w:pPr>
              <w:jc w:val="both"/>
              <w:rPr>
                <w:i/>
                <w:szCs w:val="24"/>
                <w:u w:val="single"/>
              </w:rPr>
            </w:pPr>
            <w:r w:rsidRPr="00C006FB">
              <w:rPr>
                <w:szCs w:val="24"/>
              </w:rPr>
              <w:t xml:space="preserve"> </w:t>
            </w:r>
          </w:p>
        </w:tc>
      </w:tr>
    </w:tbl>
    <w:p w:rsidR="009F1B1E" w:rsidRPr="000967F3" w:rsidRDefault="009F1B1E" w:rsidP="00C131E7">
      <w:pPr>
        <w:jc w:val="both"/>
        <w:rPr>
          <w:b/>
          <w:sz w:val="24"/>
          <w:szCs w:val="24"/>
          <w:u w:val="single"/>
        </w:rPr>
      </w:pPr>
      <w:r w:rsidRPr="000967F3">
        <w:rPr>
          <w:b/>
          <w:sz w:val="24"/>
          <w:szCs w:val="24"/>
          <w:u w:val="single"/>
        </w:rPr>
        <w:t>Risks:</w:t>
      </w:r>
    </w:p>
    <w:p w:rsidR="009F1B1E" w:rsidRDefault="009F1B1E" w:rsidP="00C131E7">
      <w:pPr>
        <w:jc w:val="both"/>
      </w:pPr>
      <w:r w:rsidRPr="00350658">
        <w:rPr>
          <w:b/>
          <w:szCs w:val="24"/>
        </w:rPr>
        <w:t>Low amount of community revolving funds</w:t>
      </w:r>
      <w:r w:rsidRPr="00350658">
        <w:rPr>
          <w:szCs w:val="24"/>
        </w:rPr>
        <w:t xml:space="preserve">: </w:t>
      </w:r>
      <w:r w:rsidRPr="00350658">
        <w:t>There is a risk that low amount</w:t>
      </w:r>
      <w:r>
        <w:t xml:space="preserve"> of </w:t>
      </w:r>
      <w:r w:rsidRPr="00350658">
        <w:t xml:space="preserve">CRF will not </w:t>
      </w:r>
      <w:r>
        <w:t xml:space="preserve">be able to </w:t>
      </w:r>
      <w:r w:rsidRPr="00350658">
        <w:t>fulfill the livelihood needs of</w:t>
      </w:r>
      <w:r>
        <w:t xml:space="preserve"> OPs in future. </w:t>
      </w:r>
      <w:r w:rsidRPr="00350658">
        <w:t xml:space="preserve"> </w:t>
      </w:r>
    </w:p>
    <w:p w:rsidR="009F1B1E" w:rsidRDefault="009F1B1E" w:rsidP="00C131E7">
      <w:pPr>
        <w:jc w:val="both"/>
      </w:pPr>
      <w:r>
        <w:rPr>
          <w:b/>
        </w:rPr>
        <w:t>Weak coping strategies for livelihood insecurities:</w:t>
      </w:r>
      <w:r>
        <w:t xml:space="preserve">  Insecurities related to agriculture and livestock are not effectively addressed that may affect the sustainability of HAI interventions regarding CRF loans.</w:t>
      </w:r>
    </w:p>
    <w:p w:rsidR="009F1B1E" w:rsidRDefault="009F1B1E" w:rsidP="00C131E7">
      <w:pPr>
        <w:jc w:val="both"/>
      </w:pPr>
      <w:r w:rsidRPr="00A72A9B">
        <w:rPr>
          <w:b/>
        </w:rPr>
        <w:t>Un- registered OPAs</w:t>
      </w:r>
      <w:r>
        <w:t xml:space="preserve"> at the moment are monitored by HAI and SRSO. In case of withdrawal of these stakeholders / in absence of a accountable authority, OPAs might not perform their task with responsibility and dissolve.  </w:t>
      </w:r>
    </w:p>
    <w:p w:rsidR="009F1B1E" w:rsidRDefault="009F1B1E" w:rsidP="00C131E7">
      <w:pPr>
        <w:jc w:val="both"/>
      </w:pPr>
      <w:r>
        <w:rPr>
          <w:b/>
        </w:rPr>
        <w:t xml:space="preserve">Low priority given to OPs:  </w:t>
      </w:r>
      <w:r w:rsidRPr="00BB6BD3">
        <w:t>There is a wrong perception about OPs</w:t>
      </w:r>
      <w:r>
        <w:t xml:space="preserve">, they are seen as a redundant </w:t>
      </w:r>
      <w:r w:rsidRPr="00BB6BD3">
        <w:t xml:space="preserve">force </w:t>
      </w:r>
      <w:r>
        <w:t xml:space="preserve">amongst stakeholders. </w:t>
      </w:r>
    </w:p>
    <w:p w:rsidR="00EF0539" w:rsidRDefault="009F1B1E" w:rsidP="00C131E7">
      <w:pPr>
        <w:jc w:val="both"/>
      </w:pPr>
      <w:r>
        <w:rPr>
          <w:b/>
        </w:rPr>
        <w:t>G</w:t>
      </w:r>
      <w:r w:rsidRPr="00B47BDF">
        <w:rPr>
          <w:b/>
        </w:rPr>
        <w:t>overnance</w:t>
      </w:r>
      <w:r>
        <w:t>: Due to the inefficiency of Government systems and institutions it affects the performance of the team in meeting key outcomes.</w:t>
      </w:r>
    </w:p>
    <w:p w:rsidR="00EF0539" w:rsidRDefault="00EF0539" w:rsidP="00C131E7">
      <w:pPr>
        <w:jc w:val="both"/>
      </w:pPr>
      <w:r w:rsidRPr="00242B5B">
        <w:rPr>
          <w:b/>
        </w:rPr>
        <w:t>Lack of capacity building</w:t>
      </w:r>
      <w:r>
        <w:rPr>
          <w:b/>
        </w:rPr>
        <w:t>/livelihood</w:t>
      </w:r>
      <w:r w:rsidRPr="00242B5B">
        <w:rPr>
          <w:b/>
        </w:rPr>
        <w:t xml:space="preserve"> activities for </w:t>
      </w:r>
      <w:r w:rsidR="00656FEA" w:rsidRPr="00242B5B">
        <w:rPr>
          <w:b/>
        </w:rPr>
        <w:t>Women:</w:t>
      </w:r>
      <w:r w:rsidR="00656FEA">
        <w:t xml:space="preserve"> A</w:t>
      </w:r>
      <w:r>
        <w:t xml:space="preserve"> large no of older women are consuming CRF loans and few have shown interests in establishing livelihood activities other than agriculture and maintaining livestock. Due to less exposure to outside world they need comprehensive trainings livelihood development. Similarly, m</w:t>
      </w:r>
      <w:r w:rsidRPr="006170F9">
        <w:t xml:space="preserve">any </w:t>
      </w:r>
      <w:r w:rsidRPr="006170F9">
        <w:rPr>
          <w:b/>
        </w:rPr>
        <w:t xml:space="preserve">women are not found </w:t>
      </w:r>
      <w:r>
        <w:rPr>
          <w:b/>
        </w:rPr>
        <w:t>as leaders in OPAs.</w:t>
      </w:r>
    </w:p>
    <w:p w:rsidR="009F1B1E" w:rsidRDefault="009F1B1E" w:rsidP="00C131E7">
      <w:pPr>
        <w:jc w:val="both"/>
      </w:pPr>
      <w:r>
        <w:t xml:space="preserve"> </w:t>
      </w:r>
    </w:p>
    <w:p w:rsidR="009F1B1E" w:rsidRDefault="009F1B1E" w:rsidP="00C131E7">
      <w:pPr>
        <w:jc w:val="both"/>
        <w:rPr>
          <w:b/>
          <w:szCs w:val="24"/>
          <w:u w:val="single"/>
        </w:rPr>
      </w:pPr>
    </w:p>
    <w:p w:rsidR="009F1B1E" w:rsidRDefault="009F1B1E" w:rsidP="00C131E7">
      <w:pPr>
        <w:jc w:val="both"/>
        <w:rPr>
          <w:b/>
          <w:szCs w:val="24"/>
          <w:u w:val="single"/>
        </w:rPr>
      </w:pPr>
    </w:p>
    <w:p w:rsidR="009F1B1E" w:rsidRDefault="009F1B1E" w:rsidP="00C131E7">
      <w:pPr>
        <w:jc w:val="both"/>
        <w:rPr>
          <w:b/>
          <w:szCs w:val="24"/>
          <w:u w:val="single"/>
        </w:rPr>
      </w:pPr>
    </w:p>
    <w:p w:rsidR="006A5B45" w:rsidRDefault="006A5B45" w:rsidP="00C131E7">
      <w:pPr>
        <w:jc w:val="both"/>
        <w:rPr>
          <w:b/>
          <w:szCs w:val="24"/>
          <w:u w:val="single"/>
        </w:rPr>
      </w:pPr>
    </w:p>
    <w:p w:rsidR="009F1B1E" w:rsidRPr="00C131E7" w:rsidRDefault="009F1B1E" w:rsidP="00C131E7">
      <w:pPr>
        <w:jc w:val="both"/>
        <w:rPr>
          <w:sz w:val="24"/>
          <w:szCs w:val="24"/>
        </w:rPr>
      </w:pPr>
      <w:r w:rsidRPr="00C131E7">
        <w:rPr>
          <w:b/>
          <w:sz w:val="24"/>
          <w:szCs w:val="24"/>
          <w:u w:val="single"/>
        </w:rPr>
        <w:lastRenderedPageBreak/>
        <w:t>Recommendations:</w:t>
      </w:r>
      <w:r w:rsidRPr="00C131E7">
        <w:rPr>
          <w:sz w:val="24"/>
          <w:szCs w:val="24"/>
          <w:u w:val="single"/>
        </w:rPr>
        <w:t xml:space="preserve"> </w:t>
      </w:r>
    </w:p>
    <w:p w:rsidR="00B90A82" w:rsidRDefault="006A5B45" w:rsidP="00EF0539">
      <w:pPr>
        <w:pStyle w:val="ListParagraph"/>
        <w:numPr>
          <w:ilvl w:val="0"/>
          <w:numId w:val="23"/>
        </w:numPr>
        <w:jc w:val="both"/>
        <w:rPr>
          <w:rFonts w:asciiTheme="minorHAnsi" w:hAnsiTheme="minorHAnsi" w:cstheme="minorHAnsi"/>
          <w:sz w:val="22"/>
        </w:rPr>
      </w:pPr>
      <w:r>
        <w:rPr>
          <w:rFonts w:asciiTheme="minorHAnsi" w:hAnsiTheme="minorHAnsi" w:cstheme="minorHAnsi"/>
          <w:sz w:val="22"/>
        </w:rPr>
        <w:t xml:space="preserve">HAI </w:t>
      </w:r>
      <w:r w:rsidR="009F1B1E" w:rsidRPr="00EF0539">
        <w:rPr>
          <w:rFonts w:asciiTheme="minorHAnsi" w:hAnsiTheme="minorHAnsi" w:cstheme="minorHAnsi"/>
          <w:sz w:val="22"/>
        </w:rPr>
        <w:t>Interventions should not be withdrawn and should be expanded. OPs have emerged as advocates for their rights in such a short period of time and can play a pivotal role at the policy level.  The programme should be offered to other districts</w:t>
      </w:r>
      <w:r w:rsidR="00B90A82" w:rsidRPr="00EF0539">
        <w:rPr>
          <w:rFonts w:asciiTheme="minorHAnsi" w:hAnsiTheme="minorHAnsi" w:cstheme="minorHAnsi"/>
          <w:sz w:val="22"/>
        </w:rPr>
        <w:t>.</w:t>
      </w:r>
      <w:r w:rsidR="009F1B1E" w:rsidRPr="00EF0539">
        <w:rPr>
          <w:rFonts w:asciiTheme="minorHAnsi" w:hAnsiTheme="minorHAnsi" w:cstheme="minorHAnsi"/>
          <w:sz w:val="22"/>
        </w:rPr>
        <w:t xml:space="preserve"> Because HAI has emerged as the only organization to work for livelihood for this vulnerable group, it has the capability to scale up its services to other districts in Sindh.</w:t>
      </w:r>
      <w:r w:rsidR="00B90A82" w:rsidRPr="00EF0539">
        <w:rPr>
          <w:rFonts w:asciiTheme="minorHAnsi" w:hAnsiTheme="minorHAnsi" w:cstheme="minorHAnsi"/>
          <w:sz w:val="22"/>
        </w:rPr>
        <w:t>HAI should continue to empower OPs t</w:t>
      </w:r>
      <w:r w:rsidR="009F1B1E" w:rsidRPr="00EF0539">
        <w:rPr>
          <w:rFonts w:asciiTheme="minorHAnsi" w:hAnsiTheme="minorHAnsi" w:cstheme="minorHAnsi"/>
          <w:sz w:val="22"/>
        </w:rPr>
        <w:t xml:space="preserve">hrough social </w:t>
      </w:r>
      <w:r w:rsidR="00EF0539" w:rsidRPr="00EF0539">
        <w:rPr>
          <w:rFonts w:asciiTheme="minorHAnsi" w:hAnsiTheme="minorHAnsi" w:cstheme="minorHAnsi"/>
          <w:sz w:val="22"/>
        </w:rPr>
        <w:t>protection schemes</w:t>
      </w:r>
      <w:r w:rsidR="009F3682" w:rsidRPr="00EF0539">
        <w:rPr>
          <w:rFonts w:asciiTheme="minorHAnsi" w:hAnsiTheme="minorHAnsi" w:cstheme="minorHAnsi"/>
          <w:sz w:val="22"/>
        </w:rPr>
        <w:t>.</w:t>
      </w:r>
    </w:p>
    <w:p w:rsidR="00EF0539" w:rsidRPr="00EF0539" w:rsidRDefault="00EF0539" w:rsidP="00EF0539">
      <w:pPr>
        <w:pStyle w:val="ListParagraph"/>
        <w:jc w:val="both"/>
        <w:rPr>
          <w:rFonts w:asciiTheme="minorHAnsi" w:hAnsiTheme="minorHAnsi" w:cstheme="minorHAnsi"/>
          <w:sz w:val="12"/>
        </w:rPr>
      </w:pPr>
    </w:p>
    <w:p w:rsidR="00EF0539" w:rsidRDefault="009F1B1E" w:rsidP="00EF0539">
      <w:pPr>
        <w:pStyle w:val="ListParagraph"/>
        <w:numPr>
          <w:ilvl w:val="0"/>
          <w:numId w:val="23"/>
        </w:numPr>
        <w:jc w:val="both"/>
        <w:rPr>
          <w:rFonts w:asciiTheme="minorHAnsi" w:hAnsiTheme="minorHAnsi" w:cstheme="minorHAnsi"/>
          <w:sz w:val="22"/>
        </w:rPr>
      </w:pPr>
      <w:r w:rsidRPr="00EF0539">
        <w:rPr>
          <w:rFonts w:asciiTheme="minorHAnsi" w:hAnsiTheme="minorHAnsi" w:cstheme="minorHAnsi"/>
          <w:sz w:val="22"/>
        </w:rPr>
        <w:t>Existing master trainers from within the OPAs can play a role in cascading the trainings to nearby villages to increase participation of OPs which would allow HAI to develop a pool of local trainers. This will add sustainability to the component of capacity building in reaching out to more OPs .</w:t>
      </w:r>
    </w:p>
    <w:p w:rsidR="009F1B1E" w:rsidRPr="00EF0539" w:rsidRDefault="009F1B1E" w:rsidP="00EF0539">
      <w:pPr>
        <w:pStyle w:val="ListParagraph"/>
        <w:jc w:val="both"/>
        <w:rPr>
          <w:rFonts w:asciiTheme="minorHAnsi" w:hAnsiTheme="minorHAnsi" w:cstheme="minorHAnsi"/>
          <w:sz w:val="22"/>
        </w:rPr>
      </w:pPr>
      <w:r w:rsidRPr="00EF0539">
        <w:rPr>
          <w:rFonts w:asciiTheme="minorHAnsi" w:hAnsiTheme="minorHAnsi" w:cstheme="minorHAnsi"/>
          <w:sz w:val="22"/>
        </w:rPr>
        <w:t xml:space="preserve"> </w:t>
      </w:r>
    </w:p>
    <w:p w:rsidR="004C740F" w:rsidRPr="004C740F" w:rsidRDefault="009F1B1E" w:rsidP="00EF0539">
      <w:pPr>
        <w:pStyle w:val="ListParagraph"/>
        <w:numPr>
          <w:ilvl w:val="0"/>
          <w:numId w:val="23"/>
        </w:numPr>
        <w:jc w:val="both"/>
        <w:rPr>
          <w:rFonts w:asciiTheme="minorHAnsi" w:hAnsiTheme="minorHAnsi" w:cstheme="minorHAnsi"/>
          <w:sz w:val="22"/>
        </w:rPr>
      </w:pPr>
      <w:r w:rsidRPr="004C740F">
        <w:rPr>
          <w:rFonts w:asciiTheme="minorHAnsi" w:hAnsiTheme="minorHAnsi" w:cstheme="minorHAnsi"/>
          <w:sz w:val="22"/>
        </w:rPr>
        <w:t xml:space="preserve">Women’s participation in the scheme has enabled them to become role models </w:t>
      </w:r>
      <w:r w:rsidR="004C740F" w:rsidRPr="004C740F">
        <w:rPr>
          <w:rFonts w:asciiTheme="minorHAnsi" w:hAnsiTheme="minorHAnsi" w:cstheme="minorHAnsi"/>
          <w:sz w:val="22"/>
        </w:rPr>
        <w:t xml:space="preserve">which </w:t>
      </w:r>
      <w:r w:rsidRPr="004C740F">
        <w:rPr>
          <w:rFonts w:asciiTheme="minorHAnsi" w:hAnsiTheme="minorHAnsi" w:cstheme="minorHAnsi"/>
          <w:sz w:val="22"/>
        </w:rPr>
        <w:t xml:space="preserve">can encourage other women OPs to participate in important roles of OPAs. Women should also be trained as volunteers as observed in Community based poverty Reduction Programme by government of Sindh. </w:t>
      </w:r>
      <w:r w:rsidR="004C740F" w:rsidRPr="004C740F">
        <w:rPr>
          <w:rFonts w:asciiTheme="minorHAnsi" w:hAnsiTheme="minorHAnsi" w:cstheme="minorHAnsi"/>
          <w:sz w:val="22"/>
        </w:rPr>
        <w:t>Older women had been showing same potential as shown by young women in SRSO projects</w:t>
      </w:r>
      <w:r w:rsidR="004C740F">
        <w:rPr>
          <w:rFonts w:asciiTheme="minorHAnsi" w:hAnsiTheme="minorHAnsi" w:cstheme="minorHAnsi"/>
          <w:sz w:val="22"/>
        </w:rPr>
        <w:t xml:space="preserve"> and are </w:t>
      </w:r>
      <w:r w:rsidRPr="004C740F">
        <w:rPr>
          <w:rFonts w:asciiTheme="minorHAnsi" w:hAnsiTheme="minorHAnsi" w:cstheme="minorHAnsi"/>
          <w:sz w:val="22"/>
        </w:rPr>
        <w:t>seen as the strength to increase income of households.</w:t>
      </w:r>
      <w:r w:rsidR="00EF0539" w:rsidRPr="004C740F">
        <w:rPr>
          <w:rFonts w:asciiTheme="minorHAnsi" w:hAnsiTheme="minorHAnsi" w:cstheme="minorHAnsi"/>
          <w:sz w:val="22"/>
        </w:rPr>
        <w:t xml:space="preserve"> </w:t>
      </w:r>
    </w:p>
    <w:p w:rsidR="004C740F" w:rsidRPr="004C740F" w:rsidRDefault="004C740F" w:rsidP="004C740F">
      <w:pPr>
        <w:pStyle w:val="ListParagraph"/>
        <w:rPr>
          <w:rFonts w:asciiTheme="minorHAnsi" w:hAnsiTheme="minorHAnsi" w:cstheme="minorHAnsi"/>
          <w:sz w:val="22"/>
        </w:rPr>
      </w:pPr>
    </w:p>
    <w:p w:rsidR="009F1B1E" w:rsidRPr="00EF0539" w:rsidRDefault="009F3682" w:rsidP="00EF0539">
      <w:pPr>
        <w:pStyle w:val="ListParagraph"/>
        <w:numPr>
          <w:ilvl w:val="0"/>
          <w:numId w:val="23"/>
        </w:numPr>
        <w:jc w:val="both"/>
        <w:rPr>
          <w:rFonts w:asciiTheme="minorHAnsi" w:hAnsiTheme="minorHAnsi" w:cstheme="minorHAnsi"/>
          <w:sz w:val="22"/>
        </w:rPr>
      </w:pPr>
      <w:r w:rsidRPr="00EF0539">
        <w:rPr>
          <w:rFonts w:asciiTheme="minorHAnsi" w:hAnsiTheme="minorHAnsi" w:cstheme="minorHAnsi"/>
          <w:sz w:val="22"/>
        </w:rPr>
        <w:t>I</w:t>
      </w:r>
      <w:r w:rsidR="009F1B1E" w:rsidRPr="00EF0539">
        <w:rPr>
          <w:rFonts w:asciiTheme="minorHAnsi" w:hAnsiTheme="minorHAnsi" w:cstheme="minorHAnsi"/>
          <w:sz w:val="22"/>
        </w:rPr>
        <w:t>t is strongly recommended that</w:t>
      </w:r>
      <w:r w:rsidRPr="00EF0539">
        <w:rPr>
          <w:rFonts w:asciiTheme="minorHAnsi" w:hAnsiTheme="minorHAnsi" w:cstheme="minorHAnsi"/>
          <w:sz w:val="22"/>
        </w:rPr>
        <w:t xml:space="preserve"> exposure and</w:t>
      </w:r>
      <w:r w:rsidR="009F1B1E" w:rsidRPr="00EF0539">
        <w:rPr>
          <w:rFonts w:asciiTheme="minorHAnsi" w:hAnsiTheme="minorHAnsi" w:cstheme="minorHAnsi"/>
          <w:sz w:val="22"/>
        </w:rPr>
        <w:t xml:space="preserve"> trainings </w:t>
      </w:r>
      <w:r w:rsidRPr="00EF0539">
        <w:rPr>
          <w:rFonts w:asciiTheme="minorHAnsi" w:hAnsiTheme="minorHAnsi" w:cstheme="minorHAnsi"/>
          <w:sz w:val="22"/>
        </w:rPr>
        <w:t>in entrepreneurship</w:t>
      </w:r>
      <w:r w:rsidR="00EF0539" w:rsidRPr="00EF0539">
        <w:rPr>
          <w:rFonts w:asciiTheme="minorHAnsi" w:hAnsiTheme="minorHAnsi" w:cstheme="minorHAnsi"/>
          <w:sz w:val="22"/>
        </w:rPr>
        <w:t>,</w:t>
      </w:r>
      <w:r w:rsidR="00EF0539" w:rsidRPr="00EF0539">
        <w:rPr>
          <w:rFonts w:asciiTheme="minorHAnsi" w:hAnsiTheme="minorHAnsi" w:cstheme="minorHAnsi"/>
          <w:bCs/>
          <w:sz w:val="22"/>
        </w:rPr>
        <w:t xml:space="preserve"> business</w:t>
      </w:r>
      <w:r w:rsidR="009F1B1E" w:rsidRPr="00EF0539">
        <w:rPr>
          <w:rFonts w:asciiTheme="minorHAnsi" w:hAnsiTheme="minorHAnsi" w:cstheme="minorHAnsi"/>
          <w:bCs/>
          <w:sz w:val="22"/>
        </w:rPr>
        <w:t xml:space="preserve"> development, supply/ export of handicraft to cities and international forums, production of dairy products at small scale can be potential areas </w:t>
      </w:r>
      <w:r w:rsidRPr="00EF0539">
        <w:rPr>
          <w:rFonts w:asciiTheme="minorHAnsi" w:hAnsiTheme="minorHAnsi" w:cstheme="minorHAnsi"/>
          <w:bCs/>
          <w:sz w:val="22"/>
        </w:rPr>
        <w:t>to</w:t>
      </w:r>
      <w:r w:rsidR="009F1B1E" w:rsidRPr="00EF0539">
        <w:rPr>
          <w:rFonts w:asciiTheme="minorHAnsi" w:hAnsiTheme="minorHAnsi" w:cstheme="minorHAnsi"/>
          <w:bCs/>
          <w:sz w:val="22"/>
        </w:rPr>
        <w:t xml:space="preserve"> generate income</w:t>
      </w:r>
      <w:r w:rsidRPr="00EF0539">
        <w:rPr>
          <w:rFonts w:asciiTheme="minorHAnsi" w:hAnsiTheme="minorHAnsi" w:cstheme="minorHAnsi"/>
          <w:bCs/>
          <w:sz w:val="22"/>
        </w:rPr>
        <w:t xml:space="preserve"> by older women</w:t>
      </w:r>
      <w:r w:rsidR="009F1B1E" w:rsidRPr="00EF0539">
        <w:rPr>
          <w:rFonts w:asciiTheme="minorHAnsi" w:hAnsiTheme="minorHAnsi" w:cstheme="minorHAnsi"/>
          <w:bCs/>
          <w:sz w:val="22"/>
        </w:rPr>
        <w:t>.</w:t>
      </w:r>
    </w:p>
    <w:p w:rsidR="00EF0539" w:rsidRPr="00EF0539" w:rsidRDefault="00EF0539" w:rsidP="00EF0539">
      <w:pPr>
        <w:pStyle w:val="ListParagraph"/>
        <w:rPr>
          <w:rFonts w:asciiTheme="minorHAnsi" w:hAnsiTheme="minorHAnsi" w:cstheme="minorHAnsi"/>
          <w:sz w:val="12"/>
        </w:rPr>
      </w:pPr>
    </w:p>
    <w:p w:rsidR="00EF0539" w:rsidRPr="00EF0539" w:rsidRDefault="00EF0539" w:rsidP="00EF0539">
      <w:pPr>
        <w:pStyle w:val="ListParagraph"/>
        <w:jc w:val="both"/>
        <w:rPr>
          <w:rFonts w:asciiTheme="minorHAnsi" w:hAnsiTheme="minorHAnsi" w:cstheme="minorHAnsi"/>
          <w:sz w:val="2"/>
        </w:rPr>
      </w:pPr>
    </w:p>
    <w:p w:rsidR="009F1B1E" w:rsidRDefault="009F1B1E" w:rsidP="00EF0539">
      <w:pPr>
        <w:pStyle w:val="ListParagraph"/>
        <w:numPr>
          <w:ilvl w:val="0"/>
          <w:numId w:val="23"/>
        </w:numPr>
        <w:jc w:val="both"/>
        <w:rPr>
          <w:rFonts w:asciiTheme="minorHAnsi" w:hAnsiTheme="minorHAnsi" w:cstheme="minorHAnsi"/>
          <w:sz w:val="22"/>
        </w:rPr>
      </w:pPr>
      <w:r w:rsidRPr="00EF0539">
        <w:rPr>
          <w:rFonts w:asciiTheme="minorHAnsi" w:hAnsiTheme="minorHAnsi" w:cstheme="minorHAnsi"/>
          <w:sz w:val="22"/>
        </w:rPr>
        <w:t>Government departments, at district and provincial level should be taken more seriously and interaction with them should not be cerem</w:t>
      </w:r>
      <w:r w:rsidR="00543EA6">
        <w:rPr>
          <w:rFonts w:asciiTheme="minorHAnsi" w:hAnsiTheme="minorHAnsi" w:cstheme="minorHAnsi"/>
          <w:sz w:val="22"/>
        </w:rPr>
        <w:t>onious.  They should be engaged</w:t>
      </w:r>
      <w:r w:rsidRPr="00EF0539">
        <w:rPr>
          <w:rFonts w:asciiTheme="minorHAnsi" w:hAnsiTheme="minorHAnsi" w:cstheme="minorHAnsi"/>
          <w:sz w:val="22"/>
        </w:rPr>
        <w:t xml:space="preserve"> in the design</w:t>
      </w:r>
      <w:r w:rsidR="00543EA6">
        <w:rPr>
          <w:rFonts w:asciiTheme="minorHAnsi" w:hAnsiTheme="minorHAnsi" w:cstheme="minorHAnsi"/>
          <w:sz w:val="22"/>
        </w:rPr>
        <w:t xml:space="preserve"> phase of the project and</w:t>
      </w:r>
      <w:r w:rsidRPr="00EF0539">
        <w:rPr>
          <w:rFonts w:asciiTheme="minorHAnsi" w:hAnsiTheme="minorHAnsi" w:cstheme="minorHAnsi"/>
          <w:sz w:val="22"/>
        </w:rPr>
        <w:t xml:space="preserve"> be given the responsibility of co-creating the planned outcomes to increase ownership.</w:t>
      </w:r>
    </w:p>
    <w:p w:rsidR="00EF0539" w:rsidRPr="00EF0539" w:rsidRDefault="00EF0539" w:rsidP="00EF0539">
      <w:pPr>
        <w:pStyle w:val="ListParagraph"/>
        <w:jc w:val="both"/>
        <w:rPr>
          <w:rFonts w:asciiTheme="minorHAnsi" w:hAnsiTheme="minorHAnsi" w:cstheme="minorHAnsi"/>
          <w:sz w:val="12"/>
        </w:rPr>
      </w:pPr>
    </w:p>
    <w:p w:rsidR="00EF0539" w:rsidRDefault="009F1B1E" w:rsidP="00EF0539">
      <w:pPr>
        <w:pStyle w:val="ListParagraph"/>
        <w:numPr>
          <w:ilvl w:val="0"/>
          <w:numId w:val="23"/>
        </w:numPr>
        <w:jc w:val="both"/>
        <w:rPr>
          <w:rFonts w:asciiTheme="minorHAnsi" w:hAnsiTheme="minorHAnsi" w:cstheme="minorHAnsi"/>
          <w:sz w:val="22"/>
        </w:rPr>
      </w:pPr>
      <w:r w:rsidRPr="00EF0539">
        <w:rPr>
          <w:rFonts w:asciiTheme="minorHAnsi" w:hAnsiTheme="minorHAnsi" w:cstheme="minorHAnsi"/>
          <w:sz w:val="22"/>
        </w:rPr>
        <w:t>HAI needs to establish a consortium of existing and other potential stakeholders working in same villages so that time and energy spent in development is not repeated.</w:t>
      </w:r>
    </w:p>
    <w:p w:rsidR="00EF0539" w:rsidRPr="00F44F6C" w:rsidRDefault="00EF0539" w:rsidP="00EF0539">
      <w:pPr>
        <w:pStyle w:val="ListParagraph"/>
        <w:rPr>
          <w:rFonts w:asciiTheme="minorHAnsi" w:hAnsiTheme="minorHAnsi" w:cstheme="minorHAnsi"/>
          <w:sz w:val="12"/>
        </w:rPr>
      </w:pPr>
    </w:p>
    <w:p w:rsidR="009F1B1E" w:rsidRDefault="009F1B1E" w:rsidP="00EF0539">
      <w:pPr>
        <w:pStyle w:val="ListParagraph"/>
        <w:numPr>
          <w:ilvl w:val="0"/>
          <w:numId w:val="23"/>
        </w:numPr>
        <w:jc w:val="both"/>
        <w:rPr>
          <w:rFonts w:asciiTheme="minorHAnsi" w:hAnsiTheme="minorHAnsi" w:cstheme="minorHAnsi"/>
          <w:bCs/>
          <w:sz w:val="22"/>
        </w:rPr>
      </w:pPr>
      <w:r w:rsidRPr="00EF0539">
        <w:rPr>
          <w:rFonts w:asciiTheme="minorHAnsi" w:hAnsiTheme="minorHAnsi" w:cstheme="minorHAnsi"/>
          <w:bCs/>
          <w:sz w:val="22"/>
        </w:rPr>
        <w:t>HAI should continue with its efforts and should take a step forward in enduring that loss of livestock, crops, and landlessness be addressed through social insurance mechanisms. This will increase the capacity to sustain livelihood and ensure income for OPs in difficult times. Trainings to sustain livelihood, collaboration with government’s livestock and dairy department at national and provincial level, establishment of dams, vegetated buffer zone along rivers, watershed-scale land using zoning maps etc. Capacity building in good governance (Public and private sector) is an integral part of sustaining resources and should remain a priority for HAI.</w:t>
      </w:r>
    </w:p>
    <w:p w:rsidR="00EF0539" w:rsidRPr="00F44F6C" w:rsidRDefault="00EF0539" w:rsidP="00EF0539">
      <w:pPr>
        <w:pStyle w:val="ListParagraph"/>
        <w:jc w:val="both"/>
        <w:rPr>
          <w:rFonts w:asciiTheme="minorHAnsi" w:hAnsiTheme="minorHAnsi" w:cstheme="minorHAnsi"/>
          <w:bCs/>
          <w:sz w:val="12"/>
        </w:rPr>
      </w:pPr>
    </w:p>
    <w:p w:rsidR="009F1B1E" w:rsidRPr="00EF0539" w:rsidRDefault="00B90A82" w:rsidP="00EF0539">
      <w:pPr>
        <w:pStyle w:val="ListParagraph"/>
        <w:numPr>
          <w:ilvl w:val="0"/>
          <w:numId w:val="23"/>
        </w:numPr>
        <w:jc w:val="both"/>
        <w:rPr>
          <w:rFonts w:asciiTheme="minorHAnsi" w:hAnsiTheme="minorHAnsi" w:cstheme="minorHAnsi"/>
          <w:sz w:val="22"/>
        </w:rPr>
      </w:pPr>
      <w:r w:rsidRPr="00EF0539">
        <w:rPr>
          <w:rFonts w:asciiTheme="minorHAnsi" w:hAnsiTheme="minorHAnsi" w:cstheme="minorHAnsi"/>
          <w:sz w:val="22"/>
        </w:rPr>
        <w:t xml:space="preserve">The amount of loan for </w:t>
      </w:r>
      <w:r w:rsidR="009F1B1E" w:rsidRPr="00EF0539">
        <w:rPr>
          <w:rFonts w:asciiTheme="minorHAnsi" w:hAnsiTheme="minorHAnsi" w:cstheme="minorHAnsi"/>
          <w:sz w:val="22"/>
        </w:rPr>
        <w:t>future should be set after proper research in the area of service.  As mentioned earlier there should be an increase</w:t>
      </w:r>
      <w:r w:rsidR="00EF0539" w:rsidRPr="00EF0539">
        <w:rPr>
          <w:rFonts w:asciiTheme="minorHAnsi" w:hAnsiTheme="minorHAnsi" w:cstheme="minorHAnsi"/>
          <w:sz w:val="22"/>
        </w:rPr>
        <w:t>d</w:t>
      </w:r>
      <w:r w:rsidR="009F1B1E" w:rsidRPr="00EF0539">
        <w:rPr>
          <w:rFonts w:asciiTheme="minorHAnsi" w:hAnsiTheme="minorHAnsi" w:cstheme="minorHAnsi"/>
          <w:sz w:val="22"/>
        </w:rPr>
        <w:t xml:space="preserve"> due to the high </w:t>
      </w:r>
      <w:r w:rsidR="00EF0539" w:rsidRPr="00EF0539">
        <w:rPr>
          <w:rFonts w:asciiTheme="minorHAnsi" w:hAnsiTheme="minorHAnsi" w:cstheme="minorHAnsi"/>
          <w:sz w:val="22"/>
        </w:rPr>
        <w:t xml:space="preserve">inflation </w:t>
      </w:r>
      <w:r w:rsidR="00656FEA" w:rsidRPr="00EF0539">
        <w:rPr>
          <w:rFonts w:asciiTheme="minorHAnsi" w:hAnsiTheme="minorHAnsi" w:cstheme="minorHAnsi"/>
          <w:sz w:val="22"/>
        </w:rPr>
        <w:t>rate</w:t>
      </w:r>
      <w:r w:rsidR="009F1B1E" w:rsidRPr="00EF0539">
        <w:rPr>
          <w:rFonts w:asciiTheme="minorHAnsi" w:hAnsiTheme="minorHAnsi" w:cstheme="minorHAnsi"/>
          <w:sz w:val="22"/>
        </w:rPr>
        <w:t>. This can be addressed by launching a scheme that benefits a whole village rather than individuals. For example, grant given to them for agriculture development in their area will benefit more people in comparison to one individual /household in the existing scheme. HAI can propagate the success of OPAs and OPs amongst various stakeholders i.e. Govt, Donors, INGOs as important players of society and encourage the registered OPAs to bid for grants offered.</w:t>
      </w:r>
    </w:p>
    <w:p w:rsidR="00EF0539" w:rsidRDefault="00EF0539" w:rsidP="00EF0539">
      <w:pPr>
        <w:jc w:val="both"/>
      </w:pPr>
    </w:p>
    <w:p w:rsidR="00EF0539" w:rsidRDefault="00EF0539" w:rsidP="00EF0539">
      <w:pPr>
        <w:jc w:val="both"/>
      </w:pPr>
    </w:p>
    <w:p w:rsidR="009F1B1E" w:rsidRDefault="009F1B1E" w:rsidP="009F1B1E">
      <w:pPr>
        <w:pBdr>
          <w:top w:val="single" w:sz="4" w:space="1" w:color="auto"/>
          <w:left w:val="single" w:sz="4" w:space="0" w:color="auto"/>
          <w:bottom w:val="single" w:sz="4" w:space="0" w:color="auto"/>
          <w:right w:val="single" w:sz="4" w:space="4" w:color="auto"/>
        </w:pBdr>
        <w:shd w:val="clear" w:color="auto" w:fill="D6E3BC" w:themeFill="accent3" w:themeFillTint="66"/>
        <w:rPr>
          <w:sz w:val="24"/>
          <w:szCs w:val="24"/>
        </w:rPr>
      </w:pPr>
      <w:r w:rsidRPr="006F07AB">
        <w:rPr>
          <w:b/>
          <w:sz w:val="24"/>
          <w:szCs w:val="24"/>
        </w:rPr>
        <w:lastRenderedPageBreak/>
        <w:t xml:space="preserve">STUDY </w:t>
      </w:r>
      <w:r>
        <w:rPr>
          <w:b/>
          <w:sz w:val="24"/>
          <w:szCs w:val="24"/>
        </w:rPr>
        <w:t>2</w:t>
      </w:r>
      <w:r w:rsidRPr="006F07AB">
        <w:rPr>
          <w:sz w:val="24"/>
          <w:szCs w:val="24"/>
        </w:rPr>
        <w:t>:</w:t>
      </w:r>
      <w:r w:rsidRPr="006F07AB">
        <w:rPr>
          <w:b/>
          <w:i/>
          <w:sz w:val="24"/>
          <w:szCs w:val="24"/>
        </w:rPr>
        <w:t xml:space="preserve"> </w:t>
      </w:r>
      <w:r>
        <w:rPr>
          <w:sz w:val="24"/>
          <w:szCs w:val="24"/>
        </w:rPr>
        <w:t xml:space="preserve">Access to </w:t>
      </w:r>
      <w:r w:rsidR="00E94CFF">
        <w:rPr>
          <w:sz w:val="24"/>
          <w:szCs w:val="24"/>
        </w:rPr>
        <w:t>other M</w:t>
      </w:r>
      <w:r w:rsidR="009F35EB">
        <w:rPr>
          <w:sz w:val="24"/>
          <w:szCs w:val="24"/>
        </w:rPr>
        <w:t>icrocredit p</w:t>
      </w:r>
      <w:r>
        <w:rPr>
          <w:sz w:val="24"/>
          <w:szCs w:val="24"/>
        </w:rPr>
        <w:t xml:space="preserve">rogrammes </w:t>
      </w:r>
      <w:r w:rsidR="00E94CFF">
        <w:rPr>
          <w:sz w:val="24"/>
          <w:szCs w:val="24"/>
        </w:rPr>
        <w:t>for</w:t>
      </w:r>
      <w:r>
        <w:rPr>
          <w:sz w:val="24"/>
          <w:szCs w:val="24"/>
        </w:rPr>
        <w:t xml:space="preserve"> </w:t>
      </w:r>
      <w:r w:rsidR="009F35EB">
        <w:rPr>
          <w:sz w:val="24"/>
          <w:szCs w:val="24"/>
        </w:rPr>
        <w:t>o</w:t>
      </w:r>
      <w:r>
        <w:rPr>
          <w:sz w:val="24"/>
          <w:szCs w:val="24"/>
        </w:rPr>
        <w:t xml:space="preserve">lder </w:t>
      </w:r>
      <w:r w:rsidR="00252521">
        <w:rPr>
          <w:sz w:val="24"/>
          <w:szCs w:val="24"/>
        </w:rPr>
        <w:t>p</w:t>
      </w:r>
      <w:r>
        <w:rPr>
          <w:sz w:val="24"/>
          <w:szCs w:val="24"/>
        </w:rPr>
        <w:t>eople</w:t>
      </w:r>
    </w:p>
    <w:p w:rsidR="00D7674E" w:rsidRPr="00D7674E" w:rsidRDefault="00D7674E" w:rsidP="009F1B1E">
      <w:pPr>
        <w:pBdr>
          <w:top w:val="single" w:sz="4" w:space="1" w:color="auto"/>
          <w:left w:val="single" w:sz="4" w:space="0" w:color="auto"/>
          <w:bottom w:val="single" w:sz="4" w:space="0" w:color="auto"/>
          <w:right w:val="single" w:sz="4" w:space="4" w:color="auto"/>
        </w:pBdr>
        <w:shd w:val="clear" w:color="auto" w:fill="D6E3BC" w:themeFill="accent3" w:themeFillTint="66"/>
        <w:rPr>
          <w:b/>
          <w:i/>
          <w:sz w:val="2"/>
          <w:szCs w:val="24"/>
          <w:u w:val="single"/>
        </w:rPr>
      </w:pPr>
    </w:p>
    <w:p w:rsidR="007026B4" w:rsidRPr="00425D40" w:rsidRDefault="007026B4" w:rsidP="007026B4">
      <w:pPr>
        <w:tabs>
          <w:tab w:val="left" w:pos="7920"/>
        </w:tabs>
      </w:pPr>
      <w:r>
        <w:t>“</w:t>
      </w:r>
      <w:r w:rsidRPr="00425D40">
        <w:t>Micro credit in this research is referred to any such financial assis</w:t>
      </w:r>
      <w:r>
        <w:t>tance that is being provided to poor people in</w:t>
      </w:r>
      <w:r w:rsidRPr="00425D40">
        <w:t xml:space="preserve"> combat</w:t>
      </w:r>
      <w:r>
        <w:t xml:space="preserve">ing </w:t>
      </w:r>
      <w:r w:rsidRPr="00425D40">
        <w:t>poverty. This could be in for</w:t>
      </w:r>
      <w:r>
        <w:t>m of loan</w:t>
      </w:r>
      <w:r w:rsidRPr="00425D40">
        <w:t xml:space="preserve"> or </w:t>
      </w:r>
      <w:r>
        <w:t>grants”.</w:t>
      </w:r>
      <w:r w:rsidRPr="00425D40">
        <w:t xml:space="preserve">  </w:t>
      </w:r>
    </w:p>
    <w:p w:rsidR="009F1B1E" w:rsidRDefault="009F1B1E" w:rsidP="009F1B1E">
      <w:pPr>
        <w:spacing w:after="0"/>
        <w:rPr>
          <w:szCs w:val="24"/>
        </w:rPr>
      </w:pPr>
      <w:r w:rsidRPr="00C558A7">
        <w:rPr>
          <w:szCs w:val="24"/>
        </w:rPr>
        <w:t xml:space="preserve">In a democratic welfare state, as Pakistan social security is the right of every </w:t>
      </w:r>
      <w:r w:rsidR="007026B4">
        <w:rPr>
          <w:szCs w:val="24"/>
        </w:rPr>
        <w:t xml:space="preserve">citizen. Every welfare state </w:t>
      </w:r>
      <w:r w:rsidRPr="00C558A7">
        <w:rPr>
          <w:szCs w:val="24"/>
        </w:rPr>
        <w:t xml:space="preserve">recognizes the right to a standard of living adequate for health and well-being of </w:t>
      </w:r>
      <w:r w:rsidR="007026B4">
        <w:rPr>
          <w:szCs w:val="24"/>
        </w:rPr>
        <w:t>people,</w:t>
      </w:r>
      <w:r w:rsidRPr="00C558A7">
        <w:rPr>
          <w:szCs w:val="24"/>
        </w:rPr>
        <w:t xml:space="preserve"> the right to security in the events of un-</w:t>
      </w:r>
      <w:r w:rsidR="00367923" w:rsidRPr="00C558A7">
        <w:rPr>
          <w:szCs w:val="24"/>
        </w:rPr>
        <w:t>employment</w:t>
      </w:r>
      <w:r w:rsidRPr="00C558A7">
        <w:rPr>
          <w:szCs w:val="24"/>
        </w:rPr>
        <w:t xml:space="preserve">, sickness, disability, widowhood, </w:t>
      </w:r>
      <w:r w:rsidR="00367923" w:rsidRPr="00C558A7">
        <w:rPr>
          <w:szCs w:val="24"/>
        </w:rPr>
        <w:t>old age</w:t>
      </w:r>
      <w:r w:rsidRPr="00C558A7">
        <w:rPr>
          <w:szCs w:val="24"/>
        </w:rPr>
        <w:t xml:space="preserve"> or other lack of livelihood in circ</w:t>
      </w:r>
      <w:r w:rsidR="007026B4">
        <w:rPr>
          <w:szCs w:val="24"/>
        </w:rPr>
        <w:t>umstances beyond their</w:t>
      </w:r>
      <w:r w:rsidRPr="00C558A7">
        <w:rPr>
          <w:szCs w:val="24"/>
        </w:rPr>
        <w:t xml:space="preserve"> control. </w:t>
      </w:r>
    </w:p>
    <w:p w:rsidR="00700559" w:rsidRPr="00C558A7" w:rsidRDefault="00700559" w:rsidP="009F1B1E">
      <w:pPr>
        <w:spacing w:after="0"/>
        <w:rPr>
          <w:szCs w:val="24"/>
        </w:rPr>
      </w:pPr>
    </w:p>
    <w:p w:rsidR="009F1B1E" w:rsidRDefault="009F1B1E" w:rsidP="00252521">
      <w:pPr>
        <w:spacing w:after="0"/>
        <w:jc w:val="both"/>
        <w:rPr>
          <w:szCs w:val="24"/>
        </w:rPr>
      </w:pPr>
      <w:r w:rsidRPr="00C558A7">
        <w:rPr>
          <w:szCs w:val="24"/>
        </w:rPr>
        <w:t>In the absence of</w:t>
      </w:r>
      <w:r w:rsidR="00244E29">
        <w:rPr>
          <w:szCs w:val="24"/>
        </w:rPr>
        <w:t xml:space="preserve"> a comprehensive program</w:t>
      </w:r>
      <w:r w:rsidR="007026B4">
        <w:rPr>
          <w:szCs w:val="24"/>
        </w:rPr>
        <w:t>me</w:t>
      </w:r>
      <w:r w:rsidR="00244E29">
        <w:rPr>
          <w:szCs w:val="24"/>
        </w:rPr>
        <w:t xml:space="preserve"> of social security</w:t>
      </w:r>
      <w:r w:rsidR="007026B4">
        <w:rPr>
          <w:szCs w:val="24"/>
        </w:rPr>
        <w:t xml:space="preserve"> in Pakistan</w:t>
      </w:r>
      <w:r w:rsidR="00244E29">
        <w:rPr>
          <w:szCs w:val="24"/>
        </w:rPr>
        <w:t>, social protection is an alternate mec</w:t>
      </w:r>
      <w:r w:rsidR="007026B4">
        <w:rPr>
          <w:szCs w:val="24"/>
        </w:rPr>
        <w:t>hanism adopted</w:t>
      </w:r>
      <w:r w:rsidR="00244E29">
        <w:rPr>
          <w:szCs w:val="24"/>
        </w:rPr>
        <w:t xml:space="preserve"> </w:t>
      </w:r>
      <w:r w:rsidR="00367923">
        <w:rPr>
          <w:szCs w:val="24"/>
        </w:rPr>
        <w:t xml:space="preserve">to </w:t>
      </w:r>
      <w:r w:rsidR="007026B4">
        <w:rPr>
          <w:szCs w:val="24"/>
        </w:rPr>
        <w:t>fulfill</w:t>
      </w:r>
      <w:r w:rsidR="00367923">
        <w:rPr>
          <w:szCs w:val="24"/>
        </w:rPr>
        <w:t xml:space="preserve"> the needs and wants of</w:t>
      </w:r>
      <w:r w:rsidR="007026B4">
        <w:rPr>
          <w:szCs w:val="24"/>
        </w:rPr>
        <w:t xml:space="preserve"> poor</w:t>
      </w:r>
      <w:r w:rsidR="00367923">
        <w:rPr>
          <w:szCs w:val="24"/>
        </w:rPr>
        <w:t xml:space="preserve">. It is estimated that 80% of the world’s population live in a state of </w:t>
      </w:r>
      <w:r w:rsidR="00367923" w:rsidRPr="00C558A7">
        <w:rPr>
          <w:szCs w:val="24"/>
        </w:rPr>
        <w:t>social</w:t>
      </w:r>
      <w:r w:rsidR="00367923">
        <w:rPr>
          <w:szCs w:val="24"/>
        </w:rPr>
        <w:t xml:space="preserve"> insecurity</w:t>
      </w:r>
      <w:r w:rsidR="00252521">
        <w:rPr>
          <w:szCs w:val="24"/>
        </w:rPr>
        <w:t xml:space="preserve">.  A research done by Dr Michael Samsung from the economic policy research institute showed the crucial impact social transfers make in reducing poverty in south Africa. These social grants reduced the poverty gap by 48% while supporting human capital and development. South Africa’s oldest social transfer programme provides extensive evidence by showing remarkable success in helping to achieve the Millennium Development Goals in areas of poverty reduction, nutrition, education and health. South Africa’s cash transfers also supported labor market participation and promoted local economic activity. </w:t>
      </w:r>
    </w:p>
    <w:p w:rsidR="00252521" w:rsidRDefault="00252521" w:rsidP="00252521">
      <w:pPr>
        <w:spacing w:after="0"/>
        <w:jc w:val="both"/>
        <w:rPr>
          <w:szCs w:val="24"/>
        </w:rPr>
      </w:pPr>
    </w:p>
    <w:p w:rsidR="00367923" w:rsidRDefault="00D7674E" w:rsidP="00D7674E">
      <w:pPr>
        <w:spacing w:after="0"/>
        <w:jc w:val="both"/>
        <w:rPr>
          <w:szCs w:val="24"/>
        </w:rPr>
      </w:pPr>
      <w:r>
        <w:rPr>
          <w:szCs w:val="24"/>
        </w:rPr>
        <w:t xml:space="preserve">HAI’s </w:t>
      </w:r>
      <w:r w:rsidR="00656FEA">
        <w:rPr>
          <w:szCs w:val="24"/>
        </w:rPr>
        <w:t>intervention</w:t>
      </w:r>
      <w:r w:rsidR="006B260F">
        <w:rPr>
          <w:szCs w:val="24"/>
        </w:rPr>
        <w:t xml:space="preserve"> </w:t>
      </w:r>
      <w:r w:rsidR="00081366">
        <w:rPr>
          <w:szCs w:val="24"/>
        </w:rPr>
        <w:t>has</w:t>
      </w:r>
      <w:r>
        <w:rPr>
          <w:szCs w:val="24"/>
        </w:rPr>
        <w:t xml:space="preserve"> used the findings in its favor by ensuring that OPs are given maximum opportunities through</w:t>
      </w:r>
      <w:r w:rsidR="006B260F">
        <w:rPr>
          <w:szCs w:val="24"/>
        </w:rPr>
        <w:t xml:space="preserve"> similar social protection scheme, on </w:t>
      </w:r>
      <w:r>
        <w:rPr>
          <w:szCs w:val="24"/>
        </w:rPr>
        <w:t xml:space="preserve">livelihood </w:t>
      </w:r>
      <w:r w:rsidR="007026B4">
        <w:rPr>
          <w:szCs w:val="24"/>
        </w:rPr>
        <w:t>restoration</w:t>
      </w:r>
      <w:r w:rsidR="006B260F">
        <w:rPr>
          <w:szCs w:val="24"/>
        </w:rPr>
        <w:t>.</w:t>
      </w:r>
      <w:r>
        <w:rPr>
          <w:szCs w:val="24"/>
        </w:rPr>
        <w:t xml:space="preserve"> The results as discussed above have shown positive impacts in the</w:t>
      </w:r>
      <w:r w:rsidR="006A14FE">
        <w:rPr>
          <w:szCs w:val="24"/>
        </w:rPr>
        <w:t xml:space="preserve"> overall livelihood conditions and well</w:t>
      </w:r>
      <w:r>
        <w:rPr>
          <w:szCs w:val="24"/>
        </w:rPr>
        <w:t xml:space="preserve"> being of OPs</w:t>
      </w:r>
      <w:r w:rsidR="006A14FE">
        <w:rPr>
          <w:szCs w:val="24"/>
        </w:rPr>
        <w:t xml:space="preserve">. </w:t>
      </w:r>
      <w:r>
        <w:rPr>
          <w:szCs w:val="24"/>
        </w:rPr>
        <w:t>HAI’s contribution needs to</w:t>
      </w:r>
      <w:r w:rsidR="005B18F0">
        <w:rPr>
          <w:szCs w:val="24"/>
        </w:rPr>
        <w:t xml:space="preserve"> be expanded by ensuring </w:t>
      </w:r>
      <w:r w:rsidR="00273C18">
        <w:rPr>
          <w:szCs w:val="24"/>
        </w:rPr>
        <w:t>that policy</w:t>
      </w:r>
      <w:r>
        <w:rPr>
          <w:szCs w:val="24"/>
        </w:rPr>
        <w:t xml:space="preserve"> to support poverty reduction for OPS is formulated at the highest level</w:t>
      </w:r>
      <w:r w:rsidR="00023D65">
        <w:rPr>
          <w:szCs w:val="24"/>
        </w:rPr>
        <w:t xml:space="preserve"> through partnerships and consent of key stakeholders</w:t>
      </w:r>
      <w:r>
        <w:rPr>
          <w:szCs w:val="24"/>
        </w:rPr>
        <w:t xml:space="preserve">. </w:t>
      </w:r>
      <w:r w:rsidR="00023D65">
        <w:rPr>
          <w:szCs w:val="24"/>
        </w:rPr>
        <w:t xml:space="preserve">There is an opportunity to replicate the success of such programmes in other districts of Sindh through collaboration and support from the public and private sector.   </w:t>
      </w:r>
    </w:p>
    <w:p w:rsidR="00D7674E" w:rsidRDefault="00D7674E" w:rsidP="009F1B1E">
      <w:pPr>
        <w:spacing w:after="0"/>
        <w:rPr>
          <w:szCs w:val="24"/>
        </w:rPr>
      </w:pPr>
    </w:p>
    <w:p w:rsidR="009F1B1E" w:rsidRDefault="009F1B1E" w:rsidP="009F1B1E">
      <w:pPr>
        <w:spacing w:after="0"/>
        <w:jc w:val="both"/>
        <w:rPr>
          <w:bCs/>
          <w:szCs w:val="24"/>
        </w:rPr>
      </w:pPr>
      <w:r w:rsidRPr="006679D4">
        <w:rPr>
          <w:bCs/>
          <w:szCs w:val="24"/>
        </w:rPr>
        <w:t xml:space="preserve">59% OPs have identified that there are other Microcredit financing opportunities available, but older people have limited access to these micro-credit programs due to </w:t>
      </w:r>
      <w:r w:rsidRPr="006679D4">
        <w:rPr>
          <w:b/>
          <w:bCs/>
          <w:szCs w:val="24"/>
        </w:rPr>
        <w:t xml:space="preserve">age specification and gender disparities </w:t>
      </w:r>
      <w:r w:rsidRPr="006679D4">
        <w:rPr>
          <w:bCs/>
          <w:szCs w:val="24"/>
        </w:rPr>
        <w:t>(males are excluded)</w:t>
      </w:r>
      <w:r w:rsidR="006A5B45">
        <w:rPr>
          <w:bCs/>
          <w:szCs w:val="24"/>
        </w:rPr>
        <w:t xml:space="preserve">. </w:t>
      </w:r>
      <w:r w:rsidR="005B18F0">
        <w:rPr>
          <w:bCs/>
          <w:szCs w:val="24"/>
        </w:rPr>
        <w:t>It has also been reported that the government’s policy</w:t>
      </w:r>
      <w:r w:rsidR="007B0199">
        <w:rPr>
          <w:bCs/>
          <w:szCs w:val="24"/>
        </w:rPr>
        <w:t xml:space="preserve"> to</w:t>
      </w:r>
      <w:r w:rsidR="005B18F0">
        <w:rPr>
          <w:bCs/>
          <w:szCs w:val="24"/>
        </w:rPr>
        <w:t xml:space="preserve"> </w:t>
      </w:r>
      <w:r w:rsidR="00273C18">
        <w:rPr>
          <w:bCs/>
          <w:szCs w:val="24"/>
        </w:rPr>
        <w:t>support older</w:t>
      </w:r>
      <w:r w:rsidR="005B18F0">
        <w:rPr>
          <w:bCs/>
          <w:szCs w:val="24"/>
        </w:rPr>
        <w:t xml:space="preserve"> people through</w:t>
      </w:r>
      <w:r w:rsidR="007B0199">
        <w:rPr>
          <w:bCs/>
          <w:szCs w:val="24"/>
        </w:rPr>
        <w:t xml:space="preserve"> the </w:t>
      </w:r>
      <w:r w:rsidR="00273C18">
        <w:rPr>
          <w:bCs/>
          <w:szCs w:val="24"/>
        </w:rPr>
        <w:t>institution</w:t>
      </w:r>
      <w:r w:rsidR="007B0199">
        <w:rPr>
          <w:bCs/>
          <w:szCs w:val="24"/>
        </w:rPr>
        <w:t xml:space="preserve"> of</w:t>
      </w:r>
      <w:r w:rsidR="005B18F0">
        <w:rPr>
          <w:bCs/>
          <w:szCs w:val="24"/>
        </w:rPr>
        <w:t xml:space="preserve"> Bait-ul-Maal</w:t>
      </w:r>
      <w:r w:rsidR="007B0199">
        <w:rPr>
          <w:bCs/>
          <w:szCs w:val="24"/>
        </w:rPr>
        <w:t xml:space="preserve"> is covering a small proportion of the older population. Only</w:t>
      </w:r>
      <w:r w:rsidR="00773B5F">
        <w:rPr>
          <w:bCs/>
          <w:szCs w:val="24"/>
        </w:rPr>
        <w:t xml:space="preserve"> a petit</w:t>
      </w:r>
      <w:r w:rsidR="007B0199">
        <w:rPr>
          <w:bCs/>
          <w:szCs w:val="24"/>
        </w:rPr>
        <w:t>e figure of 1.4</w:t>
      </w:r>
      <w:r w:rsidR="00273C18">
        <w:rPr>
          <w:bCs/>
          <w:szCs w:val="24"/>
        </w:rPr>
        <w:t>% had</w:t>
      </w:r>
      <w:r w:rsidR="007B0199">
        <w:rPr>
          <w:bCs/>
          <w:szCs w:val="24"/>
        </w:rPr>
        <w:t xml:space="preserve"> access to Bait-ul-Maal funds in the past. Currently</w:t>
      </w:r>
      <w:r w:rsidRPr="006679D4">
        <w:rPr>
          <w:bCs/>
          <w:szCs w:val="24"/>
        </w:rPr>
        <w:t xml:space="preserve"> </w:t>
      </w:r>
      <w:r w:rsidR="007B0199">
        <w:rPr>
          <w:bCs/>
          <w:szCs w:val="24"/>
        </w:rPr>
        <w:t>t</w:t>
      </w:r>
      <w:r w:rsidRPr="006679D4">
        <w:rPr>
          <w:bCs/>
          <w:szCs w:val="24"/>
        </w:rPr>
        <w:t>he institution is dormant in both districts under study.</w:t>
      </w:r>
    </w:p>
    <w:p w:rsidR="00804B01" w:rsidRPr="006679D4" w:rsidRDefault="00804B01" w:rsidP="009F1B1E">
      <w:pPr>
        <w:spacing w:after="0"/>
        <w:jc w:val="both"/>
        <w:rPr>
          <w:bCs/>
          <w:szCs w:val="24"/>
        </w:rPr>
      </w:pPr>
      <w:r>
        <w:rPr>
          <w:bCs/>
          <w:szCs w:val="24"/>
        </w:rPr>
        <w:t xml:space="preserve">A comparatively large no of people are consuming BISP grants that are available to household to fight poverty. In the current situation of older people it is a positive sign that they are not excluded from the scheme but measures can be taken to improve the results of the programme on OPs. </w:t>
      </w:r>
    </w:p>
    <w:p w:rsidR="006A5B45" w:rsidRDefault="006A5B45" w:rsidP="009F1B1E">
      <w:pPr>
        <w:spacing w:after="0"/>
        <w:jc w:val="both"/>
        <w:rPr>
          <w:bCs/>
          <w:szCs w:val="24"/>
        </w:rPr>
      </w:pPr>
    </w:p>
    <w:p w:rsidR="009F1B1E" w:rsidRPr="006679D4" w:rsidRDefault="009F1B1E" w:rsidP="009F1B1E">
      <w:pPr>
        <w:spacing w:after="0"/>
        <w:jc w:val="both"/>
        <w:rPr>
          <w:bCs/>
          <w:szCs w:val="24"/>
        </w:rPr>
      </w:pPr>
      <w:r w:rsidRPr="006679D4">
        <w:rPr>
          <w:bCs/>
          <w:szCs w:val="24"/>
        </w:rPr>
        <w:t>OPAs (leaders) during FGDs have recognized access to knowledge about other MFI’s for instance, Zaraee Taraquiati Bank and Khushhali Bank but are not availing it due to high interest rates  “We like CRF because it has no interest rate over it, loans from banks are not good as they charge heavy interests”</w:t>
      </w:r>
    </w:p>
    <w:p w:rsidR="009F1B1E" w:rsidRDefault="009F1B1E" w:rsidP="009F1B1E">
      <w:pPr>
        <w:spacing w:after="0"/>
        <w:rPr>
          <w:rFonts w:asciiTheme="minorBidi" w:hAnsiTheme="minorBidi"/>
          <w:bCs/>
          <w:sz w:val="24"/>
          <w:szCs w:val="24"/>
        </w:rPr>
      </w:pPr>
    </w:p>
    <w:p w:rsidR="00500AA3" w:rsidRDefault="00500AA3" w:rsidP="00500AA3">
      <w:pPr>
        <w:jc w:val="both"/>
        <w:rPr>
          <w:b/>
          <w:sz w:val="24"/>
          <w:szCs w:val="24"/>
          <w:u w:val="single"/>
        </w:rPr>
      </w:pPr>
    </w:p>
    <w:p w:rsidR="00500AA3" w:rsidRPr="000967F3" w:rsidRDefault="00500AA3" w:rsidP="00500AA3">
      <w:pPr>
        <w:jc w:val="both"/>
        <w:rPr>
          <w:b/>
          <w:sz w:val="24"/>
          <w:szCs w:val="24"/>
          <w:u w:val="single"/>
        </w:rPr>
      </w:pPr>
      <w:r w:rsidRPr="000967F3">
        <w:rPr>
          <w:b/>
          <w:sz w:val="24"/>
          <w:szCs w:val="24"/>
          <w:u w:val="single"/>
        </w:rPr>
        <w:t>Risks:</w:t>
      </w:r>
    </w:p>
    <w:p w:rsidR="00500AA3" w:rsidRDefault="00C26A76" w:rsidP="00500AA3">
      <w:pPr>
        <w:jc w:val="both"/>
      </w:pPr>
      <w:r>
        <w:rPr>
          <w:b/>
        </w:rPr>
        <w:t xml:space="preserve">OPs remain </w:t>
      </w:r>
      <w:r w:rsidR="00776CF1">
        <w:rPr>
          <w:b/>
        </w:rPr>
        <w:t>Vulnerable:</w:t>
      </w:r>
      <w:r>
        <w:rPr>
          <w:b/>
        </w:rPr>
        <w:t xml:space="preserve"> </w:t>
      </w:r>
      <w:r w:rsidR="009A6591">
        <w:t>T</w:t>
      </w:r>
      <w:r w:rsidR="00500AA3" w:rsidRPr="00350658">
        <w:t xml:space="preserve">here is a risk that </w:t>
      </w:r>
      <w:r w:rsidR="009A6591">
        <w:t xml:space="preserve">limited access to micro credit programmes offered may affect </w:t>
      </w:r>
      <w:r w:rsidR="00BB5EA9">
        <w:t>OPs overall well being if timely interventions are not made</w:t>
      </w:r>
      <w:r w:rsidR="00F46B96">
        <w:t>.</w:t>
      </w:r>
      <w:r w:rsidR="009A6591">
        <w:t xml:space="preserve">  OPs will remain a vulnerable group.</w:t>
      </w:r>
      <w:r w:rsidR="00500AA3">
        <w:t xml:space="preserve"> </w:t>
      </w:r>
      <w:r w:rsidR="00500AA3" w:rsidRPr="00350658">
        <w:t xml:space="preserve"> </w:t>
      </w:r>
    </w:p>
    <w:p w:rsidR="009A6591" w:rsidRDefault="009A6591" w:rsidP="009A6591">
      <w:pPr>
        <w:jc w:val="both"/>
      </w:pPr>
      <w:r>
        <w:rPr>
          <w:b/>
        </w:rPr>
        <w:t>G</w:t>
      </w:r>
      <w:r w:rsidRPr="00B47BDF">
        <w:rPr>
          <w:b/>
        </w:rPr>
        <w:t>overnance</w:t>
      </w:r>
      <w:r>
        <w:t>: Due to</w:t>
      </w:r>
      <w:r w:rsidR="00C26A76">
        <w:t xml:space="preserve"> inefficiency of institutions, OPs are not benefiting from schemes offered for their welfare.</w:t>
      </w:r>
    </w:p>
    <w:p w:rsidR="00500AA3" w:rsidRDefault="00C26A76" w:rsidP="00500AA3">
      <w:pPr>
        <w:jc w:val="both"/>
      </w:pPr>
      <w:r w:rsidRPr="00C26A76">
        <w:rPr>
          <w:b/>
        </w:rPr>
        <w:t>Recognition</w:t>
      </w:r>
      <w:r>
        <w:t xml:space="preserve">: OPs are not recognized as </w:t>
      </w:r>
      <w:r w:rsidR="00776CF1">
        <w:t>beneficiary of micro credits by a number of poverty reduction programmes.</w:t>
      </w:r>
    </w:p>
    <w:p w:rsidR="009F1B1E" w:rsidRPr="008B0A50" w:rsidRDefault="00776CF1" w:rsidP="009F1B1E">
      <w:pPr>
        <w:rPr>
          <w:b/>
          <w:sz w:val="28"/>
          <w:szCs w:val="28"/>
          <w:u w:val="single"/>
        </w:rPr>
      </w:pPr>
      <w:r w:rsidRPr="008B0A50">
        <w:rPr>
          <w:b/>
          <w:sz w:val="28"/>
          <w:szCs w:val="28"/>
          <w:u w:val="single"/>
        </w:rPr>
        <w:t>Recommendations</w:t>
      </w:r>
      <w:r w:rsidR="009F1B1E" w:rsidRPr="008B0A50">
        <w:rPr>
          <w:b/>
          <w:sz w:val="28"/>
          <w:szCs w:val="28"/>
          <w:u w:val="single"/>
        </w:rPr>
        <w:t xml:space="preserve"> </w:t>
      </w:r>
    </w:p>
    <w:p w:rsidR="007B303A" w:rsidRPr="0050405C" w:rsidRDefault="00773B5F" w:rsidP="0050405C">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O</w:t>
      </w:r>
      <w:r w:rsidR="009F1B1E" w:rsidRPr="007B303A">
        <w:rPr>
          <w:rFonts w:asciiTheme="minorHAnsi" w:hAnsiTheme="minorHAnsi" w:cstheme="minorHAnsi"/>
          <w:sz w:val="22"/>
        </w:rPr>
        <w:t>lder people have highly restricted access to any micro credit programme other than banks (which are not consumed by communities due to high interest rates and processing fee). HAI’s small contribution has made visible impacts, mostly on the social aspects of the OPs.  Endeavors under the umbrella of social protection should be continued by HAI, may be for some other basic need</w:t>
      </w:r>
      <w:r w:rsidRPr="007B303A">
        <w:rPr>
          <w:rFonts w:asciiTheme="minorHAnsi" w:hAnsiTheme="minorHAnsi" w:cstheme="minorHAnsi"/>
          <w:sz w:val="22"/>
        </w:rPr>
        <w:t>s (Housing</w:t>
      </w:r>
      <w:r w:rsidR="00656FEA">
        <w:rPr>
          <w:rFonts w:asciiTheme="minorHAnsi" w:hAnsiTheme="minorHAnsi" w:cstheme="minorHAnsi"/>
          <w:sz w:val="22"/>
        </w:rPr>
        <w:t xml:space="preserve"> </w:t>
      </w:r>
      <w:r w:rsidRPr="007B303A">
        <w:rPr>
          <w:rFonts w:asciiTheme="minorHAnsi" w:hAnsiTheme="minorHAnsi" w:cstheme="minorHAnsi"/>
          <w:sz w:val="22"/>
        </w:rPr>
        <w:t>,Sanitation,</w:t>
      </w:r>
      <w:r w:rsidR="00656FEA">
        <w:rPr>
          <w:rFonts w:asciiTheme="minorHAnsi" w:hAnsiTheme="minorHAnsi" w:cstheme="minorHAnsi"/>
          <w:sz w:val="22"/>
        </w:rPr>
        <w:t xml:space="preserve"> </w:t>
      </w:r>
      <w:r w:rsidRPr="007B303A">
        <w:rPr>
          <w:rFonts w:asciiTheme="minorHAnsi" w:hAnsiTheme="minorHAnsi" w:cstheme="minorHAnsi"/>
          <w:sz w:val="22"/>
        </w:rPr>
        <w:t>Nutrition) prioritized by OPs in FGDs.</w:t>
      </w:r>
      <w:r w:rsidR="00F46B96">
        <w:rPr>
          <w:rFonts w:asciiTheme="minorHAnsi" w:hAnsiTheme="minorHAnsi" w:cstheme="minorHAnsi"/>
          <w:sz w:val="22"/>
        </w:rPr>
        <w:t xml:space="preserve"> </w:t>
      </w:r>
      <w:r w:rsidR="009F1B1E" w:rsidRPr="0050405C">
        <w:rPr>
          <w:rFonts w:asciiTheme="minorHAnsi" w:hAnsiTheme="minorHAnsi" w:cstheme="minorHAnsi"/>
          <w:sz w:val="22"/>
        </w:rPr>
        <w:t>During an informal interview, LSO president in MudKhoso has intimidated about nearby villagers interest in forming OPAs</w:t>
      </w:r>
      <w:r w:rsidRPr="0050405C">
        <w:rPr>
          <w:rFonts w:asciiTheme="minorHAnsi" w:hAnsiTheme="minorHAnsi" w:cstheme="minorHAnsi"/>
          <w:sz w:val="22"/>
        </w:rPr>
        <w:t xml:space="preserve"> and receiving CRF</w:t>
      </w:r>
      <w:r w:rsidR="009F1B1E" w:rsidRPr="0050405C">
        <w:rPr>
          <w:rFonts w:asciiTheme="minorHAnsi" w:hAnsiTheme="minorHAnsi" w:cstheme="minorHAnsi"/>
          <w:sz w:val="22"/>
        </w:rPr>
        <w:t>. These villages include</w:t>
      </w:r>
      <w:r w:rsidRPr="0050405C">
        <w:rPr>
          <w:rFonts w:asciiTheme="minorHAnsi" w:hAnsiTheme="minorHAnsi" w:cstheme="minorHAnsi"/>
          <w:sz w:val="22"/>
        </w:rPr>
        <w:t>,</w:t>
      </w:r>
      <w:r w:rsidR="009F1B1E" w:rsidRPr="0050405C">
        <w:rPr>
          <w:rFonts w:asciiTheme="minorHAnsi" w:hAnsiTheme="minorHAnsi" w:cstheme="minorHAnsi"/>
          <w:sz w:val="22"/>
        </w:rPr>
        <w:t xml:space="preserve"> Dairy farm, Village Suleman Sheikh, Jhando tanwari, Chuttal Shah and Dairgro Goth.</w:t>
      </w:r>
    </w:p>
    <w:p w:rsidR="007B303A" w:rsidRPr="00075C85" w:rsidRDefault="007B303A" w:rsidP="007B303A">
      <w:pPr>
        <w:pStyle w:val="ListParagraph"/>
        <w:rPr>
          <w:rFonts w:asciiTheme="minorHAnsi" w:hAnsiTheme="minorHAnsi" w:cstheme="minorHAnsi"/>
          <w:sz w:val="12"/>
        </w:rPr>
      </w:pPr>
    </w:p>
    <w:p w:rsidR="007B303A" w:rsidRDefault="009F3682" w:rsidP="007B303A">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In Pakistan for effective participation and change on government’s part (policy intervention), it is recommended to adopt top down approach. Awareness, sensitization sessions should be organized with higher government officials regarding Elderly Population and their specific needs.</w:t>
      </w:r>
    </w:p>
    <w:p w:rsidR="00075C85" w:rsidRPr="00075C85" w:rsidRDefault="00075C85" w:rsidP="00075C85">
      <w:pPr>
        <w:pStyle w:val="ListParagraph"/>
        <w:rPr>
          <w:rFonts w:asciiTheme="minorHAnsi" w:hAnsiTheme="minorHAnsi" w:cstheme="minorHAnsi"/>
          <w:sz w:val="12"/>
        </w:rPr>
      </w:pPr>
    </w:p>
    <w:p w:rsidR="00CF30EC" w:rsidRPr="007B303A" w:rsidRDefault="009F1B1E" w:rsidP="007B303A">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HAI at provincial and national level should start dialogues</w:t>
      </w:r>
      <w:r w:rsidR="00773B5F" w:rsidRPr="007B303A">
        <w:rPr>
          <w:rFonts w:asciiTheme="minorHAnsi" w:hAnsiTheme="minorHAnsi" w:cstheme="minorHAnsi"/>
          <w:sz w:val="22"/>
        </w:rPr>
        <w:t xml:space="preserve"> with</w:t>
      </w:r>
      <w:r w:rsidRPr="007B303A">
        <w:rPr>
          <w:rFonts w:asciiTheme="minorHAnsi" w:hAnsiTheme="minorHAnsi" w:cstheme="minorHAnsi"/>
          <w:sz w:val="22"/>
        </w:rPr>
        <w:t xml:space="preserve"> governments to include older </w:t>
      </w:r>
      <w:r w:rsidR="008B0A50" w:rsidRPr="007B303A">
        <w:rPr>
          <w:rFonts w:asciiTheme="minorHAnsi" w:hAnsiTheme="minorHAnsi" w:cstheme="minorHAnsi"/>
          <w:sz w:val="22"/>
        </w:rPr>
        <w:t xml:space="preserve">people </w:t>
      </w:r>
      <w:r w:rsidR="006874F4" w:rsidRPr="007B303A">
        <w:rPr>
          <w:rFonts w:asciiTheme="minorHAnsi" w:hAnsiTheme="minorHAnsi" w:cstheme="minorHAnsi"/>
          <w:sz w:val="22"/>
        </w:rPr>
        <w:t xml:space="preserve">in their </w:t>
      </w:r>
      <w:r w:rsidRPr="007B303A">
        <w:rPr>
          <w:rFonts w:asciiTheme="minorHAnsi" w:hAnsiTheme="minorHAnsi" w:cstheme="minorHAnsi"/>
          <w:sz w:val="22"/>
        </w:rPr>
        <w:t xml:space="preserve">eligibility/priority </w:t>
      </w:r>
      <w:r w:rsidR="006874F4" w:rsidRPr="007B303A">
        <w:rPr>
          <w:rFonts w:asciiTheme="minorHAnsi" w:hAnsiTheme="minorHAnsi" w:cstheme="minorHAnsi"/>
          <w:sz w:val="22"/>
        </w:rPr>
        <w:t>list for poverty reduction programmes and other welfare programmes</w:t>
      </w:r>
      <w:r w:rsidR="00904276" w:rsidRPr="007B303A">
        <w:rPr>
          <w:rFonts w:asciiTheme="minorHAnsi" w:hAnsiTheme="minorHAnsi" w:cstheme="minorHAnsi"/>
          <w:sz w:val="22"/>
        </w:rPr>
        <w:t xml:space="preserve">. </w:t>
      </w:r>
      <w:r w:rsidRPr="007B303A">
        <w:rPr>
          <w:rFonts w:asciiTheme="minorHAnsi" w:hAnsiTheme="minorHAnsi" w:cstheme="minorHAnsi"/>
          <w:sz w:val="22"/>
        </w:rPr>
        <w:t>HAI should share their programme</w:t>
      </w:r>
      <w:r w:rsidR="006874F4" w:rsidRPr="007B303A">
        <w:rPr>
          <w:rFonts w:asciiTheme="minorHAnsi" w:hAnsiTheme="minorHAnsi" w:cstheme="minorHAnsi"/>
          <w:sz w:val="22"/>
        </w:rPr>
        <w:t>’</w:t>
      </w:r>
      <w:r w:rsidRPr="007B303A">
        <w:rPr>
          <w:rFonts w:asciiTheme="minorHAnsi" w:hAnsiTheme="minorHAnsi" w:cstheme="minorHAnsi"/>
          <w:sz w:val="22"/>
        </w:rPr>
        <w:t>s success to stress their point</w:t>
      </w:r>
      <w:r w:rsidR="00904276" w:rsidRPr="007B303A">
        <w:rPr>
          <w:rFonts w:asciiTheme="minorHAnsi" w:hAnsiTheme="minorHAnsi" w:cstheme="minorHAnsi"/>
          <w:sz w:val="22"/>
        </w:rPr>
        <w:t xml:space="preserve"> across</w:t>
      </w:r>
      <w:r w:rsidR="006874F4" w:rsidRPr="007B303A">
        <w:rPr>
          <w:rFonts w:asciiTheme="minorHAnsi" w:hAnsiTheme="minorHAnsi" w:cstheme="minorHAnsi"/>
          <w:sz w:val="22"/>
        </w:rPr>
        <w:t>, government’s departments</w:t>
      </w:r>
      <w:r w:rsidRPr="007B303A">
        <w:rPr>
          <w:rFonts w:asciiTheme="minorHAnsi" w:hAnsiTheme="minorHAnsi" w:cstheme="minorHAnsi"/>
          <w:sz w:val="22"/>
        </w:rPr>
        <w:t>.</w:t>
      </w:r>
    </w:p>
    <w:p w:rsidR="007B303A" w:rsidRPr="007B303A" w:rsidRDefault="007B303A" w:rsidP="007B303A">
      <w:pPr>
        <w:pStyle w:val="ListParagraph"/>
        <w:rPr>
          <w:rFonts w:asciiTheme="minorHAnsi" w:hAnsiTheme="minorHAnsi" w:cstheme="minorHAnsi"/>
          <w:sz w:val="12"/>
        </w:rPr>
      </w:pPr>
    </w:p>
    <w:p w:rsidR="006874F4" w:rsidRDefault="00CF30EC" w:rsidP="00D34705">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 xml:space="preserve">HAI can strive </w:t>
      </w:r>
      <w:r w:rsidR="00075C85" w:rsidRPr="007B303A">
        <w:rPr>
          <w:rFonts w:asciiTheme="minorHAnsi" w:hAnsiTheme="minorHAnsi" w:cstheme="minorHAnsi"/>
          <w:sz w:val="22"/>
        </w:rPr>
        <w:t>for allocation</w:t>
      </w:r>
      <w:r w:rsidRPr="007B303A">
        <w:rPr>
          <w:rFonts w:asciiTheme="minorHAnsi" w:hAnsiTheme="minorHAnsi" w:cstheme="minorHAnsi"/>
          <w:sz w:val="22"/>
        </w:rPr>
        <w:t xml:space="preserve"> of adequate </w:t>
      </w:r>
      <w:r w:rsidR="00075C85" w:rsidRPr="007B303A">
        <w:rPr>
          <w:rFonts w:asciiTheme="minorHAnsi" w:hAnsiTheme="minorHAnsi" w:cstheme="minorHAnsi"/>
          <w:sz w:val="22"/>
        </w:rPr>
        <w:t>funding from</w:t>
      </w:r>
      <w:r w:rsidRPr="007B303A">
        <w:rPr>
          <w:rFonts w:asciiTheme="minorHAnsi" w:hAnsiTheme="minorHAnsi" w:cstheme="minorHAnsi"/>
          <w:sz w:val="22"/>
        </w:rPr>
        <w:t xml:space="preserve"> international </w:t>
      </w:r>
      <w:r w:rsidR="00075C85" w:rsidRPr="007B303A">
        <w:rPr>
          <w:rFonts w:asciiTheme="minorHAnsi" w:hAnsiTheme="minorHAnsi" w:cstheme="minorHAnsi"/>
          <w:sz w:val="22"/>
        </w:rPr>
        <w:t>donors for</w:t>
      </w:r>
      <w:r w:rsidRPr="007B303A">
        <w:rPr>
          <w:rFonts w:asciiTheme="minorHAnsi" w:hAnsiTheme="minorHAnsi" w:cstheme="minorHAnsi"/>
          <w:sz w:val="22"/>
        </w:rPr>
        <w:t xml:space="preserve"> older people in disaster response as well as development aid budget for disaster prone areas by showing the positive impacts of CRF on older people.</w:t>
      </w:r>
    </w:p>
    <w:p w:rsidR="00D34705" w:rsidRPr="00D34705" w:rsidRDefault="00D34705" w:rsidP="00D34705">
      <w:pPr>
        <w:jc w:val="both"/>
        <w:rPr>
          <w:rFonts w:cstheme="minorHAnsi"/>
          <w:sz w:val="2"/>
        </w:rPr>
      </w:pPr>
    </w:p>
    <w:p w:rsidR="009F1B1E" w:rsidRDefault="009F1B1E" w:rsidP="00D34705">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In order to promote the initiative and mainstream ageing, radio campaigns highlighting the success stories of OPS should be launched along with print campaign so that the impact of the programme can be celebrated</w:t>
      </w:r>
      <w:r w:rsidR="00904276" w:rsidRPr="007B303A">
        <w:rPr>
          <w:rFonts w:asciiTheme="minorHAnsi" w:hAnsiTheme="minorHAnsi" w:cstheme="minorHAnsi"/>
          <w:sz w:val="22"/>
        </w:rPr>
        <w:t>. This will generate interest amongst masses that would help programme objectives. Various representatives of organization offering Microcredit facilities can participate as guests in the radio show and share their product information with OPs so that access to them can be increased.</w:t>
      </w:r>
    </w:p>
    <w:p w:rsidR="004D256A" w:rsidRPr="004D256A" w:rsidRDefault="004D256A" w:rsidP="004D256A">
      <w:pPr>
        <w:pStyle w:val="ListParagraph"/>
        <w:rPr>
          <w:rFonts w:asciiTheme="minorHAnsi" w:hAnsiTheme="minorHAnsi" w:cstheme="minorHAnsi"/>
          <w:sz w:val="22"/>
        </w:rPr>
      </w:pPr>
    </w:p>
    <w:p w:rsidR="004D256A" w:rsidRDefault="004D256A" w:rsidP="004D256A">
      <w:pPr>
        <w:jc w:val="both"/>
        <w:rPr>
          <w:rFonts w:cstheme="minorHAnsi"/>
        </w:rPr>
      </w:pPr>
    </w:p>
    <w:p w:rsidR="004D256A" w:rsidRPr="004D256A" w:rsidRDefault="004D256A" w:rsidP="004D256A">
      <w:pPr>
        <w:jc w:val="both"/>
        <w:rPr>
          <w:rFonts w:cstheme="minorHAnsi"/>
        </w:rPr>
      </w:pPr>
    </w:p>
    <w:p w:rsidR="00D34705" w:rsidRPr="00D34705" w:rsidRDefault="00D34705" w:rsidP="00D34705">
      <w:pPr>
        <w:jc w:val="both"/>
        <w:rPr>
          <w:rFonts w:cstheme="minorHAnsi"/>
          <w:sz w:val="2"/>
        </w:rPr>
      </w:pPr>
    </w:p>
    <w:p w:rsidR="009F1B1E" w:rsidRPr="007B303A" w:rsidRDefault="009F1B1E" w:rsidP="007B303A">
      <w:pPr>
        <w:pStyle w:val="ListParagraph"/>
        <w:numPr>
          <w:ilvl w:val="0"/>
          <w:numId w:val="24"/>
        </w:numPr>
        <w:spacing w:line="276" w:lineRule="auto"/>
        <w:jc w:val="both"/>
        <w:rPr>
          <w:rFonts w:asciiTheme="minorHAnsi" w:hAnsiTheme="minorHAnsi" w:cstheme="minorHAnsi"/>
          <w:sz w:val="22"/>
        </w:rPr>
      </w:pPr>
      <w:r w:rsidRPr="007B303A">
        <w:rPr>
          <w:rFonts w:asciiTheme="minorHAnsi" w:hAnsiTheme="minorHAnsi" w:cstheme="minorHAnsi"/>
          <w:sz w:val="22"/>
        </w:rPr>
        <w:t>OPAs and OPs have emerged as resource persons for various training</w:t>
      </w:r>
      <w:r w:rsidR="002468BE" w:rsidRPr="007B303A">
        <w:rPr>
          <w:rFonts w:asciiTheme="minorHAnsi" w:hAnsiTheme="minorHAnsi" w:cstheme="minorHAnsi"/>
          <w:sz w:val="22"/>
        </w:rPr>
        <w:t xml:space="preserve">s conducted by HAI on health, managing </w:t>
      </w:r>
      <w:r w:rsidR="002202D1">
        <w:rPr>
          <w:rFonts w:asciiTheme="minorHAnsi" w:hAnsiTheme="minorHAnsi" w:cstheme="minorHAnsi"/>
          <w:sz w:val="22"/>
        </w:rPr>
        <w:t>f</w:t>
      </w:r>
      <w:r w:rsidR="002468BE" w:rsidRPr="007B303A">
        <w:rPr>
          <w:rFonts w:asciiTheme="minorHAnsi" w:hAnsiTheme="minorHAnsi" w:cstheme="minorHAnsi"/>
          <w:sz w:val="22"/>
        </w:rPr>
        <w:t>unds,</w:t>
      </w:r>
      <w:r w:rsidR="002202D1">
        <w:rPr>
          <w:rFonts w:asciiTheme="minorHAnsi" w:hAnsiTheme="minorHAnsi" w:cstheme="minorHAnsi"/>
          <w:sz w:val="22"/>
        </w:rPr>
        <w:t xml:space="preserve"> </w:t>
      </w:r>
      <w:r w:rsidR="002468BE" w:rsidRPr="007B303A">
        <w:rPr>
          <w:rFonts w:asciiTheme="minorHAnsi" w:hAnsiTheme="minorHAnsi" w:cstheme="minorHAnsi"/>
          <w:sz w:val="22"/>
        </w:rPr>
        <w:t>DRR,</w:t>
      </w:r>
      <w:r w:rsidRPr="007B303A">
        <w:rPr>
          <w:rFonts w:asciiTheme="minorHAnsi" w:hAnsiTheme="minorHAnsi" w:cstheme="minorHAnsi"/>
          <w:sz w:val="22"/>
        </w:rPr>
        <w:t xml:space="preserve"> etc and now can also be used for other programmes introduced by other partner organization. OPs being the decision makers of their village will have the influence to promote health and education on behalf of other organizations such as UN, save the children, USAID etc. The purpose of establishing a consortium within the community will help reduce repetitive </w:t>
      </w:r>
      <w:r w:rsidR="00904276" w:rsidRPr="007B303A">
        <w:rPr>
          <w:rFonts w:asciiTheme="minorHAnsi" w:hAnsiTheme="minorHAnsi" w:cstheme="minorHAnsi"/>
          <w:sz w:val="22"/>
        </w:rPr>
        <w:t xml:space="preserve">interventions to the same group </w:t>
      </w:r>
      <w:r w:rsidRPr="007B303A">
        <w:rPr>
          <w:rFonts w:asciiTheme="minorHAnsi" w:hAnsiTheme="minorHAnsi" w:cstheme="minorHAnsi"/>
          <w:sz w:val="22"/>
        </w:rPr>
        <w:t>and will allow p</w:t>
      </w:r>
      <w:r w:rsidR="00904276" w:rsidRPr="007B303A">
        <w:rPr>
          <w:rFonts w:asciiTheme="minorHAnsi" w:hAnsiTheme="minorHAnsi" w:cstheme="minorHAnsi"/>
          <w:sz w:val="22"/>
        </w:rPr>
        <w:t xml:space="preserve">artners </w:t>
      </w:r>
      <w:r w:rsidRPr="007B303A">
        <w:rPr>
          <w:rFonts w:asciiTheme="minorHAnsi" w:hAnsiTheme="minorHAnsi" w:cstheme="minorHAnsi"/>
          <w:sz w:val="22"/>
        </w:rPr>
        <w:t xml:space="preserve">to focus on one area. </w:t>
      </w:r>
      <w:r w:rsidR="00904276" w:rsidRPr="007B303A">
        <w:rPr>
          <w:rFonts w:asciiTheme="minorHAnsi" w:hAnsiTheme="minorHAnsi" w:cstheme="minorHAnsi"/>
          <w:sz w:val="22"/>
        </w:rPr>
        <w:t xml:space="preserve"> This way </w:t>
      </w:r>
      <w:r w:rsidR="00D34705" w:rsidRPr="007B303A">
        <w:rPr>
          <w:rFonts w:asciiTheme="minorHAnsi" w:hAnsiTheme="minorHAnsi" w:cstheme="minorHAnsi"/>
          <w:sz w:val="22"/>
        </w:rPr>
        <w:t>partner’s</w:t>
      </w:r>
      <w:r w:rsidR="00904276" w:rsidRPr="007B303A">
        <w:rPr>
          <w:rFonts w:asciiTheme="minorHAnsi" w:hAnsiTheme="minorHAnsi" w:cstheme="minorHAnsi"/>
          <w:sz w:val="22"/>
        </w:rPr>
        <w:t xml:space="preserve"> contribution will be seen as a significant step towards </w:t>
      </w:r>
      <w:r w:rsidR="00D34705" w:rsidRPr="007B303A">
        <w:rPr>
          <w:rFonts w:asciiTheme="minorHAnsi" w:hAnsiTheme="minorHAnsi" w:cstheme="minorHAnsi"/>
          <w:sz w:val="22"/>
        </w:rPr>
        <w:t>improving community</w:t>
      </w:r>
      <w:r w:rsidR="00904276" w:rsidRPr="007B303A">
        <w:rPr>
          <w:rFonts w:asciiTheme="minorHAnsi" w:hAnsiTheme="minorHAnsi" w:cstheme="minorHAnsi"/>
          <w:sz w:val="22"/>
        </w:rPr>
        <w:t xml:space="preserve"> cohesion in the area. </w:t>
      </w:r>
    </w:p>
    <w:p w:rsidR="006A5B45" w:rsidRPr="007B303A" w:rsidRDefault="006A5B45" w:rsidP="00C558A7">
      <w:pPr>
        <w:spacing w:after="0" w:line="240" w:lineRule="auto"/>
        <w:jc w:val="both"/>
        <w:rPr>
          <w:rFonts w:eastAsia="Times New Roman" w:cs="Times New Roman"/>
          <w:b/>
          <w:bCs/>
          <w:color w:val="222222"/>
          <w:szCs w:val="24"/>
          <w:shd w:val="clear" w:color="auto" w:fill="FFFFFF"/>
        </w:rPr>
      </w:pPr>
    </w:p>
    <w:p w:rsidR="006A5B45" w:rsidRDefault="006A5B45" w:rsidP="00C558A7">
      <w:pPr>
        <w:spacing w:after="0" w:line="240" w:lineRule="auto"/>
        <w:jc w:val="both"/>
        <w:rPr>
          <w:rFonts w:eastAsia="Times New Roman" w:cs="Times New Roman"/>
          <w:b/>
          <w:bCs/>
          <w:color w:val="222222"/>
          <w:sz w:val="24"/>
          <w:szCs w:val="24"/>
          <w:shd w:val="clear" w:color="auto" w:fill="FFFFFF"/>
        </w:rPr>
      </w:pPr>
    </w:p>
    <w:p w:rsidR="006A5B45" w:rsidRDefault="006A5B45" w:rsidP="00C558A7">
      <w:pPr>
        <w:spacing w:after="0" w:line="240" w:lineRule="auto"/>
        <w:jc w:val="both"/>
        <w:rPr>
          <w:rFonts w:eastAsia="Times New Roman" w:cs="Times New Roman"/>
          <w:b/>
          <w:bCs/>
          <w:color w:val="222222"/>
          <w:sz w:val="24"/>
          <w:szCs w:val="24"/>
          <w:shd w:val="clear" w:color="auto" w:fill="FFFFFF"/>
        </w:rPr>
      </w:pPr>
    </w:p>
    <w:p w:rsidR="006A5B45" w:rsidRDefault="006A5B45" w:rsidP="00C558A7">
      <w:pPr>
        <w:spacing w:after="0" w:line="240" w:lineRule="auto"/>
        <w:jc w:val="both"/>
        <w:rPr>
          <w:rFonts w:eastAsia="Times New Roman" w:cs="Times New Roman"/>
          <w:b/>
          <w:bCs/>
          <w:color w:val="222222"/>
          <w:sz w:val="24"/>
          <w:szCs w:val="24"/>
          <w:shd w:val="clear" w:color="auto" w:fill="FFFFFF"/>
        </w:rPr>
      </w:pPr>
    </w:p>
    <w:p w:rsidR="006A5B45" w:rsidRDefault="006A5B45"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4D256A" w:rsidRDefault="004D256A" w:rsidP="00C558A7">
      <w:pPr>
        <w:spacing w:after="0" w:line="240" w:lineRule="auto"/>
        <w:jc w:val="both"/>
        <w:rPr>
          <w:rFonts w:eastAsia="Times New Roman" w:cs="Times New Roman"/>
          <w:b/>
          <w:bCs/>
          <w:color w:val="222222"/>
          <w:sz w:val="24"/>
          <w:szCs w:val="24"/>
          <w:shd w:val="clear" w:color="auto" w:fill="FFFFFF"/>
        </w:rPr>
      </w:pPr>
    </w:p>
    <w:p w:rsidR="006A5B45" w:rsidRDefault="00C558A7" w:rsidP="00C558A7">
      <w:pPr>
        <w:spacing w:after="0" w:line="240" w:lineRule="auto"/>
        <w:jc w:val="both"/>
        <w:rPr>
          <w:rFonts w:ascii="Times New Roman" w:eastAsia="Times New Roman" w:hAnsi="Times New Roman" w:cs="Times New Roman"/>
          <w:color w:val="222222"/>
          <w:sz w:val="24"/>
          <w:szCs w:val="24"/>
          <w:shd w:val="clear" w:color="auto" w:fill="FFFFFF"/>
        </w:rPr>
      </w:pPr>
      <w:r w:rsidRPr="00B56E9F">
        <w:rPr>
          <w:rFonts w:eastAsia="Times New Roman" w:cs="Times New Roman"/>
          <w:b/>
          <w:bCs/>
          <w:i/>
          <w:color w:val="222222"/>
          <w:sz w:val="24"/>
          <w:szCs w:val="24"/>
          <w:u w:val="single"/>
          <w:shd w:val="clear" w:color="auto" w:fill="FFFFFF"/>
        </w:rPr>
        <w:t>CONCLUSION</w:t>
      </w:r>
      <w:r w:rsidRPr="00C558A7">
        <w:rPr>
          <w:rFonts w:ascii="Times New Roman" w:eastAsia="Times New Roman" w:hAnsi="Times New Roman" w:cs="Times New Roman"/>
          <w:color w:val="222222"/>
          <w:sz w:val="24"/>
          <w:szCs w:val="24"/>
          <w:shd w:val="clear" w:color="auto" w:fill="FFFFFF"/>
        </w:rPr>
        <w:t xml:space="preserve">: </w:t>
      </w:r>
    </w:p>
    <w:p w:rsidR="006A5B45" w:rsidRDefault="006A5B45" w:rsidP="00C558A7">
      <w:pPr>
        <w:spacing w:after="0" w:line="240" w:lineRule="auto"/>
        <w:jc w:val="both"/>
        <w:rPr>
          <w:rFonts w:ascii="Times New Roman" w:eastAsia="Times New Roman" w:hAnsi="Times New Roman" w:cs="Times New Roman"/>
          <w:color w:val="222222"/>
          <w:sz w:val="24"/>
          <w:szCs w:val="24"/>
          <w:shd w:val="clear" w:color="auto" w:fill="FFFFFF"/>
        </w:rPr>
      </w:pPr>
    </w:p>
    <w:p w:rsidR="00C558A7" w:rsidRPr="00C558A7" w:rsidRDefault="00C558A7" w:rsidP="00C558A7">
      <w:pPr>
        <w:spacing w:after="0" w:line="240" w:lineRule="auto"/>
        <w:jc w:val="both"/>
        <w:rPr>
          <w:szCs w:val="24"/>
        </w:rPr>
      </w:pPr>
      <w:r w:rsidRPr="00C558A7">
        <w:rPr>
          <w:szCs w:val="24"/>
        </w:rPr>
        <w:t>It is concluded that older people have resumed their normal economic and social lives after floods which was the primary objective of HAI interventions. The data indicates that they are now well aware of disasters management in comparison to their previous knowledge about Disaster Risk Reduction. This knowledge and skills helped them to be more resilient communities.</w:t>
      </w:r>
    </w:p>
    <w:p w:rsidR="00C558A7" w:rsidRPr="00C558A7" w:rsidRDefault="00C558A7" w:rsidP="00C558A7">
      <w:pPr>
        <w:spacing w:after="0" w:line="240" w:lineRule="auto"/>
        <w:jc w:val="both"/>
        <w:rPr>
          <w:szCs w:val="24"/>
        </w:rPr>
      </w:pPr>
      <w:r w:rsidRPr="00C558A7">
        <w:rPr>
          <w:szCs w:val="24"/>
        </w:rPr>
        <w:t> </w:t>
      </w:r>
    </w:p>
    <w:p w:rsidR="00C558A7" w:rsidRPr="00C558A7" w:rsidRDefault="00C558A7" w:rsidP="00C558A7">
      <w:pPr>
        <w:spacing w:after="0" w:line="240" w:lineRule="auto"/>
        <w:jc w:val="both"/>
        <w:rPr>
          <w:szCs w:val="24"/>
        </w:rPr>
      </w:pPr>
      <w:r w:rsidRPr="00C558A7">
        <w:rPr>
          <w:szCs w:val="24"/>
        </w:rPr>
        <w:t>OPs thus, most vulnerable group amongst the flood affected</w:t>
      </w:r>
      <w:r w:rsidR="00B431ED" w:rsidRPr="00C558A7">
        <w:rPr>
          <w:szCs w:val="24"/>
        </w:rPr>
        <w:t>, have</w:t>
      </w:r>
      <w:r w:rsidRPr="00C558A7">
        <w:rPr>
          <w:szCs w:val="24"/>
        </w:rPr>
        <w:t xml:space="preserve"> been flexible to change and can play a vital role in bringing about changes in the social and economic knitting as evident through the data collected.</w:t>
      </w:r>
      <w:r w:rsidR="00B431ED">
        <w:rPr>
          <w:szCs w:val="24"/>
        </w:rPr>
        <w:t xml:space="preserve"> </w:t>
      </w:r>
      <w:r w:rsidRPr="00C558A7">
        <w:rPr>
          <w:szCs w:val="24"/>
        </w:rPr>
        <w:t>HAI strategic entry into the communities is well received by OPs and other community members.</w:t>
      </w:r>
    </w:p>
    <w:p w:rsidR="00C558A7" w:rsidRPr="00C558A7" w:rsidRDefault="00C558A7" w:rsidP="00C558A7">
      <w:pPr>
        <w:spacing w:after="0" w:line="240" w:lineRule="auto"/>
        <w:jc w:val="both"/>
        <w:rPr>
          <w:szCs w:val="24"/>
        </w:rPr>
      </w:pPr>
      <w:r w:rsidRPr="00C558A7">
        <w:rPr>
          <w:szCs w:val="24"/>
        </w:rPr>
        <w:t> </w:t>
      </w:r>
    </w:p>
    <w:p w:rsidR="00C558A7" w:rsidRPr="00C558A7" w:rsidRDefault="00C558A7" w:rsidP="00C558A7">
      <w:pPr>
        <w:spacing w:after="0" w:line="240" w:lineRule="auto"/>
        <w:jc w:val="both"/>
        <w:rPr>
          <w:szCs w:val="24"/>
        </w:rPr>
      </w:pPr>
      <w:r w:rsidRPr="00C558A7">
        <w:rPr>
          <w:szCs w:val="24"/>
        </w:rPr>
        <w:t>Without HAI interventions older people would have remained marginalized. Older people potentials and willingness to participate in economic and social life would not have been discovered. Their reservations regarding traditional occupations as the only means of income generations would have not been exposed. Lifting up of social standing of OPs in families and communities would have not been possible and OPs and communities would have not offered/ availed opportunities to turn into human capital.</w:t>
      </w:r>
    </w:p>
    <w:p w:rsidR="00C558A7" w:rsidRPr="00C558A7" w:rsidRDefault="00C558A7" w:rsidP="00C558A7">
      <w:pPr>
        <w:spacing w:after="0" w:line="240" w:lineRule="auto"/>
        <w:jc w:val="both"/>
        <w:rPr>
          <w:szCs w:val="24"/>
        </w:rPr>
      </w:pPr>
    </w:p>
    <w:p w:rsidR="00C558A7" w:rsidRPr="00C558A7" w:rsidRDefault="00C558A7" w:rsidP="00C558A7">
      <w:pPr>
        <w:spacing w:after="0" w:line="240" w:lineRule="auto"/>
        <w:jc w:val="both"/>
        <w:rPr>
          <w:szCs w:val="24"/>
        </w:rPr>
      </w:pPr>
      <w:r w:rsidRPr="00C558A7">
        <w:rPr>
          <w:szCs w:val="24"/>
        </w:rPr>
        <w:t>It is only through HAI Initiatives that OPS become visible to other stakeholders and partners. However, a lot needs to be done to promote the issues of OPs through main</w:t>
      </w:r>
      <w:r w:rsidR="00440322">
        <w:rPr>
          <w:szCs w:val="24"/>
        </w:rPr>
        <w:t>-</w:t>
      </w:r>
      <w:r w:rsidRPr="00C558A7">
        <w:rPr>
          <w:szCs w:val="24"/>
        </w:rPr>
        <w:t>stream media to highlight OP</w:t>
      </w:r>
      <w:r w:rsidR="00440322">
        <w:rPr>
          <w:szCs w:val="24"/>
        </w:rPr>
        <w:t>s as significant stakeholders in</w:t>
      </w:r>
      <w:r w:rsidRPr="00C558A7">
        <w:rPr>
          <w:szCs w:val="24"/>
        </w:rPr>
        <w:t xml:space="preserve"> national policy and program.</w:t>
      </w:r>
    </w:p>
    <w:p w:rsidR="00C558A7" w:rsidRDefault="00C558A7" w:rsidP="00C558A7">
      <w:pPr>
        <w:spacing w:after="0" w:line="240" w:lineRule="auto"/>
        <w:jc w:val="both"/>
        <w:rPr>
          <w:szCs w:val="24"/>
        </w:rPr>
      </w:pPr>
    </w:p>
    <w:p w:rsidR="00C558A7" w:rsidRPr="00C558A7" w:rsidRDefault="00C558A7" w:rsidP="00C558A7">
      <w:pPr>
        <w:spacing w:after="0" w:line="240" w:lineRule="auto"/>
        <w:jc w:val="both"/>
        <w:rPr>
          <w:szCs w:val="24"/>
        </w:rPr>
      </w:pPr>
      <w:r w:rsidRPr="00C558A7">
        <w:rPr>
          <w:szCs w:val="24"/>
        </w:rPr>
        <w:t>The OPs are now seen as significant contributors in social and economic atmospheres combating poverty within families and communities due to the role played by HAI. 96% of OPs believe that there has been improvement in their lives after these interventions.  There has been no other program which focuses on elderly especially in emergency situations.  Without HAI even older people would have not known about the concept of “AGING”. They would only recognize CRF as another loan for purchasing sheep and seeds.</w:t>
      </w:r>
    </w:p>
    <w:p w:rsidR="00C558A7" w:rsidRPr="00C558A7" w:rsidRDefault="00C558A7" w:rsidP="00C558A7">
      <w:pPr>
        <w:spacing w:after="0" w:line="240" w:lineRule="auto"/>
        <w:jc w:val="both"/>
        <w:rPr>
          <w:szCs w:val="24"/>
        </w:rPr>
      </w:pPr>
    </w:p>
    <w:p w:rsidR="00C558A7" w:rsidRPr="00C558A7" w:rsidRDefault="00C558A7" w:rsidP="00C558A7">
      <w:pPr>
        <w:spacing w:after="0" w:line="240" w:lineRule="auto"/>
        <w:jc w:val="both"/>
        <w:rPr>
          <w:szCs w:val="24"/>
        </w:rPr>
      </w:pPr>
      <w:r w:rsidRPr="00C558A7">
        <w:rPr>
          <w:szCs w:val="24"/>
        </w:rPr>
        <w:t xml:space="preserve">Other stakeholders can </w:t>
      </w:r>
      <w:r w:rsidR="002468BE">
        <w:rPr>
          <w:szCs w:val="24"/>
        </w:rPr>
        <w:t xml:space="preserve">play various roles in </w:t>
      </w:r>
      <w:r w:rsidRPr="00C558A7">
        <w:rPr>
          <w:szCs w:val="24"/>
        </w:rPr>
        <w:t>issues of OPs</w:t>
      </w:r>
      <w:r w:rsidR="002468BE">
        <w:rPr>
          <w:szCs w:val="24"/>
        </w:rPr>
        <w:t xml:space="preserve"> by empowering them.</w:t>
      </w:r>
      <w:r w:rsidRPr="00C558A7">
        <w:rPr>
          <w:szCs w:val="24"/>
        </w:rPr>
        <w:t xml:space="preserve"> Government can arrange dialogues and work on com</w:t>
      </w:r>
      <w:r w:rsidR="002468BE">
        <w:rPr>
          <w:szCs w:val="24"/>
        </w:rPr>
        <w:t>mon agenda with HAI</w:t>
      </w:r>
      <w:r w:rsidRPr="00C558A7">
        <w:rPr>
          <w:szCs w:val="24"/>
        </w:rPr>
        <w:t>, justifying its signatory status of MIPAA 2002. The role of C</w:t>
      </w:r>
      <w:r w:rsidR="002468BE">
        <w:rPr>
          <w:szCs w:val="24"/>
        </w:rPr>
        <w:t xml:space="preserve">ommunity </w:t>
      </w:r>
      <w:r w:rsidRPr="00C558A7">
        <w:rPr>
          <w:szCs w:val="24"/>
        </w:rPr>
        <w:t>S</w:t>
      </w:r>
      <w:r w:rsidR="002468BE">
        <w:rPr>
          <w:szCs w:val="24"/>
        </w:rPr>
        <w:t xml:space="preserve">upport </w:t>
      </w:r>
      <w:r w:rsidR="002202D1" w:rsidRPr="00C558A7">
        <w:rPr>
          <w:szCs w:val="24"/>
        </w:rPr>
        <w:t>O</w:t>
      </w:r>
      <w:r w:rsidR="002202D1">
        <w:rPr>
          <w:szCs w:val="24"/>
        </w:rPr>
        <w:t>rganizations</w:t>
      </w:r>
      <w:r w:rsidRPr="00C558A7">
        <w:rPr>
          <w:szCs w:val="24"/>
        </w:rPr>
        <w:t xml:space="preserve"> </w:t>
      </w:r>
      <w:r w:rsidR="002468BE">
        <w:rPr>
          <w:szCs w:val="24"/>
        </w:rPr>
        <w:t>can be of</w:t>
      </w:r>
      <w:r w:rsidR="00B90A82">
        <w:rPr>
          <w:szCs w:val="24"/>
        </w:rPr>
        <w:t xml:space="preserve"> providing</w:t>
      </w:r>
      <w:r w:rsidRPr="00C558A7">
        <w:rPr>
          <w:szCs w:val="24"/>
        </w:rPr>
        <w:t xml:space="preserve"> an insight into the psycho-social dynamics of the community to plan the best implementing strategy with the ultimate goal to improve conditions of the older community. For achieving Millennium Development Goals, donors can play significant role through investing decent amounts in the programmes designed for the development of OPs apart from emergencies. Communities, effectively sensitized play important roles in the success of any programme either for development or change.             </w:t>
      </w:r>
    </w:p>
    <w:p w:rsidR="00C558A7" w:rsidRPr="00C558A7" w:rsidRDefault="00C558A7" w:rsidP="00C558A7">
      <w:pPr>
        <w:spacing w:after="0" w:line="240" w:lineRule="auto"/>
        <w:jc w:val="both"/>
        <w:rPr>
          <w:szCs w:val="24"/>
        </w:rPr>
      </w:pPr>
    </w:p>
    <w:p w:rsidR="00C558A7" w:rsidRPr="00C558A7" w:rsidRDefault="00C558A7" w:rsidP="00C558A7">
      <w:pPr>
        <w:spacing w:after="0" w:line="240" w:lineRule="auto"/>
        <w:jc w:val="both"/>
        <w:rPr>
          <w:szCs w:val="24"/>
        </w:rPr>
      </w:pPr>
      <w:r w:rsidRPr="00C558A7">
        <w:rPr>
          <w:szCs w:val="24"/>
        </w:rPr>
        <w:t>HAI’s initiatives through SLA framework is working well in implementing MIPAA 2002. Will it work to keep OPs mobilized and productive? Depends on HAIs commitment to meet possible risks to the sustainability of the program! Risks and recommendation provided in the report will assist HAI to develop new programme outcomes. At policy level HAI should stick to propagating, “mainstreaming ageing” through working at provincial and national level</w:t>
      </w:r>
      <w:r w:rsidR="00440322">
        <w:rPr>
          <w:szCs w:val="24"/>
        </w:rPr>
        <w:t xml:space="preserve"> with public and private </w:t>
      </w:r>
      <w:r w:rsidR="00B431ED">
        <w:rPr>
          <w:szCs w:val="24"/>
        </w:rPr>
        <w:t>institutions’</w:t>
      </w:r>
      <w:r w:rsidRPr="00C558A7">
        <w:rPr>
          <w:szCs w:val="24"/>
        </w:rPr>
        <w:t>.   </w:t>
      </w:r>
    </w:p>
    <w:p w:rsidR="00C558A7" w:rsidRPr="00C558A7" w:rsidRDefault="00C558A7" w:rsidP="00C558A7">
      <w:pPr>
        <w:spacing w:after="0" w:line="240" w:lineRule="auto"/>
        <w:jc w:val="both"/>
        <w:rPr>
          <w:szCs w:val="24"/>
        </w:rPr>
      </w:pPr>
      <w:r w:rsidRPr="00C558A7">
        <w:rPr>
          <w:szCs w:val="24"/>
        </w:rPr>
        <w:t> </w:t>
      </w:r>
    </w:p>
    <w:p w:rsidR="00C558A7" w:rsidRPr="00C558A7" w:rsidRDefault="00C558A7" w:rsidP="00C558A7">
      <w:pPr>
        <w:spacing w:after="0"/>
        <w:jc w:val="both"/>
        <w:rPr>
          <w:szCs w:val="24"/>
        </w:rPr>
      </w:pPr>
    </w:p>
    <w:p w:rsidR="00C558A7" w:rsidRDefault="00C558A7" w:rsidP="00C558A7">
      <w:pPr>
        <w:spacing w:after="0"/>
        <w:jc w:val="both"/>
        <w:rPr>
          <w:b/>
          <w:szCs w:val="24"/>
        </w:rPr>
      </w:pPr>
    </w:p>
    <w:tbl>
      <w:tblPr>
        <w:tblStyle w:val="MediumShading2-Accent2"/>
        <w:tblW w:w="0" w:type="auto"/>
        <w:tblInd w:w="108" w:type="dxa"/>
        <w:shd w:val="clear" w:color="auto" w:fill="C2D69B" w:themeFill="accent3" w:themeFillTint="99"/>
        <w:tblLook w:val="04A0"/>
      </w:tblPr>
      <w:tblGrid>
        <w:gridCol w:w="9360"/>
      </w:tblGrid>
      <w:tr w:rsidR="002246CD" w:rsidRPr="003B0CF7" w:rsidTr="002703E4">
        <w:trPr>
          <w:cnfStyle w:val="100000000000"/>
        </w:trPr>
        <w:tc>
          <w:tcPr>
            <w:cnfStyle w:val="001000000100"/>
            <w:tcW w:w="9360" w:type="dxa"/>
            <w:shd w:val="clear" w:color="auto" w:fill="C2D69B" w:themeFill="accent3" w:themeFillTint="99"/>
          </w:tcPr>
          <w:p w:rsidR="002246CD" w:rsidRPr="003B0CF7" w:rsidRDefault="002246CD" w:rsidP="00510C7E">
            <w:pPr>
              <w:spacing w:line="276" w:lineRule="auto"/>
              <w:jc w:val="both"/>
              <w:rPr>
                <w:caps/>
                <w:color w:val="auto"/>
                <w:sz w:val="24"/>
                <w:szCs w:val="24"/>
              </w:rPr>
            </w:pPr>
            <w:r>
              <w:rPr>
                <w:caps/>
                <w:color w:val="auto"/>
                <w:sz w:val="32"/>
                <w:szCs w:val="32"/>
              </w:rPr>
              <w:lastRenderedPageBreak/>
              <w:t>References</w:t>
            </w:r>
          </w:p>
        </w:tc>
      </w:tr>
    </w:tbl>
    <w:p w:rsidR="002246CD" w:rsidRDefault="002246CD" w:rsidP="00B72761">
      <w:pPr>
        <w:spacing w:after="0"/>
        <w:rPr>
          <w:rFonts w:cstheme="minorHAnsi"/>
        </w:rPr>
      </w:pPr>
    </w:p>
    <w:p w:rsidR="002246CD" w:rsidRPr="0050405C" w:rsidRDefault="002246CD" w:rsidP="00B72761">
      <w:pPr>
        <w:spacing w:after="0"/>
        <w:rPr>
          <w:rFonts w:cstheme="minorHAnsi"/>
          <w:sz w:val="20"/>
        </w:rPr>
      </w:pPr>
    </w:p>
    <w:p w:rsidR="004226BE" w:rsidRPr="0050405C" w:rsidRDefault="004226BE" w:rsidP="0050405C">
      <w:pPr>
        <w:pStyle w:val="ListParagraph"/>
        <w:numPr>
          <w:ilvl w:val="0"/>
          <w:numId w:val="32"/>
        </w:numPr>
        <w:rPr>
          <w:rFonts w:asciiTheme="minorHAnsi" w:hAnsiTheme="minorHAnsi" w:cstheme="minorHAnsi"/>
          <w:color w:val="231F20"/>
          <w:sz w:val="22"/>
        </w:rPr>
      </w:pPr>
      <w:r w:rsidRPr="0050405C">
        <w:rPr>
          <w:rFonts w:asciiTheme="minorHAnsi" w:hAnsiTheme="minorHAnsi" w:cstheme="minorHAnsi"/>
          <w:color w:val="231F20"/>
          <w:sz w:val="22"/>
        </w:rPr>
        <w:t xml:space="preserve">Baker J. (2000). </w:t>
      </w:r>
      <w:hyperlink r:id="rId33" w:history="1">
        <w:r w:rsidRPr="0050405C">
          <w:rPr>
            <w:rFonts w:asciiTheme="minorHAnsi" w:hAnsiTheme="minorHAnsi" w:cstheme="minorHAnsi"/>
            <w:i/>
            <w:color w:val="231F20"/>
            <w:sz w:val="22"/>
          </w:rPr>
          <w:t>Evaluating the Impact of Development Projects on Poverty: A Handbook for Practitioners</w:t>
        </w:r>
      </w:hyperlink>
      <w:r w:rsidRPr="0050405C">
        <w:rPr>
          <w:rFonts w:asciiTheme="minorHAnsi" w:hAnsiTheme="minorHAnsi" w:cstheme="minorHAnsi"/>
          <w:i/>
          <w:color w:val="231F20"/>
          <w:sz w:val="22"/>
        </w:rPr>
        <w:t>. Directions in Development</w:t>
      </w:r>
      <w:r w:rsidRPr="0050405C">
        <w:rPr>
          <w:rFonts w:asciiTheme="minorHAnsi" w:hAnsiTheme="minorHAnsi" w:cstheme="minorHAnsi"/>
          <w:color w:val="231F20"/>
          <w:sz w:val="22"/>
        </w:rPr>
        <w:t>, World Bank, Washington: D.C.</w:t>
      </w:r>
    </w:p>
    <w:p w:rsidR="004226BE" w:rsidRPr="0050405C" w:rsidRDefault="004226BE" w:rsidP="004226BE">
      <w:pPr>
        <w:spacing w:after="0"/>
        <w:rPr>
          <w:rFonts w:cstheme="minorHAnsi"/>
          <w:color w:val="231F20"/>
          <w:sz w:val="20"/>
          <w:szCs w:val="24"/>
        </w:rPr>
      </w:pPr>
    </w:p>
    <w:p w:rsidR="004226BE" w:rsidRPr="0050405C" w:rsidRDefault="004226BE" w:rsidP="0050405C">
      <w:pPr>
        <w:pStyle w:val="ListParagraph"/>
        <w:numPr>
          <w:ilvl w:val="0"/>
          <w:numId w:val="31"/>
        </w:numPr>
        <w:rPr>
          <w:rFonts w:asciiTheme="minorHAnsi" w:hAnsiTheme="minorHAnsi" w:cstheme="minorHAnsi"/>
          <w:color w:val="231F20"/>
          <w:sz w:val="22"/>
        </w:rPr>
      </w:pPr>
      <w:r w:rsidRPr="0050405C">
        <w:rPr>
          <w:rFonts w:asciiTheme="minorHAnsi" w:hAnsiTheme="minorHAnsi" w:cstheme="minorHAnsi"/>
          <w:color w:val="231F20"/>
          <w:sz w:val="22"/>
        </w:rPr>
        <w:t>Barry Fitzpatrick and Irene Kingston for the Equality Commission for Northern Ireland (2000).</w:t>
      </w:r>
      <w:r w:rsidRPr="0050405C">
        <w:rPr>
          <w:rFonts w:asciiTheme="minorHAnsi" w:hAnsiTheme="minorHAnsi" w:cstheme="minorHAnsi"/>
          <w:i/>
          <w:color w:val="231F20"/>
          <w:sz w:val="22"/>
        </w:rPr>
        <w:t>Older People’s Access to Financial Services</w:t>
      </w:r>
      <w:r w:rsidRPr="0050405C">
        <w:rPr>
          <w:rFonts w:asciiTheme="minorHAnsi" w:hAnsiTheme="minorHAnsi" w:cstheme="minorHAnsi"/>
          <w:color w:val="231F20"/>
          <w:sz w:val="22"/>
        </w:rPr>
        <w:t>, Reportage, March 2010, Age Concern: UK.</w:t>
      </w:r>
    </w:p>
    <w:p w:rsidR="00A92D56" w:rsidRPr="0050405C" w:rsidRDefault="00A92D56" w:rsidP="00A92D56">
      <w:pPr>
        <w:pStyle w:val="ListParagraph"/>
        <w:rPr>
          <w:rFonts w:asciiTheme="minorHAnsi" w:hAnsiTheme="minorHAnsi" w:cstheme="minorHAnsi"/>
          <w:color w:val="231F20"/>
          <w:sz w:val="20"/>
        </w:rPr>
      </w:pPr>
    </w:p>
    <w:p w:rsidR="00A92D56" w:rsidRPr="0050405C" w:rsidRDefault="00A92D56" w:rsidP="0050405C">
      <w:pPr>
        <w:pStyle w:val="ListParagraph"/>
        <w:numPr>
          <w:ilvl w:val="0"/>
          <w:numId w:val="30"/>
        </w:numPr>
        <w:rPr>
          <w:rFonts w:asciiTheme="minorHAnsi" w:hAnsiTheme="minorHAnsi" w:cstheme="minorHAnsi"/>
          <w:color w:val="231F20"/>
          <w:sz w:val="22"/>
        </w:rPr>
      </w:pPr>
      <w:r w:rsidRPr="0050405C">
        <w:rPr>
          <w:rFonts w:asciiTheme="minorHAnsi" w:hAnsiTheme="minorHAnsi" w:cstheme="minorHAnsi"/>
          <w:color w:val="231F20"/>
          <w:sz w:val="22"/>
        </w:rPr>
        <w:t>Guiding</w:t>
      </w:r>
      <w:r w:rsidR="00244E29" w:rsidRPr="0050405C">
        <w:rPr>
          <w:rFonts w:asciiTheme="minorHAnsi" w:hAnsiTheme="minorHAnsi" w:cstheme="minorHAnsi"/>
          <w:color w:val="231F20"/>
          <w:sz w:val="22"/>
        </w:rPr>
        <w:t xml:space="preserve"> </w:t>
      </w:r>
      <w:r w:rsidRPr="0050405C">
        <w:rPr>
          <w:rFonts w:asciiTheme="minorHAnsi" w:hAnsiTheme="minorHAnsi" w:cstheme="minorHAnsi"/>
          <w:color w:val="231F20"/>
          <w:sz w:val="22"/>
        </w:rPr>
        <w:t>framework and  toolkit for practitioners and policy makers,</w:t>
      </w:r>
      <w:r w:rsidR="00244E29" w:rsidRPr="0050405C">
        <w:rPr>
          <w:rFonts w:asciiTheme="minorHAnsi" w:hAnsiTheme="minorHAnsi" w:cstheme="minorHAnsi"/>
          <w:color w:val="231F20"/>
          <w:sz w:val="22"/>
        </w:rPr>
        <w:t xml:space="preserve"> </w:t>
      </w:r>
      <w:r w:rsidRPr="0050405C">
        <w:rPr>
          <w:rFonts w:asciiTheme="minorHAnsi" w:hAnsiTheme="minorHAnsi" w:cstheme="minorHAnsi"/>
          <w:color w:val="231F20"/>
          <w:sz w:val="22"/>
        </w:rPr>
        <w:t>Desa,</w:t>
      </w:r>
      <w:r w:rsidR="00244E29" w:rsidRPr="0050405C">
        <w:rPr>
          <w:rFonts w:asciiTheme="minorHAnsi" w:hAnsiTheme="minorHAnsi" w:cstheme="minorHAnsi"/>
          <w:color w:val="231F20"/>
          <w:sz w:val="22"/>
        </w:rPr>
        <w:t xml:space="preserve"> </w:t>
      </w:r>
      <w:r w:rsidRPr="0050405C">
        <w:rPr>
          <w:rFonts w:asciiTheme="minorHAnsi" w:hAnsiTheme="minorHAnsi" w:cstheme="minorHAnsi"/>
          <w:color w:val="231F20"/>
          <w:sz w:val="22"/>
        </w:rPr>
        <w:t>UN</w:t>
      </w:r>
    </w:p>
    <w:p w:rsidR="004226BE" w:rsidRPr="0050405C" w:rsidRDefault="004226BE" w:rsidP="004226BE">
      <w:pPr>
        <w:spacing w:after="0"/>
        <w:rPr>
          <w:rFonts w:cstheme="minorHAnsi"/>
          <w:color w:val="231F20"/>
          <w:sz w:val="20"/>
          <w:szCs w:val="24"/>
        </w:rPr>
      </w:pPr>
    </w:p>
    <w:p w:rsidR="004226BE" w:rsidRPr="0050405C" w:rsidRDefault="004226BE" w:rsidP="0050405C">
      <w:pPr>
        <w:pStyle w:val="ListParagraph"/>
        <w:numPr>
          <w:ilvl w:val="0"/>
          <w:numId w:val="29"/>
        </w:numPr>
        <w:rPr>
          <w:rFonts w:asciiTheme="minorHAnsi" w:hAnsiTheme="minorHAnsi" w:cstheme="minorHAnsi"/>
          <w:color w:val="231F20"/>
          <w:sz w:val="22"/>
        </w:rPr>
      </w:pPr>
      <w:r w:rsidRPr="0050405C">
        <w:rPr>
          <w:rFonts w:asciiTheme="minorHAnsi" w:hAnsiTheme="minorHAnsi" w:cstheme="minorHAnsi"/>
          <w:color w:val="231F20"/>
          <w:sz w:val="22"/>
        </w:rPr>
        <w:t xml:space="preserve">Hannagan.T.H. (1986). </w:t>
      </w:r>
      <w:r w:rsidRPr="0050405C">
        <w:rPr>
          <w:rFonts w:asciiTheme="minorHAnsi" w:hAnsiTheme="minorHAnsi" w:cstheme="minorHAnsi"/>
          <w:i/>
          <w:color w:val="231F20"/>
          <w:sz w:val="22"/>
        </w:rPr>
        <w:t>Mastering statistics (2nded).</w:t>
      </w:r>
      <w:r w:rsidRPr="0050405C">
        <w:rPr>
          <w:rFonts w:asciiTheme="minorHAnsi" w:hAnsiTheme="minorHAnsi" w:cstheme="minorHAnsi"/>
          <w:color w:val="231F20"/>
          <w:sz w:val="22"/>
        </w:rPr>
        <w:t xml:space="preserve"> London: Macmillan.</w:t>
      </w:r>
    </w:p>
    <w:p w:rsidR="006026A7" w:rsidRPr="0050405C" w:rsidRDefault="006026A7" w:rsidP="006026A7">
      <w:pPr>
        <w:pStyle w:val="ListParagraph"/>
        <w:rPr>
          <w:rFonts w:asciiTheme="minorHAnsi" w:hAnsiTheme="minorHAnsi" w:cstheme="minorHAnsi"/>
          <w:color w:val="231F20"/>
          <w:sz w:val="20"/>
        </w:rPr>
      </w:pPr>
    </w:p>
    <w:p w:rsidR="006026A7" w:rsidRPr="0050405C" w:rsidRDefault="006026A7" w:rsidP="0050405C">
      <w:pPr>
        <w:pStyle w:val="ListParagraph"/>
        <w:numPr>
          <w:ilvl w:val="0"/>
          <w:numId w:val="28"/>
        </w:numPr>
        <w:rPr>
          <w:rFonts w:asciiTheme="minorHAnsi" w:hAnsiTheme="minorHAnsi" w:cstheme="minorHAnsi"/>
          <w:i/>
          <w:color w:val="231F20"/>
          <w:sz w:val="22"/>
        </w:rPr>
      </w:pPr>
      <w:r w:rsidRPr="0050405C">
        <w:rPr>
          <w:rFonts w:asciiTheme="minorHAnsi" w:hAnsiTheme="minorHAnsi" w:cstheme="minorHAnsi"/>
          <w:color w:val="231F20"/>
          <w:sz w:val="22"/>
        </w:rPr>
        <w:t>Jock Campbell (1999).</w:t>
      </w:r>
      <w:r w:rsidRPr="0050405C">
        <w:rPr>
          <w:rFonts w:asciiTheme="minorHAnsi" w:hAnsiTheme="minorHAnsi" w:cstheme="minorHAnsi"/>
          <w:b/>
          <w:bCs/>
          <w:sz w:val="28"/>
          <w:szCs w:val="34"/>
        </w:rPr>
        <w:t xml:space="preserve"> </w:t>
      </w:r>
      <w:r w:rsidRPr="0050405C">
        <w:rPr>
          <w:rFonts w:asciiTheme="minorHAnsi" w:hAnsiTheme="minorHAnsi" w:cstheme="minorHAnsi"/>
          <w:i/>
          <w:color w:val="231F20"/>
          <w:sz w:val="22"/>
        </w:rPr>
        <w:t>Linking the sustainable livelihood Approach and the code of conduct for Responsible fisheries, The Innovation Centre, University Of Exeter Campus, UK</w:t>
      </w:r>
    </w:p>
    <w:p w:rsidR="004226BE" w:rsidRPr="0050405C" w:rsidRDefault="004226BE" w:rsidP="004226BE">
      <w:pPr>
        <w:spacing w:after="0"/>
        <w:rPr>
          <w:rFonts w:cstheme="minorHAnsi"/>
          <w:color w:val="231F20"/>
          <w:sz w:val="20"/>
          <w:szCs w:val="24"/>
        </w:rPr>
      </w:pPr>
    </w:p>
    <w:p w:rsidR="004226BE" w:rsidRPr="0050405C" w:rsidRDefault="004226BE" w:rsidP="0050405C">
      <w:pPr>
        <w:pStyle w:val="ListParagraph"/>
        <w:numPr>
          <w:ilvl w:val="0"/>
          <w:numId w:val="27"/>
        </w:numPr>
        <w:rPr>
          <w:rFonts w:asciiTheme="minorHAnsi" w:hAnsiTheme="minorHAnsi" w:cstheme="minorHAnsi"/>
          <w:color w:val="231F20"/>
          <w:sz w:val="22"/>
        </w:rPr>
      </w:pPr>
      <w:r w:rsidRPr="0050405C">
        <w:rPr>
          <w:rFonts w:asciiTheme="minorHAnsi" w:hAnsiTheme="minorHAnsi" w:cstheme="minorHAnsi"/>
          <w:color w:val="231F20"/>
          <w:sz w:val="22"/>
        </w:rPr>
        <w:t xml:space="preserve">Ministry of Water and Power, Govt.of Pakistan, </w:t>
      </w:r>
      <w:r w:rsidRPr="0050405C">
        <w:rPr>
          <w:rFonts w:asciiTheme="minorHAnsi" w:hAnsiTheme="minorHAnsi" w:cstheme="minorHAnsi"/>
          <w:i/>
          <w:color w:val="231F20"/>
          <w:sz w:val="22"/>
        </w:rPr>
        <w:t>Annual flood report: 2010</w:t>
      </w:r>
      <w:r w:rsidRPr="0050405C">
        <w:rPr>
          <w:rFonts w:asciiTheme="minorHAnsi" w:hAnsiTheme="minorHAnsi" w:cstheme="minorHAnsi"/>
          <w:color w:val="231F20"/>
          <w:sz w:val="22"/>
        </w:rPr>
        <w:t>,pg. 4</w:t>
      </w:r>
    </w:p>
    <w:p w:rsidR="004226BE" w:rsidRPr="0050405C" w:rsidRDefault="004226BE" w:rsidP="004226BE">
      <w:pPr>
        <w:spacing w:after="0"/>
        <w:rPr>
          <w:rFonts w:cstheme="minorHAnsi"/>
          <w:color w:val="231F20"/>
          <w:sz w:val="20"/>
          <w:szCs w:val="24"/>
        </w:rPr>
      </w:pPr>
    </w:p>
    <w:p w:rsidR="004226BE" w:rsidRPr="0050405C" w:rsidRDefault="004226BE" w:rsidP="0050405C">
      <w:pPr>
        <w:pStyle w:val="ListParagraph"/>
        <w:numPr>
          <w:ilvl w:val="0"/>
          <w:numId w:val="26"/>
        </w:numPr>
        <w:rPr>
          <w:rFonts w:asciiTheme="minorHAnsi" w:hAnsiTheme="minorHAnsi" w:cstheme="minorHAnsi"/>
          <w:color w:val="231F20"/>
          <w:sz w:val="22"/>
        </w:rPr>
      </w:pPr>
      <w:r w:rsidRPr="0050405C">
        <w:rPr>
          <w:rFonts w:asciiTheme="minorHAnsi" w:hAnsiTheme="minorHAnsi" w:cstheme="minorHAnsi"/>
          <w:color w:val="231F20"/>
          <w:sz w:val="22"/>
        </w:rPr>
        <w:t>SocialProtection</w:t>
      </w:r>
      <w:hyperlink r:id="rId34" w:history="1">
        <w:r w:rsidRPr="0050405C">
          <w:rPr>
            <w:rFonts w:asciiTheme="minorHAnsi" w:hAnsiTheme="minorHAnsi" w:cstheme="minorHAnsi"/>
            <w:color w:val="0000FF"/>
            <w:sz w:val="22"/>
          </w:rPr>
          <w:t>http://ec.europa.eu/employment_social/spsi/social_protection_en.ht</w:t>
        </w:r>
      </w:hyperlink>
    </w:p>
    <w:p w:rsidR="004226BE" w:rsidRPr="0050405C" w:rsidRDefault="004226BE" w:rsidP="004226BE">
      <w:pPr>
        <w:spacing w:after="0"/>
        <w:rPr>
          <w:rFonts w:cstheme="minorHAnsi"/>
          <w:color w:val="231F20"/>
          <w:sz w:val="20"/>
          <w:szCs w:val="24"/>
        </w:rPr>
      </w:pPr>
    </w:p>
    <w:p w:rsidR="004226BE" w:rsidRPr="0050405C" w:rsidRDefault="004226BE" w:rsidP="0050405C">
      <w:pPr>
        <w:pStyle w:val="ListParagraph"/>
        <w:numPr>
          <w:ilvl w:val="0"/>
          <w:numId w:val="25"/>
        </w:numPr>
        <w:rPr>
          <w:rFonts w:asciiTheme="minorHAnsi" w:hAnsiTheme="minorHAnsi" w:cstheme="minorHAnsi"/>
          <w:color w:val="231F20"/>
          <w:sz w:val="22"/>
        </w:rPr>
      </w:pPr>
      <w:r w:rsidRPr="0050405C">
        <w:rPr>
          <w:rFonts w:asciiTheme="minorHAnsi" w:hAnsiTheme="minorHAnsi" w:cstheme="minorHAnsi"/>
          <w:color w:val="231F20"/>
          <w:sz w:val="22"/>
        </w:rPr>
        <w:t xml:space="preserve">W.LawrenceNeuman(2000). </w:t>
      </w:r>
      <w:r w:rsidRPr="0050405C">
        <w:rPr>
          <w:rFonts w:asciiTheme="minorHAnsi" w:hAnsiTheme="minorHAnsi" w:cstheme="minorHAnsi"/>
          <w:i/>
          <w:color w:val="231F20"/>
          <w:sz w:val="22"/>
        </w:rPr>
        <w:t>Social research methods qualitative and quantitative approaches</w:t>
      </w:r>
      <w:r w:rsidRPr="0050405C">
        <w:rPr>
          <w:rFonts w:asciiTheme="minorHAnsi" w:hAnsiTheme="minorHAnsi" w:cstheme="minorHAnsi"/>
          <w:color w:val="231F20"/>
          <w:sz w:val="22"/>
        </w:rPr>
        <w:t xml:space="preserve"> (</w:t>
      </w:r>
      <w:r w:rsidRPr="0050405C">
        <w:rPr>
          <w:rFonts w:asciiTheme="minorHAnsi" w:hAnsiTheme="minorHAnsi" w:cstheme="minorHAnsi"/>
          <w:i/>
          <w:color w:val="231F20"/>
          <w:sz w:val="22"/>
        </w:rPr>
        <w:t>4th ed).</w:t>
      </w:r>
      <w:r w:rsidRPr="0050405C">
        <w:rPr>
          <w:rFonts w:asciiTheme="minorHAnsi" w:hAnsiTheme="minorHAnsi" w:cstheme="minorHAnsi"/>
          <w:color w:val="231F20"/>
          <w:sz w:val="22"/>
        </w:rPr>
        <w:t>New York: Allyn and Bacon.</w:t>
      </w:r>
    </w:p>
    <w:p w:rsidR="004226BE" w:rsidRPr="0050405C" w:rsidRDefault="004226BE" w:rsidP="004226BE">
      <w:pPr>
        <w:pStyle w:val="ListParagraph"/>
        <w:spacing w:line="276" w:lineRule="auto"/>
        <w:rPr>
          <w:rFonts w:asciiTheme="minorHAnsi" w:hAnsiTheme="minorHAnsi" w:cstheme="minorHAnsi"/>
          <w:color w:val="231F20"/>
          <w:sz w:val="20"/>
        </w:rPr>
      </w:pPr>
    </w:p>
    <w:p w:rsidR="00072089" w:rsidRPr="0050405C" w:rsidRDefault="00457329" w:rsidP="0050405C">
      <w:pPr>
        <w:pStyle w:val="ListParagraph"/>
        <w:numPr>
          <w:ilvl w:val="0"/>
          <w:numId w:val="25"/>
        </w:numPr>
        <w:rPr>
          <w:rFonts w:cstheme="minorHAnsi"/>
          <w:i/>
          <w:color w:val="231F20"/>
          <w:sz w:val="20"/>
        </w:rPr>
      </w:pPr>
      <w:hyperlink r:id="rId35" w:history="1">
        <w:r w:rsidR="00617199" w:rsidRPr="0050405C">
          <w:rPr>
            <w:rStyle w:val="Hyperlink"/>
            <w:rFonts w:asciiTheme="minorHAnsi" w:hAnsiTheme="minorHAnsi" w:cstheme="minorHAnsi"/>
            <w:sz w:val="22"/>
          </w:rPr>
          <w:t>http://www.un.org/ageing/documents/building_natl_capacity/guiding.pdf</w:t>
        </w:r>
      </w:hyperlink>
    </w:p>
    <w:p w:rsidR="00AD1AC3" w:rsidRPr="00AD1AC3" w:rsidRDefault="00AD1AC3" w:rsidP="00AD1AC3">
      <w:pPr>
        <w:pStyle w:val="ListParagraph"/>
        <w:rPr>
          <w:i/>
          <w:color w:val="231F20"/>
        </w:rPr>
      </w:pPr>
    </w:p>
    <w:p w:rsidR="0050405C" w:rsidRPr="0050405C" w:rsidRDefault="0050405C" w:rsidP="0050405C">
      <w:pPr>
        <w:pStyle w:val="ListParagraph"/>
        <w:numPr>
          <w:ilvl w:val="0"/>
          <w:numId w:val="22"/>
        </w:numPr>
        <w:rPr>
          <w:i/>
          <w:color w:val="231F20"/>
        </w:rPr>
      </w:pPr>
      <w:r>
        <w:rPr>
          <w:rFonts w:asciiTheme="minorHAnsi" w:hAnsiTheme="minorHAnsi" w:cstheme="minorHAnsi"/>
          <w:color w:val="231F20"/>
          <w:sz w:val="22"/>
        </w:rPr>
        <w:t>Alischa</w:t>
      </w:r>
      <w:r w:rsidR="00AC7D74">
        <w:rPr>
          <w:rFonts w:asciiTheme="minorHAnsi" w:hAnsiTheme="minorHAnsi" w:cstheme="minorHAnsi"/>
          <w:color w:val="231F20"/>
          <w:sz w:val="22"/>
        </w:rPr>
        <w:t xml:space="preserve"> Kugel and Jenefer Nazareno(2007). </w:t>
      </w:r>
      <w:r w:rsidR="00AC7D74" w:rsidRPr="00AC7D74">
        <w:rPr>
          <w:rFonts w:asciiTheme="minorHAnsi" w:hAnsiTheme="minorHAnsi" w:cstheme="minorHAnsi"/>
          <w:i/>
          <w:color w:val="231F20"/>
          <w:sz w:val="22"/>
        </w:rPr>
        <w:t>Social Protection – an effective tool to fight Intergenerational Poverty</w:t>
      </w:r>
      <w:r w:rsidR="00AC7D74">
        <w:rPr>
          <w:rFonts w:asciiTheme="minorHAnsi" w:hAnsiTheme="minorHAnsi" w:cstheme="minorHAnsi"/>
          <w:color w:val="231F20"/>
          <w:sz w:val="22"/>
        </w:rPr>
        <w:t>, Global Action on Aging.</w:t>
      </w:r>
    </w:p>
    <w:p w:rsidR="00072089" w:rsidRPr="00B0327E" w:rsidRDefault="00072089" w:rsidP="00617199">
      <w:pPr>
        <w:pStyle w:val="ListParagraph"/>
        <w:rPr>
          <w:rFonts w:asciiTheme="minorHAnsi" w:hAnsiTheme="minorHAnsi"/>
          <w:i/>
          <w:color w:val="231F20"/>
          <w:sz w:val="22"/>
        </w:rPr>
      </w:pPr>
    </w:p>
    <w:p w:rsidR="004226BE" w:rsidRPr="007529FD" w:rsidRDefault="004226BE" w:rsidP="004226BE"/>
    <w:p w:rsidR="00163511" w:rsidRDefault="0016351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Default="002E1E61" w:rsidP="001E5DE4">
      <w:pPr>
        <w:pStyle w:val="ListParagraph"/>
        <w:spacing w:line="276" w:lineRule="auto"/>
        <w:rPr>
          <w:rFonts w:cstheme="minorHAnsi"/>
        </w:rPr>
      </w:pPr>
    </w:p>
    <w:p w:rsidR="002E1E61" w:rsidRPr="005D59CE" w:rsidRDefault="002E1E61" w:rsidP="002E1E61">
      <w:pPr>
        <w:spacing w:after="0"/>
        <w:rPr>
          <w:rFonts w:eastAsiaTheme="majorEastAsia" w:cstheme="minorHAnsi"/>
          <w:b/>
          <w:color w:val="000000" w:themeColor="text1"/>
          <w:sz w:val="28"/>
        </w:rPr>
      </w:pPr>
      <w:r w:rsidRPr="005D59CE">
        <w:rPr>
          <w:rFonts w:eastAsiaTheme="majorEastAsia" w:cstheme="minorHAnsi"/>
          <w:b/>
          <w:color w:val="000000" w:themeColor="text1"/>
          <w:sz w:val="28"/>
        </w:rPr>
        <w:lastRenderedPageBreak/>
        <w:t xml:space="preserve">List of people interviewed </w:t>
      </w:r>
    </w:p>
    <w:p w:rsidR="002E1E61" w:rsidRPr="00866712" w:rsidRDefault="002E1E61" w:rsidP="002E1E61">
      <w:pPr>
        <w:spacing w:after="0"/>
        <w:rPr>
          <w:rFonts w:eastAsiaTheme="majorEastAsia" w:cstheme="minorHAnsi"/>
          <w:b/>
          <w:color w:val="000000" w:themeColor="text1"/>
        </w:rPr>
      </w:pPr>
    </w:p>
    <w:tbl>
      <w:tblPr>
        <w:tblStyle w:val="MediumList2-Accent2"/>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7560"/>
        <w:gridCol w:w="1818"/>
      </w:tblGrid>
      <w:tr w:rsidR="002E1E61" w:rsidRPr="00C81450" w:rsidTr="003059DA">
        <w:trPr>
          <w:cnfStyle w:val="100000000000"/>
          <w:trHeight w:val="304"/>
        </w:trPr>
        <w:tc>
          <w:tcPr>
            <w:cnfStyle w:val="001000000100"/>
            <w:tcW w:w="756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2E1E61" w:rsidRPr="003059DA" w:rsidRDefault="003059DA" w:rsidP="002E1E61">
            <w:pPr>
              <w:spacing w:line="276" w:lineRule="auto"/>
              <w:rPr>
                <w:rFonts w:asciiTheme="minorHAnsi" w:hAnsiTheme="minorHAnsi" w:cstheme="minorHAnsi"/>
                <w:sz w:val="22"/>
              </w:rPr>
            </w:pPr>
            <w:r>
              <w:rPr>
                <w:rFonts w:asciiTheme="minorHAnsi" w:hAnsiTheme="minorHAnsi" w:cstheme="minorHAnsi"/>
                <w:sz w:val="22"/>
              </w:rPr>
              <w:t>Mr.</w:t>
            </w:r>
            <w:r w:rsidR="002E1E61" w:rsidRPr="003059DA">
              <w:rPr>
                <w:rFonts w:asciiTheme="minorHAnsi" w:hAnsiTheme="minorHAnsi" w:cstheme="minorHAnsi"/>
                <w:sz w:val="22"/>
              </w:rPr>
              <w:t>Gul Buredi, Team Leader</w:t>
            </w:r>
            <w:r w:rsidR="00554919" w:rsidRPr="003059DA">
              <w:rPr>
                <w:rFonts w:asciiTheme="minorHAnsi" w:hAnsiTheme="minorHAnsi" w:cstheme="minorHAnsi"/>
                <w:sz w:val="22"/>
              </w:rPr>
              <w:t>,</w:t>
            </w:r>
            <w:r w:rsidR="002E1E61" w:rsidRPr="003059DA">
              <w:rPr>
                <w:rFonts w:asciiTheme="minorHAnsi" w:hAnsiTheme="minorHAnsi" w:cstheme="minorHAnsi"/>
                <w:sz w:val="22"/>
              </w:rPr>
              <w:t xml:space="preserve"> Benazir Income Support Program </w:t>
            </w:r>
          </w:p>
        </w:tc>
        <w:tc>
          <w:tcPr>
            <w:tcW w:w="1818"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2E1E61" w:rsidRPr="003059DA" w:rsidRDefault="002E1E61" w:rsidP="008B0A50">
            <w:pPr>
              <w:spacing w:line="276" w:lineRule="auto"/>
              <w:cnfStyle w:val="100000000000"/>
              <w:rPr>
                <w:rFonts w:asciiTheme="minorHAnsi" w:hAnsiTheme="minorHAnsi" w:cstheme="minorHAnsi"/>
                <w:sz w:val="22"/>
              </w:rPr>
            </w:pPr>
            <w:r w:rsidRPr="003059DA">
              <w:rPr>
                <w:rFonts w:asciiTheme="minorHAnsi" w:hAnsiTheme="minorHAnsi" w:cstheme="minorHAnsi"/>
                <w:sz w:val="22"/>
              </w:rPr>
              <w:t xml:space="preserve">Jocobabad </w:t>
            </w:r>
          </w:p>
        </w:tc>
      </w:tr>
      <w:tr w:rsidR="002E1E61" w:rsidRPr="00C81450" w:rsidTr="008B0A50">
        <w:trPr>
          <w:cnfStyle w:val="000000100000"/>
        </w:trPr>
        <w:tc>
          <w:tcPr>
            <w:cnfStyle w:val="001000000000"/>
            <w:tcW w:w="756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2E1E61" w:rsidRPr="00C81450" w:rsidRDefault="003059DA" w:rsidP="008B0A50">
            <w:pPr>
              <w:spacing w:line="276" w:lineRule="auto"/>
              <w:rPr>
                <w:rFonts w:asciiTheme="minorHAnsi" w:hAnsiTheme="minorHAnsi" w:cstheme="minorHAnsi"/>
              </w:rPr>
            </w:pPr>
            <w:r>
              <w:rPr>
                <w:rFonts w:asciiTheme="minorHAnsi" w:hAnsiTheme="minorHAnsi" w:cstheme="minorHAnsi"/>
              </w:rPr>
              <w:t>Mr.</w:t>
            </w:r>
            <w:r w:rsidR="002E1E61">
              <w:rPr>
                <w:rFonts w:asciiTheme="minorHAnsi" w:hAnsiTheme="minorHAnsi" w:cstheme="minorHAnsi"/>
              </w:rPr>
              <w:t>Abdul Lateef Soomro, District Manager</w:t>
            </w:r>
            <w:r w:rsidR="00554919">
              <w:rPr>
                <w:rFonts w:asciiTheme="minorHAnsi" w:hAnsiTheme="minorHAnsi" w:cstheme="minorHAnsi"/>
              </w:rPr>
              <w:t xml:space="preserve">, </w:t>
            </w:r>
            <w:r w:rsidR="002E1E61">
              <w:rPr>
                <w:rFonts w:asciiTheme="minorHAnsi" w:hAnsiTheme="minorHAnsi" w:cstheme="minorHAnsi"/>
              </w:rPr>
              <w:t xml:space="preserve"> SRSO</w:t>
            </w:r>
          </w:p>
        </w:tc>
        <w:tc>
          <w:tcPr>
            <w:tcW w:w="1818" w:type="dxa"/>
            <w:tcBorders>
              <w:top w:val="none" w:sz="0" w:space="0" w:color="auto"/>
              <w:left w:val="none" w:sz="0" w:space="0" w:color="auto"/>
              <w:bottom w:val="none" w:sz="0" w:space="0" w:color="auto"/>
            </w:tcBorders>
            <w:shd w:val="clear" w:color="auto" w:fill="EAF1DD" w:themeFill="accent3" w:themeFillTint="33"/>
          </w:tcPr>
          <w:p w:rsidR="002E1E61" w:rsidRPr="00C81450" w:rsidRDefault="002E1E61" w:rsidP="008B0A50">
            <w:pPr>
              <w:spacing w:line="276" w:lineRule="auto"/>
              <w:cnfStyle w:val="000000100000"/>
              <w:rPr>
                <w:rFonts w:asciiTheme="minorHAnsi" w:hAnsiTheme="minorHAnsi" w:cstheme="minorHAnsi"/>
              </w:rPr>
            </w:pPr>
            <w:r>
              <w:rPr>
                <w:rFonts w:asciiTheme="minorHAnsi" w:hAnsiTheme="minorHAnsi" w:cstheme="minorHAnsi"/>
              </w:rPr>
              <w:t xml:space="preserve">Shikarpur </w:t>
            </w:r>
          </w:p>
        </w:tc>
      </w:tr>
      <w:tr w:rsidR="002E1E61" w:rsidRPr="00C81450" w:rsidTr="008B0A50">
        <w:tc>
          <w:tcPr>
            <w:cnfStyle w:val="001000000000"/>
            <w:tcW w:w="7560" w:type="dxa"/>
            <w:tcBorders>
              <w:left w:val="none" w:sz="0" w:space="0" w:color="auto"/>
              <w:bottom w:val="none" w:sz="0" w:space="0" w:color="auto"/>
              <w:right w:val="none" w:sz="0" w:space="0" w:color="auto"/>
            </w:tcBorders>
            <w:shd w:val="clear" w:color="auto" w:fill="D6E3BC" w:themeFill="accent3" w:themeFillTint="66"/>
          </w:tcPr>
          <w:p w:rsidR="002E1E61" w:rsidRPr="00C81450" w:rsidRDefault="00554919" w:rsidP="002E1E61">
            <w:pPr>
              <w:spacing w:line="276" w:lineRule="auto"/>
              <w:rPr>
                <w:rFonts w:asciiTheme="minorHAnsi" w:hAnsiTheme="minorHAnsi" w:cstheme="minorHAnsi"/>
              </w:rPr>
            </w:pPr>
            <w:r>
              <w:rPr>
                <w:rFonts w:asciiTheme="minorHAnsi" w:hAnsiTheme="minorHAnsi" w:cstheme="minorHAnsi"/>
              </w:rPr>
              <w:t>Ms.Zahida P</w:t>
            </w:r>
            <w:r w:rsidR="002E1E61">
              <w:rPr>
                <w:rFonts w:asciiTheme="minorHAnsi" w:hAnsiTheme="minorHAnsi" w:cstheme="minorHAnsi"/>
              </w:rPr>
              <w:t>o</w:t>
            </w:r>
            <w:r>
              <w:rPr>
                <w:rFonts w:asciiTheme="minorHAnsi" w:hAnsiTheme="minorHAnsi" w:cstheme="minorHAnsi"/>
              </w:rPr>
              <w:t>o</w:t>
            </w:r>
            <w:r w:rsidR="002E1E61">
              <w:rPr>
                <w:rFonts w:asciiTheme="minorHAnsi" w:hAnsiTheme="minorHAnsi" w:cstheme="minorHAnsi"/>
              </w:rPr>
              <w:t>ro , Deputy District Officer, Department of Social Welfare</w:t>
            </w:r>
            <w:r>
              <w:rPr>
                <w:rFonts w:asciiTheme="minorHAnsi" w:hAnsiTheme="minorHAnsi" w:cstheme="minorHAnsi"/>
              </w:rPr>
              <w:t>, GoS</w:t>
            </w:r>
            <w:r w:rsidR="002E1E61">
              <w:rPr>
                <w:rFonts w:asciiTheme="minorHAnsi" w:hAnsiTheme="minorHAnsi" w:cstheme="minorHAnsi"/>
              </w:rPr>
              <w:t xml:space="preserve"> </w:t>
            </w:r>
          </w:p>
        </w:tc>
        <w:tc>
          <w:tcPr>
            <w:tcW w:w="1818" w:type="dxa"/>
            <w:shd w:val="clear" w:color="auto" w:fill="D6E3BC" w:themeFill="accent3" w:themeFillTint="66"/>
          </w:tcPr>
          <w:p w:rsidR="002E1E61" w:rsidRPr="00C81450" w:rsidRDefault="002E1E61" w:rsidP="008B0A50">
            <w:pPr>
              <w:spacing w:line="276" w:lineRule="auto"/>
              <w:cnfStyle w:val="000000000000"/>
              <w:rPr>
                <w:rFonts w:asciiTheme="minorHAnsi" w:hAnsiTheme="minorHAnsi" w:cstheme="minorHAnsi"/>
              </w:rPr>
            </w:pPr>
            <w:r>
              <w:rPr>
                <w:rFonts w:asciiTheme="minorHAnsi" w:hAnsiTheme="minorHAnsi" w:cstheme="minorHAnsi"/>
              </w:rPr>
              <w:t xml:space="preserve">Shikarpur </w:t>
            </w:r>
          </w:p>
        </w:tc>
      </w:tr>
      <w:tr w:rsidR="002E1E61" w:rsidRPr="00C81450" w:rsidTr="008B0A50">
        <w:trPr>
          <w:cnfStyle w:val="000000100000"/>
        </w:trPr>
        <w:tc>
          <w:tcPr>
            <w:cnfStyle w:val="001000000000"/>
            <w:tcW w:w="7560"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2E1E61" w:rsidRPr="00C81450" w:rsidRDefault="003059DA" w:rsidP="008B0A50">
            <w:pPr>
              <w:spacing w:line="276" w:lineRule="auto"/>
              <w:rPr>
                <w:rFonts w:asciiTheme="minorHAnsi" w:hAnsiTheme="minorHAnsi" w:cstheme="minorHAnsi"/>
              </w:rPr>
            </w:pPr>
            <w:r>
              <w:rPr>
                <w:rFonts w:asciiTheme="minorHAnsi" w:hAnsiTheme="minorHAnsi" w:cstheme="minorHAnsi"/>
              </w:rPr>
              <w:t>Mr.</w:t>
            </w:r>
            <w:r w:rsidR="005D59CE">
              <w:rPr>
                <w:rFonts w:asciiTheme="minorHAnsi" w:hAnsiTheme="minorHAnsi" w:cstheme="minorHAnsi"/>
              </w:rPr>
              <w:t xml:space="preserve">Abdul Sammad Phulpoto, </w:t>
            </w:r>
            <w:r w:rsidR="00554919">
              <w:rPr>
                <w:rFonts w:asciiTheme="minorHAnsi" w:hAnsiTheme="minorHAnsi" w:cstheme="minorHAnsi"/>
              </w:rPr>
              <w:t>District Manager, SRSO</w:t>
            </w:r>
          </w:p>
        </w:tc>
        <w:tc>
          <w:tcPr>
            <w:tcW w:w="1818" w:type="dxa"/>
            <w:tcBorders>
              <w:top w:val="none" w:sz="0" w:space="0" w:color="auto"/>
              <w:left w:val="none" w:sz="0" w:space="0" w:color="auto"/>
              <w:bottom w:val="none" w:sz="0" w:space="0" w:color="auto"/>
            </w:tcBorders>
            <w:shd w:val="clear" w:color="auto" w:fill="EAF1DD" w:themeFill="accent3" w:themeFillTint="33"/>
          </w:tcPr>
          <w:p w:rsidR="002E1E61" w:rsidRPr="00C81450" w:rsidRDefault="00554919" w:rsidP="008B0A50">
            <w:pPr>
              <w:spacing w:line="276" w:lineRule="auto"/>
              <w:cnfStyle w:val="000000100000"/>
              <w:rPr>
                <w:rFonts w:asciiTheme="minorHAnsi" w:hAnsiTheme="minorHAnsi" w:cstheme="minorHAnsi"/>
              </w:rPr>
            </w:pPr>
            <w:r>
              <w:rPr>
                <w:rFonts w:asciiTheme="minorHAnsi" w:hAnsiTheme="minorHAnsi" w:cstheme="minorHAnsi"/>
              </w:rPr>
              <w:t>Jacobabad</w:t>
            </w:r>
          </w:p>
        </w:tc>
      </w:tr>
      <w:tr w:rsidR="002E1E61" w:rsidRPr="00C81450" w:rsidTr="008B0A50">
        <w:tc>
          <w:tcPr>
            <w:cnfStyle w:val="001000000000"/>
            <w:tcW w:w="7560" w:type="dxa"/>
            <w:tcBorders>
              <w:left w:val="none" w:sz="0" w:space="0" w:color="auto"/>
              <w:bottom w:val="none" w:sz="0" w:space="0" w:color="auto"/>
              <w:right w:val="none" w:sz="0" w:space="0" w:color="auto"/>
            </w:tcBorders>
            <w:shd w:val="clear" w:color="auto" w:fill="D6E3BC" w:themeFill="accent3" w:themeFillTint="66"/>
          </w:tcPr>
          <w:p w:rsidR="002E1E61" w:rsidRPr="00C81450" w:rsidRDefault="00F65EA3" w:rsidP="008B0A50">
            <w:pPr>
              <w:spacing w:line="276" w:lineRule="auto"/>
              <w:rPr>
                <w:rFonts w:asciiTheme="minorHAnsi" w:hAnsiTheme="minorHAnsi" w:cstheme="minorHAnsi"/>
              </w:rPr>
            </w:pPr>
            <w:r>
              <w:rPr>
                <w:rFonts w:asciiTheme="minorHAnsi" w:hAnsiTheme="minorHAnsi" w:cstheme="minorHAnsi"/>
              </w:rPr>
              <w:t>Ms. Naseem, President L</w:t>
            </w:r>
            <w:r w:rsidR="003059DA">
              <w:rPr>
                <w:rFonts w:asciiTheme="minorHAnsi" w:hAnsiTheme="minorHAnsi" w:cstheme="minorHAnsi"/>
              </w:rPr>
              <w:t xml:space="preserve">ocal </w:t>
            </w:r>
            <w:r>
              <w:rPr>
                <w:rFonts w:asciiTheme="minorHAnsi" w:hAnsiTheme="minorHAnsi" w:cstheme="minorHAnsi"/>
              </w:rPr>
              <w:t>S</w:t>
            </w:r>
            <w:r w:rsidR="003059DA">
              <w:rPr>
                <w:rFonts w:asciiTheme="minorHAnsi" w:hAnsiTheme="minorHAnsi" w:cstheme="minorHAnsi"/>
              </w:rPr>
              <w:t xml:space="preserve">upport </w:t>
            </w:r>
            <w:r>
              <w:rPr>
                <w:rFonts w:asciiTheme="minorHAnsi" w:hAnsiTheme="minorHAnsi" w:cstheme="minorHAnsi"/>
              </w:rPr>
              <w:t>O</w:t>
            </w:r>
            <w:r w:rsidR="003059DA">
              <w:rPr>
                <w:rFonts w:asciiTheme="minorHAnsi" w:hAnsiTheme="minorHAnsi" w:cstheme="minorHAnsi"/>
              </w:rPr>
              <w:t>rganisation</w:t>
            </w:r>
            <w:r w:rsidR="005D59CE">
              <w:rPr>
                <w:rFonts w:asciiTheme="minorHAnsi" w:hAnsiTheme="minorHAnsi" w:cstheme="minorHAnsi"/>
              </w:rPr>
              <w:t>, Mud-Khoso</w:t>
            </w:r>
          </w:p>
        </w:tc>
        <w:tc>
          <w:tcPr>
            <w:tcW w:w="1818" w:type="dxa"/>
            <w:shd w:val="clear" w:color="auto" w:fill="D6E3BC" w:themeFill="accent3" w:themeFillTint="66"/>
          </w:tcPr>
          <w:p w:rsidR="002E1E61" w:rsidRPr="00C81450" w:rsidRDefault="005D59CE" w:rsidP="008B0A50">
            <w:pPr>
              <w:spacing w:line="276" w:lineRule="auto"/>
              <w:cnfStyle w:val="000000000000"/>
              <w:rPr>
                <w:rFonts w:asciiTheme="minorHAnsi" w:hAnsiTheme="minorHAnsi" w:cstheme="minorHAnsi"/>
              </w:rPr>
            </w:pPr>
            <w:r>
              <w:rPr>
                <w:rFonts w:asciiTheme="minorHAnsi" w:hAnsiTheme="minorHAnsi" w:cstheme="minorHAnsi"/>
              </w:rPr>
              <w:t>Shikarpur</w:t>
            </w:r>
          </w:p>
        </w:tc>
      </w:tr>
    </w:tbl>
    <w:p w:rsidR="002E1E61" w:rsidRDefault="002E1E61" w:rsidP="001E5DE4">
      <w:pPr>
        <w:pStyle w:val="ListParagraph"/>
        <w:spacing w:line="276" w:lineRule="auto"/>
        <w:rPr>
          <w:rFonts w:cstheme="minorHAnsi"/>
        </w:rPr>
      </w:pPr>
    </w:p>
    <w:p w:rsidR="002E1E61" w:rsidRPr="008A52B0" w:rsidRDefault="002E1E61" w:rsidP="001E5DE4">
      <w:pPr>
        <w:pStyle w:val="ListParagraph"/>
        <w:spacing w:line="276" w:lineRule="auto"/>
        <w:rPr>
          <w:rFonts w:cstheme="minorHAnsi"/>
        </w:rPr>
      </w:pPr>
    </w:p>
    <w:sectPr w:rsidR="002E1E61" w:rsidRPr="008A52B0" w:rsidSect="00943424">
      <w:footerReference w:type="default" r:id="rId36"/>
      <w:pgSz w:w="12240" w:h="15840"/>
      <w:pgMar w:top="1350" w:right="1530" w:bottom="99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4C4" w:rsidRDefault="001C44C4" w:rsidP="00EF3377">
      <w:pPr>
        <w:spacing w:after="0" w:line="240" w:lineRule="auto"/>
      </w:pPr>
      <w:r>
        <w:separator/>
      </w:r>
    </w:p>
  </w:endnote>
  <w:endnote w:type="continuationSeparator" w:id="1">
    <w:p w:rsidR="001C44C4" w:rsidRDefault="001C44C4" w:rsidP="00EF3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Pro-L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00291"/>
      <w:docPartObj>
        <w:docPartGallery w:val="Page Numbers (Bottom of Page)"/>
        <w:docPartUnique/>
      </w:docPartObj>
    </w:sdtPr>
    <w:sdtContent>
      <w:p w:rsidR="006C7374" w:rsidRDefault="006C7374">
        <w:pPr>
          <w:pStyle w:val="Footer"/>
          <w:jc w:val="center"/>
        </w:pPr>
        <w:fldSimple w:instr=" PAGE   \* MERGEFORMAT ">
          <w:r w:rsidR="00B431ED">
            <w:rPr>
              <w:noProof/>
            </w:rPr>
            <w:t>1</w:t>
          </w:r>
        </w:fldSimple>
      </w:p>
    </w:sdtContent>
  </w:sdt>
  <w:p w:rsidR="006C7374" w:rsidRDefault="006C73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374" w:rsidRDefault="006C7374">
    <w:pPr>
      <w:pStyle w:val="Footer"/>
      <w:jc w:val="center"/>
    </w:pPr>
    <w:fldSimple w:instr=" PAGE   \* MERGEFORMAT ">
      <w:r w:rsidR="00B431ED">
        <w:rPr>
          <w:noProof/>
        </w:rPr>
        <w:t>43</w:t>
      </w:r>
    </w:fldSimple>
  </w:p>
  <w:p w:rsidR="006C7374" w:rsidRDefault="006C7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4C4" w:rsidRDefault="001C44C4" w:rsidP="00EF3377">
      <w:pPr>
        <w:spacing w:after="0" w:line="240" w:lineRule="auto"/>
      </w:pPr>
      <w:r>
        <w:separator/>
      </w:r>
    </w:p>
  </w:footnote>
  <w:footnote w:type="continuationSeparator" w:id="1">
    <w:p w:rsidR="001C44C4" w:rsidRDefault="001C44C4" w:rsidP="00EF3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5027"/>
    <w:multiLevelType w:val="hybridMultilevel"/>
    <w:tmpl w:val="D95EA99E"/>
    <w:lvl w:ilvl="0" w:tplc="8FC88C22">
      <w:start w:val="1"/>
      <w:numFmt w:val="bullet"/>
      <w:lvlText w:val=""/>
      <w:lvlJc w:val="left"/>
      <w:pPr>
        <w:ind w:left="720" w:hanging="360"/>
      </w:pPr>
      <w:rPr>
        <w:rFonts w:ascii="Wingdings" w:hAnsi="Wingdings" w:cs="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456CF"/>
    <w:multiLevelType w:val="hybridMultilevel"/>
    <w:tmpl w:val="F4D6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E2AA4"/>
    <w:multiLevelType w:val="hybridMultilevel"/>
    <w:tmpl w:val="31DA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A0FF5"/>
    <w:multiLevelType w:val="hybridMultilevel"/>
    <w:tmpl w:val="3B5C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F1741"/>
    <w:multiLevelType w:val="hybridMultilevel"/>
    <w:tmpl w:val="BBD2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845F3"/>
    <w:multiLevelType w:val="hybridMultilevel"/>
    <w:tmpl w:val="56DC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17914"/>
    <w:multiLevelType w:val="hybridMultilevel"/>
    <w:tmpl w:val="B2726B3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3D86C6D"/>
    <w:multiLevelType w:val="hybridMultilevel"/>
    <w:tmpl w:val="B9BCFFB2"/>
    <w:lvl w:ilvl="0" w:tplc="62B67982">
      <w:start w:val="1"/>
      <w:numFmt w:val="bullet"/>
      <w:lvlText w:val=""/>
      <w:lvlJc w:val="left"/>
      <w:pPr>
        <w:ind w:left="720" w:hanging="360"/>
      </w:pPr>
      <w:rPr>
        <w:rFonts w:ascii="Symbol" w:hAnsi="Symbol" w:hint="default"/>
        <w:color w:val="632423" w:themeColor="accent2"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50BAD"/>
    <w:multiLevelType w:val="hybridMultilevel"/>
    <w:tmpl w:val="22F219C0"/>
    <w:lvl w:ilvl="0" w:tplc="94A2B25C">
      <w:start w:val="1"/>
      <w:numFmt w:val="bullet"/>
      <w:lvlText w:val=""/>
      <w:lvlJc w:val="left"/>
      <w:pPr>
        <w:ind w:left="720" w:hanging="360"/>
      </w:pPr>
      <w:rPr>
        <w:rFonts w:ascii="Wingdings" w:hAnsi="Wingdings" w:cs="Wingdings" w:hint="default"/>
        <w:color w:val="632423" w:themeColor="accent2"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A3F42"/>
    <w:multiLevelType w:val="multilevel"/>
    <w:tmpl w:val="EE26A66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0">
    <w:nsid w:val="1D1261C7"/>
    <w:multiLevelType w:val="hybridMultilevel"/>
    <w:tmpl w:val="C6F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A6880"/>
    <w:multiLevelType w:val="hybridMultilevel"/>
    <w:tmpl w:val="31CCE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423D4"/>
    <w:multiLevelType w:val="hybridMultilevel"/>
    <w:tmpl w:val="2D54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601C4"/>
    <w:multiLevelType w:val="hybridMultilevel"/>
    <w:tmpl w:val="0616C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A41CF"/>
    <w:multiLevelType w:val="hybridMultilevel"/>
    <w:tmpl w:val="201A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C50792"/>
    <w:multiLevelType w:val="multilevel"/>
    <w:tmpl w:val="CF9A07D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F977D1B"/>
    <w:multiLevelType w:val="hybridMultilevel"/>
    <w:tmpl w:val="A0F0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DE26FD"/>
    <w:multiLevelType w:val="hybridMultilevel"/>
    <w:tmpl w:val="E338781E"/>
    <w:lvl w:ilvl="0" w:tplc="A496862A">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986F64"/>
    <w:multiLevelType w:val="hybridMultilevel"/>
    <w:tmpl w:val="4ACC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171E2"/>
    <w:multiLevelType w:val="hybridMultilevel"/>
    <w:tmpl w:val="4CEC684A"/>
    <w:lvl w:ilvl="0" w:tplc="610EB158">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D0A0E"/>
    <w:multiLevelType w:val="hybridMultilevel"/>
    <w:tmpl w:val="BC66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D605A1"/>
    <w:multiLevelType w:val="hybridMultilevel"/>
    <w:tmpl w:val="27706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41B76"/>
    <w:multiLevelType w:val="hybridMultilevel"/>
    <w:tmpl w:val="8E96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960516"/>
    <w:multiLevelType w:val="hybridMultilevel"/>
    <w:tmpl w:val="EE78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9F6CA7"/>
    <w:multiLevelType w:val="hybridMultilevel"/>
    <w:tmpl w:val="3DB8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45FD6"/>
    <w:multiLevelType w:val="hybridMultilevel"/>
    <w:tmpl w:val="3946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E60087"/>
    <w:multiLevelType w:val="hybridMultilevel"/>
    <w:tmpl w:val="E4FAF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CED40B8"/>
    <w:multiLevelType w:val="hybridMultilevel"/>
    <w:tmpl w:val="2B001108"/>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28">
    <w:nsid w:val="67090B97"/>
    <w:multiLevelType w:val="hybridMultilevel"/>
    <w:tmpl w:val="8392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684A79"/>
    <w:multiLevelType w:val="hybridMultilevel"/>
    <w:tmpl w:val="9B464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77C224A"/>
    <w:multiLevelType w:val="hybridMultilevel"/>
    <w:tmpl w:val="5E3A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433BCC"/>
    <w:multiLevelType w:val="hybridMultilevel"/>
    <w:tmpl w:val="84A67EB6"/>
    <w:lvl w:ilvl="0" w:tplc="A496862A">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8"/>
  </w:num>
  <w:num w:numId="4">
    <w:abstractNumId w:val="7"/>
  </w:num>
  <w:num w:numId="5">
    <w:abstractNumId w:val="0"/>
  </w:num>
  <w:num w:numId="6">
    <w:abstractNumId w:val="19"/>
  </w:num>
  <w:num w:numId="7">
    <w:abstractNumId w:val="15"/>
  </w:num>
  <w:num w:numId="8">
    <w:abstractNumId w:val="17"/>
  </w:num>
  <w:num w:numId="9">
    <w:abstractNumId w:val="12"/>
  </w:num>
  <w:num w:numId="10">
    <w:abstractNumId w:val="11"/>
  </w:num>
  <w:num w:numId="11">
    <w:abstractNumId w:val="13"/>
  </w:num>
  <w:num w:numId="12">
    <w:abstractNumId w:val="14"/>
  </w:num>
  <w:num w:numId="13">
    <w:abstractNumId w:val="29"/>
  </w:num>
  <w:num w:numId="14">
    <w:abstractNumId w:val="26"/>
  </w:num>
  <w:num w:numId="15">
    <w:abstractNumId w:val="6"/>
  </w:num>
  <w:num w:numId="16">
    <w:abstractNumId w:val="27"/>
  </w:num>
  <w:num w:numId="17">
    <w:abstractNumId w:val="28"/>
  </w:num>
  <w:num w:numId="18">
    <w:abstractNumId w:val="1"/>
  </w:num>
  <w:num w:numId="19">
    <w:abstractNumId w:val="22"/>
  </w:num>
  <w:num w:numId="20">
    <w:abstractNumId w:val="10"/>
  </w:num>
  <w:num w:numId="21">
    <w:abstractNumId w:val="23"/>
  </w:num>
  <w:num w:numId="22">
    <w:abstractNumId w:val="3"/>
  </w:num>
  <w:num w:numId="23">
    <w:abstractNumId w:val="5"/>
  </w:num>
  <w:num w:numId="24">
    <w:abstractNumId w:val="21"/>
  </w:num>
  <w:num w:numId="25">
    <w:abstractNumId w:val="25"/>
  </w:num>
  <w:num w:numId="26">
    <w:abstractNumId w:val="20"/>
  </w:num>
  <w:num w:numId="27">
    <w:abstractNumId w:val="18"/>
  </w:num>
  <w:num w:numId="28">
    <w:abstractNumId w:val="16"/>
  </w:num>
  <w:num w:numId="29">
    <w:abstractNumId w:val="2"/>
  </w:num>
  <w:num w:numId="30">
    <w:abstractNumId w:val="4"/>
  </w:num>
  <w:num w:numId="31">
    <w:abstractNumId w:val="2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8B5E2B"/>
    <w:rsid w:val="00000524"/>
    <w:rsid w:val="00002388"/>
    <w:rsid w:val="00004E42"/>
    <w:rsid w:val="0001125C"/>
    <w:rsid w:val="00011805"/>
    <w:rsid w:val="00012315"/>
    <w:rsid w:val="00012D65"/>
    <w:rsid w:val="00013920"/>
    <w:rsid w:val="00014504"/>
    <w:rsid w:val="000151A0"/>
    <w:rsid w:val="0001746B"/>
    <w:rsid w:val="0001747A"/>
    <w:rsid w:val="00017D78"/>
    <w:rsid w:val="00020280"/>
    <w:rsid w:val="0002131C"/>
    <w:rsid w:val="00023D65"/>
    <w:rsid w:val="00023E3A"/>
    <w:rsid w:val="00025CE6"/>
    <w:rsid w:val="00025D6C"/>
    <w:rsid w:val="000276CB"/>
    <w:rsid w:val="00031E62"/>
    <w:rsid w:val="00032912"/>
    <w:rsid w:val="00035FCE"/>
    <w:rsid w:val="0003786C"/>
    <w:rsid w:val="000428EC"/>
    <w:rsid w:val="000435B0"/>
    <w:rsid w:val="000438D7"/>
    <w:rsid w:val="000440F9"/>
    <w:rsid w:val="00050354"/>
    <w:rsid w:val="000503B1"/>
    <w:rsid w:val="00051A1E"/>
    <w:rsid w:val="00052B95"/>
    <w:rsid w:val="00055C6F"/>
    <w:rsid w:val="00055ED0"/>
    <w:rsid w:val="000572B5"/>
    <w:rsid w:val="000603BC"/>
    <w:rsid w:val="00061056"/>
    <w:rsid w:val="000664D4"/>
    <w:rsid w:val="0006748B"/>
    <w:rsid w:val="00067C3E"/>
    <w:rsid w:val="00072089"/>
    <w:rsid w:val="00072841"/>
    <w:rsid w:val="000728EC"/>
    <w:rsid w:val="0007339A"/>
    <w:rsid w:val="0007529C"/>
    <w:rsid w:val="00075C85"/>
    <w:rsid w:val="00075E2F"/>
    <w:rsid w:val="0007675A"/>
    <w:rsid w:val="00076FBD"/>
    <w:rsid w:val="000770AE"/>
    <w:rsid w:val="00077852"/>
    <w:rsid w:val="000807C7"/>
    <w:rsid w:val="00081366"/>
    <w:rsid w:val="00081D7E"/>
    <w:rsid w:val="00083393"/>
    <w:rsid w:val="00083B92"/>
    <w:rsid w:val="0008413C"/>
    <w:rsid w:val="000853B7"/>
    <w:rsid w:val="00086D68"/>
    <w:rsid w:val="00086EC4"/>
    <w:rsid w:val="00087E39"/>
    <w:rsid w:val="0009245F"/>
    <w:rsid w:val="000924C2"/>
    <w:rsid w:val="00093842"/>
    <w:rsid w:val="000949B0"/>
    <w:rsid w:val="000965D5"/>
    <w:rsid w:val="0009671A"/>
    <w:rsid w:val="00097D24"/>
    <w:rsid w:val="000A20BA"/>
    <w:rsid w:val="000A23FE"/>
    <w:rsid w:val="000A7D08"/>
    <w:rsid w:val="000A7DAB"/>
    <w:rsid w:val="000B0A78"/>
    <w:rsid w:val="000B3884"/>
    <w:rsid w:val="000B3C44"/>
    <w:rsid w:val="000B5C76"/>
    <w:rsid w:val="000B664C"/>
    <w:rsid w:val="000B7D79"/>
    <w:rsid w:val="000C1113"/>
    <w:rsid w:val="000C26A1"/>
    <w:rsid w:val="000C2CCC"/>
    <w:rsid w:val="000C5582"/>
    <w:rsid w:val="000C59D9"/>
    <w:rsid w:val="000C6365"/>
    <w:rsid w:val="000C6CE4"/>
    <w:rsid w:val="000C7B4E"/>
    <w:rsid w:val="000C7D6A"/>
    <w:rsid w:val="000C7EA7"/>
    <w:rsid w:val="000C7FBE"/>
    <w:rsid w:val="000D3E49"/>
    <w:rsid w:val="000D3FCF"/>
    <w:rsid w:val="000D44A4"/>
    <w:rsid w:val="000D4880"/>
    <w:rsid w:val="000D5442"/>
    <w:rsid w:val="000D7FA4"/>
    <w:rsid w:val="000E098E"/>
    <w:rsid w:val="000E2F07"/>
    <w:rsid w:val="000E414D"/>
    <w:rsid w:val="000F0674"/>
    <w:rsid w:val="000F0954"/>
    <w:rsid w:val="000F2F7C"/>
    <w:rsid w:val="000F498A"/>
    <w:rsid w:val="000F7A9F"/>
    <w:rsid w:val="00100250"/>
    <w:rsid w:val="00100376"/>
    <w:rsid w:val="0010071F"/>
    <w:rsid w:val="00100AE1"/>
    <w:rsid w:val="001017FD"/>
    <w:rsid w:val="001026F7"/>
    <w:rsid w:val="00103472"/>
    <w:rsid w:val="00103955"/>
    <w:rsid w:val="00106148"/>
    <w:rsid w:val="001064D9"/>
    <w:rsid w:val="00106B17"/>
    <w:rsid w:val="00107561"/>
    <w:rsid w:val="00107583"/>
    <w:rsid w:val="0010774A"/>
    <w:rsid w:val="00107A37"/>
    <w:rsid w:val="0011182F"/>
    <w:rsid w:val="00113A8D"/>
    <w:rsid w:val="001211D5"/>
    <w:rsid w:val="00121B8A"/>
    <w:rsid w:val="00122533"/>
    <w:rsid w:val="00125188"/>
    <w:rsid w:val="00125E2B"/>
    <w:rsid w:val="00127F2D"/>
    <w:rsid w:val="001303CB"/>
    <w:rsid w:val="0013338C"/>
    <w:rsid w:val="001349C4"/>
    <w:rsid w:val="00135504"/>
    <w:rsid w:val="00136A2E"/>
    <w:rsid w:val="001405BD"/>
    <w:rsid w:val="001421BA"/>
    <w:rsid w:val="00142B11"/>
    <w:rsid w:val="001458A2"/>
    <w:rsid w:val="0014640E"/>
    <w:rsid w:val="00151C82"/>
    <w:rsid w:val="001531BE"/>
    <w:rsid w:val="00154B2B"/>
    <w:rsid w:val="00156A95"/>
    <w:rsid w:val="0016099D"/>
    <w:rsid w:val="0016328C"/>
    <w:rsid w:val="00163511"/>
    <w:rsid w:val="00163F32"/>
    <w:rsid w:val="00167A39"/>
    <w:rsid w:val="001704F0"/>
    <w:rsid w:val="00170D10"/>
    <w:rsid w:val="0017204C"/>
    <w:rsid w:val="001735E5"/>
    <w:rsid w:val="001745C4"/>
    <w:rsid w:val="001754E8"/>
    <w:rsid w:val="00176357"/>
    <w:rsid w:val="001776BF"/>
    <w:rsid w:val="00177C24"/>
    <w:rsid w:val="00180D36"/>
    <w:rsid w:val="00182641"/>
    <w:rsid w:val="00182669"/>
    <w:rsid w:val="00183929"/>
    <w:rsid w:val="00184CF3"/>
    <w:rsid w:val="001949B3"/>
    <w:rsid w:val="0019558C"/>
    <w:rsid w:val="00196552"/>
    <w:rsid w:val="00196615"/>
    <w:rsid w:val="001A0976"/>
    <w:rsid w:val="001A0D48"/>
    <w:rsid w:val="001A2467"/>
    <w:rsid w:val="001A33F3"/>
    <w:rsid w:val="001A3592"/>
    <w:rsid w:val="001A5C07"/>
    <w:rsid w:val="001A625C"/>
    <w:rsid w:val="001B5664"/>
    <w:rsid w:val="001B6070"/>
    <w:rsid w:val="001B63F5"/>
    <w:rsid w:val="001B6820"/>
    <w:rsid w:val="001B6937"/>
    <w:rsid w:val="001C2575"/>
    <w:rsid w:val="001C278C"/>
    <w:rsid w:val="001C44C4"/>
    <w:rsid w:val="001C4771"/>
    <w:rsid w:val="001C4C14"/>
    <w:rsid w:val="001C72EC"/>
    <w:rsid w:val="001D3480"/>
    <w:rsid w:val="001D3494"/>
    <w:rsid w:val="001D3954"/>
    <w:rsid w:val="001D6677"/>
    <w:rsid w:val="001D6869"/>
    <w:rsid w:val="001D6897"/>
    <w:rsid w:val="001E2D6F"/>
    <w:rsid w:val="001E3158"/>
    <w:rsid w:val="001E5DE4"/>
    <w:rsid w:val="001E63E8"/>
    <w:rsid w:val="001E6D4B"/>
    <w:rsid w:val="001F0188"/>
    <w:rsid w:val="001F1C2D"/>
    <w:rsid w:val="001F2AFD"/>
    <w:rsid w:val="001F330B"/>
    <w:rsid w:val="001F61D6"/>
    <w:rsid w:val="001F6A48"/>
    <w:rsid w:val="00201AFD"/>
    <w:rsid w:val="0020212A"/>
    <w:rsid w:val="002027D5"/>
    <w:rsid w:val="00202A11"/>
    <w:rsid w:val="00202B93"/>
    <w:rsid w:val="0020378F"/>
    <w:rsid w:val="002048F9"/>
    <w:rsid w:val="00205CD3"/>
    <w:rsid w:val="002064A7"/>
    <w:rsid w:val="00206DE2"/>
    <w:rsid w:val="002108D9"/>
    <w:rsid w:val="002125FD"/>
    <w:rsid w:val="00212D8A"/>
    <w:rsid w:val="0021595F"/>
    <w:rsid w:val="00216CF5"/>
    <w:rsid w:val="002200D4"/>
    <w:rsid w:val="002202D1"/>
    <w:rsid w:val="002206A9"/>
    <w:rsid w:val="002222D2"/>
    <w:rsid w:val="00223957"/>
    <w:rsid w:val="002246CD"/>
    <w:rsid w:val="00226B89"/>
    <w:rsid w:val="00230086"/>
    <w:rsid w:val="00232EB1"/>
    <w:rsid w:val="002339CA"/>
    <w:rsid w:val="00236CBE"/>
    <w:rsid w:val="00236F84"/>
    <w:rsid w:val="00237160"/>
    <w:rsid w:val="0024083A"/>
    <w:rsid w:val="002429CF"/>
    <w:rsid w:val="00244E29"/>
    <w:rsid w:val="002468BE"/>
    <w:rsid w:val="00250011"/>
    <w:rsid w:val="002515BE"/>
    <w:rsid w:val="00251940"/>
    <w:rsid w:val="00251C68"/>
    <w:rsid w:val="00252521"/>
    <w:rsid w:val="00252C18"/>
    <w:rsid w:val="002538DD"/>
    <w:rsid w:val="00253A3F"/>
    <w:rsid w:val="00254977"/>
    <w:rsid w:val="00254A39"/>
    <w:rsid w:val="00254B11"/>
    <w:rsid w:val="00256312"/>
    <w:rsid w:val="00256822"/>
    <w:rsid w:val="00262C90"/>
    <w:rsid w:val="00265013"/>
    <w:rsid w:val="00266276"/>
    <w:rsid w:val="00266927"/>
    <w:rsid w:val="002672AD"/>
    <w:rsid w:val="0026751B"/>
    <w:rsid w:val="00267B4C"/>
    <w:rsid w:val="002703E4"/>
    <w:rsid w:val="00271209"/>
    <w:rsid w:val="002721F6"/>
    <w:rsid w:val="002727C9"/>
    <w:rsid w:val="00273774"/>
    <w:rsid w:val="00273C18"/>
    <w:rsid w:val="00274759"/>
    <w:rsid w:val="00274FF4"/>
    <w:rsid w:val="00275451"/>
    <w:rsid w:val="00280F48"/>
    <w:rsid w:val="00283441"/>
    <w:rsid w:val="00285753"/>
    <w:rsid w:val="00285FB0"/>
    <w:rsid w:val="00287056"/>
    <w:rsid w:val="002877FE"/>
    <w:rsid w:val="00287AA1"/>
    <w:rsid w:val="00291D10"/>
    <w:rsid w:val="002929FC"/>
    <w:rsid w:val="00292B52"/>
    <w:rsid w:val="00294A40"/>
    <w:rsid w:val="002974A9"/>
    <w:rsid w:val="002A0D05"/>
    <w:rsid w:val="002A1B05"/>
    <w:rsid w:val="002A2B56"/>
    <w:rsid w:val="002A3BA5"/>
    <w:rsid w:val="002A63C4"/>
    <w:rsid w:val="002B04F5"/>
    <w:rsid w:val="002B0C4E"/>
    <w:rsid w:val="002B1553"/>
    <w:rsid w:val="002B268C"/>
    <w:rsid w:val="002B45C9"/>
    <w:rsid w:val="002B5830"/>
    <w:rsid w:val="002B5F3E"/>
    <w:rsid w:val="002B7630"/>
    <w:rsid w:val="002C0F46"/>
    <w:rsid w:val="002C3289"/>
    <w:rsid w:val="002C4ED2"/>
    <w:rsid w:val="002C4F06"/>
    <w:rsid w:val="002C5017"/>
    <w:rsid w:val="002C5CF8"/>
    <w:rsid w:val="002C73AE"/>
    <w:rsid w:val="002C7EBC"/>
    <w:rsid w:val="002D050C"/>
    <w:rsid w:val="002D1312"/>
    <w:rsid w:val="002D136A"/>
    <w:rsid w:val="002D2417"/>
    <w:rsid w:val="002E06FB"/>
    <w:rsid w:val="002E0C7B"/>
    <w:rsid w:val="002E11CC"/>
    <w:rsid w:val="002E131C"/>
    <w:rsid w:val="002E1E61"/>
    <w:rsid w:val="002E34FB"/>
    <w:rsid w:val="002E38F7"/>
    <w:rsid w:val="002E398F"/>
    <w:rsid w:val="002E45F0"/>
    <w:rsid w:val="002E5CF9"/>
    <w:rsid w:val="002E79D0"/>
    <w:rsid w:val="002E7CD0"/>
    <w:rsid w:val="002F0190"/>
    <w:rsid w:val="002F0411"/>
    <w:rsid w:val="002F0D48"/>
    <w:rsid w:val="002F230D"/>
    <w:rsid w:val="002F2D5C"/>
    <w:rsid w:val="002F32C6"/>
    <w:rsid w:val="002F3607"/>
    <w:rsid w:val="002F3F8B"/>
    <w:rsid w:val="002F5593"/>
    <w:rsid w:val="002F6EB0"/>
    <w:rsid w:val="002F7F95"/>
    <w:rsid w:val="003008DD"/>
    <w:rsid w:val="003009F9"/>
    <w:rsid w:val="003013A2"/>
    <w:rsid w:val="00302223"/>
    <w:rsid w:val="00302A3A"/>
    <w:rsid w:val="00303972"/>
    <w:rsid w:val="003059DA"/>
    <w:rsid w:val="00305B28"/>
    <w:rsid w:val="00306146"/>
    <w:rsid w:val="003114E6"/>
    <w:rsid w:val="003121B5"/>
    <w:rsid w:val="00316709"/>
    <w:rsid w:val="00317481"/>
    <w:rsid w:val="00323FF0"/>
    <w:rsid w:val="00324B30"/>
    <w:rsid w:val="00325345"/>
    <w:rsid w:val="0032603E"/>
    <w:rsid w:val="003270C7"/>
    <w:rsid w:val="003312AC"/>
    <w:rsid w:val="00331F7C"/>
    <w:rsid w:val="003333F1"/>
    <w:rsid w:val="00333BF3"/>
    <w:rsid w:val="00334E85"/>
    <w:rsid w:val="003366DD"/>
    <w:rsid w:val="00336C4D"/>
    <w:rsid w:val="00337DB4"/>
    <w:rsid w:val="00342654"/>
    <w:rsid w:val="00343987"/>
    <w:rsid w:val="00345F22"/>
    <w:rsid w:val="003502BB"/>
    <w:rsid w:val="003509D1"/>
    <w:rsid w:val="00351EE4"/>
    <w:rsid w:val="00352718"/>
    <w:rsid w:val="00352A49"/>
    <w:rsid w:val="00352E5E"/>
    <w:rsid w:val="00353DD3"/>
    <w:rsid w:val="00354787"/>
    <w:rsid w:val="00356442"/>
    <w:rsid w:val="00356920"/>
    <w:rsid w:val="00356C36"/>
    <w:rsid w:val="00357885"/>
    <w:rsid w:val="00357BE9"/>
    <w:rsid w:val="00360B0E"/>
    <w:rsid w:val="00360ED7"/>
    <w:rsid w:val="00363809"/>
    <w:rsid w:val="00365550"/>
    <w:rsid w:val="00367923"/>
    <w:rsid w:val="00367F3B"/>
    <w:rsid w:val="0037176A"/>
    <w:rsid w:val="00371E61"/>
    <w:rsid w:val="00372272"/>
    <w:rsid w:val="00372307"/>
    <w:rsid w:val="00373562"/>
    <w:rsid w:val="0037533D"/>
    <w:rsid w:val="003753A0"/>
    <w:rsid w:val="003761AC"/>
    <w:rsid w:val="0037772A"/>
    <w:rsid w:val="00382148"/>
    <w:rsid w:val="00387025"/>
    <w:rsid w:val="0038782F"/>
    <w:rsid w:val="003907DC"/>
    <w:rsid w:val="00390985"/>
    <w:rsid w:val="003928EA"/>
    <w:rsid w:val="003941ED"/>
    <w:rsid w:val="0039421F"/>
    <w:rsid w:val="003942DE"/>
    <w:rsid w:val="00395AB0"/>
    <w:rsid w:val="00396DB5"/>
    <w:rsid w:val="003A102C"/>
    <w:rsid w:val="003A1CB5"/>
    <w:rsid w:val="003A2249"/>
    <w:rsid w:val="003A25EE"/>
    <w:rsid w:val="003A3619"/>
    <w:rsid w:val="003A3991"/>
    <w:rsid w:val="003A41FF"/>
    <w:rsid w:val="003B0CF7"/>
    <w:rsid w:val="003B0EC4"/>
    <w:rsid w:val="003B10F5"/>
    <w:rsid w:val="003B2C99"/>
    <w:rsid w:val="003B2D7E"/>
    <w:rsid w:val="003B4620"/>
    <w:rsid w:val="003B4C73"/>
    <w:rsid w:val="003B5A59"/>
    <w:rsid w:val="003B7C01"/>
    <w:rsid w:val="003C1194"/>
    <w:rsid w:val="003C2F19"/>
    <w:rsid w:val="003C565C"/>
    <w:rsid w:val="003C6403"/>
    <w:rsid w:val="003C7072"/>
    <w:rsid w:val="003D02E1"/>
    <w:rsid w:val="003D17EE"/>
    <w:rsid w:val="003D19E9"/>
    <w:rsid w:val="003D39C2"/>
    <w:rsid w:val="003E0C52"/>
    <w:rsid w:val="003E190D"/>
    <w:rsid w:val="003E1A57"/>
    <w:rsid w:val="003E1E09"/>
    <w:rsid w:val="003E26DD"/>
    <w:rsid w:val="003E3FD8"/>
    <w:rsid w:val="003E7662"/>
    <w:rsid w:val="003F0BE1"/>
    <w:rsid w:val="003F2C30"/>
    <w:rsid w:val="003F2C99"/>
    <w:rsid w:val="003F66D1"/>
    <w:rsid w:val="003F68D9"/>
    <w:rsid w:val="003F6B7F"/>
    <w:rsid w:val="0040081B"/>
    <w:rsid w:val="00401DD0"/>
    <w:rsid w:val="004029F6"/>
    <w:rsid w:val="00402A93"/>
    <w:rsid w:val="00405769"/>
    <w:rsid w:val="00410EE8"/>
    <w:rsid w:val="0041149A"/>
    <w:rsid w:val="00412C39"/>
    <w:rsid w:val="004140CD"/>
    <w:rsid w:val="004163EE"/>
    <w:rsid w:val="00416A79"/>
    <w:rsid w:val="004171A4"/>
    <w:rsid w:val="00420C77"/>
    <w:rsid w:val="00420FC3"/>
    <w:rsid w:val="00421426"/>
    <w:rsid w:val="004226BE"/>
    <w:rsid w:val="00422729"/>
    <w:rsid w:val="00422F3E"/>
    <w:rsid w:val="00423A8D"/>
    <w:rsid w:val="00427033"/>
    <w:rsid w:val="00427535"/>
    <w:rsid w:val="00430B80"/>
    <w:rsid w:val="00431EB2"/>
    <w:rsid w:val="0043433C"/>
    <w:rsid w:val="00435135"/>
    <w:rsid w:val="00440322"/>
    <w:rsid w:val="004409DB"/>
    <w:rsid w:val="0044107F"/>
    <w:rsid w:val="00443269"/>
    <w:rsid w:val="004502BC"/>
    <w:rsid w:val="00451574"/>
    <w:rsid w:val="00451FE9"/>
    <w:rsid w:val="004555F2"/>
    <w:rsid w:val="004565C1"/>
    <w:rsid w:val="00457329"/>
    <w:rsid w:val="004602E9"/>
    <w:rsid w:val="00461BA7"/>
    <w:rsid w:val="00463513"/>
    <w:rsid w:val="004641B6"/>
    <w:rsid w:val="00464940"/>
    <w:rsid w:val="00466F39"/>
    <w:rsid w:val="00467E73"/>
    <w:rsid w:val="00471A9A"/>
    <w:rsid w:val="00473353"/>
    <w:rsid w:val="004736D0"/>
    <w:rsid w:val="00474190"/>
    <w:rsid w:val="00475F73"/>
    <w:rsid w:val="0048314B"/>
    <w:rsid w:val="00484571"/>
    <w:rsid w:val="004858A2"/>
    <w:rsid w:val="00486910"/>
    <w:rsid w:val="00487941"/>
    <w:rsid w:val="00487982"/>
    <w:rsid w:val="00487F94"/>
    <w:rsid w:val="004900FD"/>
    <w:rsid w:val="0049018B"/>
    <w:rsid w:val="00490421"/>
    <w:rsid w:val="00491872"/>
    <w:rsid w:val="004935A6"/>
    <w:rsid w:val="00494871"/>
    <w:rsid w:val="004A0DAF"/>
    <w:rsid w:val="004A14F3"/>
    <w:rsid w:val="004A4665"/>
    <w:rsid w:val="004A4774"/>
    <w:rsid w:val="004A5749"/>
    <w:rsid w:val="004A61DF"/>
    <w:rsid w:val="004B01EE"/>
    <w:rsid w:val="004B0361"/>
    <w:rsid w:val="004B2B0D"/>
    <w:rsid w:val="004B3779"/>
    <w:rsid w:val="004B4C0E"/>
    <w:rsid w:val="004B620A"/>
    <w:rsid w:val="004B70E2"/>
    <w:rsid w:val="004C02E6"/>
    <w:rsid w:val="004C4946"/>
    <w:rsid w:val="004C4E9D"/>
    <w:rsid w:val="004C6630"/>
    <w:rsid w:val="004C6F1C"/>
    <w:rsid w:val="004C740F"/>
    <w:rsid w:val="004D0400"/>
    <w:rsid w:val="004D0522"/>
    <w:rsid w:val="004D0EA4"/>
    <w:rsid w:val="004D1202"/>
    <w:rsid w:val="004D1E19"/>
    <w:rsid w:val="004D256A"/>
    <w:rsid w:val="004D6B60"/>
    <w:rsid w:val="004E355D"/>
    <w:rsid w:val="004E5834"/>
    <w:rsid w:val="004E6C37"/>
    <w:rsid w:val="004F0F68"/>
    <w:rsid w:val="004F2BE1"/>
    <w:rsid w:val="004F3C03"/>
    <w:rsid w:val="004F535F"/>
    <w:rsid w:val="004F6BDF"/>
    <w:rsid w:val="004F7C90"/>
    <w:rsid w:val="00500AA3"/>
    <w:rsid w:val="0050157F"/>
    <w:rsid w:val="00502AD4"/>
    <w:rsid w:val="00503CF5"/>
    <w:rsid w:val="0050405C"/>
    <w:rsid w:val="00506EB0"/>
    <w:rsid w:val="0050749B"/>
    <w:rsid w:val="0051070F"/>
    <w:rsid w:val="00510C7E"/>
    <w:rsid w:val="005110FB"/>
    <w:rsid w:val="00511123"/>
    <w:rsid w:val="00511987"/>
    <w:rsid w:val="00512113"/>
    <w:rsid w:val="00512873"/>
    <w:rsid w:val="005142AC"/>
    <w:rsid w:val="00514BCD"/>
    <w:rsid w:val="00515341"/>
    <w:rsid w:val="0052094D"/>
    <w:rsid w:val="00524C08"/>
    <w:rsid w:val="00525236"/>
    <w:rsid w:val="00530350"/>
    <w:rsid w:val="005322A7"/>
    <w:rsid w:val="00532CD7"/>
    <w:rsid w:val="005339BC"/>
    <w:rsid w:val="0053778B"/>
    <w:rsid w:val="00537AA0"/>
    <w:rsid w:val="00537F60"/>
    <w:rsid w:val="00540110"/>
    <w:rsid w:val="005406D5"/>
    <w:rsid w:val="00543065"/>
    <w:rsid w:val="00543EA6"/>
    <w:rsid w:val="00543FC4"/>
    <w:rsid w:val="005444E9"/>
    <w:rsid w:val="0054525B"/>
    <w:rsid w:val="00545935"/>
    <w:rsid w:val="00545A44"/>
    <w:rsid w:val="00546A93"/>
    <w:rsid w:val="00547047"/>
    <w:rsid w:val="0054779E"/>
    <w:rsid w:val="00550588"/>
    <w:rsid w:val="005523E5"/>
    <w:rsid w:val="0055369C"/>
    <w:rsid w:val="00553D17"/>
    <w:rsid w:val="00553DA9"/>
    <w:rsid w:val="00554919"/>
    <w:rsid w:val="00555BCC"/>
    <w:rsid w:val="00556E19"/>
    <w:rsid w:val="0056051B"/>
    <w:rsid w:val="005619F2"/>
    <w:rsid w:val="005624BD"/>
    <w:rsid w:val="00563628"/>
    <w:rsid w:val="005638A8"/>
    <w:rsid w:val="005648E1"/>
    <w:rsid w:val="0056548A"/>
    <w:rsid w:val="00567DEE"/>
    <w:rsid w:val="005708A5"/>
    <w:rsid w:val="00571B55"/>
    <w:rsid w:val="005723E9"/>
    <w:rsid w:val="0057249A"/>
    <w:rsid w:val="00573376"/>
    <w:rsid w:val="005733AE"/>
    <w:rsid w:val="00574F86"/>
    <w:rsid w:val="0057519D"/>
    <w:rsid w:val="005774C7"/>
    <w:rsid w:val="005852FE"/>
    <w:rsid w:val="00590F79"/>
    <w:rsid w:val="00591ADD"/>
    <w:rsid w:val="00591C83"/>
    <w:rsid w:val="00593F64"/>
    <w:rsid w:val="00594DE3"/>
    <w:rsid w:val="005955CC"/>
    <w:rsid w:val="00596032"/>
    <w:rsid w:val="00596592"/>
    <w:rsid w:val="00597712"/>
    <w:rsid w:val="005A1F0A"/>
    <w:rsid w:val="005A3479"/>
    <w:rsid w:val="005A42AA"/>
    <w:rsid w:val="005A510A"/>
    <w:rsid w:val="005B0DEA"/>
    <w:rsid w:val="005B129C"/>
    <w:rsid w:val="005B18F0"/>
    <w:rsid w:val="005B1A23"/>
    <w:rsid w:val="005B270E"/>
    <w:rsid w:val="005B4895"/>
    <w:rsid w:val="005C1934"/>
    <w:rsid w:val="005C2653"/>
    <w:rsid w:val="005C3662"/>
    <w:rsid w:val="005C46BB"/>
    <w:rsid w:val="005C594D"/>
    <w:rsid w:val="005C5FA2"/>
    <w:rsid w:val="005C6472"/>
    <w:rsid w:val="005C6BFB"/>
    <w:rsid w:val="005C7B62"/>
    <w:rsid w:val="005D06A0"/>
    <w:rsid w:val="005D0C1B"/>
    <w:rsid w:val="005D1FFF"/>
    <w:rsid w:val="005D3365"/>
    <w:rsid w:val="005D4F68"/>
    <w:rsid w:val="005D537C"/>
    <w:rsid w:val="005D59CE"/>
    <w:rsid w:val="005D7325"/>
    <w:rsid w:val="005E1D7B"/>
    <w:rsid w:val="005E2361"/>
    <w:rsid w:val="005E2918"/>
    <w:rsid w:val="005E30C0"/>
    <w:rsid w:val="005E5A71"/>
    <w:rsid w:val="005E608C"/>
    <w:rsid w:val="005E785A"/>
    <w:rsid w:val="005E7ADD"/>
    <w:rsid w:val="005F1241"/>
    <w:rsid w:val="005F3236"/>
    <w:rsid w:val="005F479D"/>
    <w:rsid w:val="005F4C45"/>
    <w:rsid w:val="005F5A7E"/>
    <w:rsid w:val="0060039F"/>
    <w:rsid w:val="006010B8"/>
    <w:rsid w:val="006026A7"/>
    <w:rsid w:val="00603D26"/>
    <w:rsid w:val="00606480"/>
    <w:rsid w:val="00606BB7"/>
    <w:rsid w:val="006108BE"/>
    <w:rsid w:val="006123E6"/>
    <w:rsid w:val="006129CF"/>
    <w:rsid w:val="00614B16"/>
    <w:rsid w:val="006162DE"/>
    <w:rsid w:val="00616A37"/>
    <w:rsid w:val="00617199"/>
    <w:rsid w:val="0061736A"/>
    <w:rsid w:val="00617F73"/>
    <w:rsid w:val="006203A2"/>
    <w:rsid w:val="00621C46"/>
    <w:rsid w:val="00622353"/>
    <w:rsid w:val="0062313B"/>
    <w:rsid w:val="00626017"/>
    <w:rsid w:val="00627045"/>
    <w:rsid w:val="00627694"/>
    <w:rsid w:val="006320B6"/>
    <w:rsid w:val="00633499"/>
    <w:rsid w:val="0063479A"/>
    <w:rsid w:val="006366F8"/>
    <w:rsid w:val="00637370"/>
    <w:rsid w:val="006430A9"/>
    <w:rsid w:val="0064388D"/>
    <w:rsid w:val="00652133"/>
    <w:rsid w:val="0065583B"/>
    <w:rsid w:val="00655A7C"/>
    <w:rsid w:val="00656FD4"/>
    <w:rsid w:val="00656FEA"/>
    <w:rsid w:val="00661B7D"/>
    <w:rsid w:val="00663B59"/>
    <w:rsid w:val="00665B1C"/>
    <w:rsid w:val="00666841"/>
    <w:rsid w:val="006679D4"/>
    <w:rsid w:val="0067461D"/>
    <w:rsid w:val="006747E3"/>
    <w:rsid w:val="00677017"/>
    <w:rsid w:val="006825F7"/>
    <w:rsid w:val="006849A0"/>
    <w:rsid w:val="006874F4"/>
    <w:rsid w:val="00687987"/>
    <w:rsid w:val="006922A8"/>
    <w:rsid w:val="00695DAD"/>
    <w:rsid w:val="006963F9"/>
    <w:rsid w:val="00697118"/>
    <w:rsid w:val="00697710"/>
    <w:rsid w:val="00697834"/>
    <w:rsid w:val="006A0054"/>
    <w:rsid w:val="006A14FE"/>
    <w:rsid w:val="006A1663"/>
    <w:rsid w:val="006A18A4"/>
    <w:rsid w:val="006A2C5F"/>
    <w:rsid w:val="006A3814"/>
    <w:rsid w:val="006A50C4"/>
    <w:rsid w:val="006A5B45"/>
    <w:rsid w:val="006A660B"/>
    <w:rsid w:val="006A7CD3"/>
    <w:rsid w:val="006B0FE5"/>
    <w:rsid w:val="006B1948"/>
    <w:rsid w:val="006B260F"/>
    <w:rsid w:val="006B3424"/>
    <w:rsid w:val="006B48E8"/>
    <w:rsid w:val="006B6DBE"/>
    <w:rsid w:val="006B6F54"/>
    <w:rsid w:val="006B7006"/>
    <w:rsid w:val="006C1052"/>
    <w:rsid w:val="006C179F"/>
    <w:rsid w:val="006C24A9"/>
    <w:rsid w:val="006C41DF"/>
    <w:rsid w:val="006C5C0F"/>
    <w:rsid w:val="006C6AEC"/>
    <w:rsid w:val="006C7374"/>
    <w:rsid w:val="006D23EF"/>
    <w:rsid w:val="006D3A49"/>
    <w:rsid w:val="006D4BF9"/>
    <w:rsid w:val="006D54B4"/>
    <w:rsid w:val="006D6D14"/>
    <w:rsid w:val="006D7ADE"/>
    <w:rsid w:val="006E108D"/>
    <w:rsid w:val="006E3558"/>
    <w:rsid w:val="006E428E"/>
    <w:rsid w:val="006E54B1"/>
    <w:rsid w:val="006E5D74"/>
    <w:rsid w:val="006E616F"/>
    <w:rsid w:val="006E63DA"/>
    <w:rsid w:val="006F1335"/>
    <w:rsid w:val="006F140E"/>
    <w:rsid w:val="006F175A"/>
    <w:rsid w:val="006F6A37"/>
    <w:rsid w:val="006F770B"/>
    <w:rsid w:val="006F779A"/>
    <w:rsid w:val="00700559"/>
    <w:rsid w:val="00700A9F"/>
    <w:rsid w:val="00701B8B"/>
    <w:rsid w:val="007026B4"/>
    <w:rsid w:val="0070292A"/>
    <w:rsid w:val="0070363D"/>
    <w:rsid w:val="00704FA5"/>
    <w:rsid w:val="00705391"/>
    <w:rsid w:val="00705739"/>
    <w:rsid w:val="00705BF6"/>
    <w:rsid w:val="00706B58"/>
    <w:rsid w:val="007077C1"/>
    <w:rsid w:val="00710C61"/>
    <w:rsid w:val="00712A5A"/>
    <w:rsid w:val="00713EBA"/>
    <w:rsid w:val="00714D1D"/>
    <w:rsid w:val="00715124"/>
    <w:rsid w:val="00715B50"/>
    <w:rsid w:val="00717D48"/>
    <w:rsid w:val="00720812"/>
    <w:rsid w:val="00724923"/>
    <w:rsid w:val="00725B5D"/>
    <w:rsid w:val="0072782B"/>
    <w:rsid w:val="00727DA5"/>
    <w:rsid w:val="00730CE9"/>
    <w:rsid w:val="007331FB"/>
    <w:rsid w:val="007336D1"/>
    <w:rsid w:val="0073508D"/>
    <w:rsid w:val="00735D3B"/>
    <w:rsid w:val="00736650"/>
    <w:rsid w:val="007367FE"/>
    <w:rsid w:val="00740A95"/>
    <w:rsid w:val="00744009"/>
    <w:rsid w:val="00744B64"/>
    <w:rsid w:val="0074647B"/>
    <w:rsid w:val="00746815"/>
    <w:rsid w:val="00750326"/>
    <w:rsid w:val="00752966"/>
    <w:rsid w:val="007559E2"/>
    <w:rsid w:val="00755AE9"/>
    <w:rsid w:val="00757177"/>
    <w:rsid w:val="0076150D"/>
    <w:rsid w:val="00761EA0"/>
    <w:rsid w:val="0076518C"/>
    <w:rsid w:val="00767032"/>
    <w:rsid w:val="00770932"/>
    <w:rsid w:val="00771986"/>
    <w:rsid w:val="0077336E"/>
    <w:rsid w:val="00773B5F"/>
    <w:rsid w:val="0077400C"/>
    <w:rsid w:val="00774BA9"/>
    <w:rsid w:val="00775A4E"/>
    <w:rsid w:val="00776CF1"/>
    <w:rsid w:val="0077721D"/>
    <w:rsid w:val="00777AB4"/>
    <w:rsid w:val="00785ABD"/>
    <w:rsid w:val="00786CC6"/>
    <w:rsid w:val="00787228"/>
    <w:rsid w:val="00791CA3"/>
    <w:rsid w:val="00793B5B"/>
    <w:rsid w:val="0079583E"/>
    <w:rsid w:val="00797F2C"/>
    <w:rsid w:val="007A0B39"/>
    <w:rsid w:val="007A2AA3"/>
    <w:rsid w:val="007A526A"/>
    <w:rsid w:val="007A592E"/>
    <w:rsid w:val="007A5D0E"/>
    <w:rsid w:val="007A6CE4"/>
    <w:rsid w:val="007A740E"/>
    <w:rsid w:val="007B0199"/>
    <w:rsid w:val="007B0F4D"/>
    <w:rsid w:val="007B1842"/>
    <w:rsid w:val="007B201C"/>
    <w:rsid w:val="007B303A"/>
    <w:rsid w:val="007B32CB"/>
    <w:rsid w:val="007B3FEC"/>
    <w:rsid w:val="007B41E4"/>
    <w:rsid w:val="007B51AD"/>
    <w:rsid w:val="007B66D6"/>
    <w:rsid w:val="007B6D64"/>
    <w:rsid w:val="007C0F4C"/>
    <w:rsid w:val="007C42F9"/>
    <w:rsid w:val="007C5C65"/>
    <w:rsid w:val="007C5F1F"/>
    <w:rsid w:val="007C6B79"/>
    <w:rsid w:val="007C7001"/>
    <w:rsid w:val="007C7F10"/>
    <w:rsid w:val="007D4467"/>
    <w:rsid w:val="007D5874"/>
    <w:rsid w:val="007D58DD"/>
    <w:rsid w:val="007D6470"/>
    <w:rsid w:val="007E044D"/>
    <w:rsid w:val="007E1A38"/>
    <w:rsid w:val="007E268E"/>
    <w:rsid w:val="007E28D2"/>
    <w:rsid w:val="007E2980"/>
    <w:rsid w:val="007E368A"/>
    <w:rsid w:val="007E61E1"/>
    <w:rsid w:val="007E6CC3"/>
    <w:rsid w:val="007F01B5"/>
    <w:rsid w:val="007F21FC"/>
    <w:rsid w:val="007F4513"/>
    <w:rsid w:val="007F4CC4"/>
    <w:rsid w:val="007F4E35"/>
    <w:rsid w:val="007F536D"/>
    <w:rsid w:val="008006F6"/>
    <w:rsid w:val="00800816"/>
    <w:rsid w:val="00801DFE"/>
    <w:rsid w:val="00801F19"/>
    <w:rsid w:val="00802126"/>
    <w:rsid w:val="00803302"/>
    <w:rsid w:val="0080393A"/>
    <w:rsid w:val="00804B01"/>
    <w:rsid w:val="00805D76"/>
    <w:rsid w:val="00807BF6"/>
    <w:rsid w:val="00810A27"/>
    <w:rsid w:val="00811C86"/>
    <w:rsid w:val="00813556"/>
    <w:rsid w:val="00813BDD"/>
    <w:rsid w:val="008163BD"/>
    <w:rsid w:val="00816CAC"/>
    <w:rsid w:val="00817FB8"/>
    <w:rsid w:val="008211D2"/>
    <w:rsid w:val="00821DC3"/>
    <w:rsid w:val="00827552"/>
    <w:rsid w:val="0083021B"/>
    <w:rsid w:val="00830DC9"/>
    <w:rsid w:val="00830E5F"/>
    <w:rsid w:val="00831D5E"/>
    <w:rsid w:val="0083398D"/>
    <w:rsid w:val="00834207"/>
    <w:rsid w:val="0083487B"/>
    <w:rsid w:val="0083587F"/>
    <w:rsid w:val="00837448"/>
    <w:rsid w:val="00837B7B"/>
    <w:rsid w:val="008415F0"/>
    <w:rsid w:val="00842C8A"/>
    <w:rsid w:val="0084310F"/>
    <w:rsid w:val="00843B65"/>
    <w:rsid w:val="008444C4"/>
    <w:rsid w:val="00845C05"/>
    <w:rsid w:val="00845EC6"/>
    <w:rsid w:val="008466B7"/>
    <w:rsid w:val="00846D73"/>
    <w:rsid w:val="00855366"/>
    <w:rsid w:val="0085595B"/>
    <w:rsid w:val="00855A5F"/>
    <w:rsid w:val="00861878"/>
    <w:rsid w:val="008625F0"/>
    <w:rsid w:val="0086275E"/>
    <w:rsid w:val="00865CE0"/>
    <w:rsid w:val="00866712"/>
    <w:rsid w:val="00867841"/>
    <w:rsid w:val="00874094"/>
    <w:rsid w:val="00876A7E"/>
    <w:rsid w:val="0087714C"/>
    <w:rsid w:val="00880DFA"/>
    <w:rsid w:val="00882074"/>
    <w:rsid w:val="0088512F"/>
    <w:rsid w:val="00886DC2"/>
    <w:rsid w:val="00890A8F"/>
    <w:rsid w:val="00890CE3"/>
    <w:rsid w:val="00891237"/>
    <w:rsid w:val="00892558"/>
    <w:rsid w:val="00894809"/>
    <w:rsid w:val="00894EF3"/>
    <w:rsid w:val="00895668"/>
    <w:rsid w:val="00897E57"/>
    <w:rsid w:val="008A2987"/>
    <w:rsid w:val="008A2C4D"/>
    <w:rsid w:val="008A352B"/>
    <w:rsid w:val="008A50F3"/>
    <w:rsid w:val="008A52B0"/>
    <w:rsid w:val="008A61CC"/>
    <w:rsid w:val="008A6948"/>
    <w:rsid w:val="008A7156"/>
    <w:rsid w:val="008A73D8"/>
    <w:rsid w:val="008B045B"/>
    <w:rsid w:val="008B0A50"/>
    <w:rsid w:val="008B0AB6"/>
    <w:rsid w:val="008B1047"/>
    <w:rsid w:val="008B2351"/>
    <w:rsid w:val="008B38C7"/>
    <w:rsid w:val="008B3F2F"/>
    <w:rsid w:val="008B4EF5"/>
    <w:rsid w:val="008B5E2B"/>
    <w:rsid w:val="008B62D6"/>
    <w:rsid w:val="008B6CC9"/>
    <w:rsid w:val="008C110C"/>
    <w:rsid w:val="008C3571"/>
    <w:rsid w:val="008D05CA"/>
    <w:rsid w:val="008D191B"/>
    <w:rsid w:val="008D440A"/>
    <w:rsid w:val="008D54A4"/>
    <w:rsid w:val="008D6893"/>
    <w:rsid w:val="008E0C19"/>
    <w:rsid w:val="008E22FC"/>
    <w:rsid w:val="008E4914"/>
    <w:rsid w:val="008E5A25"/>
    <w:rsid w:val="008E5AC8"/>
    <w:rsid w:val="008F3187"/>
    <w:rsid w:val="008F324A"/>
    <w:rsid w:val="008F4623"/>
    <w:rsid w:val="008F6341"/>
    <w:rsid w:val="008F6348"/>
    <w:rsid w:val="00900A32"/>
    <w:rsid w:val="00901F0B"/>
    <w:rsid w:val="00902237"/>
    <w:rsid w:val="00902608"/>
    <w:rsid w:val="00904276"/>
    <w:rsid w:val="00904EC7"/>
    <w:rsid w:val="00904F82"/>
    <w:rsid w:val="00905A7C"/>
    <w:rsid w:val="00905D82"/>
    <w:rsid w:val="0090681A"/>
    <w:rsid w:val="00906D5A"/>
    <w:rsid w:val="009126DD"/>
    <w:rsid w:val="00913693"/>
    <w:rsid w:val="009142A6"/>
    <w:rsid w:val="00914329"/>
    <w:rsid w:val="00915047"/>
    <w:rsid w:val="00915D75"/>
    <w:rsid w:val="009204F5"/>
    <w:rsid w:val="0092055D"/>
    <w:rsid w:val="00925318"/>
    <w:rsid w:val="00925A14"/>
    <w:rsid w:val="00925AC5"/>
    <w:rsid w:val="009274B5"/>
    <w:rsid w:val="00937B31"/>
    <w:rsid w:val="00940E4D"/>
    <w:rsid w:val="00940E89"/>
    <w:rsid w:val="00941F8D"/>
    <w:rsid w:val="00943424"/>
    <w:rsid w:val="00946877"/>
    <w:rsid w:val="00947DBA"/>
    <w:rsid w:val="00951BEA"/>
    <w:rsid w:val="00953C19"/>
    <w:rsid w:val="0095425B"/>
    <w:rsid w:val="00954D0B"/>
    <w:rsid w:val="0096383C"/>
    <w:rsid w:val="00964264"/>
    <w:rsid w:val="00964819"/>
    <w:rsid w:val="00964F62"/>
    <w:rsid w:val="0096526B"/>
    <w:rsid w:val="009660D0"/>
    <w:rsid w:val="00966EC6"/>
    <w:rsid w:val="00967C43"/>
    <w:rsid w:val="0097027D"/>
    <w:rsid w:val="009702DB"/>
    <w:rsid w:val="00973CED"/>
    <w:rsid w:val="00973D87"/>
    <w:rsid w:val="00973E61"/>
    <w:rsid w:val="00975083"/>
    <w:rsid w:val="00976446"/>
    <w:rsid w:val="00976A63"/>
    <w:rsid w:val="00980875"/>
    <w:rsid w:val="00982AAE"/>
    <w:rsid w:val="009831D8"/>
    <w:rsid w:val="00983D82"/>
    <w:rsid w:val="0098548A"/>
    <w:rsid w:val="00985865"/>
    <w:rsid w:val="00990644"/>
    <w:rsid w:val="00991CFE"/>
    <w:rsid w:val="009A03F4"/>
    <w:rsid w:val="009A3E54"/>
    <w:rsid w:val="009A58A2"/>
    <w:rsid w:val="009A5FAE"/>
    <w:rsid w:val="009A6591"/>
    <w:rsid w:val="009A7D49"/>
    <w:rsid w:val="009B0CC9"/>
    <w:rsid w:val="009B139C"/>
    <w:rsid w:val="009B207A"/>
    <w:rsid w:val="009B2C1A"/>
    <w:rsid w:val="009B3757"/>
    <w:rsid w:val="009B6210"/>
    <w:rsid w:val="009B7E0E"/>
    <w:rsid w:val="009C09A6"/>
    <w:rsid w:val="009C0BE5"/>
    <w:rsid w:val="009C117F"/>
    <w:rsid w:val="009C1596"/>
    <w:rsid w:val="009C4190"/>
    <w:rsid w:val="009D1817"/>
    <w:rsid w:val="009D1A65"/>
    <w:rsid w:val="009D1FE4"/>
    <w:rsid w:val="009D2600"/>
    <w:rsid w:val="009D493C"/>
    <w:rsid w:val="009D5167"/>
    <w:rsid w:val="009D60EE"/>
    <w:rsid w:val="009D6463"/>
    <w:rsid w:val="009E1A68"/>
    <w:rsid w:val="009E2108"/>
    <w:rsid w:val="009E34FF"/>
    <w:rsid w:val="009E46B8"/>
    <w:rsid w:val="009F1016"/>
    <w:rsid w:val="009F15C7"/>
    <w:rsid w:val="009F17FC"/>
    <w:rsid w:val="009F1B1E"/>
    <w:rsid w:val="009F3136"/>
    <w:rsid w:val="009F34B6"/>
    <w:rsid w:val="009F35EB"/>
    <w:rsid w:val="009F3682"/>
    <w:rsid w:val="009F3D98"/>
    <w:rsid w:val="009F6EE8"/>
    <w:rsid w:val="00A0286D"/>
    <w:rsid w:val="00A02B42"/>
    <w:rsid w:val="00A02BE0"/>
    <w:rsid w:val="00A0522C"/>
    <w:rsid w:val="00A05D94"/>
    <w:rsid w:val="00A07237"/>
    <w:rsid w:val="00A1283F"/>
    <w:rsid w:val="00A13DE8"/>
    <w:rsid w:val="00A151DC"/>
    <w:rsid w:val="00A15410"/>
    <w:rsid w:val="00A16E00"/>
    <w:rsid w:val="00A17F01"/>
    <w:rsid w:val="00A2049D"/>
    <w:rsid w:val="00A2062E"/>
    <w:rsid w:val="00A20951"/>
    <w:rsid w:val="00A22B83"/>
    <w:rsid w:val="00A2393A"/>
    <w:rsid w:val="00A24AF9"/>
    <w:rsid w:val="00A261BD"/>
    <w:rsid w:val="00A26485"/>
    <w:rsid w:val="00A2766B"/>
    <w:rsid w:val="00A30E96"/>
    <w:rsid w:val="00A30EF4"/>
    <w:rsid w:val="00A31E9D"/>
    <w:rsid w:val="00A344B3"/>
    <w:rsid w:val="00A3558F"/>
    <w:rsid w:val="00A35C55"/>
    <w:rsid w:val="00A35E0F"/>
    <w:rsid w:val="00A41F8B"/>
    <w:rsid w:val="00A435B7"/>
    <w:rsid w:val="00A46033"/>
    <w:rsid w:val="00A46E3E"/>
    <w:rsid w:val="00A4788E"/>
    <w:rsid w:val="00A52F25"/>
    <w:rsid w:val="00A539E9"/>
    <w:rsid w:val="00A53D99"/>
    <w:rsid w:val="00A5651E"/>
    <w:rsid w:val="00A60E61"/>
    <w:rsid w:val="00A62FB6"/>
    <w:rsid w:val="00A6340C"/>
    <w:rsid w:val="00A65FD7"/>
    <w:rsid w:val="00A6618E"/>
    <w:rsid w:val="00A70495"/>
    <w:rsid w:val="00A70782"/>
    <w:rsid w:val="00A707FA"/>
    <w:rsid w:val="00A70FDD"/>
    <w:rsid w:val="00A7196F"/>
    <w:rsid w:val="00A74E2B"/>
    <w:rsid w:val="00A75202"/>
    <w:rsid w:val="00A75E65"/>
    <w:rsid w:val="00A77F3E"/>
    <w:rsid w:val="00A800FB"/>
    <w:rsid w:val="00A821D3"/>
    <w:rsid w:val="00A83439"/>
    <w:rsid w:val="00A84F71"/>
    <w:rsid w:val="00A85BD6"/>
    <w:rsid w:val="00A85EE7"/>
    <w:rsid w:val="00A87CDD"/>
    <w:rsid w:val="00A90842"/>
    <w:rsid w:val="00A90A29"/>
    <w:rsid w:val="00A90CFF"/>
    <w:rsid w:val="00A91ACF"/>
    <w:rsid w:val="00A92D56"/>
    <w:rsid w:val="00A92F8A"/>
    <w:rsid w:val="00A940BF"/>
    <w:rsid w:val="00A94E6D"/>
    <w:rsid w:val="00AA199F"/>
    <w:rsid w:val="00AA20DE"/>
    <w:rsid w:val="00AA436C"/>
    <w:rsid w:val="00AA56BD"/>
    <w:rsid w:val="00AA625A"/>
    <w:rsid w:val="00AA6DDA"/>
    <w:rsid w:val="00AB1089"/>
    <w:rsid w:val="00AB18B0"/>
    <w:rsid w:val="00AB28CE"/>
    <w:rsid w:val="00AB4B98"/>
    <w:rsid w:val="00AB55EE"/>
    <w:rsid w:val="00AB5B72"/>
    <w:rsid w:val="00AB6535"/>
    <w:rsid w:val="00AC2A56"/>
    <w:rsid w:val="00AC32A0"/>
    <w:rsid w:val="00AC3B07"/>
    <w:rsid w:val="00AC556B"/>
    <w:rsid w:val="00AC637A"/>
    <w:rsid w:val="00AC6EC9"/>
    <w:rsid w:val="00AC7D74"/>
    <w:rsid w:val="00AD02D4"/>
    <w:rsid w:val="00AD1AC3"/>
    <w:rsid w:val="00AD21E6"/>
    <w:rsid w:val="00AD254C"/>
    <w:rsid w:val="00AD3912"/>
    <w:rsid w:val="00AD59BA"/>
    <w:rsid w:val="00AD59EE"/>
    <w:rsid w:val="00AD6145"/>
    <w:rsid w:val="00AD663C"/>
    <w:rsid w:val="00AD78AF"/>
    <w:rsid w:val="00AE14E7"/>
    <w:rsid w:val="00AE3539"/>
    <w:rsid w:val="00AE3AC2"/>
    <w:rsid w:val="00AE3D97"/>
    <w:rsid w:val="00AE75E3"/>
    <w:rsid w:val="00AE7D26"/>
    <w:rsid w:val="00AF060E"/>
    <w:rsid w:val="00AF074A"/>
    <w:rsid w:val="00AF1D11"/>
    <w:rsid w:val="00AF3800"/>
    <w:rsid w:val="00AF4BE5"/>
    <w:rsid w:val="00AF5B80"/>
    <w:rsid w:val="00AF5E6C"/>
    <w:rsid w:val="00AF77F4"/>
    <w:rsid w:val="00AF7E23"/>
    <w:rsid w:val="00B03893"/>
    <w:rsid w:val="00B05E3F"/>
    <w:rsid w:val="00B0633C"/>
    <w:rsid w:val="00B06A3E"/>
    <w:rsid w:val="00B075A0"/>
    <w:rsid w:val="00B10266"/>
    <w:rsid w:val="00B110BA"/>
    <w:rsid w:val="00B112D1"/>
    <w:rsid w:val="00B127BA"/>
    <w:rsid w:val="00B1395C"/>
    <w:rsid w:val="00B13DC4"/>
    <w:rsid w:val="00B1489F"/>
    <w:rsid w:val="00B15D47"/>
    <w:rsid w:val="00B164CC"/>
    <w:rsid w:val="00B16822"/>
    <w:rsid w:val="00B17672"/>
    <w:rsid w:val="00B17954"/>
    <w:rsid w:val="00B213A4"/>
    <w:rsid w:val="00B224A4"/>
    <w:rsid w:val="00B22D11"/>
    <w:rsid w:val="00B23619"/>
    <w:rsid w:val="00B2542A"/>
    <w:rsid w:val="00B255B6"/>
    <w:rsid w:val="00B32FF0"/>
    <w:rsid w:val="00B3421D"/>
    <w:rsid w:val="00B34B06"/>
    <w:rsid w:val="00B35E88"/>
    <w:rsid w:val="00B367E9"/>
    <w:rsid w:val="00B42514"/>
    <w:rsid w:val="00B42870"/>
    <w:rsid w:val="00B4295F"/>
    <w:rsid w:val="00B42D4E"/>
    <w:rsid w:val="00B431ED"/>
    <w:rsid w:val="00B43209"/>
    <w:rsid w:val="00B479AE"/>
    <w:rsid w:val="00B502AA"/>
    <w:rsid w:val="00B506A0"/>
    <w:rsid w:val="00B526D2"/>
    <w:rsid w:val="00B532AA"/>
    <w:rsid w:val="00B54838"/>
    <w:rsid w:val="00B54B9A"/>
    <w:rsid w:val="00B54CEE"/>
    <w:rsid w:val="00B55A84"/>
    <w:rsid w:val="00B55EA9"/>
    <w:rsid w:val="00B568FD"/>
    <w:rsid w:val="00B56E9F"/>
    <w:rsid w:val="00B60FA6"/>
    <w:rsid w:val="00B61E79"/>
    <w:rsid w:val="00B637D9"/>
    <w:rsid w:val="00B64233"/>
    <w:rsid w:val="00B643D6"/>
    <w:rsid w:val="00B64FCB"/>
    <w:rsid w:val="00B70FCB"/>
    <w:rsid w:val="00B72761"/>
    <w:rsid w:val="00B77722"/>
    <w:rsid w:val="00B77AF2"/>
    <w:rsid w:val="00B804B0"/>
    <w:rsid w:val="00B839CF"/>
    <w:rsid w:val="00B86540"/>
    <w:rsid w:val="00B86F9A"/>
    <w:rsid w:val="00B874F0"/>
    <w:rsid w:val="00B8765B"/>
    <w:rsid w:val="00B878E0"/>
    <w:rsid w:val="00B90A82"/>
    <w:rsid w:val="00B91640"/>
    <w:rsid w:val="00B91A5A"/>
    <w:rsid w:val="00B9282C"/>
    <w:rsid w:val="00B92DDC"/>
    <w:rsid w:val="00B93758"/>
    <w:rsid w:val="00B9456A"/>
    <w:rsid w:val="00B94D35"/>
    <w:rsid w:val="00B96B76"/>
    <w:rsid w:val="00B970B4"/>
    <w:rsid w:val="00B97491"/>
    <w:rsid w:val="00B979B2"/>
    <w:rsid w:val="00BA0BC7"/>
    <w:rsid w:val="00BA47A9"/>
    <w:rsid w:val="00BA6315"/>
    <w:rsid w:val="00BA6D0C"/>
    <w:rsid w:val="00BA6DF8"/>
    <w:rsid w:val="00BB2BA9"/>
    <w:rsid w:val="00BB32B9"/>
    <w:rsid w:val="00BB4013"/>
    <w:rsid w:val="00BB5545"/>
    <w:rsid w:val="00BB5EA9"/>
    <w:rsid w:val="00BC0A45"/>
    <w:rsid w:val="00BC1837"/>
    <w:rsid w:val="00BC2580"/>
    <w:rsid w:val="00BC46D4"/>
    <w:rsid w:val="00BC606B"/>
    <w:rsid w:val="00BD0543"/>
    <w:rsid w:val="00BD0790"/>
    <w:rsid w:val="00BD44E9"/>
    <w:rsid w:val="00BD7C3C"/>
    <w:rsid w:val="00BE025B"/>
    <w:rsid w:val="00BE053A"/>
    <w:rsid w:val="00BE16D7"/>
    <w:rsid w:val="00BE35B8"/>
    <w:rsid w:val="00BE3BB7"/>
    <w:rsid w:val="00BE6255"/>
    <w:rsid w:val="00BF0063"/>
    <w:rsid w:val="00BF05D5"/>
    <w:rsid w:val="00BF1772"/>
    <w:rsid w:val="00BF267B"/>
    <w:rsid w:val="00C01F17"/>
    <w:rsid w:val="00C02970"/>
    <w:rsid w:val="00C02A93"/>
    <w:rsid w:val="00C02E5F"/>
    <w:rsid w:val="00C05FC0"/>
    <w:rsid w:val="00C07152"/>
    <w:rsid w:val="00C07215"/>
    <w:rsid w:val="00C07821"/>
    <w:rsid w:val="00C131E7"/>
    <w:rsid w:val="00C14A56"/>
    <w:rsid w:val="00C153BD"/>
    <w:rsid w:val="00C16465"/>
    <w:rsid w:val="00C16DB3"/>
    <w:rsid w:val="00C20BAE"/>
    <w:rsid w:val="00C2377F"/>
    <w:rsid w:val="00C24711"/>
    <w:rsid w:val="00C24851"/>
    <w:rsid w:val="00C26A76"/>
    <w:rsid w:val="00C26B2E"/>
    <w:rsid w:val="00C31046"/>
    <w:rsid w:val="00C333DD"/>
    <w:rsid w:val="00C34F6D"/>
    <w:rsid w:val="00C355DD"/>
    <w:rsid w:val="00C411D7"/>
    <w:rsid w:val="00C4315A"/>
    <w:rsid w:val="00C43D6C"/>
    <w:rsid w:val="00C443DC"/>
    <w:rsid w:val="00C45D9A"/>
    <w:rsid w:val="00C475EB"/>
    <w:rsid w:val="00C5193C"/>
    <w:rsid w:val="00C552FF"/>
    <w:rsid w:val="00C558A7"/>
    <w:rsid w:val="00C5727E"/>
    <w:rsid w:val="00C60062"/>
    <w:rsid w:val="00C60CF1"/>
    <w:rsid w:val="00C60E6B"/>
    <w:rsid w:val="00C6124E"/>
    <w:rsid w:val="00C614D1"/>
    <w:rsid w:val="00C6285A"/>
    <w:rsid w:val="00C633EA"/>
    <w:rsid w:val="00C64E64"/>
    <w:rsid w:val="00C6747C"/>
    <w:rsid w:val="00C67ED7"/>
    <w:rsid w:val="00C70756"/>
    <w:rsid w:val="00C71D1C"/>
    <w:rsid w:val="00C76DB5"/>
    <w:rsid w:val="00C81450"/>
    <w:rsid w:val="00C842FE"/>
    <w:rsid w:val="00C86209"/>
    <w:rsid w:val="00C86CAE"/>
    <w:rsid w:val="00C87382"/>
    <w:rsid w:val="00C90686"/>
    <w:rsid w:val="00C90B4E"/>
    <w:rsid w:val="00C91FEF"/>
    <w:rsid w:val="00C946CB"/>
    <w:rsid w:val="00C9569A"/>
    <w:rsid w:val="00C97467"/>
    <w:rsid w:val="00C9775E"/>
    <w:rsid w:val="00CA0B69"/>
    <w:rsid w:val="00CA11C0"/>
    <w:rsid w:val="00CA2388"/>
    <w:rsid w:val="00CA3B4F"/>
    <w:rsid w:val="00CA4E5B"/>
    <w:rsid w:val="00CA54DB"/>
    <w:rsid w:val="00CB3293"/>
    <w:rsid w:val="00CB4B75"/>
    <w:rsid w:val="00CB6223"/>
    <w:rsid w:val="00CC168F"/>
    <w:rsid w:val="00CC245D"/>
    <w:rsid w:val="00CC2C9C"/>
    <w:rsid w:val="00CC433D"/>
    <w:rsid w:val="00CC5158"/>
    <w:rsid w:val="00CC6161"/>
    <w:rsid w:val="00CC7356"/>
    <w:rsid w:val="00CD1E86"/>
    <w:rsid w:val="00CD2CAD"/>
    <w:rsid w:val="00CD6D21"/>
    <w:rsid w:val="00CE0D34"/>
    <w:rsid w:val="00CE0E64"/>
    <w:rsid w:val="00CE27A0"/>
    <w:rsid w:val="00CE48C8"/>
    <w:rsid w:val="00CE66AF"/>
    <w:rsid w:val="00CE6D86"/>
    <w:rsid w:val="00CF0875"/>
    <w:rsid w:val="00CF160B"/>
    <w:rsid w:val="00CF1735"/>
    <w:rsid w:val="00CF1EEA"/>
    <w:rsid w:val="00CF30EC"/>
    <w:rsid w:val="00CF31E9"/>
    <w:rsid w:val="00CF4CE6"/>
    <w:rsid w:val="00CF5A62"/>
    <w:rsid w:val="00D00995"/>
    <w:rsid w:val="00D00E3B"/>
    <w:rsid w:val="00D0161F"/>
    <w:rsid w:val="00D01A35"/>
    <w:rsid w:val="00D024B8"/>
    <w:rsid w:val="00D0473E"/>
    <w:rsid w:val="00D05A32"/>
    <w:rsid w:val="00D06088"/>
    <w:rsid w:val="00D1054A"/>
    <w:rsid w:val="00D10B86"/>
    <w:rsid w:val="00D10DA4"/>
    <w:rsid w:val="00D11256"/>
    <w:rsid w:val="00D112D1"/>
    <w:rsid w:val="00D12801"/>
    <w:rsid w:val="00D16414"/>
    <w:rsid w:val="00D20EEA"/>
    <w:rsid w:val="00D229C3"/>
    <w:rsid w:val="00D2380B"/>
    <w:rsid w:val="00D23C51"/>
    <w:rsid w:val="00D23D0C"/>
    <w:rsid w:val="00D24F20"/>
    <w:rsid w:val="00D26648"/>
    <w:rsid w:val="00D31431"/>
    <w:rsid w:val="00D32DEF"/>
    <w:rsid w:val="00D34705"/>
    <w:rsid w:val="00D3598A"/>
    <w:rsid w:val="00D35EE7"/>
    <w:rsid w:val="00D368C1"/>
    <w:rsid w:val="00D403DF"/>
    <w:rsid w:val="00D40F2C"/>
    <w:rsid w:val="00D41BFD"/>
    <w:rsid w:val="00D42B86"/>
    <w:rsid w:val="00D434DD"/>
    <w:rsid w:val="00D43C19"/>
    <w:rsid w:val="00D44468"/>
    <w:rsid w:val="00D4626B"/>
    <w:rsid w:val="00D5059F"/>
    <w:rsid w:val="00D53031"/>
    <w:rsid w:val="00D54ACD"/>
    <w:rsid w:val="00D60C1B"/>
    <w:rsid w:val="00D6204F"/>
    <w:rsid w:val="00D64CE1"/>
    <w:rsid w:val="00D64D51"/>
    <w:rsid w:val="00D6535E"/>
    <w:rsid w:val="00D65BAD"/>
    <w:rsid w:val="00D66002"/>
    <w:rsid w:val="00D67DA5"/>
    <w:rsid w:val="00D704BA"/>
    <w:rsid w:val="00D70A10"/>
    <w:rsid w:val="00D72D85"/>
    <w:rsid w:val="00D73E3C"/>
    <w:rsid w:val="00D74085"/>
    <w:rsid w:val="00D7674E"/>
    <w:rsid w:val="00D76F58"/>
    <w:rsid w:val="00D81DB2"/>
    <w:rsid w:val="00D8270C"/>
    <w:rsid w:val="00D8473E"/>
    <w:rsid w:val="00D858D8"/>
    <w:rsid w:val="00D8593B"/>
    <w:rsid w:val="00D87750"/>
    <w:rsid w:val="00D92437"/>
    <w:rsid w:val="00D964AA"/>
    <w:rsid w:val="00DA26D3"/>
    <w:rsid w:val="00DA4F15"/>
    <w:rsid w:val="00DA5FB3"/>
    <w:rsid w:val="00DA6213"/>
    <w:rsid w:val="00DA65D4"/>
    <w:rsid w:val="00DB02FF"/>
    <w:rsid w:val="00DB0F04"/>
    <w:rsid w:val="00DB1A63"/>
    <w:rsid w:val="00DB2EDE"/>
    <w:rsid w:val="00DB3B70"/>
    <w:rsid w:val="00DB4D6E"/>
    <w:rsid w:val="00DB6FEC"/>
    <w:rsid w:val="00DB7770"/>
    <w:rsid w:val="00DB78A6"/>
    <w:rsid w:val="00DC1558"/>
    <w:rsid w:val="00DC2470"/>
    <w:rsid w:val="00DC267B"/>
    <w:rsid w:val="00DC2F9B"/>
    <w:rsid w:val="00DC3207"/>
    <w:rsid w:val="00DC4A1E"/>
    <w:rsid w:val="00DC5396"/>
    <w:rsid w:val="00DC5CE4"/>
    <w:rsid w:val="00DC5FCE"/>
    <w:rsid w:val="00DD159C"/>
    <w:rsid w:val="00DD22C8"/>
    <w:rsid w:val="00DD27F4"/>
    <w:rsid w:val="00DD2C00"/>
    <w:rsid w:val="00DD400A"/>
    <w:rsid w:val="00DD4EAB"/>
    <w:rsid w:val="00DD56D0"/>
    <w:rsid w:val="00DE087E"/>
    <w:rsid w:val="00DE14AB"/>
    <w:rsid w:val="00DE41BA"/>
    <w:rsid w:val="00DE50C1"/>
    <w:rsid w:val="00DE61BA"/>
    <w:rsid w:val="00DF07E2"/>
    <w:rsid w:val="00DF3CEA"/>
    <w:rsid w:val="00DF5C28"/>
    <w:rsid w:val="00DF79DC"/>
    <w:rsid w:val="00E019F9"/>
    <w:rsid w:val="00E02177"/>
    <w:rsid w:val="00E05F39"/>
    <w:rsid w:val="00E0662E"/>
    <w:rsid w:val="00E07154"/>
    <w:rsid w:val="00E07180"/>
    <w:rsid w:val="00E072B3"/>
    <w:rsid w:val="00E11F22"/>
    <w:rsid w:val="00E13363"/>
    <w:rsid w:val="00E20374"/>
    <w:rsid w:val="00E21ED0"/>
    <w:rsid w:val="00E2331D"/>
    <w:rsid w:val="00E23B5B"/>
    <w:rsid w:val="00E249A3"/>
    <w:rsid w:val="00E30091"/>
    <w:rsid w:val="00E32D8A"/>
    <w:rsid w:val="00E350F9"/>
    <w:rsid w:val="00E400A9"/>
    <w:rsid w:val="00E40AA4"/>
    <w:rsid w:val="00E42620"/>
    <w:rsid w:val="00E43F9A"/>
    <w:rsid w:val="00E45D95"/>
    <w:rsid w:val="00E479CB"/>
    <w:rsid w:val="00E509BF"/>
    <w:rsid w:val="00E50EDA"/>
    <w:rsid w:val="00E54DA0"/>
    <w:rsid w:val="00E56285"/>
    <w:rsid w:val="00E60B4B"/>
    <w:rsid w:val="00E6203F"/>
    <w:rsid w:val="00E626AA"/>
    <w:rsid w:val="00E63FDD"/>
    <w:rsid w:val="00E71F25"/>
    <w:rsid w:val="00E7257C"/>
    <w:rsid w:val="00E72BD7"/>
    <w:rsid w:val="00E73A88"/>
    <w:rsid w:val="00E748BE"/>
    <w:rsid w:val="00E760D2"/>
    <w:rsid w:val="00E827D1"/>
    <w:rsid w:val="00E83892"/>
    <w:rsid w:val="00E83D4C"/>
    <w:rsid w:val="00E84420"/>
    <w:rsid w:val="00E851B9"/>
    <w:rsid w:val="00E90BAF"/>
    <w:rsid w:val="00E91E57"/>
    <w:rsid w:val="00E94CFF"/>
    <w:rsid w:val="00E95198"/>
    <w:rsid w:val="00E958B0"/>
    <w:rsid w:val="00E965E2"/>
    <w:rsid w:val="00EA0B50"/>
    <w:rsid w:val="00EA0D6B"/>
    <w:rsid w:val="00EA2D9C"/>
    <w:rsid w:val="00EA6423"/>
    <w:rsid w:val="00EA67C5"/>
    <w:rsid w:val="00EA7707"/>
    <w:rsid w:val="00EB2051"/>
    <w:rsid w:val="00EB265A"/>
    <w:rsid w:val="00EB2F41"/>
    <w:rsid w:val="00EB5FE7"/>
    <w:rsid w:val="00EB61A4"/>
    <w:rsid w:val="00EB64C7"/>
    <w:rsid w:val="00EC0DA4"/>
    <w:rsid w:val="00EC23F6"/>
    <w:rsid w:val="00EC29EC"/>
    <w:rsid w:val="00EC4644"/>
    <w:rsid w:val="00EC710A"/>
    <w:rsid w:val="00EC71D8"/>
    <w:rsid w:val="00EC782C"/>
    <w:rsid w:val="00ED0B1D"/>
    <w:rsid w:val="00ED2A2A"/>
    <w:rsid w:val="00ED2E10"/>
    <w:rsid w:val="00ED3E31"/>
    <w:rsid w:val="00ED478E"/>
    <w:rsid w:val="00ED4B5B"/>
    <w:rsid w:val="00ED6D26"/>
    <w:rsid w:val="00EE2505"/>
    <w:rsid w:val="00EE4A87"/>
    <w:rsid w:val="00EF0539"/>
    <w:rsid w:val="00EF3079"/>
    <w:rsid w:val="00EF3377"/>
    <w:rsid w:val="00EF34CF"/>
    <w:rsid w:val="00EF4F21"/>
    <w:rsid w:val="00EF6639"/>
    <w:rsid w:val="00EF72DD"/>
    <w:rsid w:val="00F00314"/>
    <w:rsid w:val="00F00510"/>
    <w:rsid w:val="00F014FD"/>
    <w:rsid w:val="00F02A51"/>
    <w:rsid w:val="00F033F8"/>
    <w:rsid w:val="00F03995"/>
    <w:rsid w:val="00F04872"/>
    <w:rsid w:val="00F04F39"/>
    <w:rsid w:val="00F06942"/>
    <w:rsid w:val="00F07CA1"/>
    <w:rsid w:val="00F1166E"/>
    <w:rsid w:val="00F11946"/>
    <w:rsid w:val="00F15250"/>
    <w:rsid w:val="00F16DBA"/>
    <w:rsid w:val="00F21180"/>
    <w:rsid w:val="00F21D50"/>
    <w:rsid w:val="00F2528A"/>
    <w:rsid w:val="00F2670B"/>
    <w:rsid w:val="00F26E37"/>
    <w:rsid w:val="00F26FC8"/>
    <w:rsid w:val="00F32789"/>
    <w:rsid w:val="00F37727"/>
    <w:rsid w:val="00F403A5"/>
    <w:rsid w:val="00F41973"/>
    <w:rsid w:val="00F42F66"/>
    <w:rsid w:val="00F446C6"/>
    <w:rsid w:val="00F44F0E"/>
    <w:rsid w:val="00F44F6C"/>
    <w:rsid w:val="00F4547A"/>
    <w:rsid w:val="00F46B96"/>
    <w:rsid w:val="00F4711E"/>
    <w:rsid w:val="00F47C93"/>
    <w:rsid w:val="00F501BF"/>
    <w:rsid w:val="00F51A04"/>
    <w:rsid w:val="00F51F0F"/>
    <w:rsid w:val="00F534F4"/>
    <w:rsid w:val="00F553B4"/>
    <w:rsid w:val="00F556B0"/>
    <w:rsid w:val="00F55A89"/>
    <w:rsid w:val="00F57504"/>
    <w:rsid w:val="00F60369"/>
    <w:rsid w:val="00F61F2D"/>
    <w:rsid w:val="00F62842"/>
    <w:rsid w:val="00F65EA3"/>
    <w:rsid w:val="00F666E0"/>
    <w:rsid w:val="00F67CE1"/>
    <w:rsid w:val="00F7049A"/>
    <w:rsid w:val="00F70CA0"/>
    <w:rsid w:val="00F72581"/>
    <w:rsid w:val="00F732F3"/>
    <w:rsid w:val="00F834D8"/>
    <w:rsid w:val="00F83D7F"/>
    <w:rsid w:val="00F83DA0"/>
    <w:rsid w:val="00F83DE4"/>
    <w:rsid w:val="00F84FCB"/>
    <w:rsid w:val="00F85EE2"/>
    <w:rsid w:val="00F8745A"/>
    <w:rsid w:val="00F92DB3"/>
    <w:rsid w:val="00F96299"/>
    <w:rsid w:val="00F96E40"/>
    <w:rsid w:val="00FA23D7"/>
    <w:rsid w:val="00FA2A79"/>
    <w:rsid w:val="00FA3654"/>
    <w:rsid w:val="00FA4A87"/>
    <w:rsid w:val="00FA5742"/>
    <w:rsid w:val="00FA79C9"/>
    <w:rsid w:val="00FB0471"/>
    <w:rsid w:val="00FB40CC"/>
    <w:rsid w:val="00FB5BD0"/>
    <w:rsid w:val="00FB6DD6"/>
    <w:rsid w:val="00FB6F63"/>
    <w:rsid w:val="00FB7B18"/>
    <w:rsid w:val="00FC0A26"/>
    <w:rsid w:val="00FC256E"/>
    <w:rsid w:val="00FC2FE5"/>
    <w:rsid w:val="00FC4606"/>
    <w:rsid w:val="00FD07D5"/>
    <w:rsid w:val="00FD1C74"/>
    <w:rsid w:val="00FD1DC6"/>
    <w:rsid w:val="00FD388C"/>
    <w:rsid w:val="00FD3E41"/>
    <w:rsid w:val="00FD4C7E"/>
    <w:rsid w:val="00FD561E"/>
    <w:rsid w:val="00FE1994"/>
    <w:rsid w:val="00FE20BF"/>
    <w:rsid w:val="00FE2F57"/>
    <w:rsid w:val="00FE3380"/>
    <w:rsid w:val="00FE3BF9"/>
    <w:rsid w:val="00FE3F9F"/>
    <w:rsid w:val="00FE5C16"/>
    <w:rsid w:val="00FF2491"/>
    <w:rsid w:val="00FF6A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8DD"/>
  </w:style>
  <w:style w:type="paragraph" w:styleId="Heading6">
    <w:name w:val="heading 6"/>
    <w:basedOn w:val="Normal"/>
    <w:next w:val="Normal"/>
    <w:link w:val="Heading6Char"/>
    <w:qFormat/>
    <w:rsid w:val="004B70E2"/>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1B5"/>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59"/>
    <w:rsid w:val="00E6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9E1A6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6">
    <w:name w:val="Medium Shading 2 Accent 6"/>
    <w:basedOn w:val="TableNormal"/>
    <w:uiPriority w:val="64"/>
    <w:rsid w:val="009E1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E1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D368C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6Char">
    <w:name w:val="Heading 6 Char"/>
    <w:basedOn w:val="DefaultParagraphFont"/>
    <w:link w:val="Heading6"/>
    <w:rsid w:val="004B70E2"/>
    <w:rPr>
      <w:rFonts w:ascii="Times New Roman" w:eastAsia="Times New Roman" w:hAnsi="Times New Roman" w:cs="Times New Roman"/>
      <w:b/>
      <w:bCs/>
    </w:rPr>
  </w:style>
  <w:style w:type="paragraph" w:styleId="FootnoteText">
    <w:name w:val="footnote text"/>
    <w:basedOn w:val="Normal"/>
    <w:link w:val="FootnoteTextChar"/>
    <w:semiHidden/>
    <w:rsid w:val="004B70E2"/>
    <w:pPr>
      <w:spacing w:after="160" w:line="288" w:lineRule="auto"/>
      <w:ind w:left="2160"/>
    </w:pPr>
    <w:rPr>
      <w:rFonts w:ascii="Calibri" w:eastAsia="Times New Roman" w:hAnsi="Calibri" w:cs="Times New Roman"/>
      <w:color w:val="5A5A5A"/>
      <w:sz w:val="20"/>
      <w:szCs w:val="20"/>
      <w:lang w:bidi="en-US"/>
    </w:rPr>
  </w:style>
  <w:style w:type="character" w:customStyle="1" w:styleId="FootnoteTextChar">
    <w:name w:val="Footnote Text Char"/>
    <w:basedOn w:val="DefaultParagraphFont"/>
    <w:link w:val="FootnoteText"/>
    <w:semiHidden/>
    <w:rsid w:val="004B70E2"/>
    <w:rPr>
      <w:rFonts w:ascii="Calibri" w:eastAsia="Times New Roman" w:hAnsi="Calibri" w:cs="Times New Roman"/>
      <w:color w:val="5A5A5A"/>
      <w:sz w:val="20"/>
      <w:szCs w:val="20"/>
      <w:lang w:bidi="en-US"/>
    </w:rPr>
  </w:style>
  <w:style w:type="paragraph" w:styleId="NormalWeb">
    <w:name w:val="Normal (Web)"/>
    <w:basedOn w:val="Normal"/>
    <w:link w:val="NormalWebChar"/>
    <w:uiPriority w:val="99"/>
    <w:rsid w:val="00C43D6C"/>
    <w:pPr>
      <w:spacing w:before="100" w:beforeAutospacing="1" w:after="100" w:afterAutospacing="1" w:line="240" w:lineRule="auto"/>
    </w:pPr>
    <w:rPr>
      <w:rFonts w:ascii="Verdana" w:eastAsia="Times New Roman" w:hAnsi="Verdana" w:cs="Times New Roman"/>
      <w:color w:val="000000"/>
      <w:sz w:val="24"/>
      <w:szCs w:val="24"/>
    </w:rPr>
  </w:style>
  <w:style w:type="character" w:customStyle="1" w:styleId="NormalWebChar">
    <w:name w:val="Normal (Web) Char"/>
    <w:link w:val="NormalWeb"/>
    <w:locked/>
    <w:rsid w:val="00C43D6C"/>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89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E3"/>
    <w:rPr>
      <w:rFonts w:ascii="Tahoma" w:hAnsi="Tahoma" w:cs="Tahoma"/>
      <w:sz w:val="16"/>
      <w:szCs w:val="16"/>
    </w:rPr>
  </w:style>
  <w:style w:type="table" w:styleId="LightShading-Accent5">
    <w:name w:val="Light Shading Accent 5"/>
    <w:basedOn w:val="TableNormal"/>
    <w:uiPriority w:val="60"/>
    <w:rsid w:val="00E233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E851B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E851B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rsid w:val="00B06A3E"/>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DefaultParagraphFont"/>
    <w:rsid w:val="00E7257C"/>
  </w:style>
  <w:style w:type="paragraph" w:styleId="Header">
    <w:name w:val="header"/>
    <w:basedOn w:val="Normal"/>
    <w:link w:val="HeaderChar"/>
    <w:uiPriority w:val="99"/>
    <w:semiHidden/>
    <w:unhideWhenUsed/>
    <w:rsid w:val="00EF33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3377"/>
  </w:style>
  <w:style w:type="paragraph" w:styleId="Footer">
    <w:name w:val="footer"/>
    <w:basedOn w:val="Normal"/>
    <w:link w:val="FooterChar"/>
    <w:uiPriority w:val="99"/>
    <w:unhideWhenUsed/>
    <w:rsid w:val="00EF3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377"/>
  </w:style>
  <w:style w:type="character" w:styleId="Hyperlink">
    <w:name w:val="Hyperlink"/>
    <w:basedOn w:val="DefaultParagraphFont"/>
    <w:uiPriority w:val="99"/>
    <w:semiHidden/>
    <w:unhideWhenUsed/>
    <w:rsid w:val="006171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4B70E2"/>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1B5"/>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59"/>
    <w:rsid w:val="00E6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9E1A6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6">
    <w:name w:val="Medium Shading 2 Accent 6"/>
    <w:basedOn w:val="TableNormal"/>
    <w:uiPriority w:val="64"/>
    <w:rsid w:val="009E1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E1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D368C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6Char">
    <w:name w:val="Heading 6 Char"/>
    <w:basedOn w:val="DefaultParagraphFont"/>
    <w:link w:val="Heading6"/>
    <w:rsid w:val="004B70E2"/>
    <w:rPr>
      <w:rFonts w:ascii="Times New Roman" w:eastAsia="Times New Roman" w:hAnsi="Times New Roman" w:cs="Times New Roman"/>
      <w:b/>
      <w:bCs/>
    </w:rPr>
  </w:style>
  <w:style w:type="paragraph" w:styleId="FootnoteText">
    <w:name w:val="footnote text"/>
    <w:basedOn w:val="Normal"/>
    <w:link w:val="FootnoteTextChar"/>
    <w:semiHidden/>
    <w:rsid w:val="004B70E2"/>
    <w:pPr>
      <w:spacing w:after="160" w:line="288" w:lineRule="auto"/>
      <w:ind w:left="2160"/>
    </w:pPr>
    <w:rPr>
      <w:rFonts w:ascii="Calibri" w:eastAsia="Times New Roman" w:hAnsi="Calibri" w:cs="Times New Roman"/>
      <w:color w:val="5A5A5A"/>
      <w:sz w:val="20"/>
      <w:szCs w:val="20"/>
      <w:lang w:bidi="en-US"/>
    </w:rPr>
  </w:style>
  <w:style w:type="character" w:customStyle="1" w:styleId="FootnoteTextChar">
    <w:name w:val="Footnote Text Char"/>
    <w:basedOn w:val="DefaultParagraphFont"/>
    <w:link w:val="FootnoteText"/>
    <w:semiHidden/>
    <w:rsid w:val="004B70E2"/>
    <w:rPr>
      <w:rFonts w:ascii="Calibri" w:eastAsia="Times New Roman" w:hAnsi="Calibri" w:cs="Times New Roman"/>
      <w:color w:val="5A5A5A"/>
      <w:sz w:val="20"/>
      <w:szCs w:val="20"/>
      <w:lang w:bidi="en-US"/>
    </w:rPr>
  </w:style>
  <w:style w:type="paragraph" w:styleId="NormalWeb">
    <w:name w:val="Normal (Web)"/>
    <w:basedOn w:val="Normal"/>
    <w:link w:val="NormalWebChar"/>
    <w:rsid w:val="00C43D6C"/>
    <w:pPr>
      <w:spacing w:before="100" w:beforeAutospacing="1" w:after="100" w:afterAutospacing="1" w:line="240" w:lineRule="auto"/>
    </w:pPr>
    <w:rPr>
      <w:rFonts w:ascii="Verdana" w:eastAsia="Times New Roman" w:hAnsi="Verdana" w:cs="Times New Roman"/>
      <w:color w:val="000000"/>
      <w:sz w:val="24"/>
      <w:szCs w:val="24"/>
    </w:rPr>
  </w:style>
  <w:style w:type="character" w:customStyle="1" w:styleId="NormalWebChar">
    <w:name w:val="Normal (Web) Char"/>
    <w:link w:val="NormalWeb"/>
    <w:locked/>
    <w:rsid w:val="00C43D6C"/>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89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E3"/>
    <w:rPr>
      <w:rFonts w:ascii="Tahoma" w:hAnsi="Tahoma" w:cs="Tahoma"/>
      <w:sz w:val="16"/>
      <w:szCs w:val="16"/>
    </w:rPr>
  </w:style>
  <w:style w:type="table" w:styleId="LightShading-Accent5">
    <w:name w:val="Light Shading Accent 5"/>
    <w:basedOn w:val="TableNormal"/>
    <w:uiPriority w:val="60"/>
    <w:rsid w:val="00E233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E851B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E851B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rsid w:val="00B06A3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4791789">
      <w:bodyDiv w:val="1"/>
      <w:marLeft w:val="0"/>
      <w:marRight w:val="0"/>
      <w:marTop w:val="0"/>
      <w:marBottom w:val="0"/>
      <w:divBdr>
        <w:top w:val="none" w:sz="0" w:space="0" w:color="auto"/>
        <w:left w:val="none" w:sz="0" w:space="0" w:color="auto"/>
        <w:bottom w:val="none" w:sz="0" w:space="0" w:color="auto"/>
        <w:right w:val="none" w:sz="0" w:space="0" w:color="auto"/>
      </w:divBdr>
    </w:div>
    <w:div w:id="381708394">
      <w:bodyDiv w:val="1"/>
      <w:marLeft w:val="0"/>
      <w:marRight w:val="0"/>
      <w:marTop w:val="0"/>
      <w:marBottom w:val="0"/>
      <w:divBdr>
        <w:top w:val="none" w:sz="0" w:space="0" w:color="auto"/>
        <w:left w:val="none" w:sz="0" w:space="0" w:color="auto"/>
        <w:bottom w:val="none" w:sz="0" w:space="0" w:color="auto"/>
        <w:right w:val="none" w:sz="0" w:space="0" w:color="auto"/>
      </w:divBdr>
    </w:div>
    <w:div w:id="992609064">
      <w:bodyDiv w:val="1"/>
      <w:marLeft w:val="0"/>
      <w:marRight w:val="0"/>
      <w:marTop w:val="0"/>
      <w:marBottom w:val="0"/>
      <w:divBdr>
        <w:top w:val="none" w:sz="0" w:space="0" w:color="auto"/>
        <w:left w:val="none" w:sz="0" w:space="0" w:color="auto"/>
        <w:bottom w:val="none" w:sz="0" w:space="0" w:color="auto"/>
        <w:right w:val="none" w:sz="0" w:space="0" w:color="auto"/>
      </w:divBdr>
    </w:div>
    <w:div w:id="1478915422">
      <w:bodyDiv w:val="1"/>
      <w:marLeft w:val="0"/>
      <w:marRight w:val="0"/>
      <w:marTop w:val="0"/>
      <w:marBottom w:val="0"/>
      <w:divBdr>
        <w:top w:val="none" w:sz="0" w:space="0" w:color="auto"/>
        <w:left w:val="none" w:sz="0" w:space="0" w:color="auto"/>
        <w:bottom w:val="none" w:sz="0" w:space="0" w:color="auto"/>
        <w:right w:val="none" w:sz="0" w:space="0" w:color="auto"/>
      </w:divBdr>
    </w:div>
    <w:div w:id="2031836273">
      <w:bodyDiv w:val="1"/>
      <w:marLeft w:val="0"/>
      <w:marRight w:val="0"/>
      <w:marTop w:val="0"/>
      <w:marBottom w:val="0"/>
      <w:divBdr>
        <w:top w:val="none" w:sz="0" w:space="0" w:color="auto"/>
        <w:left w:val="none" w:sz="0" w:space="0" w:color="auto"/>
        <w:bottom w:val="none" w:sz="0" w:space="0" w:color="auto"/>
        <w:right w:val="none" w:sz="0" w:space="0" w:color="auto"/>
      </w:divBdr>
    </w:div>
    <w:div w:id="203877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ec.europa.eu/employment_social/spsi/social_protection_en.ht"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hyperlink" Target="http://www.worldbank.org/poverty/library/impact.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2005_Kashmir_earthquake" TargetMode="External"/><Relationship Id="rId24" Type="http://schemas.openxmlformats.org/officeDocument/2006/relationships/chart" Target="charts/chart8.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7.xm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en.wikipedia.org/wiki/2004_tsunami" TargetMode="External"/><Relationship Id="rId19" Type="http://schemas.openxmlformats.org/officeDocument/2006/relationships/chart" Target="charts/chart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hart" Target="charts/chart6.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www.un.org/ageing/documents/building_natl_capacity/guiding.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HAI\Report%20Final\Chart%20for%20final%20HAI%20Report%20June%20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HAI\Report%20Final\Chart%20for%20final%20HAI%20Report%20June%20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HAI\Report%20Final\Chart%20for%20final%20HAI%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75"/>
      <c:perspective val="30"/>
    </c:view3D>
    <c:plotArea>
      <c:layout>
        <c:manualLayout>
          <c:layoutTarget val="inner"/>
          <c:xMode val="edge"/>
          <c:yMode val="edge"/>
          <c:x val="1.6654229903595172E-3"/>
          <c:y val="0.14339082169786629"/>
          <c:w val="0.99819376674697258"/>
          <c:h val="0.78630759693397967"/>
        </c:manualLayout>
      </c:layout>
      <c:pie3DChart>
        <c:varyColors val="1"/>
        <c:ser>
          <c:idx val="0"/>
          <c:order val="0"/>
          <c:dLbls>
            <c:showPercent val="1"/>
          </c:dLbls>
          <c:cat>
            <c:strRef>
              <c:f>'Gender '!$A$5:$A$6</c:f>
              <c:strCache>
                <c:ptCount val="2"/>
                <c:pt idx="0">
                  <c:v>Male</c:v>
                </c:pt>
                <c:pt idx="1">
                  <c:v>Female</c:v>
                </c:pt>
              </c:strCache>
            </c:strRef>
          </c:cat>
          <c:val>
            <c:numRef>
              <c:f>'Gender '!$B$5:$B$6</c:f>
              <c:numCache>
                <c:formatCode>General</c:formatCode>
                <c:ptCount val="2"/>
                <c:pt idx="0">
                  <c:v>75</c:v>
                </c:pt>
                <c:pt idx="1">
                  <c:v>69</c:v>
                </c:pt>
              </c:numCache>
            </c:numRef>
          </c:val>
        </c:ser>
        <c:dLbls>
          <c:showPercent val="1"/>
        </c:dLbls>
      </c:pie3DChart>
    </c:plotArea>
    <c:legend>
      <c:legendPos val="r"/>
    </c:legend>
    <c:plotVisOnly val="1"/>
    <c:dispBlanksAs val="zero"/>
  </c:chart>
  <c:spPr>
    <a:solidFill>
      <a:schemeClr val="bg1"/>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u="none" strike="noStrike" baseline="0"/>
              <a:t>  </a:t>
            </a:r>
            <a:endParaRPr lang="en-US" sz="1200" b="1"/>
          </a:p>
        </c:rich>
      </c:tx>
    </c:title>
    <c:view3D>
      <c:rAngAx val="1"/>
    </c:view3D>
    <c:plotArea>
      <c:layout/>
      <c:bar3DChart>
        <c:barDir val="col"/>
        <c:grouping val="clustered"/>
        <c:ser>
          <c:idx val="0"/>
          <c:order val="0"/>
          <c:dPt>
            <c:idx val="1"/>
            <c:spPr>
              <a:solidFill>
                <a:schemeClr val="accent2"/>
              </a:solidFill>
            </c:spPr>
          </c:dPt>
          <c:cat>
            <c:strRef>
              <c:f>'Q 22'!$A$5:$A$6</c:f>
              <c:strCache>
                <c:ptCount val="2"/>
                <c:pt idx="0">
                  <c:v>Yes </c:v>
                </c:pt>
                <c:pt idx="1">
                  <c:v>No </c:v>
                </c:pt>
              </c:strCache>
            </c:strRef>
          </c:cat>
          <c:val>
            <c:numRef>
              <c:f>'Q 22'!$B$5:$B$6</c:f>
              <c:numCache>
                <c:formatCode>General</c:formatCode>
                <c:ptCount val="2"/>
                <c:pt idx="0">
                  <c:v>139</c:v>
                </c:pt>
                <c:pt idx="1">
                  <c:v>5</c:v>
                </c:pt>
              </c:numCache>
            </c:numRef>
          </c:val>
        </c:ser>
        <c:shape val="box"/>
        <c:axId val="85895808"/>
        <c:axId val="87462272"/>
        <c:axId val="0"/>
      </c:bar3DChart>
      <c:catAx>
        <c:axId val="85895808"/>
        <c:scaling>
          <c:orientation val="minMax"/>
        </c:scaling>
        <c:axPos val="b"/>
        <c:majorTickMark val="none"/>
        <c:tickLblPos val="nextTo"/>
        <c:crossAx val="87462272"/>
        <c:crosses val="autoZero"/>
        <c:auto val="1"/>
        <c:lblAlgn val="ctr"/>
        <c:lblOffset val="100"/>
      </c:catAx>
      <c:valAx>
        <c:axId val="87462272"/>
        <c:scaling>
          <c:orientation val="minMax"/>
        </c:scaling>
        <c:axPos val="l"/>
        <c:majorGridlines/>
        <c:numFmt formatCode="General" sourceLinked="1"/>
        <c:majorTickMark val="none"/>
        <c:tickLblPos val="nextTo"/>
        <c:crossAx val="8589580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tx>
                <c:rich>
                  <a:bodyPr/>
                  <a:lstStyle/>
                  <a:p>
                    <a:r>
                      <a:rPr lang="en-US">
                        <a:solidFill>
                          <a:schemeClr val="bg1"/>
                        </a:solidFill>
                      </a:rPr>
                      <a:t>Yes 
72%</a:t>
                    </a:r>
                  </a:p>
                </c:rich>
              </c:tx>
              <c:showCatName val="1"/>
              <c:showPercent val="1"/>
            </c:dLbl>
            <c:dLbl>
              <c:idx val="1"/>
              <c:tx>
                <c:rich>
                  <a:bodyPr/>
                  <a:lstStyle/>
                  <a:p>
                    <a:r>
                      <a:rPr lang="en-US">
                        <a:solidFill>
                          <a:schemeClr val="bg1"/>
                        </a:solidFill>
                      </a:rPr>
                      <a:t>No 
28%</a:t>
                    </a:r>
                  </a:p>
                </c:rich>
              </c:tx>
              <c:showCatName val="1"/>
              <c:showPercent val="1"/>
            </c:dLbl>
            <c:showCatName val="1"/>
            <c:showPercent val="1"/>
          </c:dLbls>
          <c:cat>
            <c:strRef>
              <c:f>'Q 11 OPA'!$A$6:$A$7</c:f>
              <c:strCache>
                <c:ptCount val="2"/>
                <c:pt idx="0">
                  <c:v>Yes </c:v>
                </c:pt>
                <c:pt idx="1">
                  <c:v>No </c:v>
                </c:pt>
              </c:strCache>
            </c:strRef>
          </c:cat>
          <c:val>
            <c:numRef>
              <c:f>'Q 11 OPA'!$B$6:$B$7</c:f>
              <c:numCache>
                <c:formatCode>General</c:formatCode>
                <c:ptCount val="2"/>
                <c:pt idx="0">
                  <c:v>29</c:v>
                </c:pt>
                <c:pt idx="1">
                  <c:v>11</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baseline="0"/>
              <a:t> </a:t>
            </a:r>
            <a:endParaRPr lang="en-US" sz="1400"/>
          </a:p>
        </c:rich>
      </c:tx>
    </c:title>
    <c:plotArea>
      <c:layout/>
      <c:barChart>
        <c:barDir val="col"/>
        <c:grouping val="stacked"/>
        <c:ser>
          <c:idx val="0"/>
          <c:order val="0"/>
          <c:dPt>
            <c:idx val="1"/>
            <c:spPr>
              <a:solidFill>
                <a:schemeClr val="accent2"/>
              </a:solidFill>
            </c:spPr>
          </c:dPt>
          <c:dLbls>
            <c:dLbl>
              <c:idx val="0"/>
              <c:tx>
                <c:rich>
                  <a:bodyPr/>
                  <a:lstStyle/>
                  <a:p>
                    <a:r>
                      <a:rPr lang="en-US">
                        <a:solidFill>
                          <a:schemeClr val="bg1"/>
                        </a:solidFill>
                      </a:rPr>
                      <a:t>65%</a:t>
                    </a:r>
                  </a:p>
                </c:rich>
              </c:tx>
              <c:showVal val="1"/>
              <c:showCatName val="1"/>
            </c:dLbl>
            <c:dLbl>
              <c:idx val="1"/>
              <c:tx>
                <c:rich>
                  <a:bodyPr/>
                  <a:lstStyle/>
                  <a:p>
                    <a:r>
                      <a:rPr lang="en-US">
                        <a:solidFill>
                          <a:schemeClr val="bg1"/>
                        </a:solidFill>
                      </a:rPr>
                      <a:t>35%</a:t>
                    </a:r>
                  </a:p>
                </c:rich>
              </c:tx>
              <c:showVal val="1"/>
              <c:showCatName val="1"/>
            </c:dLbl>
            <c:showVal val="1"/>
            <c:showCatName val="1"/>
          </c:dLbls>
          <c:cat>
            <c:strRef>
              <c:f>Sheet2!$A$5:$A$6</c:f>
              <c:strCache>
                <c:ptCount val="2"/>
                <c:pt idx="0">
                  <c:v>Yes </c:v>
                </c:pt>
                <c:pt idx="1">
                  <c:v>No </c:v>
                </c:pt>
              </c:strCache>
            </c:strRef>
          </c:cat>
          <c:val>
            <c:numRef>
              <c:f>Sheet2!$B$5:$B$6</c:f>
              <c:numCache>
                <c:formatCode>General</c:formatCode>
                <c:ptCount val="2"/>
                <c:pt idx="0">
                  <c:v>33</c:v>
                </c:pt>
                <c:pt idx="1">
                  <c:v>17</c:v>
                </c:pt>
              </c:numCache>
            </c:numRef>
          </c:val>
        </c:ser>
        <c:overlap val="100"/>
        <c:axId val="87963520"/>
        <c:axId val="87965056"/>
      </c:barChart>
      <c:catAx>
        <c:axId val="87963520"/>
        <c:scaling>
          <c:orientation val="minMax"/>
        </c:scaling>
        <c:axPos val="b"/>
        <c:tickLblPos val="nextTo"/>
        <c:crossAx val="87965056"/>
        <c:crosses val="autoZero"/>
        <c:auto val="1"/>
        <c:lblAlgn val="ctr"/>
        <c:lblOffset val="100"/>
      </c:catAx>
      <c:valAx>
        <c:axId val="87965056"/>
        <c:scaling>
          <c:orientation val="minMax"/>
        </c:scaling>
        <c:axPos val="l"/>
        <c:majorGridlines/>
        <c:numFmt formatCode="General" sourceLinked="1"/>
        <c:tickLblPos val="nextTo"/>
        <c:crossAx val="8796352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dLbls>
            <c:showPercent val="1"/>
          </c:dLbls>
          <c:cat>
            <c:strRef>
              <c:f>'Q 16 OPA '!$A$3:$A$5</c:f>
              <c:strCache>
                <c:ptCount val="3"/>
                <c:pt idx="0">
                  <c:v>Yes </c:v>
                </c:pt>
                <c:pt idx="1">
                  <c:v>No</c:v>
                </c:pt>
                <c:pt idx="2">
                  <c:v>In process </c:v>
                </c:pt>
              </c:strCache>
            </c:strRef>
          </c:cat>
          <c:val>
            <c:numRef>
              <c:f>'Q 16 OPA '!$B$3:$B$5</c:f>
              <c:numCache>
                <c:formatCode>General</c:formatCode>
                <c:ptCount val="3"/>
                <c:pt idx="0">
                  <c:v>21</c:v>
                </c:pt>
                <c:pt idx="1">
                  <c:v>14</c:v>
                </c:pt>
                <c:pt idx="2">
                  <c:v>5</c:v>
                </c:pt>
              </c:numCache>
            </c:numRef>
          </c:val>
        </c:ser>
        <c:dLbls>
          <c:showPercent val="1"/>
        </c:dLbls>
        <c:firstSliceAng val="0"/>
        <c:holeSize val="50"/>
      </c:doughnut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aseline="0"/>
              <a:t> </a:t>
            </a:r>
            <a:endParaRPr lang="en-US" sz="1200"/>
          </a:p>
        </c:rich>
      </c:tx>
    </c:title>
    <c:plotArea>
      <c:layout/>
      <c:barChart>
        <c:barDir val="col"/>
        <c:grouping val="clustered"/>
        <c:ser>
          <c:idx val="0"/>
          <c:order val="0"/>
          <c:spPr>
            <a:solidFill>
              <a:schemeClr val="accent2"/>
            </a:solidFill>
          </c:spPr>
          <c:dPt>
            <c:idx val="0"/>
            <c:spPr>
              <a:solidFill>
                <a:schemeClr val="tx2">
                  <a:lumMod val="60000"/>
                  <a:lumOff val="40000"/>
                </a:schemeClr>
              </a:solidFill>
            </c:spPr>
          </c:dPt>
          <c:cat>
            <c:strRef>
              <c:f>'Q 20'!$A$7:$A$8</c:f>
              <c:strCache>
                <c:ptCount val="2"/>
                <c:pt idx="0">
                  <c:v>Yes </c:v>
                </c:pt>
                <c:pt idx="1">
                  <c:v>No </c:v>
                </c:pt>
              </c:strCache>
            </c:strRef>
          </c:cat>
          <c:val>
            <c:numRef>
              <c:f>'Q 20'!$B$7:$B$8</c:f>
              <c:numCache>
                <c:formatCode>General</c:formatCode>
                <c:ptCount val="2"/>
                <c:pt idx="0">
                  <c:v>70.099999999999994</c:v>
                </c:pt>
                <c:pt idx="1">
                  <c:v>29.9</c:v>
                </c:pt>
              </c:numCache>
            </c:numRef>
          </c:val>
        </c:ser>
        <c:axId val="87978752"/>
        <c:axId val="87980288"/>
      </c:barChart>
      <c:catAx>
        <c:axId val="87978752"/>
        <c:scaling>
          <c:orientation val="minMax"/>
        </c:scaling>
        <c:axPos val="b"/>
        <c:majorTickMark val="none"/>
        <c:tickLblPos val="nextTo"/>
        <c:crossAx val="87980288"/>
        <c:crosses val="autoZero"/>
        <c:auto val="1"/>
        <c:lblAlgn val="ctr"/>
        <c:lblOffset val="100"/>
      </c:catAx>
      <c:valAx>
        <c:axId val="87980288"/>
        <c:scaling>
          <c:orientation val="minMax"/>
        </c:scaling>
        <c:axPos val="l"/>
        <c:majorGridlines/>
        <c:numFmt formatCode="General" sourceLinked="1"/>
        <c:majorTickMark val="none"/>
        <c:tickLblPos val="nextTo"/>
        <c:crossAx val="87978752"/>
        <c:crosses val="autoZero"/>
        <c:crossBetween val="between"/>
      </c:valAx>
      <c:spPr>
        <a:noFill/>
        <a:ln w="25400">
          <a:noFill/>
        </a:ln>
      </c:spPr>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dLbls>
            <c:showPercent val="1"/>
          </c:dLbls>
          <c:cat>
            <c:strRef>
              <c:f>Sheet1!$A$7:$A$9</c:f>
              <c:strCache>
                <c:ptCount val="3"/>
                <c:pt idx="0">
                  <c:v>Yes</c:v>
                </c:pt>
                <c:pt idx="1">
                  <c:v>No </c:v>
                </c:pt>
                <c:pt idx="2">
                  <c:v>In process </c:v>
                </c:pt>
              </c:strCache>
            </c:strRef>
          </c:cat>
          <c:val>
            <c:numRef>
              <c:f>Sheet1!$B$7:$B$9</c:f>
              <c:numCache>
                <c:formatCode>General</c:formatCode>
                <c:ptCount val="3"/>
                <c:pt idx="0">
                  <c:v>34</c:v>
                </c:pt>
                <c:pt idx="1">
                  <c:v>2</c:v>
                </c:pt>
                <c:pt idx="2">
                  <c:v>4</c:v>
                </c:pt>
              </c:numCache>
            </c:numRef>
          </c:val>
        </c:ser>
        <c:dLbls>
          <c:showPercent val="1"/>
        </c:dLbls>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cat>
            <c:strRef>
              <c:f>Sheet3!$A$8:$A$11</c:f>
              <c:strCache>
                <c:ptCount val="4"/>
                <c:pt idx="0">
                  <c:v>First Aid </c:v>
                </c:pt>
                <c:pt idx="1">
                  <c:v>Information and Communication </c:v>
                </c:pt>
                <c:pt idx="2">
                  <c:v>Lost and Found Team</c:v>
                </c:pt>
                <c:pt idx="3">
                  <c:v>Project Management Team </c:v>
                </c:pt>
              </c:strCache>
            </c:strRef>
          </c:cat>
          <c:val>
            <c:numRef>
              <c:f>Sheet3!$B$8:$B$11</c:f>
              <c:numCache>
                <c:formatCode>General</c:formatCode>
                <c:ptCount val="4"/>
                <c:pt idx="0">
                  <c:v>82.5</c:v>
                </c:pt>
                <c:pt idx="1">
                  <c:v>72.5</c:v>
                </c:pt>
                <c:pt idx="2">
                  <c:v>45</c:v>
                </c:pt>
                <c:pt idx="3">
                  <c:v>45</c:v>
                </c:pt>
              </c:numCache>
            </c:numRef>
          </c:val>
        </c:ser>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dLbls>
            <c:showPercent val="1"/>
          </c:dLbls>
          <c:cat>
            <c:strRef>
              <c:f>'Q27'!$A$4:$A$6</c:f>
              <c:strCache>
                <c:ptCount val="3"/>
                <c:pt idx="0">
                  <c:v>Yes </c:v>
                </c:pt>
                <c:pt idx="1">
                  <c:v>No </c:v>
                </c:pt>
                <c:pt idx="2">
                  <c:v>missing </c:v>
                </c:pt>
              </c:strCache>
            </c:strRef>
          </c:cat>
          <c:val>
            <c:numRef>
              <c:f>'Q27'!$B$4:$B$6</c:f>
              <c:numCache>
                <c:formatCode>General</c:formatCode>
                <c:ptCount val="3"/>
                <c:pt idx="0">
                  <c:v>59</c:v>
                </c:pt>
                <c:pt idx="1">
                  <c:v>39.6</c:v>
                </c:pt>
                <c:pt idx="2">
                  <c:v>2</c:v>
                </c:pt>
              </c:numCache>
            </c:numRef>
          </c:val>
        </c:ser>
        <c:dLbls>
          <c:showPercent val="1"/>
        </c:dLbls>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79E97-12B1-48BA-B139-5CE6F234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11043</Words>
  <Characters>62948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dc:creator>
  <cp:lastModifiedBy>Emachine</cp:lastModifiedBy>
  <cp:revision>2</cp:revision>
  <cp:lastPrinted>2012-06-17T07:23:00Z</cp:lastPrinted>
  <dcterms:created xsi:type="dcterms:W3CDTF">2012-07-02T04:19:00Z</dcterms:created>
  <dcterms:modified xsi:type="dcterms:W3CDTF">2012-07-02T04:19:00Z</dcterms:modified>
</cp:coreProperties>
</file>